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F9236" w14:textId="6344C698" w:rsidR="00487EA0" w:rsidRPr="00487EA0" w:rsidRDefault="00487EA0" w:rsidP="00487EA0">
      <w:r w:rsidRPr="00487EA0">
        <w:rPr>
          <w:b/>
          <w:bCs/>
        </w:rPr>
        <w:t>Name</w:t>
      </w:r>
      <w:r w:rsidRPr="00487EA0">
        <w:t xml:space="preserve">: </w:t>
      </w:r>
      <w:r>
        <w:t>Shubham Dahane</w:t>
      </w:r>
      <w:r w:rsidRPr="00487EA0">
        <w:br/>
      </w:r>
      <w:r w:rsidRPr="00487EA0">
        <w:rPr>
          <w:b/>
          <w:bCs/>
        </w:rPr>
        <w:t>Class</w:t>
      </w:r>
      <w:r w:rsidRPr="00487EA0">
        <w:t>: CSE(AI) B div</w:t>
      </w:r>
      <w:r w:rsidRPr="00487EA0">
        <w:br/>
      </w:r>
      <w:r w:rsidRPr="00487EA0">
        <w:rPr>
          <w:b/>
          <w:bCs/>
        </w:rPr>
        <w:t>Roll No.</w:t>
      </w:r>
      <w:r w:rsidRPr="00487EA0">
        <w:t>: 2820</w:t>
      </w:r>
      <w:r>
        <w:t>15</w:t>
      </w:r>
      <w:r w:rsidRPr="00487EA0">
        <w:br/>
      </w:r>
      <w:r w:rsidRPr="00487EA0">
        <w:rPr>
          <w:b/>
          <w:bCs/>
        </w:rPr>
        <w:t>PRN No.</w:t>
      </w:r>
      <w:r w:rsidRPr="00487EA0">
        <w:t>: 22310</w:t>
      </w:r>
      <w:r>
        <w:t>312</w:t>
      </w:r>
      <w:r w:rsidRPr="00487EA0">
        <w:br/>
      </w:r>
      <w:r w:rsidRPr="00487EA0">
        <w:rPr>
          <w:b/>
          <w:bCs/>
        </w:rPr>
        <w:t>Subject</w:t>
      </w:r>
      <w:r w:rsidRPr="00487EA0">
        <w:t>: Machine Learning</w:t>
      </w:r>
    </w:p>
    <w:p w14:paraId="12B921D3" w14:textId="60839307" w:rsidR="00487EA0" w:rsidRPr="00487EA0" w:rsidRDefault="00487EA0" w:rsidP="00487EA0"/>
    <w:p w14:paraId="635346F6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Assignment 2 – Data Analysis and Model Building Report</w:t>
      </w:r>
    </w:p>
    <w:p w14:paraId="0CD624C3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Objective</w:t>
      </w:r>
    </w:p>
    <w:p w14:paraId="0E4CF4B4" w14:textId="77777777" w:rsidR="00487EA0" w:rsidRPr="00487EA0" w:rsidRDefault="00487EA0" w:rsidP="00487EA0">
      <w:r w:rsidRPr="00487EA0">
        <w:t xml:space="preserve">The objective of this assignment is to explore and </w:t>
      </w:r>
      <w:proofErr w:type="spellStart"/>
      <w:r w:rsidRPr="00487EA0">
        <w:t>analyze</w:t>
      </w:r>
      <w:proofErr w:type="spellEnd"/>
      <w:r w:rsidRPr="00487EA0">
        <w:t xml:space="preserve"> the </w:t>
      </w:r>
      <w:proofErr w:type="gramStart"/>
      <w:r w:rsidRPr="00487EA0">
        <w:t>Heart Disease</w:t>
      </w:r>
      <w:proofErr w:type="gramEnd"/>
      <w:r w:rsidRPr="00487EA0">
        <w:t xml:space="preserve"> dataset using Python. The tasks include computing summary statistics, visualizing feature distributions using histograms, cleaning and transforming data, and building a classification model to predict heart disease.</w:t>
      </w:r>
    </w:p>
    <w:p w14:paraId="39546925" w14:textId="32AC5D45" w:rsidR="00487EA0" w:rsidRPr="00487EA0" w:rsidRDefault="00487EA0" w:rsidP="00487EA0"/>
    <w:p w14:paraId="76527C6A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a) Summary Statistics</w:t>
      </w:r>
    </w:p>
    <w:p w14:paraId="557BF5C1" w14:textId="77777777" w:rsidR="00487EA0" w:rsidRPr="00487EA0" w:rsidRDefault="00487EA0" w:rsidP="00487EA0">
      <w:r w:rsidRPr="00487EA0">
        <w:t>Summary statistics provide essential information about the spread and central tendency of the dataset's features:</w:t>
      </w:r>
    </w:p>
    <w:p w14:paraId="0F8FC1B6" w14:textId="77777777" w:rsidR="00487EA0" w:rsidRPr="00487EA0" w:rsidRDefault="00487EA0" w:rsidP="00487EA0">
      <w:pPr>
        <w:numPr>
          <w:ilvl w:val="0"/>
          <w:numId w:val="1"/>
        </w:numPr>
      </w:pPr>
      <w:r w:rsidRPr="00487EA0">
        <w:rPr>
          <w:b/>
          <w:bCs/>
        </w:rPr>
        <w:t>Minimum &amp; Maximum</w:t>
      </w:r>
      <w:r w:rsidRPr="00487EA0">
        <w:t>: Identify the smallest and largest values for each column.</w:t>
      </w:r>
    </w:p>
    <w:p w14:paraId="1907195E" w14:textId="77777777" w:rsidR="00487EA0" w:rsidRPr="00487EA0" w:rsidRDefault="00487EA0" w:rsidP="00487EA0">
      <w:pPr>
        <w:numPr>
          <w:ilvl w:val="0"/>
          <w:numId w:val="1"/>
        </w:numPr>
      </w:pPr>
      <w:r w:rsidRPr="00487EA0">
        <w:rPr>
          <w:b/>
          <w:bCs/>
        </w:rPr>
        <w:t>Mean</w:t>
      </w:r>
      <w:r w:rsidRPr="00487EA0">
        <w:t>: Represents the average value.</w:t>
      </w:r>
    </w:p>
    <w:p w14:paraId="4064F21B" w14:textId="77777777" w:rsidR="00487EA0" w:rsidRPr="00487EA0" w:rsidRDefault="00487EA0" w:rsidP="00487EA0">
      <w:pPr>
        <w:numPr>
          <w:ilvl w:val="0"/>
          <w:numId w:val="1"/>
        </w:numPr>
      </w:pPr>
      <w:r w:rsidRPr="00487EA0">
        <w:rPr>
          <w:b/>
          <w:bCs/>
        </w:rPr>
        <w:t>Range</w:t>
      </w:r>
      <w:r w:rsidRPr="00487EA0">
        <w:t>: Computed as (Maximum - Minimum) to understand variability.</w:t>
      </w:r>
    </w:p>
    <w:p w14:paraId="7BA8D02B" w14:textId="77777777" w:rsidR="00487EA0" w:rsidRPr="00487EA0" w:rsidRDefault="00487EA0" w:rsidP="00487EA0">
      <w:pPr>
        <w:numPr>
          <w:ilvl w:val="0"/>
          <w:numId w:val="1"/>
        </w:numPr>
      </w:pPr>
      <w:r w:rsidRPr="00487EA0">
        <w:rPr>
          <w:b/>
          <w:bCs/>
        </w:rPr>
        <w:t>Standard Deviation &amp; Variance</w:t>
      </w:r>
      <w:r w:rsidRPr="00487EA0">
        <w:t>: Measure the dispersion or spread in the dataset.</w:t>
      </w:r>
    </w:p>
    <w:p w14:paraId="16470413" w14:textId="77777777" w:rsidR="00487EA0" w:rsidRPr="00487EA0" w:rsidRDefault="00487EA0" w:rsidP="00487EA0">
      <w:pPr>
        <w:numPr>
          <w:ilvl w:val="0"/>
          <w:numId w:val="1"/>
        </w:numPr>
      </w:pPr>
      <w:r w:rsidRPr="00487EA0">
        <w:rPr>
          <w:b/>
          <w:bCs/>
        </w:rPr>
        <w:t>Percentiles</w:t>
      </w:r>
      <w:r w:rsidRPr="00487EA0">
        <w:t>: Calculated at 25th, 50th, and 75th to understand the distribution of data points.</w:t>
      </w:r>
    </w:p>
    <w:p w14:paraId="3D740985" w14:textId="77777777" w:rsidR="00487EA0" w:rsidRPr="00487EA0" w:rsidRDefault="00487EA0" w:rsidP="00487EA0">
      <w:r w:rsidRPr="00487EA0">
        <w:t>These statistics help detect outliers, understand feature scales, and identify skewness or anomalies in the data.</w:t>
      </w:r>
    </w:p>
    <w:p w14:paraId="279E0B22" w14:textId="1982DEDC" w:rsidR="00487EA0" w:rsidRPr="00487EA0" w:rsidRDefault="00487EA0" w:rsidP="00487EA0"/>
    <w:p w14:paraId="751DECB1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b) Feature Distributions (Histograms)</w:t>
      </w:r>
    </w:p>
    <w:p w14:paraId="180E3E3C" w14:textId="77777777" w:rsidR="00487EA0" w:rsidRPr="00487EA0" w:rsidRDefault="00487EA0" w:rsidP="00487EA0">
      <w:r w:rsidRPr="00487EA0">
        <w:t>Histograms were plotted for all numeric features to visualize:</w:t>
      </w:r>
    </w:p>
    <w:p w14:paraId="7576480E" w14:textId="77777777" w:rsidR="00487EA0" w:rsidRPr="00487EA0" w:rsidRDefault="00487EA0" w:rsidP="00487EA0">
      <w:pPr>
        <w:numPr>
          <w:ilvl w:val="0"/>
          <w:numId w:val="2"/>
        </w:numPr>
      </w:pPr>
      <w:r w:rsidRPr="00487EA0">
        <w:t>The shape of feature distributions (e.g., normal, skewed)</w:t>
      </w:r>
    </w:p>
    <w:p w14:paraId="55B72D22" w14:textId="77777777" w:rsidR="00487EA0" w:rsidRPr="00487EA0" w:rsidRDefault="00487EA0" w:rsidP="00487EA0">
      <w:pPr>
        <w:numPr>
          <w:ilvl w:val="0"/>
          <w:numId w:val="2"/>
        </w:numPr>
      </w:pPr>
      <w:r w:rsidRPr="00487EA0">
        <w:t>Potential outliers or unusual values</w:t>
      </w:r>
    </w:p>
    <w:p w14:paraId="6F4B487E" w14:textId="77777777" w:rsidR="00487EA0" w:rsidRPr="00487EA0" w:rsidRDefault="00487EA0" w:rsidP="00487EA0">
      <w:pPr>
        <w:numPr>
          <w:ilvl w:val="0"/>
          <w:numId w:val="2"/>
        </w:numPr>
      </w:pPr>
      <w:r w:rsidRPr="00487EA0">
        <w:t>Concentration and spread of data</w:t>
      </w:r>
    </w:p>
    <w:p w14:paraId="3628ED21" w14:textId="77777777" w:rsidR="00487EA0" w:rsidRPr="00487EA0" w:rsidRDefault="00487EA0" w:rsidP="00487EA0">
      <w:r w:rsidRPr="00487EA0">
        <w:t xml:space="preserve">This step aids in preliminary understanding of data </w:t>
      </w:r>
      <w:proofErr w:type="spellStart"/>
      <w:r w:rsidRPr="00487EA0">
        <w:t>behavior</w:t>
      </w:r>
      <w:proofErr w:type="spellEnd"/>
      <w:r w:rsidRPr="00487EA0">
        <w:t xml:space="preserve"> and guides preprocessing decisions.</w:t>
      </w:r>
    </w:p>
    <w:p w14:paraId="5B1DDF6E" w14:textId="4CAC59A4" w:rsidR="00487EA0" w:rsidRPr="00487EA0" w:rsidRDefault="00487EA0" w:rsidP="00487EA0"/>
    <w:p w14:paraId="24117400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c) Data Cleaning, Integration, Transformation, and Model Building</w:t>
      </w:r>
    </w:p>
    <w:p w14:paraId="4C9BF333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Data Cleaning</w:t>
      </w:r>
    </w:p>
    <w:p w14:paraId="15CDC525" w14:textId="77777777" w:rsidR="00487EA0" w:rsidRPr="00487EA0" w:rsidRDefault="00487EA0" w:rsidP="00487EA0">
      <w:pPr>
        <w:numPr>
          <w:ilvl w:val="0"/>
          <w:numId w:val="3"/>
        </w:numPr>
      </w:pPr>
      <w:r w:rsidRPr="00487EA0">
        <w:rPr>
          <w:b/>
          <w:bCs/>
        </w:rPr>
        <w:lastRenderedPageBreak/>
        <w:t>Missing Values</w:t>
      </w:r>
      <w:r w:rsidRPr="00487EA0">
        <w:t>:</w:t>
      </w:r>
    </w:p>
    <w:p w14:paraId="1210D936" w14:textId="77777777" w:rsidR="00487EA0" w:rsidRPr="00487EA0" w:rsidRDefault="00487EA0" w:rsidP="00487EA0">
      <w:pPr>
        <w:numPr>
          <w:ilvl w:val="1"/>
          <w:numId w:val="3"/>
        </w:numPr>
      </w:pPr>
      <w:r w:rsidRPr="00487EA0">
        <w:t xml:space="preserve">'Ca' column: Missing values replaced with </w:t>
      </w:r>
      <w:r w:rsidRPr="00487EA0">
        <w:rPr>
          <w:b/>
          <w:bCs/>
        </w:rPr>
        <w:t>median</w:t>
      </w:r>
      <w:r w:rsidRPr="00487EA0">
        <w:t>.</w:t>
      </w:r>
    </w:p>
    <w:p w14:paraId="2B69AC02" w14:textId="77777777" w:rsidR="00487EA0" w:rsidRPr="00487EA0" w:rsidRDefault="00487EA0" w:rsidP="00487EA0">
      <w:pPr>
        <w:numPr>
          <w:ilvl w:val="1"/>
          <w:numId w:val="3"/>
        </w:numPr>
      </w:pPr>
      <w:r w:rsidRPr="00487EA0">
        <w:t xml:space="preserve">'Thal' column: Missing values filled using the </w:t>
      </w:r>
      <w:r w:rsidRPr="00487EA0">
        <w:rPr>
          <w:b/>
          <w:bCs/>
        </w:rPr>
        <w:t>mode</w:t>
      </w:r>
      <w:r w:rsidRPr="00487EA0">
        <w:t>.</w:t>
      </w:r>
    </w:p>
    <w:p w14:paraId="0FF895D5" w14:textId="77777777" w:rsidR="00487EA0" w:rsidRPr="00487EA0" w:rsidRDefault="00487EA0" w:rsidP="00487EA0">
      <w:pPr>
        <w:numPr>
          <w:ilvl w:val="0"/>
          <w:numId w:val="3"/>
        </w:numPr>
      </w:pPr>
      <w:r w:rsidRPr="00487EA0">
        <w:rPr>
          <w:b/>
          <w:bCs/>
        </w:rPr>
        <w:t>Dropping Irrelevant Features</w:t>
      </w:r>
      <w:r w:rsidRPr="00487EA0">
        <w:t>: Removed Unnamed: 0 column as it does not contribute to prediction.</w:t>
      </w:r>
    </w:p>
    <w:p w14:paraId="4E98BC55" w14:textId="77777777" w:rsidR="00487EA0" w:rsidRPr="00487EA0" w:rsidRDefault="00487EA0" w:rsidP="00487EA0">
      <w:pPr>
        <w:numPr>
          <w:ilvl w:val="0"/>
          <w:numId w:val="3"/>
        </w:numPr>
      </w:pPr>
      <w:r w:rsidRPr="00487EA0">
        <w:rPr>
          <w:b/>
          <w:bCs/>
        </w:rPr>
        <w:t>Duplicates</w:t>
      </w:r>
      <w:r w:rsidRPr="00487EA0">
        <w:t>: Checked and found no duplicate rows.</w:t>
      </w:r>
    </w:p>
    <w:p w14:paraId="547DEC4F" w14:textId="77777777" w:rsidR="00487EA0" w:rsidRPr="00487EA0" w:rsidRDefault="00487EA0" w:rsidP="00487EA0">
      <w:pPr>
        <w:numPr>
          <w:ilvl w:val="0"/>
          <w:numId w:val="3"/>
        </w:numPr>
      </w:pPr>
      <w:r w:rsidRPr="00487EA0">
        <w:rPr>
          <w:b/>
          <w:bCs/>
        </w:rPr>
        <w:t>Encoding Categorical Features</w:t>
      </w:r>
      <w:r w:rsidRPr="00487EA0">
        <w:t>:</w:t>
      </w:r>
    </w:p>
    <w:p w14:paraId="7DDF6DF5" w14:textId="77777777" w:rsidR="00487EA0" w:rsidRPr="00487EA0" w:rsidRDefault="00487EA0" w:rsidP="00487EA0">
      <w:pPr>
        <w:numPr>
          <w:ilvl w:val="1"/>
          <w:numId w:val="3"/>
        </w:numPr>
      </w:pPr>
      <w:r w:rsidRPr="00487EA0">
        <w:t xml:space="preserve">Applied </w:t>
      </w:r>
      <w:r w:rsidRPr="00487EA0">
        <w:rPr>
          <w:b/>
          <w:bCs/>
        </w:rPr>
        <w:t>Label Encoding</w:t>
      </w:r>
      <w:r w:rsidRPr="00487EA0">
        <w:t xml:space="preserve"> to categorical features like </w:t>
      </w:r>
      <w:proofErr w:type="spellStart"/>
      <w:r w:rsidRPr="00487EA0">
        <w:t>ChestPain</w:t>
      </w:r>
      <w:proofErr w:type="spellEnd"/>
      <w:r w:rsidRPr="00487EA0">
        <w:t xml:space="preserve"> and Thal.</w:t>
      </w:r>
    </w:p>
    <w:p w14:paraId="7F8A5958" w14:textId="77777777" w:rsidR="00487EA0" w:rsidRPr="00487EA0" w:rsidRDefault="00487EA0" w:rsidP="00487EA0">
      <w:pPr>
        <w:numPr>
          <w:ilvl w:val="1"/>
          <w:numId w:val="3"/>
        </w:numPr>
      </w:pPr>
      <w:r w:rsidRPr="00487EA0">
        <w:t xml:space="preserve">Target variable AHD mapped to binary values: </w:t>
      </w:r>
      <w:r w:rsidRPr="00487EA0">
        <w:rPr>
          <w:b/>
          <w:bCs/>
        </w:rPr>
        <w:t>1 = Yes</w:t>
      </w:r>
      <w:r w:rsidRPr="00487EA0">
        <w:t xml:space="preserve">, </w:t>
      </w:r>
      <w:r w:rsidRPr="00487EA0">
        <w:rPr>
          <w:b/>
          <w:bCs/>
        </w:rPr>
        <w:t>0 = No</w:t>
      </w:r>
      <w:r w:rsidRPr="00487EA0">
        <w:t>.</w:t>
      </w:r>
    </w:p>
    <w:p w14:paraId="79928338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Data Integration</w:t>
      </w:r>
    </w:p>
    <w:p w14:paraId="04C0FE19" w14:textId="77777777" w:rsidR="00487EA0" w:rsidRPr="00487EA0" w:rsidRDefault="00487EA0" w:rsidP="00487EA0">
      <w:r w:rsidRPr="00487EA0">
        <w:t>Only one dataset was used; however, data integration ensures uniformity if multiple datasets are merged.</w:t>
      </w:r>
    </w:p>
    <w:p w14:paraId="7AE0B735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Data Transformation</w:t>
      </w:r>
    </w:p>
    <w:p w14:paraId="19E159F4" w14:textId="77777777" w:rsidR="00487EA0" w:rsidRPr="00487EA0" w:rsidRDefault="00487EA0" w:rsidP="00487EA0">
      <w:pPr>
        <w:numPr>
          <w:ilvl w:val="0"/>
          <w:numId w:val="4"/>
        </w:numPr>
      </w:pPr>
      <w:r w:rsidRPr="00487EA0">
        <w:t xml:space="preserve">Applied </w:t>
      </w:r>
      <w:proofErr w:type="spellStart"/>
      <w:r w:rsidRPr="00487EA0">
        <w:rPr>
          <w:b/>
          <w:bCs/>
        </w:rPr>
        <w:t>StandardScaler</w:t>
      </w:r>
      <w:proofErr w:type="spellEnd"/>
      <w:r w:rsidRPr="00487EA0">
        <w:t xml:space="preserve"> to normalize selected numeric columns: ['Age', '</w:t>
      </w:r>
      <w:proofErr w:type="spellStart"/>
      <w:r w:rsidRPr="00487EA0">
        <w:t>RestBP</w:t>
      </w:r>
      <w:proofErr w:type="spellEnd"/>
      <w:r w:rsidRPr="00487EA0">
        <w:t>', 'Chol', '</w:t>
      </w:r>
      <w:proofErr w:type="spellStart"/>
      <w:r w:rsidRPr="00487EA0">
        <w:t>MaxHR</w:t>
      </w:r>
      <w:proofErr w:type="spellEnd"/>
      <w:r w:rsidRPr="00487EA0">
        <w:t>', '</w:t>
      </w:r>
      <w:proofErr w:type="spellStart"/>
      <w:r w:rsidRPr="00487EA0">
        <w:t>Oldpeak</w:t>
      </w:r>
      <w:proofErr w:type="spellEnd"/>
      <w:r w:rsidRPr="00487EA0">
        <w:t>'].</w:t>
      </w:r>
    </w:p>
    <w:p w14:paraId="7544961E" w14:textId="77777777" w:rsidR="00487EA0" w:rsidRPr="00487EA0" w:rsidRDefault="00487EA0" w:rsidP="00487EA0">
      <w:pPr>
        <w:numPr>
          <w:ilvl w:val="0"/>
          <w:numId w:val="4"/>
        </w:numPr>
      </w:pPr>
      <w:r w:rsidRPr="00487EA0">
        <w:t xml:space="preserve">This helps models that rely on distances, though </w:t>
      </w:r>
      <w:r w:rsidRPr="00487EA0">
        <w:rPr>
          <w:b/>
          <w:bCs/>
        </w:rPr>
        <w:t>Random Forest</w:t>
      </w:r>
      <w:r w:rsidRPr="00487EA0">
        <w:t xml:space="preserve"> doesn't strictly require it.</w:t>
      </w:r>
    </w:p>
    <w:p w14:paraId="633FEABE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 xml:space="preserve">Data </w:t>
      </w:r>
      <w:proofErr w:type="spellStart"/>
      <w:r w:rsidRPr="00487EA0">
        <w:rPr>
          <w:b/>
          <w:bCs/>
        </w:rPr>
        <w:t>Modeling</w:t>
      </w:r>
      <w:proofErr w:type="spellEnd"/>
      <w:r w:rsidRPr="00487EA0">
        <w:rPr>
          <w:b/>
          <w:bCs/>
        </w:rPr>
        <w:t xml:space="preserve"> (Classification)</w:t>
      </w:r>
    </w:p>
    <w:p w14:paraId="261D5FF4" w14:textId="77777777" w:rsidR="00487EA0" w:rsidRPr="00487EA0" w:rsidRDefault="00487EA0" w:rsidP="00487EA0">
      <w:pPr>
        <w:numPr>
          <w:ilvl w:val="0"/>
          <w:numId w:val="5"/>
        </w:numPr>
      </w:pPr>
      <w:r w:rsidRPr="00487EA0">
        <w:rPr>
          <w:b/>
          <w:bCs/>
        </w:rPr>
        <w:t>Model Used</w:t>
      </w:r>
      <w:r w:rsidRPr="00487EA0">
        <w:t>: Random Forest Classifier</w:t>
      </w:r>
    </w:p>
    <w:p w14:paraId="4FF6E0D1" w14:textId="77777777" w:rsidR="00487EA0" w:rsidRPr="00487EA0" w:rsidRDefault="00487EA0" w:rsidP="00487EA0">
      <w:pPr>
        <w:numPr>
          <w:ilvl w:val="1"/>
          <w:numId w:val="5"/>
        </w:numPr>
      </w:pPr>
      <w:r w:rsidRPr="00487EA0">
        <w:t>An ensemble method that builds multiple decision trees and aggregates their outputs for better accuracy and robustness.</w:t>
      </w:r>
    </w:p>
    <w:p w14:paraId="4D1B8F36" w14:textId="77777777" w:rsidR="00487EA0" w:rsidRPr="00487EA0" w:rsidRDefault="00487EA0" w:rsidP="00487EA0">
      <w:pPr>
        <w:numPr>
          <w:ilvl w:val="0"/>
          <w:numId w:val="5"/>
        </w:numPr>
      </w:pPr>
      <w:r w:rsidRPr="00487EA0">
        <w:rPr>
          <w:b/>
          <w:bCs/>
        </w:rPr>
        <w:t>Train-Test Split</w:t>
      </w:r>
      <w:r w:rsidRPr="00487EA0">
        <w:t>:</w:t>
      </w:r>
    </w:p>
    <w:p w14:paraId="3551E9ED" w14:textId="77777777" w:rsidR="00487EA0" w:rsidRPr="00487EA0" w:rsidRDefault="00487EA0" w:rsidP="00487EA0">
      <w:pPr>
        <w:numPr>
          <w:ilvl w:val="1"/>
          <w:numId w:val="5"/>
        </w:numPr>
      </w:pPr>
      <w:r w:rsidRPr="00487EA0">
        <w:t xml:space="preserve">Split data into </w:t>
      </w:r>
      <w:r w:rsidRPr="00487EA0">
        <w:rPr>
          <w:b/>
          <w:bCs/>
        </w:rPr>
        <w:t>80% training</w:t>
      </w:r>
      <w:r w:rsidRPr="00487EA0">
        <w:t xml:space="preserve"> and </w:t>
      </w:r>
      <w:r w:rsidRPr="00487EA0">
        <w:rPr>
          <w:b/>
          <w:bCs/>
        </w:rPr>
        <w:t>20% testing</w:t>
      </w:r>
      <w:r w:rsidRPr="00487EA0">
        <w:t xml:space="preserve"> sets.</w:t>
      </w:r>
    </w:p>
    <w:p w14:paraId="228804BD" w14:textId="77777777" w:rsidR="00487EA0" w:rsidRPr="00487EA0" w:rsidRDefault="00487EA0" w:rsidP="00487EA0">
      <w:pPr>
        <w:numPr>
          <w:ilvl w:val="0"/>
          <w:numId w:val="5"/>
        </w:numPr>
      </w:pPr>
      <w:r w:rsidRPr="00487EA0">
        <w:rPr>
          <w:b/>
          <w:bCs/>
        </w:rPr>
        <w:t>Evaluation Metrics</w:t>
      </w:r>
      <w:r w:rsidRPr="00487EA0">
        <w:t>:</w:t>
      </w:r>
    </w:p>
    <w:p w14:paraId="572A7FC1" w14:textId="77777777" w:rsidR="00487EA0" w:rsidRPr="00487EA0" w:rsidRDefault="00487EA0" w:rsidP="00487EA0">
      <w:pPr>
        <w:numPr>
          <w:ilvl w:val="1"/>
          <w:numId w:val="5"/>
        </w:numPr>
      </w:pPr>
      <w:r w:rsidRPr="00487EA0">
        <w:rPr>
          <w:b/>
          <w:bCs/>
        </w:rPr>
        <w:t>Accuracy Score</w:t>
      </w:r>
      <w:r w:rsidRPr="00487EA0">
        <w:t>: Measures overall correctness of predictions.</w:t>
      </w:r>
    </w:p>
    <w:p w14:paraId="1473F8B1" w14:textId="77777777" w:rsidR="00487EA0" w:rsidRPr="00487EA0" w:rsidRDefault="00487EA0" w:rsidP="00487EA0">
      <w:pPr>
        <w:numPr>
          <w:ilvl w:val="1"/>
          <w:numId w:val="5"/>
        </w:numPr>
      </w:pPr>
      <w:r w:rsidRPr="00487EA0">
        <w:rPr>
          <w:b/>
          <w:bCs/>
        </w:rPr>
        <w:t>Classification Report</w:t>
      </w:r>
      <w:r w:rsidRPr="00487EA0">
        <w:t xml:space="preserve">: Includes </w:t>
      </w:r>
      <w:r w:rsidRPr="00487EA0">
        <w:rPr>
          <w:b/>
          <w:bCs/>
        </w:rPr>
        <w:t>Precision, Recall, and F1-score</w:t>
      </w:r>
      <w:r w:rsidRPr="00487EA0">
        <w:t xml:space="preserve"> for each class.</w:t>
      </w:r>
    </w:p>
    <w:p w14:paraId="40184F28" w14:textId="77777777" w:rsidR="00487EA0" w:rsidRPr="00487EA0" w:rsidRDefault="00487EA0" w:rsidP="00487EA0">
      <w:pPr>
        <w:numPr>
          <w:ilvl w:val="1"/>
          <w:numId w:val="5"/>
        </w:numPr>
      </w:pPr>
      <w:r w:rsidRPr="00487EA0">
        <w:rPr>
          <w:b/>
          <w:bCs/>
        </w:rPr>
        <w:t>Confusion Matrix</w:t>
      </w:r>
      <w:r w:rsidRPr="00487EA0">
        <w:t>: Provides a detailed look at correct vs incorrect predictions.</w:t>
      </w:r>
    </w:p>
    <w:p w14:paraId="7FA1757D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Feature Importance</w:t>
      </w:r>
    </w:p>
    <w:p w14:paraId="702532F2" w14:textId="77777777" w:rsidR="00487EA0" w:rsidRPr="00487EA0" w:rsidRDefault="00487EA0" w:rsidP="00487EA0">
      <w:r w:rsidRPr="00487EA0">
        <w:t>The importance of each feature in the model's decision-making process was plotted, helping interpret which features most influence predictions.</w:t>
      </w:r>
    </w:p>
    <w:p w14:paraId="5E20558A" w14:textId="0C21D3E9" w:rsidR="00487EA0" w:rsidRPr="00487EA0" w:rsidRDefault="00487EA0" w:rsidP="00487EA0">
      <w:r w:rsidRPr="00487EA0">
        <w:lastRenderedPageBreak/>
        <w:drawing>
          <wp:inline distT="0" distB="0" distL="0" distR="0" wp14:anchorId="08CB36F6" wp14:editId="6E9F1B14">
            <wp:extent cx="5731510" cy="3806825"/>
            <wp:effectExtent l="0" t="0" r="2540" b="3175"/>
            <wp:docPr id="1436240901" name="Picture 1" descr="A group of blue and white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40901" name="Picture 1" descr="A group of blue and white graph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7111" w14:textId="77777777" w:rsidR="00487EA0" w:rsidRPr="00487EA0" w:rsidRDefault="00487EA0" w:rsidP="00487EA0">
      <w:pPr>
        <w:rPr>
          <w:b/>
          <w:bCs/>
        </w:rPr>
      </w:pPr>
      <w:r w:rsidRPr="00487EA0">
        <w:rPr>
          <w:b/>
          <w:bCs/>
        </w:rPr>
        <w:t>Conclusion</w:t>
      </w:r>
    </w:p>
    <w:p w14:paraId="22C45C2A" w14:textId="77777777" w:rsidR="00487EA0" w:rsidRPr="00487EA0" w:rsidRDefault="00487EA0" w:rsidP="00487EA0">
      <w:r w:rsidRPr="00487EA0">
        <w:t xml:space="preserve">This assignment successfully demonstrated a complete pipeline of data analysis and </w:t>
      </w:r>
      <w:proofErr w:type="spellStart"/>
      <w:r w:rsidRPr="00487EA0">
        <w:t>modeling</w:t>
      </w:r>
      <w:proofErr w:type="spellEnd"/>
      <w:r w:rsidRPr="00487EA0">
        <w:t>:</w:t>
      </w:r>
    </w:p>
    <w:p w14:paraId="62107991" w14:textId="77777777" w:rsidR="00487EA0" w:rsidRPr="00487EA0" w:rsidRDefault="00487EA0" w:rsidP="00487EA0">
      <w:pPr>
        <w:numPr>
          <w:ilvl w:val="0"/>
          <w:numId w:val="6"/>
        </w:numPr>
      </w:pPr>
      <w:r w:rsidRPr="00487EA0">
        <w:t>From summary statistics and visual insights,</w:t>
      </w:r>
    </w:p>
    <w:p w14:paraId="2D14A65D" w14:textId="77777777" w:rsidR="00487EA0" w:rsidRPr="00487EA0" w:rsidRDefault="00487EA0" w:rsidP="00487EA0">
      <w:pPr>
        <w:numPr>
          <w:ilvl w:val="0"/>
          <w:numId w:val="6"/>
        </w:numPr>
      </w:pPr>
      <w:r w:rsidRPr="00487EA0">
        <w:t>To handling missing values and categorical encoding,</w:t>
      </w:r>
    </w:p>
    <w:p w14:paraId="0C3F0CD7" w14:textId="77777777" w:rsidR="00487EA0" w:rsidRDefault="00487EA0" w:rsidP="00487EA0">
      <w:pPr>
        <w:numPr>
          <w:ilvl w:val="0"/>
          <w:numId w:val="6"/>
        </w:numPr>
      </w:pPr>
      <w:r w:rsidRPr="00487EA0">
        <w:t xml:space="preserve">Followed by classification </w:t>
      </w:r>
      <w:proofErr w:type="spellStart"/>
      <w:r w:rsidRPr="00487EA0">
        <w:t>modeling</w:t>
      </w:r>
      <w:proofErr w:type="spellEnd"/>
      <w:r w:rsidRPr="00487EA0">
        <w:t xml:space="preserve"> using Random Forest.</w:t>
      </w:r>
    </w:p>
    <w:p w14:paraId="4464BD35" w14:textId="33506BDC" w:rsidR="00487EA0" w:rsidRPr="00487EA0" w:rsidRDefault="00487EA0" w:rsidP="00487EA0">
      <w:pPr>
        <w:ind w:left="720"/>
      </w:pPr>
      <w:r w:rsidRPr="00487EA0">
        <w:lastRenderedPageBreak/>
        <w:drawing>
          <wp:inline distT="0" distB="0" distL="0" distR="0" wp14:anchorId="2F469ABC" wp14:editId="3074B120">
            <wp:extent cx="5048250" cy="4333875"/>
            <wp:effectExtent l="0" t="0" r="0" b="9525"/>
            <wp:docPr id="533324426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24426" name="Picture 1" descr="A blue squares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96B" w14:textId="77777777" w:rsidR="00487EA0" w:rsidRPr="00487EA0" w:rsidRDefault="00487EA0" w:rsidP="00487EA0">
      <w:r w:rsidRPr="00487EA0">
        <w:t>The model achieved reliable performance and highlighted key predictive features for heart disease, showcasing the effectiveness of structured ML workflows in real-world datasets.</w:t>
      </w:r>
    </w:p>
    <w:p w14:paraId="14EB0161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90DCF"/>
    <w:multiLevelType w:val="multilevel"/>
    <w:tmpl w:val="DDD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409"/>
    <w:multiLevelType w:val="multilevel"/>
    <w:tmpl w:val="AC3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6751"/>
    <w:multiLevelType w:val="multilevel"/>
    <w:tmpl w:val="B68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C5CD8"/>
    <w:multiLevelType w:val="multilevel"/>
    <w:tmpl w:val="3BB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36684"/>
    <w:multiLevelType w:val="multilevel"/>
    <w:tmpl w:val="63C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76EBA"/>
    <w:multiLevelType w:val="multilevel"/>
    <w:tmpl w:val="3FE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27244">
    <w:abstractNumId w:val="2"/>
  </w:num>
  <w:num w:numId="2" w16cid:durableId="2057121451">
    <w:abstractNumId w:val="4"/>
  </w:num>
  <w:num w:numId="3" w16cid:durableId="1819612478">
    <w:abstractNumId w:val="0"/>
  </w:num>
  <w:num w:numId="4" w16cid:durableId="2083405649">
    <w:abstractNumId w:val="1"/>
  </w:num>
  <w:num w:numId="5" w16cid:durableId="2073385008">
    <w:abstractNumId w:val="3"/>
  </w:num>
  <w:num w:numId="6" w16cid:durableId="1586184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A0"/>
    <w:rsid w:val="00487EA0"/>
    <w:rsid w:val="006111EB"/>
    <w:rsid w:val="006B2386"/>
    <w:rsid w:val="006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5309"/>
  <w15:chartTrackingRefBased/>
  <w15:docId w15:val="{AEF4E246-A545-449A-8A01-DB9FC7B8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2025-04-11T13:36:00Z</dcterms:created>
  <dcterms:modified xsi:type="dcterms:W3CDTF">2025-04-11T13:44:00Z</dcterms:modified>
</cp:coreProperties>
</file>