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rPr>
          <w:rFonts w:ascii="Arial" w:hAnsi="Arial" w:eastAsia="Times New Roman" w:cs="Arial"/>
          <w:b/>
          <w:bCs/>
          <w:color w:val="000000"/>
          <w:sz w:val="20"/>
          <w:szCs w:val="20"/>
          <w:lang w:eastAsia="en-IN"/>
        </w:rPr>
      </w:pPr>
      <w:r>
        <w:rPr/>
      </w:r>
    </w:p>
    <w:p>
      <w:pPr>
        <w:pStyle w:val="Normal"/>
        <w:spacing w:lineRule="auto" w:line="240" w:before="100" w:after="200"/>
        <w:jc w:val="center"/>
        <w:rPr>
          <w:sz w:val="30"/>
          <w:szCs w:val="30"/>
        </w:rPr>
      </w:pPr>
      <w:r>
        <w:rPr>
          <w:rFonts w:eastAsia="Times New Roman" w:cs="Arial" w:ascii="Arial" w:hAnsi="Arial"/>
          <w:b/>
          <w:bCs/>
          <w:color w:val="000000"/>
          <w:sz w:val="30"/>
          <w:szCs w:val="30"/>
          <w:lang w:eastAsia="en-IN"/>
        </w:rPr>
        <w:t>Agreement for Sale of a House</w:t>
      </w:r>
    </w:p>
    <w:p>
      <w:pPr>
        <w:pStyle w:val="Normal"/>
        <w:spacing w:lineRule="auto" w:line="240" w:before="100" w:after="200"/>
        <w:jc w:val="center"/>
        <w:rPr>
          <w:rFonts w:ascii="Calibri" w:hAnsi="Calibri" w:eastAsia="Times New Roman" w:cs="Times New Roman"/>
          <w:color w:val="000000"/>
          <w:lang w:eastAsia="en-IN"/>
        </w:rPr>
      </w:pPr>
      <w:r>
        <w:rPr>
          <w:rFonts w:eastAsia="Times New Roman" w:cs="Times New Roman"/>
          <w:color w:val="000000"/>
          <w:lang w:eastAsia="en-IN"/>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This Agreement of sale made at </w:t>
      </w:r>
      <w:r>
        <w:rPr>
          <w:rFonts w:eastAsia="Times New Roman" w:cs="Arial" w:ascii="Arial" w:hAnsi="Arial"/>
          <w:color w:val="000000"/>
          <w:sz w:val="20"/>
          <w:szCs w:val="20"/>
          <w:lang w:eastAsia="en-IN"/>
        </w:rPr>
        <w:t>13:43</w:t>
      </w:r>
      <w:r>
        <w:rPr>
          <w:rFonts w:eastAsia="Times New Roman" w:cs="Arial" w:ascii="Arial" w:hAnsi="Arial"/>
          <w:color w:val="000000"/>
          <w:sz w:val="20"/>
          <w:szCs w:val="20"/>
          <w:lang w:eastAsia="en-IN"/>
        </w:rPr>
        <w:t xml:space="preserve"> on this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day of </w:t>
      </w:r>
      <w:r>
        <w:rPr>
          <w:rFonts w:eastAsia="Times New Roman" w:cs="Arial" w:ascii="Arial" w:hAnsi="Arial"/>
          <w:color w:val="000000"/>
          <w:sz w:val="20"/>
          <w:szCs w:val="20"/>
          <w:lang w:eastAsia="en-IN"/>
        </w:rPr>
        <w:t>sept</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between </w:t>
      </w:r>
      <w:r>
        <w:rPr>
          <w:rFonts w:eastAsia="Times New Roman" w:cs="Arial" w:ascii="Arial" w:hAnsi="Arial"/>
          <w:color w:val="000000"/>
          <w:sz w:val="20"/>
          <w:szCs w:val="20"/>
          <w:lang w:eastAsia="en-IN"/>
        </w:rPr>
        <w:t>nan</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sdd</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avc</w:t>
      </w:r>
      <w:r>
        <w:rPr>
          <w:rFonts w:eastAsia="Times New Roman" w:cs="Arial" w:ascii="Arial" w:hAnsi="Arial"/>
          <w:color w:val="000000"/>
          <w:sz w:val="20"/>
          <w:szCs w:val="20"/>
          <w:lang w:eastAsia="en-IN"/>
        </w:rPr>
        <w:t xml:space="preserve"> hereinafter called the vendor of the ONE PART and </w:t>
      </w:r>
      <w:r>
        <w:rPr>
          <w:rFonts w:eastAsia="Times New Roman" w:cs="Arial" w:ascii="Arial" w:hAnsi="Arial"/>
          <w:color w:val="000000"/>
          <w:sz w:val="20"/>
          <w:szCs w:val="20"/>
          <w:lang w:eastAsia="en-IN"/>
        </w:rPr>
        <w:t>jkq</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jkq</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uigi</w:t>
      </w:r>
      <w:r>
        <w:rPr>
          <w:rFonts w:eastAsia="Times New Roman" w:cs="Arial" w:ascii="Arial" w:hAnsi="Arial"/>
          <w:color w:val="000000"/>
          <w:sz w:val="20"/>
          <w:szCs w:val="20"/>
          <w:lang w:eastAsia="en-IN"/>
        </w:rPr>
        <w:t xml:space="preserve"> hereinafter called the purchaser of the OTHER PART.</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WHEREAS the vendor is absolutely seized and possessed of or well and sufficiently entitled to the house more fully described in the Schedule hereunder: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AND WHEREAS the vendor has agreed to sell his house to the purchaser on the terms and conditions hereafter set-forth.</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NOW this Agreement Witnesseth as Follows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will sell and the purchaser will purchase that entire house </w:t>
      </w:r>
      <w:r>
        <w:rPr>
          <w:rFonts w:eastAsia="Times New Roman" w:cs="Arial" w:ascii="Arial" w:hAnsi="Arial"/>
          <w:color w:val="000000"/>
          <w:sz w:val="20"/>
          <w:szCs w:val="20"/>
          <w:lang w:eastAsia="en-IN"/>
        </w:rPr>
        <w:t>sqwii2</w:t>
      </w:r>
      <w:r>
        <w:rPr>
          <w:rFonts w:eastAsia="Times New Roman" w:cs="Arial" w:ascii="Arial" w:hAnsi="Arial"/>
          <w:color w:val="000000"/>
          <w:sz w:val="20"/>
          <w:szCs w:val="20"/>
          <w:lang w:eastAsia="en-IN"/>
        </w:rPr>
        <w:t xml:space="preserve"> more particularly described in the Schedule hereunder written at a price of Rs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Free from all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purchaser has paid a sum of Rs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as earnest money on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(the receipt of which sum, the vendor hereby acknowledges) and the balance amount of consideration will be paid at the time of execution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3.</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sale shall be completed within a period of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months from this date and it is hereby agreed that time is the essence of the contract.</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4.</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days after delivery of title deeds to his advocate.</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5.</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If the purchaser's Advocate gives the report that the vendor's title is not clear, the vendor shall refund the earnest money, without interest to the purchaser within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days from the date of intimation about the advocate's report by the purchasers. If the vendor does not refund the earnest money within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days from the date of intimation about the advocate's report, the vendor will be liable to pay interest @ </w:t>
      </w:r>
      <w:r>
        <w:rPr>
          <w:rFonts w:eastAsia="Times New Roman" w:cs="Arial" w:ascii="Arial" w:hAnsi="Arial"/>
          <w:color w:val="000000"/>
          <w:sz w:val="20"/>
          <w:szCs w:val="20"/>
          <w:lang w:eastAsia="en-IN"/>
        </w:rPr>
        <w:t>12%</w:t>
      </w:r>
      <w:r>
        <w:rPr>
          <w:rFonts w:eastAsia="Times New Roman" w:cs="Arial" w:ascii="Arial" w:hAnsi="Arial"/>
          <w:color w:val="000000"/>
          <w:sz w:val="20"/>
          <w:szCs w:val="20"/>
          <w:lang w:eastAsia="en-IN"/>
        </w:rPr>
        <w:t xml:space="preserve"> p.m. up to the date of repayment of earnest money.</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6.</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declares that the sale of the house will be without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7.</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will hand over the vacant possession of the house on the execution and registration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8.</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If the purchaser commits breach of the agreement, the vendor shall be entitled to forfeit the earnest money paid by the purchaser to the vendor and the vendor will be at liberty to resell the property to any person.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9.</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It the vendor commits breach of the agreement, he shall be liable to refund earnest money, received by him and a sum of Rs.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by way of liquidated damages.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10.</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execute the conveyance deed in favour of the purchaser or his nominee as the purchaser may require, on receipt of the balance consideration.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at his own costs obtain clearance certificate under section 230A, Income tax Act, 1961 and other permissions required for the completion of the sale.</w:t>
      </w:r>
    </w:p>
    <w:p>
      <w:pPr>
        <w:pStyle w:val="Normal"/>
        <w:spacing w:lineRule="auto" w:line="240" w:before="100" w:after="20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expenses for, preparation of the conveyance deed, cost of stamp, registration charges and all other cut of pocket expenses shall be borne by the purchaser.</w:t>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Schedule above referred to</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IN WITNESS WHEREOF the parties have set their hands to this Agreement on the day and year first hereinabove written.</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nan</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vendor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jkq</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purchaser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WITNESSES;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js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cfs</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86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4f2c"/>
    <w:rPr/>
  </w:style>
  <w:style w:type="character" w:styleId="Hyperlink">
    <w:name w:val="Hyperlink"/>
    <w:basedOn w:val="DefaultParagraphFont"/>
    <w:uiPriority w:val="99"/>
    <w:rsid w:val="009b4f2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LibreOffice/7.6.1.2$Linux_X86_64 LibreOffice_project/4412c0006c0cfe5a5d40cae25a00da8a194aa4c0</Application>
  <AppVersion>15.0000</AppVersion>
  <Pages>2</Pages>
  <Words>575</Words>
  <Characters>2696</Characters>
  <CharactersWithSpaces>3284</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2016-07-06T13:10:00Z</dcterms:created>
  <dc:creator>ayushi</dc:creator>
  <dc:description/>
  <dc:language>en-IN</dc:language>
  <cp:lastModifiedBy/>
  <dcterms:modified xsi:type="dcterms:W3CDTF">2023-09-15T15:29:27Z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