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F28C8" w14:textId="37F80173" w:rsidR="00E75DEF" w:rsidRPr="00E75DEF" w:rsidRDefault="00E75DEF" w:rsidP="00E75DEF">
      <w:pPr>
        <w:spacing w:before="100" w:beforeAutospacing="1" w:after="0" w:line="240" w:lineRule="auto"/>
        <w:jc w:val="center"/>
        <w:outlineLvl w:val="0"/>
        <w:rPr>
          <w:rFonts w:ascii="Times New Roman" w:eastAsia="Times New Roman" w:hAnsi="Times New Roman" w:cs="Times New Roman"/>
          <w:b/>
          <w:bCs/>
          <w:kern w:val="36"/>
          <w:sz w:val="48"/>
          <w:szCs w:val="48"/>
          <w14:ligatures w14:val="none"/>
        </w:rPr>
      </w:pPr>
      <w:r w:rsidRPr="00E75DEF">
        <w:rPr>
          <w:rFonts w:ascii="Times New Roman" w:eastAsia="Times New Roman" w:hAnsi="Times New Roman" w:cs="Times New Roman"/>
          <w:b/>
          <w:bCs/>
          <w:kern w:val="36"/>
          <w:sz w:val="48"/>
          <w:szCs w:val="48"/>
          <w14:ligatures w14:val="none"/>
        </w:rPr>
        <w:t>Bank Loan Analysis Project Report</w:t>
      </w:r>
    </w:p>
    <w:p w14:paraId="3C9C2A3E" w14:textId="77777777" w:rsidR="00E75DEF" w:rsidRPr="00E75DEF" w:rsidRDefault="00E75DEF" w:rsidP="00E75DEF">
      <w:pPr>
        <w:spacing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Project Overview</w:t>
      </w:r>
    </w:p>
    <w:p w14:paraId="4E0D5F18" w14:textId="77777777" w:rsid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This SQL-based project focuses on analyzing historical bank loan application data to identify trends, assess financial performance, and understand customer behavior. The goal is to provide insights into loan volume, loan term preferences, the impact of employment length on loan issuance, and other key metrics, with the aim to improve loan product strategy and operations.</w:t>
      </w:r>
    </w:p>
    <w:p w14:paraId="014BCF98"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p>
    <w:p w14:paraId="7205FC00" w14:textId="77777777" w:rsidR="00E75DEF" w:rsidRPr="00E75DEF" w:rsidRDefault="00E75DEF" w:rsidP="00E75DEF">
      <w:pPr>
        <w:spacing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Objective</w:t>
      </w:r>
    </w:p>
    <w:p w14:paraId="6AA1757F" w14:textId="77777777" w:rsid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The objective of this project is to build a comprehensive SQL-driven backend for a bank loan performance dashboard. By querying historical loan application data, this project uncovers key patterns in funding, payment, customer attributes, and loan terms.</w:t>
      </w:r>
    </w:p>
    <w:p w14:paraId="2626925E"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p>
    <w:p w14:paraId="4F257FBF" w14:textId="77777777" w:rsidR="00E75DEF" w:rsidRPr="00E75DEF" w:rsidRDefault="00E75DEF" w:rsidP="00E75DEF">
      <w:pPr>
        <w:spacing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Dataset Overview</w:t>
      </w:r>
    </w:p>
    <w:p w14:paraId="6CA2B0D4"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 xml:space="preserve">The primary dataset used in this analysis is </w:t>
      </w:r>
      <w:proofErr w:type="spellStart"/>
      <w:r w:rsidRPr="00E75DEF">
        <w:rPr>
          <w:rFonts w:ascii="Courier New" w:eastAsia="Times New Roman" w:hAnsi="Courier New" w:cs="Courier New"/>
          <w:kern w:val="0"/>
          <w:sz w:val="18"/>
          <w:szCs w:val="18"/>
          <w14:ligatures w14:val="none"/>
        </w:rPr>
        <w:t>bank_loan_data</w:t>
      </w:r>
      <w:proofErr w:type="spellEnd"/>
      <w:r w:rsidRPr="00E75DEF">
        <w:rPr>
          <w:rFonts w:ascii="Times New Roman" w:eastAsia="Times New Roman" w:hAnsi="Times New Roman" w:cs="Times New Roman"/>
          <w:kern w:val="0"/>
          <w:sz w:val="22"/>
          <w:szCs w:val="22"/>
          <w14:ligatures w14:val="none"/>
        </w:rPr>
        <w:t>. The dataset contains the following columns:</w:t>
      </w:r>
    </w:p>
    <w:tbl>
      <w:tblPr>
        <w:tblStyle w:val="TableGrid"/>
        <w:tblW w:w="0" w:type="auto"/>
        <w:tblLook w:val="04A0" w:firstRow="1" w:lastRow="0" w:firstColumn="1" w:lastColumn="0" w:noHBand="0" w:noVBand="1"/>
      </w:tblPr>
      <w:tblGrid>
        <w:gridCol w:w="1729"/>
        <w:gridCol w:w="4542"/>
      </w:tblGrid>
      <w:tr w:rsidR="00E75DEF" w:rsidRPr="00E75DEF" w14:paraId="0632A05E" w14:textId="77777777" w:rsidTr="00E75DEF">
        <w:tc>
          <w:tcPr>
            <w:tcW w:w="0" w:type="auto"/>
            <w:hideMark/>
          </w:tcPr>
          <w:p w14:paraId="3866AB2E" w14:textId="77777777" w:rsidR="00E75DEF" w:rsidRPr="00E75DEF" w:rsidRDefault="00E75DEF" w:rsidP="00E75DEF">
            <w:pPr>
              <w:jc w:val="center"/>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Column Name</w:t>
            </w:r>
          </w:p>
        </w:tc>
        <w:tc>
          <w:tcPr>
            <w:tcW w:w="0" w:type="auto"/>
            <w:hideMark/>
          </w:tcPr>
          <w:p w14:paraId="55C1C86B" w14:textId="77777777" w:rsidR="00E75DEF" w:rsidRPr="00E75DEF" w:rsidRDefault="00E75DEF" w:rsidP="00E75DEF">
            <w:pPr>
              <w:jc w:val="center"/>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Description</w:t>
            </w:r>
          </w:p>
        </w:tc>
      </w:tr>
      <w:tr w:rsidR="00E75DEF" w:rsidRPr="00E75DEF" w14:paraId="06B0ABC2" w14:textId="77777777" w:rsidTr="00E75DEF">
        <w:tc>
          <w:tcPr>
            <w:tcW w:w="0" w:type="auto"/>
            <w:hideMark/>
          </w:tcPr>
          <w:p w14:paraId="5F3EF46A"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Courier New" w:eastAsia="Times New Roman" w:hAnsi="Courier New" w:cs="Courier New"/>
                <w:kern w:val="0"/>
                <w:sz w:val="18"/>
                <w:szCs w:val="18"/>
                <w14:ligatures w14:val="none"/>
              </w:rPr>
              <w:t>id</w:t>
            </w:r>
          </w:p>
        </w:tc>
        <w:tc>
          <w:tcPr>
            <w:tcW w:w="0" w:type="auto"/>
            <w:hideMark/>
          </w:tcPr>
          <w:p w14:paraId="0D335E2D"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Unique identifier for each loan</w:t>
            </w:r>
          </w:p>
        </w:tc>
      </w:tr>
      <w:tr w:rsidR="00E75DEF" w:rsidRPr="00E75DEF" w14:paraId="627160A8" w14:textId="77777777" w:rsidTr="00E75DEF">
        <w:tc>
          <w:tcPr>
            <w:tcW w:w="0" w:type="auto"/>
            <w:hideMark/>
          </w:tcPr>
          <w:p w14:paraId="42B9E8EC"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issue_date</w:t>
            </w:r>
            <w:proofErr w:type="spellEnd"/>
          </w:p>
        </w:tc>
        <w:tc>
          <w:tcPr>
            <w:tcW w:w="0" w:type="auto"/>
            <w:hideMark/>
          </w:tcPr>
          <w:p w14:paraId="71298F75"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Date when the loan was issued</w:t>
            </w:r>
          </w:p>
        </w:tc>
      </w:tr>
      <w:tr w:rsidR="00E75DEF" w:rsidRPr="00E75DEF" w14:paraId="1328C8B9" w14:textId="77777777" w:rsidTr="00E75DEF">
        <w:tc>
          <w:tcPr>
            <w:tcW w:w="0" w:type="auto"/>
            <w:hideMark/>
          </w:tcPr>
          <w:p w14:paraId="3295EF43"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loan_amount</w:t>
            </w:r>
            <w:proofErr w:type="spellEnd"/>
          </w:p>
        </w:tc>
        <w:tc>
          <w:tcPr>
            <w:tcW w:w="0" w:type="auto"/>
            <w:hideMark/>
          </w:tcPr>
          <w:p w14:paraId="3D08BC33"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Amount funded to the customer</w:t>
            </w:r>
          </w:p>
        </w:tc>
      </w:tr>
      <w:tr w:rsidR="00E75DEF" w:rsidRPr="00E75DEF" w14:paraId="7EFDBAF9" w14:textId="77777777" w:rsidTr="00E75DEF">
        <w:tc>
          <w:tcPr>
            <w:tcW w:w="0" w:type="auto"/>
            <w:hideMark/>
          </w:tcPr>
          <w:p w14:paraId="1EA90CAB"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total_payment</w:t>
            </w:r>
            <w:proofErr w:type="spellEnd"/>
          </w:p>
        </w:tc>
        <w:tc>
          <w:tcPr>
            <w:tcW w:w="0" w:type="auto"/>
            <w:hideMark/>
          </w:tcPr>
          <w:p w14:paraId="5657BD15"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Amount received from the customer</w:t>
            </w:r>
          </w:p>
        </w:tc>
      </w:tr>
      <w:tr w:rsidR="00E75DEF" w:rsidRPr="00E75DEF" w14:paraId="264B87E6" w14:textId="77777777" w:rsidTr="00E75DEF">
        <w:tc>
          <w:tcPr>
            <w:tcW w:w="0" w:type="auto"/>
            <w:hideMark/>
          </w:tcPr>
          <w:p w14:paraId="66FAD552"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Courier New" w:eastAsia="Times New Roman" w:hAnsi="Courier New" w:cs="Courier New"/>
                <w:kern w:val="0"/>
                <w:sz w:val="18"/>
                <w:szCs w:val="18"/>
                <w14:ligatures w14:val="none"/>
              </w:rPr>
              <w:t>term</w:t>
            </w:r>
          </w:p>
        </w:tc>
        <w:tc>
          <w:tcPr>
            <w:tcW w:w="0" w:type="auto"/>
            <w:hideMark/>
          </w:tcPr>
          <w:p w14:paraId="3FD69629"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Loan term (e.g., 36 or 60 months)</w:t>
            </w:r>
          </w:p>
        </w:tc>
      </w:tr>
      <w:tr w:rsidR="00E75DEF" w:rsidRPr="00E75DEF" w14:paraId="1978397D" w14:textId="77777777" w:rsidTr="00E75DEF">
        <w:tc>
          <w:tcPr>
            <w:tcW w:w="0" w:type="auto"/>
            <w:hideMark/>
          </w:tcPr>
          <w:p w14:paraId="3AA956B3"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emp_length</w:t>
            </w:r>
            <w:proofErr w:type="spellEnd"/>
          </w:p>
        </w:tc>
        <w:tc>
          <w:tcPr>
            <w:tcW w:w="0" w:type="auto"/>
            <w:hideMark/>
          </w:tcPr>
          <w:p w14:paraId="0D6FEA32"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Length of employment of the borrower</w:t>
            </w:r>
          </w:p>
        </w:tc>
      </w:tr>
      <w:tr w:rsidR="00E75DEF" w:rsidRPr="00E75DEF" w14:paraId="7F4ACD9E" w14:textId="77777777" w:rsidTr="00E75DEF">
        <w:tc>
          <w:tcPr>
            <w:tcW w:w="0" w:type="auto"/>
            <w:hideMark/>
          </w:tcPr>
          <w:p w14:paraId="3442222A"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Courier New" w:eastAsia="Times New Roman" w:hAnsi="Courier New" w:cs="Courier New"/>
                <w:kern w:val="0"/>
                <w:sz w:val="18"/>
                <w:szCs w:val="18"/>
                <w14:ligatures w14:val="none"/>
              </w:rPr>
              <w:t>purpose</w:t>
            </w:r>
          </w:p>
        </w:tc>
        <w:tc>
          <w:tcPr>
            <w:tcW w:w="0" w:type="auto"/>
            <w:hideMark/>
          </w:tcPr>
          <w:p w14:paraId="6825701C"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Purpose of the loan (e.g., debt consolidation)</w:t>
            </w:r>
          </w:p>
        </w:tc>
      </w:tr>
      <w:tr w:rsidR="00E75DEF" w:rsidRPr="00E75DEF" w14:paraId="570EBF41" w14:textId="77777777" w:rsidTr="00E75DEF">
        <w:tc>
          <w:tcPr>
            <w:tcW w:w="0" w:type="auto"/>
            <w:hideMark/>
          </w:tcPr>
          <w:p w14:paraId="73BF125E"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home_ownership</w:t>
            </w:r>
            <w:proofErr w:type="spellEnd"/>
          </w:p>
        </w:tc>
        <w:tc>
          <w:tcPr>
            <w:tcW w:w="0" w:type="auto"/>
            <w:hideMark/>
          </w:tcPr>
          <w:p w14:paraId="0430969D"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Type of home ownership (Rent, Own, Mortgage)</w:t>
            </w:r>
          </w:p>
        </w:tc>
      </w:tr>
      <w:tr w:rsidR="00E75DEF" w:rsidRPr="00E75DEF" w14:paraId="6A6A607B" w14:textId="77777777" w:rsidTr="00E75DEF">
        <w:tc>
          <w:tcPr>
            <w:tcW w:w="0" w:type="auto"/>
            <w:hideMark/>
          </w:tcPr>
          <w:p w14:paraId="6BCBFF9F" w14:textId="77777777" w:rsidR="00E75DEF" w:rsidRPr="00E75DEF" w:rsidRDefault="00E75DEF" w:rsidP="00E75DEF">
            <w:pPr>
              <w:rPr>
                <w:rFonts w:ascii="Times New Roman" w:eastAsia="Times New Roman" w:hAnsi="Times New Roman" w:cs="Times New Roman"/>
                <w:kern w:val="0"/>
                <w:sz w:val="22"/>
                <w:szCs w:val="22"/>
                <w14:ligatures w14:val="none"/>
              </w:rPr>
            </w:pPr>
            <w:proofErr w:type="spellStart"/>
            <w:r w:rsidRPr="00E75DEF">
              <w:rPr>
                <w:rFonts w:ascii="Courier New" w:eastAsia="Times New Roman" w:hAnsi="Courier New" w:cs="Courier New"/>
                <w:kern w:val="0"/>
                <w:sz w:val="18"/>
                <w:szCs w:val="18"/>
                <w14:ligatures w14:val="none"/>
              </w:rPr>
              <w:t>address_state</w:t>
            </w:r>
            <w:proofErr w:type="spellEnd"/>
          </w:p>
        </w:tc>
        <w:tc>
          <w:tcPr>
            <w:tcW w:w="0" w:type="auto"/>
            <w:hideMark/>
          </w:tcPr>
          <w:p w14:paraId="0C1A5CE4" w14:textId="77777777" w:rsidR="00E75DEF" w:rsidRPr="00E75DEF" w:rsidRDefault="00E75DEF" w:rsidP="00E75DEF">
            <w:pPr>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US state from which the loan was applied</w:t>
            </w:r>
          </w:p>
        </w:tc>
      </w:tr>
    </w:tbl>
    <w:p w14:paraId="5249C3F6" w14:textId="77777777" w:rsidR="00E75DEF" w:rsidRDefault="00E75DEF" w:rsidP="00E75DEF">
      <w:pPr>
        <w:spacing w:after="0" w:line="240" w:lineRule="auto"/>
        <w:outlineLvl w:val="1"/>
        <w:rPr>
          <w:rFonts w:ascii="Times New Roman" w:eastAsia="Times New Roman" w:hAnsi="Times New Roman" w:cs="Times New Roman"/>
          <w:b/>
          <w:bCs/>
          <w:kern w:val="0"/>
          <w:sz w:val="32"/>
          <w:szCs w:val="32"/>
          <w14:ligatures w14:val="none"/>
        </w:rPr>
      </w:pPr>
    </w:p>
    <w:p w14:paraId="0E043DBB" w14:textId="498A1B65" w:rsidR="00E75DEF" w:rsidRPr="00E75DEF" w:rsidRDefault="00E75DEF" w:rsidP="00E75DEF">
      <w:pPr>
        <w:spacing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SQL Queries and Analysis</w:t>
      </w:r>
    </w:p>
    <w:p w14:paraId="53C0E9C0" w14:textId="77777777" w:rsidR="00E75DEF" w:rsidRPr="00E75DEF" w:rsidRDefault="00E75DEF" w:rsidP="00E75DEF">
      <w:pPr>
        <w:spacing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t>1. Retrieve All Data</w:t>
      </w:r>
    </w:p>
    <w:p w14:paraId="1815A04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-- 1. Retrieve all data from the bank loan dataset.</w:t>
      </w:r>
    </w:p>
    <w:p w14:paraId="10B1869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ab/>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p>
    <w:p w14:paraId="22B813E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p>
    <w:p w14:paraId="31A21320" w14:textId="52C67660"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ab/>
        <w:t xml:space="preserve"> </w:t>
      </w:r>
      <w:proofErr w:type="spellStart"/>
      <w:r w:rsidRPr="00E75DEF">
        <w:rPr>
          <w:rFonts w:ascii="Cascadia Mono" w:hAnsi="Cascadia Mono" w:cs="Cascadia Mono"/>
          <w:color w:val="000000"/>
          <w:kern w:val="0"/>
          <w:sz w:val="18"/>
          <w:szCs w:val="18"/>
          <w:highlight w:val="white"/>
        </w:rPr>
        <w:t>bank_loan_</w:t>
      </w:r>
      <w:proofErr w:type="gramStart"/>
      <w:r w:rsidRPr="00E75DEF">
        <w:rPr>
          <w:rFonts w:ascii="Cascadia Mono" w:hAnsi="Cascadia Mono" w:cs="Cascadia Mono"/>
          <w:color w:val="000000"/>
          <w:kern w:val="0"/>
          <w:sz w:val="18"/>
          <w:szCs w:val="18"/>
          <w:highlight w:val="white"/>
        </w:rPr>
        <w:t>data</w:t>
      </w:r>
      <w:proofErr w:type="spellEnd"/>
      <w:r w:rsidRPr="00E75DEF">
        <w:rPr>
          <w:rFonts w:ascii="Cascadia Mono" w:hAnsi="Cascadia Mono" w:cs="Cascadia Mono"/>
          <w:color w:val="808080"/>
          <w:kern w:val="0"/>
          <w:sz w:val="18"/>
          <w:szCs w:val="18"/>
          <w:highlight w:val="white"/>
        </w:rPr>
        <w:t>;</w:t>
      </w:r>
      <w:proofErr w:type="gramEnd"/>
    </w:p>
    <w:p w14:paraId="7C1FE394" w14:textId="52F8E626"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retrieves all the records from the </w:t>
      </w:r>
      <w:proofErr w:type="spellStart"/>
      <w:r w:rsidRPr="00E75DEF">
        <w:rPr>
          <w:rFonts w:ascii="Courier New" w:eastAsia="Times New Roman" w:hAnsi="Courier New" w:cs="Courier New"/>
          <w:kern w:val="0"/>
          <w:sz w:val="18"/>
          <w:szCs w:val="18"/>
          <w14:ligatures w14:val="none"/>
        </w:rPr>
        <w:t>bank_loan_data</w:t>
      </w:r>
      <w:proofErr w:type="spellEnd"/>
      <w:r w:rsidRPr="00E75DEF">
        <w:rPr>
          <w:rFonts w:ascii="Times New Roman" w:eastAsia="Times New Roman" w:hAnsi="Times New Roman" w:cs="Times New Roman"/>
          <w:kern w:val="0"/>
          <w:sz w:val="22"/>
          <w:szCs w:val="22"/>
          <w14:ligatures w14:val="none"/>
        </w:rPr>
        <w:t xml:space="preserve"> table, displaying the full dataset.</w:t>
      </w:r>
    </w:p>
    <w:p w14:paraId="480FA82F" w14:textId="3CBF024A" w:rsidR="00E75DEF" w:rsidRPr="00E75DEF" w:rsidRDefault="00E75DEF" w:rsidP="00E75DEF">
      <w:pPr>
        <w:spacing w:before="100" w:beforeAutospacing="1" w:after="0" w:line="240" w:lineRule="auto"/>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r w:rsidRPr="00E75DEF">
        <w:rPr>
          <w:rFonts w:ascii="Times New Roman" w:eastAsia="Times New Roman" w:hAnsi="Times New Roman" w:cs="Times New Roman"/>
          <w:kern w:val="0"/>
          <w:sz w:val="22"/>
          <w:szCs w:val="22"/>
          <w14:ligatures w14:val="none"/>
        </w:rPr>
        <w:t xml:space="preserve"> </w:t>
      </w:r>
      <w:r w:rsidRPr="00E75DEF">
        <w:rPr>
          <w:rFonts w:ascii="Times New Roman" w:eastAsia="Times New Roman" w:hAnsi="Times New Roman" w:cs="Times New Roman"/>
          <w:kern w:val="0"/>
          <w:sz w:val="22"/>
          <w:szCs w:val="22"/>
          <w14:ligatures w14:val="none"/>
        </w:rPr>
        <w:drawing>
          <wp:inline distT="0" distB="0" distL="0" distR="0" wp14:anchorId="3FA8FC43" wp14:editId="2CE90EF4">
            <wp:extent cx="5938753" cy="1872532"/>
            <wp:effectExtent l="0" t="0" r="5080" b="0"/>
            <wp:docPr id="1881618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18472" name="Picture 1" descr="A screenshot of a computer&#10;&#10;AI-generated content may be incorrect."/>
                    <pic:cNvPicPr/>
                  </pic:nvPicPr>
                  <pic:blipFill>
                    <a:blip r:embed="rId5"/>
                    <a:stretch>
                      <a:fillRect/>
                    </a:stretch>
                  </pic:blipFill>
                  <pic:spPr>
                    <a:xfrm>
                      <a:off x="0" y="0"/>
                      <a:ext cx="5990473" cy="1888840"/>
                    </a:xfrm>
                    <a:prstGeom prst="rect">
                      <a:avLst/>
                    </a:prstGeom>
                  </pic:spPr>
                </pic:pic>
              </a:graphicData>
            </a:graphic>
          </wp:inline>
        </w:drawing>
      </w:r>
    </w:p>
    <w:p w14:paraId="1BB3DFA7"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lastRenderedPageBreak/>
        <w:t>2. Total Loan Volume Issued Per Month</w:t>
      </w:r>
    </w:p>
    <w:p w14:paraId="5E97D592"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2814116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-- 2. Total Loan Volume Issued Per Month</w:t>
      </w:r>
    </w:p>
    <w:p w14:paraId="24EC4FF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w:t>
      </w:r>
    </w:p>
    <w:p w14:paraId="18C4C13D"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4F35FEB7"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issue_date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Extract month number</w:t>
      </w:r>
    </w:p>
    <w:p w14:paraId="6579817E"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DATENAME</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issue_date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Month_Name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Get the month name</w:t>
      </w:r>
    </w:p>
    <w:p w14:paraId="01699A3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Count of loans issued</w:t>
      </w:r>
    </w:p>
    <w:p w14:paraId="4B4CEDFE"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amount funded by the bank</w:t>
      </w:r>
    </w:p>
    <w:p w14:paraId="6152F8D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amount paid back by customers</w:t>
      </w:r>
    </w:p>
    <w:p w14:paraId="47217E63"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6AFA88D5"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286050A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120331D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DATENAME</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issue_date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proofErr w:type="spellStart"/>
      <w:r w:rsidRPr="00E75DEF">
        <w:rPr>
          <w:rFonts w:ascii="Cascadia Mono" w:hAnsi="Cascadia Mono" w:cs="Cascadia Mono"/>
          <w:color w:val="000000"/>
          <w:kern w:val="0"/>
          <w:sz w:val="18"/>
          <w:szCs w:val="18"/>
          <w:highlight w:val="white"/>
        </w:rPr>
        <w:t>issue_date</w:t>
      </w:r>
      <w:proofErr w:type="spellEnd"/>
      <w:r w:rsidRPr="00E75DEF">
        <w:rPr>
          <w:rFonts w:ascii="Cascadia Mono" w:hAnsi="Cascadia Mono" w:cs="Cascadia Mono"/>
          <w:color w:val="808080"/>
          <w:kern w:val="0"/>
          <w:sz w:val="18"/>
          <w:szCs w:val="18"/>
          <w:highlight w:val="white"/>
        </w:rPr>
        <w:t>)</w:t>
      </w:r>
    </w:p>
    <w:p w14:paraId="1A35061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49D178D7" w14:textId="18734BF0" w:rsidR="00E75DEF" w:rsidRPr="00E75DEF" w:rsidRDefault="00E75DEF" w:rsidP="00E75DEF">
      <w:pPr>
        <w:autoSpaceDE w:val="0"/>
        <w:autoSpaceDN w:val="0"/>
        <w:adjustRightInd w:val="0"/>
        <w:spacing w:after="0" w:line="240" w:lineRule="auto"/>
        <w:ind w:firstLine="720"/>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MONTH</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issue_date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Order by month number</w:t>
      </w:r>
    </w:p>
    <w:p w14:paraId="2823CAB2"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calculates the total number of loan applications, the total funded amount, and the total </w:t>
      </w:r>
      <w:proofErr w:type="gramStart"/>
      <w:r w:rsidRPr="00E75DEF">
        <w:rPr>
          <w:rFonts w:ascii="Times New Roman" w:eastAsia="Times New Roman" w:hAnsi="Times New Roman" w:cs="Times New Roman"/>
          <w:kern w:val="0"/>
          <w:sz w:val="22"/>
          <w:szCs w:val="22"/>
          <w14:ligatures w14:val="none"/>
        </w:rPr>
        <w:t>received payment</w:t>
      </w:r>
      <w:proofErr w:type="gramEnd"/>
      <w:r w:rsidRPr="00E75DEF">
        <w:rPr>
          <w:rFonts w:ascii="Times New Roman" w:eastAsia="Times New Roman" w:hAnsi="Times New Roman" w:cs="Times New Roman"/>
          <w:kern w:val="0"/>
          <w:sz w:val="22"/>
          <w:szCs w:val="22"/>
          <w14:ligatures w14:val="none"/>
        </w:rPr>
        <w:t xml:space="preserve"> for each month.</w:t>
      </w:r>
    </w:p>
    <w:p w14:paraId="0023CE6F"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24E91A76" w14:textId="3E3F8029" w:rsidR="00E75DEF" w:rsidRPr="00E75DEF" w:rsidRDefault="00E75DEF" w:rsidP="00E75DEF">
      <w:pPr>
        <w:spacing w:before="100" w:beforeAutospacing="1" w:after="0" w:line="240" w:lineRule="auto"/>
        <w:ind w:left="720"/>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25248C86" wp14:editId="0092261A">
            <wp:extent cx="5941083" cy="1733384"/>
            <wp:effectExtent l="0" t="0" r="2540" b="635"/>
            <wp:docPr id="87813420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4204" name="Picture 1" descr="A screenshot of a table&#10;&#10;AI-generated content may be incorrect."/>
                    <pic:cNvPicPr/>
                  </pic:nvPicPr>
                  <pic:blipFill>
                    <a:blip r:embed="rId6"/>
                    <a:stretch>
                      <a:fillRect/>
                    </a:stretch>
                  </pic:blipFill>
                  <pic:spPr>
                    <a:xfrm>
                      <a:off x="0" y="0"/>
                      <a:ext cx="5992731" cy="1748453"/>
                    </a:xfrm>
                    <a:prstGeom prst="rect">
                      <a:avLst/>
                    </a:prstGeom>
                  </pic:spPr>
                </pic:pic>
              </a:graphicData>
            </a:graphic>
          </wp:inline>
        </w:drawing>
      </w:r>
    </w:p>
    <w:p w14:paraId="0A346537" w14:textId="35D0C382" w:rsidR="00E75DEF" w:rsidRPr="00E75DEF" w:rsidRDefault="00E75DEF" w:rsidP="00E75DEF">
      <w:pPr>
        <w:numPr>
          <w:ilvl w:val="0"/>
          <w:numId w:val="2"/>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December shows the highest volume of loan applications and total funding.</w:t>
      </w:r>
    </w:p>
    <w:p w14:paraId="171B9605"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pict w14:anchorId="45ED996C">
          <v:rect id="_x0000_i1089" style="width:0;height:1.5pt" o:hralign="center" o:hrstd="t" o:hr="t" fillcolor="#a0a0a0" stroked="f"/>
        </w:pict>
      </w:r>
    </w:p>
    <w:p w14:paraId="185709A6"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t>3. Loan Issuance by US State</w:t>
      </w:r>
    </w:p>
    <w:p w14:paraId="5E19D1E3"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11B320A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1FF77218"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address_</w:t>
      </w:r>
      <w:proofErr w:type="gramStart"/>
      <w:r w:rsidRPr="00E75DEF">
        <w:rPr>
          <w:rFonts w:ascii="Cascadia Mono" w:hAnsi="Cascadia Mono" w:cs="Cascadia Mono"/>
          <w:color w:val="000000"/>
          <w:kern w:val="0"/>
          <w:sz w:val="18"/>
          <w:szCs w:val="18"/>
          <w:highlight w:val="white"/>
        </w:rPr>
        <w:t>state</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State where loan was applied</w:t>
      </w:r>
    </w:p>
    <w:p w14:paraId="72E0BFA2"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Number of loan applications from each state</w:t>
      </w:r>
    </w:p>
    <w:p w14:paraId="33249D8B"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amount funded in each state</w:t>
      </w:r>
    </w:p>
    <w:p w14:paraId="1EBCA25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payment received from borrowers in each state</w:t>
      </w:r>
    </w:p>
    <w:p w14:paraId="45AD542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25812C03"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6782478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0BFE0698"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address_</w:t>
      </w:r>
      <w:proofErr w:type="gramStart"/>
      <w:r w:rsidRPr="00E75DEF">
        <w:rPr>
          <w:rFonts w:ascii="Cascadia Mono" w:hAnsi="Cascadia Mono" w:cs="Cascadia Mono"/>
          <w:color w:val="000000"/>
          <w:kern w:val="0"/>
          <w:sz w:val="18"/>
          <w:szCs w:val="18"/>
          <w:highlight w:val="white"/>
        </w:rPr>
        <w:t>state</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Group by state</w:t>
      </w:r>
    </w:p>
    <w:p w14:paraId="2B4FA9D2"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33565755" w14:textId="77777777" w:rsidR="00E75DEF" w:rsidRPr="00E75DEF" w:rsidRDefault="00E75DEF" w:rsidP="00E75DEF">
      <w:pPr>
        <w:spacing w:before="100" w:beforeAutospacing="1" w:after="0" w:line="240" w:lineRule="auto"/>
        <w:rPr>
          <w:rFonts w:ascii="Cascadia Mono" w:hAnsi="Cascadia Mono" w:cs="Cascadia Mono"/>
          <w:color w:val="008000"/>
          <w:kern w:val="0"/>
          <w:sz w:val="18"/>
          <w:szCs w:val="18"/>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DESC</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Order by total loan amount funded in descending order</w:t>
      </w:r>
    </w:p>
    <w:p w14:paraId="6077B0F5" w14:textId="42F7B13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lastRenderedPageBreak/>
        <w:t>Explanation:</w:t>
      </w:r>
      <w:r w:rsidRPr="00E75DEF">
        <w:rPr>
          <w:rFonts w:ascii="Times New Roman" w:eastAsia="Times New Roman" w:hAnsi="Times New Roman" w:cs="Times New Roman"/>
          <w:kern w:val="0"/>
          <w:sz w:val="22"/>
          <w:szCs w:val="22"/>
          <w14:ligatures w14:val="none"/>
        </w:rPr>
        <w:t xml:space="preserve"> This query calculates the total number of loan applications, total funded amount, and total received payment for each state. The results are ordered by the total loan amount in descending order.</w:t>
      </w:r>
    </w:p>
    <w:p w14:paraId="6ACC9333" w14:textId="77777777" w:rsidR="00E75DEF" w:rsidRPr="00E75DEF" w:rsidRDefault="00E75DEF" w:rsidP="00E75DEF">
      <w:pPr>
        <w:spacing w:before="100" w:beforeAutospacing="1" w:after="0" w:line="240" w:lineRule="auto"/>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36444B70" w14:textId="63774E9E"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730FEFAB" wp14:editId="1EC2D934">
            <wp:extent cx="5943600" cy="2167890"/>
            <wp:effectExtent l="0" t="0" r="0" b="3810"/>
            <wp:docPr id="309576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76440" name="Picture 1" descr="A screenshot of a computer&#10;&#10;AI-generated content may be incorrect."/>
                    <pic:cNvPicPr/>
                  </pic:nvPicPr>
                  <pic:blipFill>
                    <a:blip r:embed="rId7"/>
                    <a:stretch>
                      <a:fillRect/>
                    </a:stretch>
                  </pic:blipFill>
                  <pic:spPr>
                    <a:xfrm>
                      <a:off x="0" y="0"/>
                      <a:ext cx="5943600" cy="2167890"/>
                    </a:xfrm>
                    <a:prstGeom prst="rect">
                      <a:avLst/>
                    </a:prstGeom>
                  </pic:spPr>
                </pic:pic>
              </a:graphicData>
            </a:graphic>
          </wp:inline>
        </w:drawing>
      </w:r>
    </w:p>
    <w:p w14:paraId="0E1085C2" w14:textId="77777777" w:rsidR="00E75DEF" w:rsidRPr="00E75DEF" w:rsidRDefault="00E75DEF" w:rsidP="00E75DEF">
      <w:pPr>
        <w:numPr>
          <w:ilvl w:val="0"/>
          <w:numId w:val="3"/>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States like California and Texas are at the top for funded loan amounts.</w:t>
      </w:r>
    </w:p>
    <w:p w14:paraId="2AE8215E"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pict w14:anchorId="4723A9D6">
          <v:rect id="_x0000_i1090" style="width:0;height:1.5pt" o:hralign="center" o:hrstd="t" o:hr="t" fillcolor="#a0a0a0" stroked="f"/>
        </w:pict>
      </w:r>
    </w:p>
    <w:p w14:paraId="2654EE57"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t>4. Loan Term and Funding Analysis</w:t>
      </w:r>
    </w:p>
    <w:p w14:paraId="23483542"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7BE1EB7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-- 4. Loan Term and Funding Analysis</w:t>
      </w:r>
    </w:p>
    <w:p w14:paraId="25124C9B"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w:t>
      </w:r>
    </w:p>
    <w:p w14:paraId="4A11A834"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226EC13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000000"/>
          <w:kern w:val="0"/>
          <w:sz w:val="18"/>
          <w:szCs w:val="18"/>
          <w:highlight w:val="white"/>
        </w:rPr>
        <w:t>term</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Loan term in months (e.g., 36 or 60 months)</w:t>
      </w:r>
    </w:p>
    <w:p w14:paraId="0DF6104E"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Number of loan applications for each term</w:t>
      </w:r>
    </w:p>
    <w:p w14:paraId="33DC26D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funded amount for each term</w:t>
      </w:r>
    </w:p>
    <w:p w14:paraId="1FCB3A9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payment received for each term</w:t>
      </w:r>
    </w:p>
    <w:p w14:paraId="52943C1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1BD28B9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7741C0A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308975C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000000"/>
          <w:kern w:val="0"/>
          <w:sz w:val="18"/>
          <w:szCs w:val="18"/>
          <w:highlight w:val="white"/>
        </w:rPr>
        <w:t xml:space="preserve">term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Group by loan term</w:t>
      </w:r>
    </w:p>
    <w:p w14:paraId="24773CE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57B8EE2A" w14:textId="77777777" w:rsidR="00E75DEF" w:rsidRPr="00E75DEF" w:rsidRDefault="00E75DEF" w:rsidP="00E75DEF">
      <w:pPr>
        <w:spacing w:before="100" w:beforeAutospacing="1" w:after="0" w:line="240" w:lineRule="auto"/>
        <w:rPr>
          <w:rFonts w:ascii="Cascadia Mono" w:hAnsi="Cascadia Mono" w:cs="Cascadia Mono"/>
          <w:color w:val="008000"/>
          <w:kern w:val="0"/>
          <w:sz w:val="18"/>
          <w:szCs w:val="18"/>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000000"/>
          <w:kern w:val="0"/>
          <w:sz w:val="18"/>
          <w:szCs w:val="18"/>
          <w:highlight w:val="white"/>
        </w:rPr>
        <w:t>term</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Order by loan term in ascending order</w:t>
      </w:r>
    </w:p>
    <w:p w14:paraId="4AC9A4AE" w14:textId="6F06174E"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analyzes the loan term (e.g., 36 or 60 months), calculating the total number of loan applications, the total funded amount, and total payment for each term.</w:t>
      </w:r>
    </w:p>
    <w:p w14:paraId="34BF8493" w14:textId="77777777" w:rsidR="00E75DEF" w:rsidRPr="00E75DEF" w:rsidRDefault="00E75DEF" w:rsidP="00E75DEF">
      <w:pPr>
        <w:spacing w:before="100" w:beforeAutospacing="1" w:after="0" w:line="240" w:lineRule="auto"/>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45CA38F5" w14:textId="4194662A"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75203CFC" wp14:editId="44BA6904">
            <wp:extent cx="5943600" cy="636905"/>
            <wp:effectExtent l="0" t="0" r="0" b="0"/>
            <wp:docPr id="191314329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43293" name="Picture 1" descr="A screenshot of a cell phone&#10;&#10;AI-generated content may be incorrect."/>
                    <pic:cNvPicPr/>
                  </pic:nvPicPr>
                  <pic:blipFill>
                    <a:blip r:embed="rId8"/>
                    <a:stretch>
                      <a:fillRect/>
                    </a:stretch>
                  </pic:blipFill>
                  <pic:spPr>
                    <a:xfrm>
                      <a:off x="0" y="0"/>
                      <a:ext cx="5943600" cy="636905"/>
                    </a:xfrm>
                    <a:prstGeom prst="rect">
                      <a:avLst/>
                    </a:prstGeom>
                  </pic:spPr>
                </pic:pic>
              </a:graphicData>
            </a:graphic>
          </wp:inline>
        </w:drawing>
      </w:r>
    </w:p>
    <w:p w14:paraId="6B17E9F1" w14:textId="77777777" w:rsidR="00E75DEF" w:rsidRPr="00E75DEF" w:rsidRDefault="00E75DEF" w:rsidP="00E75DEF">
      <w:pPr>
        <w:numPr>
          <w:ilvl w:val="0"/>
          <w:numId w:val="4"/>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Most applications fall under the 36-month loan term.</w:t>
      </w:r>
    </w:p>
    <w:p w14:paraId="0F76A263"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lastRenderedPageBreak/>
        <w:pict w14:anchorId="3E375C45">
          <v:rect id="_x0000_i1091" style="width:0;height:1.5pt" o:hralign="center" o:hrstd="t" o:hr="t" fillcolor="#a0a0a0" stroked="f"/>
        </w:pict>
      </w:r>
    </w:p>
    <w:p w14:paraId="55406FBA"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t>5. Loan Issuance by Employment Length</w:t>
      </w:r>
    </w:p>
    <w:p w14:paraId="240B2284"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780B39C1"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-- 5. Loan Issuance by Employment Length</w:t>
      </w:r>
    </w:p>
    <w:p w14:paraId="61B3964D"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w:t>
      </w:r>
    </w:p>
    <w:p w14:paraId="4199E51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47F7348B"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emp_</w:t>
      </w:r>
      <w:proofErr w:type="gramStart"/>
      <w:r w:rsidRPr="00E75DEF">
        <w:rPr>
          <w:rFonts w:ascii="Cascadia Mono" w:hAnsi="Cascadia Mono" w:cs="Cascadia Mono"/>
          <w:color w:val="000000"/>
          <w:kern w:val="0"/>
          <w:sz w:val="18"/>
          <w:szCs w:val="18"/>
          <w:highlight w:val="white"/>
        </w:rPr>
        <w:t>length</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Employment length of the borrower</w:t>
      </w:r>
    </w:p>
    <w:p w14:paraId="71A79C5F"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Number of loan applications for each employment length</w:t>
      </w:r>
    </w:p>
    <w:p w14:paraId="4626ED9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funded amount for each employment length</w:t>
      </w:r>
    </w:p>
    <w:p w14:paraId="5E755DBF"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payment received for each employment length</w:t>
      </w:r>
    </w:p>
    <w:p w14:paraId="579A4273"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53F41C5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56F09C15"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67A0C757"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emp_</w:t>
      </w:r>
      <w:proofErr w:type="gramStart"/>
      <w:r w:rsidRPr="00E75DEF">
        <w:rPr>
          <w:rFonts w:ascii="Cascadia Mono" w:hAnsi="Cascadia Mono" w:cs="Cascadia Mono"/>
          <w:color w:val="000000"/>
          <w:kern w:val="0"/>
          <w:sz w:val="18"/>
          <w:szCs w:val="18"/>
          <w:highlight w:val="white"/>
        </w:rPr>
        <w:t>length</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Group by employment length</w:t>
      </w:r>
    </w:p>
    <w:p w14:paraId="1E0C3C2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4352B1EE" w14:textId="77777777" w:rsidR="00E75DEF" w:rsidRPr="00E75DEF" w:rsidRDefault="00E75DEF" w:rsidP="00E75DEF">
      <w:pPr>
        <w:spacing w:before="100" w:beforeAutospacing="1" w:after="0" w:line="240" w:lineRule="auto"/>
        <w:rPr>
          <w:rFonts w:ascii="Cascadia Mono" w:hAnsi="Cascadia Mono" w:cs="Cascadia Mono"/>
          <w:color w:val="008000"/>
          <w:kern w:val="0"/>
          <w:sz w:val="18"/>
          <w:szCs w:val="18"/>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DESC</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Order by number of loan applications in descending order</w:t>
      </w:r>
    </w:p>
    <w:p w14:paraId="508D4E1F" w14:textId="68F61363"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evaluates the relationship between the borrower's length of employment and the loan volume. It calculates the number of loan applications, total funded amount, and total received payment by employment length.</w:t>
      </w:r>
    </w:p>
    <w:p w14:paraId="57FAD087"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2446C70A" w14:textId="19948B8E" w:rsidR="00E75DEF" w:rsidRPr="00E75DEF" w:rsidRDefault="00E75DEF" w:rsidP="00E75DEF">
      <w:pPr>
        <w:spacing w:before="100" w:beforeAutospacing="1" w:after="0" w:line="240" w:lineRule="auto"/>
        <w:ind w:left="720"/>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72BA85F9" wp14:editId="5C945DBB">
            <wp:extent cx="5943600" cy="2663687"/>
            <wp:effectExtent l="0" t="0" r="0" b="3810"/>
            <wp:docPr id="1482402993"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02993" name="Picture 1" descr="A screenshot of a calculator&#10;&#10;AI-generated content may be incorrect."/>
                    <pic:cNvPicPr/>
                  </pic:nvPicPr>
                  <pic:blipFill>
                    <a:blip r:embed="rId9"/>
                    <a:stretch>
                      <a:fillRect/>
                    </a:stretch>
                  </pic:blipFill>
                  <pic:spPr>
                    <a:xfrm>
                      <a:off x="0" y="0"/>
                      <a:ext cx="5970363" cy="2675681"/>
                    </a:xfrm>
                    <a:prstGeom prst="rect">
                      <a:avLst/>
                    </a:prstGeom>
                  </pic:spPr>
                </pic:pic>
              </a:graphicData>
            </a:graphic>
          </wp:inline>
        </w:drawing>
      </w:r>
    </w:p>
    <w:p w14:paraId="52B8D4F5" w14:textId="5680BFB1" w:rsidR="00E75DEF" w:rsidRPr="00E75DEF" w:rsidRDefault="00E75DEF" w:rsidP="00E75DEF">
      <w:pPr>
        <w:numPr>
          <w:ilvl w:val="0"/>
          <w:numId w:val="5"/>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Borrowers with 10+ years of employment represent the largest group of applicants.</w:t>
      </w:r>
    </w:p>
    <w:p w14:paraId="197E56CF"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pict w14:anchorId="6CDBA1A0">
          <v:rect id="_x0000_i1092" style="width:0;height:1.5pt" o:hralign="center" o:hrstd="t" o:hr="t" fillcolor="#a0a0a0" stroked="f"/>
        </w:pict>
      </w:r>
    </w:p>
    <w:p w14:paraId="17CE98BE" w14:textId="51C8A568" w:rsidR="00E75DEF" w:rsidRDefault="00E75DEF" w:rsidP="00E75DEF">
      <w:pPr>
        <w:spacing w:after="0" w:line="240" w:lineRule="auto"/>
        <w:rPr>
          <w:rFonts w:ascii="Times New Roman" w:eastAsia="Times New Roman" w:hAnsi="Times New Roman" w:cs="Times New Roman"/>
          <w:kern w:val="0"/>
          <w:sz w:val="22"/>
          <w:szCs w:val="22"/>
          <w14:ligatures w14:val="none"/>
        </w:rPr>
      </w:pPr>
    </w:p>
    <w:p w14:paraId="6AFC9D09" w14:textId="77777777" w:rsidR="00E75DEF" w:rsidRDefault="00E75DEF" w:rsidP="00E75DEF">
      <w:pPr>
        <w:spacing w:after="0" w:line="240" w:lineRule="auto"/>
        <w:rPr>
          <w:rFonts w:ascii="Times New Roman" w:eastAsia="Times New Roman" w:hAnsi="Times New Roman" w:cs="Times New Roman"/>
          <w:kern w:val="0"/>
          <w:sz w:val="22"/>
          <w:szCs w:val="22"/>
          <w14:ligatures w14:val="none"/>
        </w:rPr>
      </w:pPr>
    </w:p>
    <w:p w14:paraId="263DC5DD"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p>
    <w:p w14:paraId="6BC66D6A"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lastRenderedPageBreak/>
        <w:t>6. Most Common Loan Purposes</w:t>
      </w:r>
    </w:p>
    <w:p w14:paraId="366064C8"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6A9B0E5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-- 6. Most Common Loan Purposes</w:t>
      </w:r>
    </w:p>
    <w:p w14:paraId="598284A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w:t>
      </w:r>
    </w:p>
    <w:p w14:paraId="7F282BCB"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43251A3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000000"/>
          <w:kern w:val="0"/>
          <w:sz w:val="18"/>
          <w:szCs w:val="18"/>
          <w:highlight w:val="white"/>
        </w:rPr>
        <w:t>purpose</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Purpose of the loan (e.g., debt consolidation, home improvement)</w:t>
      </w:r>
    </w:p>
    <w:p w14:paraId="016C43A5"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Number of loan applications for each purpose</w:t>
      </w:r>
    </w:p>
    <w:p w14:paraId="316BCE3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funded amount for each purpose</w:t>
      </w:r>
    </w:p>
    <w:p w14:paraId="0FD39D9B"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payment received for each purpose</w:t>
      </w:r>
    </w:p>
    <w:p w14:paraId="4451FF1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18B2F067"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23BD6AA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34B123DE"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000000"/>
          <w:kern w:val="0"/>
          <w:sz w:val="18"/>
          <w:szCs w:val="18"/>
          <w:highlight w:val="white"/>
        </w:rPr>
        <w:t xml:space="preserve">purpose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Group by loan purpose</w:t>
      </w:r>
    </w:p>
    <w:p w14:paraId="0AB9D305"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15E1125A"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DESC</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Order by the number of loan applications in descending order</w:t>
      </w:r>
    </w:p>
    <w:p w14:paraId="4E03D165" w14:textId="77777777" w:rsidR="00E75DEF" w:rsidRPr="00E75DEF" w:rsidRDefault="00E75DEF" w:rsidP="00E7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2BC77C94" w14:textId="41CF6FE1" w:rsidR="00E75DEF" w:rsidRPr="00E75DEF" w:rsidRDefault="00E75DEF" w:rsidP="00E7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identifies the most common purposes for loan applications by calculating the number of applications, the total funded amount, and total payments for each loan purpose.</w:t>
      </w:r>
    </w:p>
    <w:p w14:paraId="1F030C57"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63D6E7E1" w14:textId="0DC924A3" w:rsidR="00E75DEF" w:rsidRPr="00E75DEF" w:rsidRDefault="00E75DEF" w:rsidP="00E75DEF">
      <w:pPr>
        <w:spacing w:before="100" w:beforeAutospacing="1" w:after="0" w:line="240" w:lineRule="auto"/>
        <w:ind w:left="720"/>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788F28A0" wp14:editId="1DD08097">
            <wp:extent cx="5943600" cy="1900362"/>
            <wp:effectExtent l="0" t="0" r="0" b="5080"/>
            <wp:docPr id="1745983206"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83206" name="Picture 1" descr="A screenshot of a calculator&#10;&#10;AI-generated content may be incorrect."/>
                    <pic:cNvPicPr/>
                  </pic:nvPicPr>
                  <pic:blipFill>
                    <a:blip r:embed="rId10"/>
                    <a:stretch>
                      <a:fillRect/>
                    </a:stretch>
                  </pic:blipFill>
                  <pic:spPr>
                    <a:xfrm>
                      <a:off x="0" y="0"/>
                      <a:ext cx="6126220" cy="1958752"/>
                    </a:xfrm>
                    <a:prstGeom prst="rect">
                      <a:avLst/>
                    </a:prstGeom>
                  </pic:spPr>
                </pic:pic>
              </a:graphicData>
            </a:graphic>
          </wp:inline>
        </w:drawing>
      </w:r>
    </w:p>
    <w:p w14:paraId="53AF412E" w14:textId="5D1759A5" w:rsidR="00E75DEF" w:rsidRPr="00E75DEF" w:rsidRDefault="00E75DEF" w:rsidP="00E75DEF">
      <w:pPr>
        <w:numPr>
          <w:ilvl w:val="0"/>
          <w:numId w:val="6"/>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Debt Consolidation and Credit Card are the leading loan purposes.</w:t>
      </w:r>
    </w:p>
    <w:p w14:paraId="056451F7"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pict w14:anchorId="40D459CE">
          <v:rect id="_x0000_i1093" style="width:0;height:1.5pt" o:hralign="center" o:hrstd="t" o:hr="t" fillcolor="#a0a0a0" stroked="f"/>
        </w:pict>
      </w:r>
    </w:p>
    <w:p w14:paraId="74A91272" w14:textId="77777777" w:rsidR="00E75DEF" w:rsidRPr="00E75DEF" w:rsidRDefault="00E75DEF" w:rsidP="00E75DEF">
      <w:pPr>
        <w:spacing w:before="100" w:beforeAutospacing="1" w:after="0" w:line="240" w:lineRule="auto"/>
        <w:outlineLvl w:val="2"/>
        <w:rPr>
          <w:rFonts w:ascii="Times New Roman" w:eastAsia="Times New Roman" w:hAnsi="Times New Roman" w:cs="Times New Roman"/>
          <w:b/>
          <w:bCs/>
          <w:kern w:val="0"/>
          <w14:ligatures w14:val="none"/>
        </w:rPr>
      </w:pPr>
      <w:r w:rsidRPr="00E75DEF">
        <w:rPr>
          <w:rFonts w:ascii="Times New Roman" w:eastAsia="Times New Roman" w:hAnsi="Times New Roman" w:cs="Times New Roman"/>
          <w:b/>
          <w:bCs/>
          <w:kern w:val="0"/>
          <w14:ligatures w14:val="none"/>
        </w:rPr>
        <w:t>7. Loan Issuance by Home Ownership Status</w:t>
      </w:r>
    </w:p>
    <w:p w14:paraId="15359594" w14:textId="77777777" w:rsidR="00E75DEF" w:rsidRPr="00E75DEF" w:rsidRDefault="00E75DEF" w:rsidP="00E75DEF">
      <w:pPr>
        <w:spacing w:before="100" w:beforeAutospacing="1" w:after="0" w:line="240" w:lineRule="auto"/>
        <w:outlineLvl w:val="3"/>
        <w:rPr>
          <w:rFonts w:ascii="Times New Roman" w:eastAsia="Times New Roman" w:hAnsi="Times New Roman" w:cs="Times New Roman"/>
          <w:b/>
          <w:bCs/>
          <w:kern w:val="0"/>
          <w:sz w:val="22"/>
          <w:szCs w:val="22"/>
          <w14:ligatures w14:val="none"/>
        </w:rPr>
      </w:pPr>
      <w:r w:rsidRPr="00E75DEF">
        <w:rPr>
          <w:rFonts w:ascii="Times New Roman" w:eastAsia="Times New Roman" w:hAnsi="Times New Roman" w:cs="Times New Roman"/>
          <w:b/>
          <w:bCs/>
          <w:kern w:val="0"/>
          <w:sz w:val="22"/>
          <w:szCs w:val="22"/>
          <w14:ligatures w14:val="none"/>
        </w:rPr>
        <w:t>Query:</w:t>
      </w:r>
    </w:p>
    <w:p w14:paraId="04561C3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-- 7. Loan Issuance by Home Ownership Status</w:t>
      </w:r>
    </w:p>
    <w:p w14:paraId="7684EC00"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8000"/>
          <w:kern w:val="0"/>
          <w:sz w:val="18"/>
          <w:szCs w:val="18"/>
          <w:highlight w:val="white"/>
        </w:rPr>
        <w:t>-- ============================================</w:t>
      </w:r>
    </w:p>
    <w:p w14:paraId="645EB887"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SELECT</w:t>
      </w:r>
      <w:r w:rsidRPr="00E75DEF">
        <w:rPr>
          <w:rFonts w:ascii="Cascadia Mono" w:hAnsi="Cascadia Mono" w:cs="Cascadia Mono"/>
          <w:color w:val="000000"/>
          <w:kern w:val="0"/>
          <w:sz w:val="18"/>
          <w:szCs w:val="18"/>
          <w:highlight w:val="white"/>
        </w:rPr>
        <w:t xml:space="preserve"> </w:t>
      </w:r>
    </w:p>
    <w:p w14:paraId="20DA0F0D"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home_</w:t>
      </w:r>
      <w:proofErr w:type="gramStart"/>
      <w:r w:rsidRPr="00E75DEF">
        <w:rPr>
          <w:rFonts w:ascii="Cascadia Mono" w:hAnsi="Cascadia Mono" w:cs="Cascadia Mono"/>
          <w:color w:val="000000"/>
          <w:kern w:val="0"/>
          <w:sz w:val="18"/>
          <w:szCs w:val="18"/>
          <w:highlight w:val="white"/>
        </w:rPr>
        <w:t>ownership</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Type of home ownership (e.g., Rent, Own, Mortgage)</w:t>
      </w:r>
    </w:p>
    <w:p w14:paraId="688030CC"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Total_Loan_Applications</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Number of loan applications for each home ownership type</w:t>
      </w:r>
    </w:p>
    <w:p w14:paraId="18DD0277"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loan_amount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Total_Funded_Amount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funded amount for each home ownership type</w:t>
      </w:r>
    </w:p>
    <w:p w14:paraId="71B44879"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SUM</w:t>
      </w:r>
      <w:r w:rsidRPr="00E75DEF">
        <w:rPr>
          <w:rFonts w:ascii="Cascadia Mono" w:hAnsi="Cascadia Mono" w:cs="Cascadia Mono"/>
          <w:color w:val="808080"/>
          <w:kern w:val="0"/>
          <w:sz w:val="18"/>
          <w:szCs w:val="18"/>
          <w:highlight w:val="white"/>
        </w:rPr>
        <w:t>(</w:t>
      </w:r>
      <w:proofErr w:type="spellStart"/>
      <w:proofErr w:type="gramEnd"/>
      <w:r w:rsidRPr="00E75DEF">
        <w:rPr>
          <w:rFonts w:ascii="Cascadia Mono" w:hAnsi="Cascadia Mono" w:cs="Cascadia Mono"/>
          <w:color w:val="000000"/>
          <w:kern w:val="0"/>
          <w:sz w:val="18"/>
          <w:szCs w:val="18"/>
          <w:highlight w:val="white"/>
        </w:rPr>
        <w:t>total_payment</w:t>
      </w:r>
      <w:proofErr w:type="spellEnd"/>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AS</w:t>
      </w: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Total_Received_Amount</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Total payment received for each home ownership type</w:t>
      </w:r>
    </w:p>
    <w:p w14:paraId="2C4D4178"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FROM</w:t>
      </w:r>
      <w:r w:rsidRPr="00E75DEF">
        <w:rPr>
          <w:rFonts w:ascii="Cascadia Mono" w:hAnsi="Cascadia Mono" w:cs="Cascadia Mono"/>
          <w:color w:val="000000"/>
          <w:kern w:val="0"/>
          <w:sz w:val="18"/>
          <w:szCs w:val="18"/>
          <w:highlight w:val="white"/>
        </w:rPr>
        <w:tab/>
      </w:r>
    </w:p>
    <w:p w14:paraId="2AD567A5"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bank_loan_data</w:t>
      </w:r>
      <w:proofErr w:type="spellEnd"/>
    </w:p>
    <w:p w14:paraId="57F5F09E"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lastRenderedPageBreak/>
        <w:t>GROUP</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r w:rsidRPr="00E75DEF">
        <w:rPr>
          <w:rFonts w:ascii="Cascadia Mono" w:hAnsi="Cascadia Mono" w:cs="Cascadia Mono"/>
          <w:color w:val="000000"/>
          <w:kern w:val="0"/>
          <w:sz w:val="18"/>
          <w:szCs w:val="18"/>
          <w:highlight w:val="white"/>
        </w:rPr>
        <w:t xml:space="preserve"> </w:t>
      </w:r>
    </w:p>
    <w:p w14:paraId="111CC8C6"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00"/>
          <w:kern w:val="0"/>
          <w:sz w:val="18"/>
          <w:szCs w:val="18"/>
          <w:highlight w:val="white"/>
        </w:rPr>
        <w:t xml:space="preserve">    </w:t>
      </w:r>
      <w:proofErr w:type="spellStart"/>
      <w:r w:rsidRPr="00E75DEF">
        <w:rPr>
          <w:rFonts w:ascii="Cascadia Mono" w:hAnsi="Cascadia Mono" w:cs="Cascadia Mono"/>
          <w:color w:val="000000"/>
          <w:kern w:val="0"/>
          <w:sz w:val="18"/>
          <w:szCs w:val="18"/>
          <w:highlight w:val="white"/>
        </w:rPr>
        <w:t>home_</w:t>
      </w:r>
      <w:proofErr w:type="gramStart"/>
      <w:r w:rsidRPr="00E75DEF">
        <w:rPr>
          <w:rFonts w:ascii="Cascadia Mono" w:hAnsi="Cascadia Mono" w:cs="Cascadia Mono"/>
          <w:color w:val="000000"/>
          <w:kern w:val="0"/>
          <w:sz w:val="18"/>
          <w:szCs w:val="18"/>
          <w:highlight w:val="white"/>
        </w:rPr>
        <w:t>ownership</w:t>
      </w:r>
      <w:proofErr w:type="spellEnd"/>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w:t>
      </w:r>
      <w:proofErr w:type="gramEnd"/>
      <w:r w:rsidRPr="00E75DEF">
        <w:rPr>
          <w:rFonts w:ascii="Cascadia Mono" w:hAnsi="Cascadia Mono" w:cs="Cascadia Mono"/>
          <w:color w:val="008000"/>
          <w:kern w:val="0"/>
          <w:sz w:val="18"/>
          <w:szCs w:val="18"/>
          <w:highlight w:val="white"/>
        </w:rPr>
        <w:t xml:space="preserve"> Group by home ownership type</w:t>
      </w:r>
    </w:p>
    <w:p w14:paraId="184F1293" w14:textId="77777777" w:rsidR="00E75DEF" w:rsidRPr="00E75DEF" w:rsidRDefault="00E75DEF" w:rsidP="00E75DEF">
      <w:pPr>
        <w:autoSpaceDE w:val="0"/>
        <w:autoSpaceDN w:val="0"/>
        <w:adjustRightInd w:val="0"/>
        <w:spacing w:after="0" w:line="240" w:lineRule="auto"/>
        <w:rPr>
          <w:rFonts w:ascii="Cascadia Mono" w:hAnsi="Cascadia Mono" w:cs="Cascadia Mono"/>
          <w:color w:val="000000"/>
          <w:kern w:val="0"/>
          <w:sz w:val="18"/>
          <w:szCs w:val="18"/>
          <w:highlight w:val="white"/>
        </w:rPr>
      </w:pPr>
      <w:r w:rsidRPr="00E75DEF">
        <w:rPr>
          <w:rFonts w:ascii="Cascadia Mono" w:hAnsi="Cascadia Mono" w:cs="Cascadia Mono"/>
          <w:color w:val="0000FF"/>
          <w:kern w:val="0"/>
          <w:sz w:val="18"/>
          <w:szCs w:val="18"/>
          <w:highlight w:val="white"/>
        </w:rPr>
        <w:t>ORDER</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BY</w:t>
      </w:r>
    </w:p>
    <w:p w14:paraId="5A4E4E3A" w14:textId="2C883F2F" w:rsidR="00E75DEF" w:rsidRPr="00E75DEF" w:rsidRDefault="00E75DEF" w:rsidP="00E75DEF">
      <w:pPr>
        <w:spacing w:before="100" w:beforeAutospacing="1" w:after="0" w:line="240" w:lineRule="auto"/>
        <w:rPr>
          <w:rFonts w:ascii="Times New Roman" w:eastAsia="Times New Roman" w:hAnsi="Times New Roman" w:cs="Times New Roman"/>
          <w:b/>
          <w:bCs/>
          <w:kern w:val="0"/>
          <w:sz w:val="22"/>
          <w:szCs w:val="22"/>
          <w14:ligatures w14:val="none"/>
        </w:rPr>
      </w:pPr>
      <w:r w:rsidRPr="00E75DEF">
        <w:rPr>
          <w:rFonts w:ascii="Cascadia Mono" w:hAnsi="Cascadia Mono" w:cs="Cascadia Mono"/>
          <w:color w:val="000000"/>
          <w:kern w:val="0"/>
          <w:sz w:val="18"/>
          <w:szCs w:val="18"/>
          <w:highlight w:val="white"/>
        </w:rPr>
        <w:t xml:space="preserve">    </w:t>
      </w:r>
      <w:proofErr w:type="gramStart"/>
      <w:r w:rsidRPr="00E75DEF">
        <w:rPr>
          <w:rFonts w:ascii="Cascadia Mono" w:hAnsi="Cascadia Mono" w:cs="Cascadia Mono"/>
          <w:color w:val="FF00FF"/>
          <w:kern w:val="0"/>
          <w:sz w:val="18"/>
          <w:szCs w:val="18"/>
          <w:highlight w:val="white"/>
        </w:rPr>
        <w:t>COUNT</w:t>
      </w:r>
      <w:r w:rsidRPr="00E75DEF">
        <w:rPr>
          <w:rFonts w:ascii="Cascadia Mono" w:hAnsi="Cascadia Mono" w:cs="Cascadia Mono"/>
          <w:color w:val="808080"/>
          <w:kern w:val="0"/>
          <w:sz w:val="18"/>
          <w:szCs w:val="18"/>
          <w:highlight w:val="white"/>
        </w:rPr>
        <w:t>(</w:t>
      </w:r>
      <w:proofErr w:type="gramEnd"/>
      <w:r w:rsidRPr="00E75DEF">
        <w:rPr>
          <w:rFonts w:ascii="Cascadia Mono" w:hAnsi="Cascadia Mono" w:cs="Cascadia Mono"/>
          <w:color w:val="000000"/>
          <w:kern w:val="0"/>
          <w:sz w:val="18"/>
          <w:szCs w:val="18"/>
          <w:highlight w:val="white"/>
        </w:rPr>
        <w:t>id</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00FF"/>
          <w:kern w:val="0"/>
          <w:sz w:val="18"/>
          <w:szCs w:val="18"/>
          <w:highlight w:val="white"/>
        </w:rPr>
        <w:t>DESC</w:t>
      </w:r>
      <w:r w:rsidRPr="00E75DEF">
        <w:rPr>
          <w:rFonts w:ascii="Cascadia Mono" w:hAnsi="Cascadia Mono" w:cs="Cascadia Mono"/>
          <w:color w:val="808080"/>
          <w:kern w:val="0"/>
          <w:sz w:val="18"/>
          <w:szCs w:val="18"/>
          <w:highlight w:val="white"/>
        </w:rPr>
        <w:t>;</w:t>
      </w:r>
      <w:r w:rsidRPr="00E75DEF">
        <w:rPr>
          <w:rFonts w:ascii="Cascadia Mono" w:hAnsi="Cascadia Mono" w:cs="Cascadia Mono"/>
          <w:color w:val="000000"/>
          <w:kern w:val="0"/>
          <w:sz w:val="18"/>
          <w:szCs w:val="18"/>
          <w:highlight w:val="white"/>
        </w:rPr>
        <w:t xml:space="preserve">  </w:t>
      </w:r>
      <w:r w:rsidRPr="00E75DEF">
        <w:rPr>
          <w:rFonts w:ascii="Cascadia Mono" w:hAnsi="Cascadia Mono" w:cs="Cascadia Mono"/>
          <w:color w:val="008000"/>
          <w:kern w:val="0"/>
          <w:sz w:val="18"/>
          <w:szCs w:val="18"/>
          <w:highlight w:val="white"/>
        </w:rPr>
        <w:t>-- Order by the number of loan applications in descending order</w:t>
      </w:r>
    </w:p>
    <w:p w14:paraId="60FE72AF" w14:textId="340260F4"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Explanation:</w:t>
      </w:r>
      <w:r w:rsidRPr="00E75DEF">
        <w:rPr>
          <w:rFonts w:ascii="Times New Roman" w:eastAsia="Times New Roman" w:hAnsi="Times New Roman" w:cs="Times New Roman"/>
          <w:kern w:val="0"/>
          <w:sz w:val="22"/>
          <w:szCs w:val="22"/>
          <w14:ligatures w14:val="none"/>
        </w:rPr>
        <w:t xml:space="preserve"> This query explores how home ownership status (Rent, Own, Mortgage) affects loan issuance, funding, and payments.</w:t>
      </w:r>
    </w:p>
    <w:p w14:paraId="1C829638"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Result:</w:t>
      </w:r>
    </w:p>
    <w:p w14:paraId="042AE3AC" w14:textId="53C16152" w:rsidR="00E75DEF" w:rsidRPr="00E75DEF" w:rsidRDefault="00E75DEF" w:rsidP="00E75DEF">
      <w:pPr>
        <w:spacing w:before="100" w:beforeAutospacing="1" w:after="0" w:line="240" w:lineRule="auto"/>
        <w:ind w:left="720"/>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drawing>
          <wp:inline distT="0" distB="0" distL="0" distR="0" wp14:anchorId="3CBF692C" wp14:editId="67E8D993">
            <wp:extent cx="5943600" cy="1169670"/>
            <wp:effectExtent l="0" t="0" r="0" b="0"/>
            <wp:docPr id="66055387" name="Picture 1" descr="A screenshot of 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5387" name="Picture 1" descr="A screenshot of a white sheet with black text&#10;&#10;AI-generated content may be incorrect."/>
                    <pic:cNvPicPr/>
                  </pic:nvPicPr>
                  <pic:blipFill>
                    <a:blip r:embed="rId11"/>
                    <a:stretch>
                      <a:fillRect/>
                    </a:stretch>
                  </pic:blipFill>
                  <pic:spPr>
                    <a:xfrm>
                      <a:off x="0" y="0"/>
                      <a:ext cx="5943600" cy="1169670"/>
                    </a:xfrm>
                    <a:prstGeom prst="rect">
                      <a:avLst/>
                    </a:prstGeom>
                  </pic:spPr>
                </pic:pic>
              </a:graphicData>
            </a:graphic>
          </wp:inline>
        </w:drawing>
      </w:r>
    </w:p>
    <w:p w14:paraId="480130E9" w14:textId="6EB3D623" w:rsidR="00E75DEF" w:rsidRPr="00E75DEF" w:rsidRDefault="00E75DEF" w:rsidP="00E75DEF">
      <w:pPr>
        <w:numPr>
          <w:ilvl w:val="0"/>
          <w:numId w:val="7"/>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Key Insight:</w:t>
      </w:r>
      <w:r w:rsidRPr="00E75DEF">
        <w:rPr>
          <w:rFonts w:ascii="Times New Roman" w:eastAsia="Times New Roman" w:hAnsi="Times New Roman" w:cs="Times New Roman"/>
          <w:kern w:val="0"/>
          <w:sz w:val="22"/>
          <w:szCs w:val="22"/>
          <w14:ligatures w14:val="none"/>
        </w:rPr>
        <w:t xml:space="preserve"> Most applicants are homeowners or have a mortgage.</w:t>
      </w:r>
    </w:p>
    <w:p w14:paraId="70BE31C9" w14:textId="77777777" w:rsidR="00E75DEF" w:rsidRPr="00E75DEF" w:rsidRDefault="00E75DEF" w:rsidP="00E75DEF">
      <w:pPr>
        <w:spacing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pict w14:anchorId="2D861638">
          <v:rect id="_x0000_i1094" style="width:0;height:1.5pt" o:hralign="center" o:hrstd="t" o:hr="t" fillcolor="#a0a0a0" stroked="f"/>
        </w:pict>
      </w:r>
    </w:p>
    <w:p w14:paraId="4B88CF60" w14:textId="77777777" w:rsidR="00E75DEF" w:rsidRPr="00E75DEF" w:rsidRDefault="00E75DEF" w:rsidP="00E75DEF">
      <w:pPr>
        <w:spacing w:before="100" w:beforeAutospacing="1"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Key Insights</w:t>
      </w:r>
    </w:p>
    <w:p w14:paraId="5A886A51" w14:textId="77777777" w:rsidR="00E75DEF" w:rsidRPr="00E75DEF" w:rsidRDefault="00E75DEF" w:rsidP="00E75DEF">
      <w:pPr>
        <w:numPr>
          <w:ilvl w:val="0"/>
          <w:numId w:val="8"/>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December</w:t>
      </w:r>
      <w:r w:rsidRPr="00E75DEF">
        <w:rPr>
          <w:rFonts w:ascii="Times New Roman" w:eastAsia="Times New Roman" w:hAnsi="Times New Roman" w:cs="Times New Roman"/>
          <w:kern w:val="0"/>
          <w:sz w:val="22"/>
          <w:szCs w:val="22"/>
          <w14:ligatures w14:val="none"/>
        </w:rPr>
        <w:t xml:space="preserve"> has the highest volume of loan applications and total funding.</w:t>
      </w:r>
    </w:p>
    <w:p w14:paraId="3E639A77" w14:textId="77777777" w:rsidR="00E75DEF" w:rsidRPr="00E75DEF" w:rsidRDefault="00E75DEF" w:rsidP="00E75DEF">
      <w:pPr>
        <w:numPr>
          <w:ilvl w:val="0"/>
          <w:numId w:val="8"/>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California</w:t>
      </w:r>
      <w:r w:rsidRPr="00E75DEF">
        <w:rPr>
          <w:rFonts w:ascii="Times New Roman" w:eastAsia="Times New Roman" w:hAnsi="Times New Roman" w:cs="Times New Roman"/>
          <w:kern w:val="0"/>
          <w:sz w:val="22"/>
          <w:szCs w:val="22"/>
          <w14:ligatures w14:val="none"/>
        </w:rPr>
        <w:t xml:space="preserve"> and </w:t>
      </w:r>
      <w:r w:rsidRPr="00E75DEF">
        <w:rPr>
          <w:rFonts w:ascii="Times New Roman" w:eastAsia="Times New Roman" w:hAnsi="Times New Roman" w:cs="Times New Roman"/>
          <w:b/>
          <w:bCs/>
          <w:kern w:val="0"/>
          <w:sz w:val="22"/>
          <w:szCs w:val="22"/>
          <w14:ligatures w14:val="none"/>
        </w:rPr>
        <w:t>Texas</w:t>
      </w:r>
      <w:r w:rsidRPr="00E75DEF">
        <w:rPr>
          <w:rFonts w:ascii="Times New Roman" w:eastAsia="Times New Roman" w:hAnsi="Times New Roman" w:cs="Times New Roman"/>
          <w:kern w:val="0"/>
          <w:sz w:val="22"/>
          <w:szCs w:val="22"/>
          <w14:ligatures w14:val="none"/>
        </w:rPr>
        <w:t xml:space="preserve"> are the leading states for loan issuance.</w:t>
      </w:r>
    </w:p>
    <w:p w14:paraId="0E29966F" w14:textId="77777777" w:rsidR="00E75DEF" w:rsidRPr="00E75DEF" w:rsidRDefault="00E75DEF" w:rsidP="00E75DEF">
      <w:pPr>
        <w:numPr>
          <w:ilvl w:val="0"/>
          <w:numId w:val="8"/>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 xml:space="preserve">The most common loan purposes are </w:t>
      </w:r>
      <w:r w:rsidRPr="00E75DEF">
        <w:rPr>
          <w:rFonts w:ascii="Times New Roman" w:eastAsia="Times New Roman" w:hAnsi="Times New Roman" w:cs="Times New Roman"/>
          <w:b/>
          <w:bCs/>
          <w:kern w:val="0"/>
          <w:sz w:val="22"/>
          <w:szCs w:val="22"/>
          <w14:ligatures w14:val="none"/>
        </w:rPr>
        <w:t>Debt Consolidation</w:t>
      </w:r>
      <w:r w:rsidRPr="00E75DEF">
        <w:rPr>
          <w:rFonts w:ascii="Times New Roman" w:eastAsia="Times New Roman" w:hAnsi="Times New Roman" w:cs="Times New Roman"/>
          <w:kern w:val="0"/>
          <w:sz w:val="22"/>
          <w:szCs w:val="22"/>
          <w14:ligatures w14:val="none"/>
        </w:rPr>
        <w:t xml:space="preserve"> and </w:t>
      </w:r>
      <w:r w:rsidRPr="00E75DEF">
        <w:rPr>
          <w:rFonts w:ascii="Times New Roman" w:eastAsia="Times New Roman" w:hAnsi="Times New Roman" w:cs="Times New Roman"/>
          <w:b/>
          <w:bCs/>
          <w:kern w:val="0"/>
          <w:sz w:val="22"/>
          <w:szCs w:val="22"/>
          <w14:ligatures w14:val="none"/>
        </w:rPr>
        <w:t>Credit Card</w:t>
      </w:r>
      <w:r w:rsidRPr="00E75DEF">
        <w:rPr>
          <w:rFonts w:ascii="Times New Roman" w:eastAsia="Times New Roman" w:hAnsi="Times New Roman" w:cs="Times New Roman"/>
          <w:kern w:val="0"/>
          <w:sz w:val="22"/>
          <w:szCs w:val="22"/>
          <w14:ligatures w14:val="none"/>
        </w:rPr>
        <w:t>.</w:t>
      </w:r>
    </w:p>
    <w:p w14:paraId="6C7CD393" w14:textId="77777777" w:rsidR="00E75DEF" w:rsidRPr="00E75DEF" w:rsidRDefault="00E75DEF" w:rsidP="00E75DEF">
      <w:pPr>
        <w:numPr>
          <w:ilvl w:val="0"/>
          <w:numId w:val="8"/>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 xml:space="preserve">Borrowers with </w:t>
      </w:r>
      <w:r w:rsidRPr="00E75DEF">
        <w:rPr>
          <w:rFonts w:ascii="Times New Roman" w:eastAsia="Times New Roman" w:hAnsi="Times New Roman" w:cs="Times New Roman"/>
          <w:b/>
          <w:bCs/>
          <w:kern w:val="0"/>
          <w:sz w:val="22"/>
          <w:szCs w:val="22"/>
          <w14:ligatures w14:val="none"/>
        </w:rPr>
        <w:t>10+ years of employment</w:t>
      </w:r>
      <w:r w:rsidRPr="00E75DEF">
        <w:rPr>
          <w:rFonts w:ascii="Times New Roman" w:eastAsia="Times New Roman" w:hAnsi="Times New Roman" w:cs="Times New Roman"/>
          <w:kern w:val="0"/>
          <w:sz w:val="22"/>
          <w:szCs w:val="22"/>
          <w14:ligatures w14:val="none"/>
        </w:rPr>
        <w:t xml:space="preserve"> represent the largest group.</w:t>
      </w:r>
    </w:p>
    <w:p w14:paraId="0BCD9189" w14:textId="77777777" w:rsidR="00E75DEF" w:rsidRPr="00E75DEF" w:rsidRDefault="00E75DEF" w:rsidP="00E75DEF">
      <w:pPr>
        <w:numPr>
          <w:ilvl w:val="0"/>
          <w:numId w:val="8"/>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 xml:space="preserve">Most loans are issued with a </w:t>
      </w:r>
      <w:r w:rsidRPr="00E75DEF">
        <w:rPr>
          <w:rFonts w:ascii="Times New Roman" w:eastAsia="Times New Roman" w:hAnsi="Times New Roman" w:cs="Times New Roman"/>
          <w:b/>
          <w:bCs/>
          <w:kern w:val="0"/>
          <w:sz w:val="22"/>
          <w:szCs w:val="22"/>
          <w14:ligatures w14:val="none"/>
        </w:rPr>
        <w:t>36-month term</w:t>
      </w:r>
      <w:r w:rsidRPr="00E75DEF">
        <w:rPr>
          <w:rFonts w:ascii="Times New Roman" w:eastAsia="Times New Roman" w:hAnsi="Times New Roman" w:cs="Times New Roman"/>
          <w:kern w:val="0"/>
          <w:sz w:val="22"/>
          <w:szCs w:val="22"/>
          <w14:ligatures w14:val="none"/>
        </w:rPr>
        <w:t>.</w:t>
      </w:r>
    </w:p>
    <w:p w14:paraId="6854F43B" w14:textId="77777777" w:rsidR="00E75DEF" w:rsidRPr="00E75DEF" w:rsidRDefault="00E75DEF" w:rsidP="00E75DEF">
      <w:pPr>
        <w:spacing w:before="100" w:beforeAutospacing="1"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Recommendations</w:t>
      </w:r>
    </w:p>
    <w:p w14:paraId="1E2A75DE" w14:textId="77777777" w:rsidR="00E75DEF" w:rsidRPr="00E75DEF" w:rsidRDefault="00E75DEF" w:rsidP="00E75DEF">
      <w:pPr>
        <w:numPr>
          <w:ilvl w:val="0"/>
          <w:numId w:val="9"/>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Marketing Focus:</w:t>
      </w:r>
      <w:r w:rsidRPr="00E75DEF">
        <w:rPr>
          <w:rFonts w:ascii="Times New Roman" w:eastAsia="Times New Roman" w:hAnsi="Times New Roman" w:cs="Times New Roman"/>
          <w:kern w:val="0"/>
          <w:sz w:val="22"/>
          <w:szCs w:val="22"/>
          <w14:ligatures w14:val="none"/>
        </w:rPr>
        <w:t xml:space="preserve"> Prioritize marketing in states with high loan demand and performance, such as California and Texas.</w:t>
      </w:r>
    </w:p>
    <w:p w14:paraId="5DF897D8" w14:textId="77777777" w:rsidR="00E75DEF" w:rsidRPr="00E75DEF" w:rsidRDefault="00E75DEF" w:rsidP="00E75DEF">
      <w:pPr>
        <w:numPr>
          <w:ilvl w:val="0"/>
          <w:numId w:val="9"/>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Target Long-Tenure Employees:</w:t>
      </w:r>
      <w:r w:rsidRPr="00E75DEF">
        <w:rPr>
          <w:rFonts w:ascii="Times New Roman" w:eastAsia="Times New Roman" w:hAnsi="Times New Roman" w:cs="Times New Roman"/>
          <w:kern w:val="0"/>
          <w:sz w:val="22"/>
          <w:szCs w:val="22"/>
          <w14:ligatures w14:val="none"/>
        </w:rPr>
        <w:t xml:space="preserve"> Offer incentives to borrowers with longer employment histories, as they represent reliable borrowers.</w:t>
      </w:r>
    </w:p>
    <w:p w14:paraId="24E61D46" w14:textId="77777777" w:rsidR="00E75DEF" w:rsidRPr="00E75DEF" w:rsidRDefault="00E75DEF" w:rsidP="00E75DEF">
      <w:pPr>
        <w:numPr>
          <w:ilvl w:val="0"/>
          <w:numId w:val="9"/>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Tailor Loan Packages:</w:t>
      </w:r>
      <w:r w:rsidRPr="00E75DEF">
        <w:rPr>
          <w:rFonts w:ascii="Times New Roman" w:eastAsia="Times New Roman" w:hAnsi="Times New Roman" w:cs="Times New Roman"/>
          <w:kern w:val="0"/>
          <w:sz w:val="22"/>
          <w:szCs w:val="22"/>
          <w14:ligatures w14:val="none"/>
        </w:rPr>
        <w:t xml:space="preserve"> Design loan packages around the most common purposes, like debt consolidation.</w:t>
      </w:r>
    </w:p>
    <w:p w14:paraId="2AFDDE2C" w14:textId="77777777" w:rsidR="00E75DEF" w:rsidRPr="00E75DEF" w:rsidRDefault="00E75DEF" w:rsidP="00E75DEF">
      <w:pPr>
        <w:numPr>
          <w:ilvl w:val="0"/>
          <w:numId w:val="9"/>
        </w:num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b/>
          <w:bCs/>
          <w:kern w:val="0"/>
          <w:sz w:val="22"/>
          <w:szCs w:val="22"/>
          <w14:ligatures w14:val="none"/>
        </w:rPr>
        <w:t>Loan Term Analysis:</w:t>
      </w:r>
      <w:r w:rsidRPr="00E75DEF">
        <w:rPr>
          <w:rFonts w:ascii="Times New Roman" w:eastAsia="Times New Roman" w:hAnsi="Times New Roman" w:cs="Times New Roman"/>
          <w:kern w:val="0"/>
          <w:sz w:val="22"/>
          <w:szCs w:val="22"/>
          <w14:ligatures w14:val="none"/>
        </w:rPr>
        <w:t xml:space="preserve"> Analyze risk and performance differences between loan terms, particularly between 36-month and 60-month loans.</w:t>
      </w:r>
    </w:p>
    <w:p w14:paraId="68410C5B" w14:textId="77777777" w:rsidR="00E75DEF" w:rsidRPr="00E75DEF" w:rsidRDefault="00E75DEF" w:rsidP="00E75DEF">
      <w:pPr>
        <w:spacing w:before="100" w:beforeAutospacing="1" w:after="0" w:line="240" w:lineRule="auto"/>
        <w:outlineLvl w:val="1"/>
        <w:rPr>
          <w:rFonts w:ascii="Times New Roman" w:eastAsia="Times New Roman" w:hAnsi="Times New Roman" w:cs="Times New Roman"/>
          <w:b/>
          <w:bCs/>
          <w:kern w:val="0"/>
          <w:sz w:val="32"/>
          <w:szCs w:val="32"/>
          <w14:ligatures w14:val="none"/>
        </w:rPr>
      </w:pPr>
      <w:r w:rsidRPr="00E75DEF">
        <w:rPr>
          <w:rFonts w:ascii="Times New Roman" w:eastAsia="Times New Roman" w:hAnsi="Times New Roman" w:cs="Times New Roman"/>
          <w:b/>
          <w:bCs/>
          <w:kern w:val="0"/>
          <w:sz w:val="32"/>
          <w:szCs w:val="32"/>
          <w14:ligatures w14:val="none"/>
        </w:rPr>
        <w:t>Conclusion</w:t>
      </w:r>
    </w:p>
    <w:p w14:paraId="2283FF1D" w14:textId="77777777" w:rsidR="00E75DEF" w:rsidRPr="00E75DEF" w:rsidRDefault="00E75DEF" w:rsidP="00E75DEF">
      <w:pPr>
        <w:spacing w:before="100" w:beforeAutospacing="1" w:after="0" w:line="240" w:lineRule="auto"/>
        <w:rPr>
          <w:rFonts w:ascii="Times New Roman" w:eastAsia="Times New Roman" w:hAnsi="Times New Roman" w:cs="Times New Roman"/>
          <w:kern w:val="0"/>
          <w:sz w:val="22"/>
          <w:szCs w:val="22"/>
          <w14:ligatures w14:val="none"/>
        </w:rPr>
      </w:pPr>
      <w:r w:rsidRPr="00E75DEF">
        <w:rPr>
          <w:rFonts w:ascii="Times New Roman" w:eastAsia="Times New Roman" w:hAnsi="Times New Roman" w:cs="Times New Roman"/>
          <w:kern w:val="0"/>
          <w:sz w:val="22"/>
          <w:szCs w:val="22"/>
          <w14:ligatures w14:val="none"/>
        </w:rPr>
        <w:t>This SQL project provides the backend logic for a performance-focused loan dashboard. The insights derived from the data analysis support marketing strategies, loan product development, and credit risk analysis. Future improvements could include integrating borrower credit scores and repayment status for predictive modeling.</w:t>
      </w:r>
    </w:p>
    <w:p w14:paraId="241F540A" w14:textId="77777777" w:rsidR="00024444" w:rsidRDefault="00024444"/>
    <w:sectPr w:rsidR="0002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9AC"/>
    <w:multiLevelType w:val="multilevel"/>
    <w:tmpl w:val="AEA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47B4"/>
    <w:multiLevelType w:val="multilevel"/>
    <w:tmpl w:val="01A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33EF7"/>
    <w:multiLevelType w:val="multilevel"/>
    <w:tmpl w:val="9C0E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3AE3"/>
    <w:multiLevelType w:val="multilevel"/>
    <w:tmpl w:val="B8D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A2A"/>
    <w:multiLevelType w:val="multilevel"/>
    <w:tmpl w:val="3C7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D54E3"/>
    <w:multiLevelType w:val="multilevel"/>
    <w:tmpl w:val="9F74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641F1"/>
    <w:multiLevelType w:val="multilevel"/>
    <w:tmpl w:val="FC8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E196F"/>
    <w:multiLevelType w:val="multilevel"/>
    <w:tmpl w:val="B41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87D31"/>
    <w:multiLevelType w:val="multilevel"/>
    <w:tmpl w:val="0AC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55832">
    <w:abstractNumId w:val="2"/>
  </w:num>
  <w:num w:numId="2" w16cid:durableId="1761681020">
    <w:abstractNumId w:val="5"/>
  </w:num>
  <w:num w:numId="3" w16cid:durableId="1395081271">
    <w:abstractNumId w:val="6"/>
  </w:num>
  <w:num w:numId="4" w16cid:durableId="785201220">
    <w:abstractNumId w:val="8"/>
  </w:num>
  <w:num w:numId="5" w16cid:durableId="1243030916">
    <w:abstractNumId w:val="1"/>
  </w:num>
  <w:num w:numId="6" w16cid:durableId="635531372">
    <w:abstractNumId w:val="4"/>
  </w:num>
  <w:num w:numId="7" w16cid:durableId="968051625">
    <w:abstractNumId w:val="3"/>
  </w:num>
  <w:num w:numId="8" w16cid:durableId="1915124240">
    <w:abstractNumId w:val="7"/>
  </w:num>
  <w:num w:numId="9" w16cid:durableId="148978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44"/>
    <w:rsid w:val="00024444"/>
    <w:rsid w:val="00B1595B"/>
    <w:rsid w:val="00E7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5E17"/>
  <w15:chartTrackingRefBased/>
  <w15:docId w15:val="{42019EF2-18D1-4676-B179-5308231A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44"/>
    <w:rPr>
      <w:rFonts w:eastAsiaTheme="majorEastAsia" w:cstheme="majorBidi"/>
      <w:color w:val="272727" w:themeColor="text1" w:themeTint="D8"/>
    </w:rPr>
  </w:style>
  <w:style w:type="paragraph" w:styleId="Title">
    <w:name w:val="Title"/>
    <w:basedOn w:val="Normal"/>
    <w:next w:val="Normal"/>
    <w:link w:val="TitleChar"/>
    <w:uiPriority w:val="10"/>
    <w:qFormat/>
    <w:rsid w:val="00024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44"/>
    <w:pPr>
      <w:spacing w:before="160"/>
      <w:jc w:val="center"/>
    </w:pPr>
    <w:rPr>
      <w:i/>
      <w:iCs/>
      <w:color w:val="404040" w:themeColor="text1" w:themeTint="BF"/>
    </w:rPr>
  </w:style>
  <w:style w:type="character" w:customStyle="1" w:styleId="QuoteChar">
    <w:name w:val="Quote Char"/>
    <w:basedOn w:val="DefaultParagraphFont"/>
    <w:link w:val="Quote"/>
    <w:uiPriority w:val="29"/>
    <w:rsid w:val="00024444"/>
    <w:rPr>
      <w:i/>
      <w:iCs/>
      <w:color w:val="404040" w:themeColor="text1" w:themeTint="BF"/>
    </w:rPr>
  </w:style>
  <w:style w:type="paragraph" w:styleId="ListParagraph">
    <w:name w:val="List Paragraph"/>
    <w:basedOn w:val="Normal"/>
    <w:uiPriority w:val="34"/>
    <w:qFormat/>
    <w:rsid w:val="00024444"/>
    <w:pPr>
      <w:ind w:left="720"/>
      <w:contextualSpacing/>
    </w:pPr>
  </w:style>
  <w:style w:type="character" w:styleId="IntenseEmphasis">
    <w:name w:val="Intense Emphasis"/>
    <w:basedOn w:val="DefaultParagraphFont"/>
    <w:uiPriority w:val="21"/>
    <w:qFormat/>
    <w:rsid w:val="00024444"/>
    <w:rPr>
      <w:i/>
      <w:iCs/>
      <w:color w:val="0F4761" w:themeColor="accent1" w:themeShade="BF"/>
    </w:rPr>
  </w:style>
  <w:style w:type="paragraph" w:styleId="IntenseQuote">
    <w:name w:val="Intense Quote"/>
    <w:basedOn w:val="Normal"/>
    <w:next w:val="Normal"/>
    <w:link w:val="IntenseQuoteChar"/>
    <w:uiPriority w:val="30"/>
    <w:qFormat/>
    <w:rsid w:val="00024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44"/>
    <w:rPr>
      <w:i/>
      <w:iCs/>
      <w:color w:val="0F4761" w:themeColor="accent1" w:themeShade="BF"/>
    </w:rPr>
  </w:style>
  <w:style w:type="character" w:styleId="IntenseReference">
    <w:name w:val="Intense Reference"/>
    <w:basedOn w:val="DefaultParagraphFont"/>
    <w:uiPriority w:val="32"/>
    <w:qFormat/>
    <w:rsid w:val="00024444"/>
    <w:rPr>
      <w:b/>
      <w:bCs/>
      <w:smallCaps/>
      <w:color w:val="0F4761" w:themeColor="accent1" w:themeShade="BF"/>
      <w:spacing w:val="5"/>
    </w:rPr>
  </w:style>
  <w:style w:type="table" w:styleId="TableGrid">
    <w:name w:val="Table Grid"/>
    <w:basedOn w:val="TableNormal"/>
    <w:uiPriority w:val="39"/>
    <w:rsid w:val="00E75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0910">
      <w:bodyDiv w:val="1"/>
      <w:marLeft w:val="0"/>
      <w:marRight w:val="0"/>
      <w:marTop w:val="0"/>
      <w:marBottom w:val="0"/>
      <w:divBdr>
        <w:top w:val="none" w:sz="0" w:space="0" w:color="auto"/>
        <w:left w:val="none" w:sz="0" w:space="0" w:color="auto"/>
        <w:bottom w:val="none" w:sz="0" w:space="0" w:color="auto"/>
        <w:right w:val="none" w:sz="0" w:space="0" w:color="auto"/>
      </w:divBdr>
      <w:divsChild>
        <w:div w:id="1527795826">
          <w:marLeft w:val="0"/>
          <w:marRight w:val="0"/>
          <w:marTop w:val="0"/>
          <w:marBottom w:val="0"/>
          <w:divBdr>
            <w:top w:val="none" w:sz="0" w:space="0" w:color="auto"/>
            <w:left w:val="none" w:sz="0" w:space="0" w:color="auto"/>
            <w:bottom w:val="none" w:sz="0" w:space="0" w:color="auto"/>
            <w:right w:val="none" w:sz="0" w:space="0" w:color="auto"/>
          </w:divBdr>
        </w:div>
        <w:div w:id="1475676785">
          <w:marLeft w:val="0"/>
          <w:marRight w:val="0"/>
          <w:marTop w:val="0"/>
          <w:marBottom w:val="0"/>
          <w:divBdr>
            <w:top w:val="none" w:sz="0" w:space="0" w:color="auto"/>
            <w:left w:val="none" w:sz="0" w:space="0" w:color="auto"/>
            <w:bottom w:val="none" w:sz="0" w:space="0" w:color="auto"/>
            <w:right w:val="none" w:sz="0" w:space="0" w:color="auto"/>
          </w:divBdr>
          <w:divsChild>
            <w:div w:id="1381050195">
              <w:marLeft w:val="0"/>
              <w:marRight w:val="0"/>
              <w:marTop w:val="0"/>
              <w:marBottom w:val="0"/>
              <w:divBdr>
                <w:top w:val="none" w:sz="0" w:space="0" w:color="auto"/>
                <w:left w:val="none" w:sz="0" w:space="0" w:color="auto"/>
                <w:bottom w:val="none" w:sz="0" w:space="0" w:color="auto"/>
                <w:right w:val="none" w:sz="0" w:space="0" w:color="auto"/>
              </w:divBdr>
            </w:div>
            <w:div w:id="2125806675">
              <w:marLeft w:val="0"/>
              <w:marRight w:val="0"/>
              <w:marTop w:val="0"/>
              <w:marBottom w:val="0"/>
              <w:divBdr>
                <w:top w:val="none" w:sz="0" w:space="0" w:color="auto"/>
                <w:left w:val="none" w:sz="0" w:space="0" w:color="auto"/>
                <w:bottom w:val="none" w:sz="0" w:space="0" w:color="auto"/>
                <w:right w:val="none" w:sz="0" w:space="0" w:color="auto"/>
              </w:divBdr>
              <w:divsChild>
                <w:div w:id="1467166833">
                  <w:marLeft w:val="0"/>
                  <w:marRight w:val="0"/>
                  <w:marTop w:val="0"/>
                  <w:marBottom w:val="0"/>
                  <w:divBdr>
                    <w:top w:val="none" w:sz="0" w:space="0" w:color="auto"/>
                    <w:left w:val="none" w:sz="0" w:space="0" w:color="auto"/>
                    <w:bottom w:val="none" w:sz="0" w:space="0" w:color="auto"/>
                    <w:right w:val="none" w:sz="0" w:space="0" w:color="auto"/>
                  </w:divBdr>
                  <w:divsChild>
                    <w:div w:id="540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026">
              <w:marLeft w:val="0"/>
              <w:marRight w:val="0"/>
              <w:marTop w:val="0"/>
              <w:marBottom w:val="0"/>
              <w:divBdr>
                <w:top w:val="none" w:sz="0" w:space="0" w:color="auto"/>
                <w:left w:val="none" w:sz="0" w:space="0" w:color="auto"/>
                <w:bottom w:val="none" w:sz="0" w:space="0" w:color="auto"/>
                <w:right w:val="none" w:sz="0" w:space="0" w:color="auto"/>
              </w:divBdr>
            </w:div>
          </w:divsChild>
        </w:div>
        <w:div w:id="172843741">
          <w:marLeft w:val="0"/>
          <w:marRight w:val="0"/>
          <w:marTop w:val="0"/>
          <w:marBottom w:val="0"/>
          <w:divBdr>
            <w:top w:val="none" w:sz="0" w:space="0" w:color="auto"/>
            <w:left w:val="none" w:sz="0" w:space="0" w:color="auto"/>
            <w:bottom w:val="none" w:sz="0" w:space="0" w:color="auto"/>
            <w:right w:val="none" w:sz="0" w:space="0" w:color="auto"/>
          </w:divBdr>
          <w:divsChild>
            <w:div w:id="394788879">
              <w:marLeft w:val="0"/>
              <w:marRight w:val="0"/>
              <w:marTop w:val="0"/>
              <w:marBottom w:val="0"/>
              <w:divBdr>
                <w:top w:val="none" w:sz="0" w:space="0" w:color="auto"/>
                <w:left w:val="none" w:sz="0" w:space="0" w:color="auto"/>
                <w:bottom w:val="none" w:sz="0" w:space="0" w:color="auto"/>
                <w:right w:val="none" w:sz="0" w:space="0" w:color="auto"/>
              </w:divBdr>
            </w:div>
            <w:div w:id="880749333">
              <w:marLeft w:val="0"/>
              <w:marRight w:val="0"/>
              <w:marTop w:val="0"/>
              <w:marBottom w:val="0"/>
              <w:divBdr>
                <w:top w:val="none" w:sz="0" w:space="0" w:color="auto"/>
                <w:left w:val="none" w:sz="0" w:space="0" w:color="auto"/>
                <w:bottom w:val="none" w:sz="0" w:space="0" w:color="auto"/>
                <w:right w:val="none" w:sz="0" w:space="0" w:color="auto"/>
              </w:divBdr>
              <w:divsChild>
                <w:div w:id="1717240673">
                  <w:marLeft w:val="0"/>
                  <w:marRight w:val="0"/>
                  <w:marTop w:val="0"/>
                  <w:marBottom w:val="0"/>
                  <w:divBdr>
                    <w:top w:val="none" w:sz="0" w:space="0" w:color="auto"/>
                    <w:left w:val="none" w:sz="0" w:space="0" w:color="auto"/>
                    <w:bottom w:val="none" w:sz="0" w:space="0" w:color="auto"/>
                    <w:right w:val="none" w:sz="0" w:space="0" w:color="auto"/>
                  </w:divBdr>
                  <w:divsChild>
                    <w:div w:id="13629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253">
              <w:marLeft w:val="0"/>
              <w:marRight w:val="0"/>
              <w:marTop w:val="0"/>
              <w:marBottom w:val="0"/>
              <w:divBdr>
                <w:top w:val="none" w:sz="0" w:space="0" w:color="auto"/>
                <w:left w:val="none" w:sz="0" w:space="0" w:color="auto"/>
                <w:bottom w:val="none" w:sz="0" w:space="0" w:color="auto"/>
                <w:right w:val="none" w:sz="0" w:space="0" w:color="auto"/>
              </w:divBdr>
            </w:div>
          </w:divsChild>
        </w:div>
        <w:div w:id="477498044">
          <w:marLeft w:val="0"/>
          <w:marRight w:val="0"/>
          <w:marTop w:val="0"/>
          <w:marBottom w:val="0"/>
          <w:divBdr>
            <w:top w:val="none" w:sz="0" w:space="0" w:color="auto"/>
            <w:left w:val="none" w:sz="0" w:space="0" w:color="auto"/>
            <w:bottom w:val="none" w:sz="0" w:space="0" w:color="auto"/>
            <w:right w:val="none" w:sz="0" w:space="0" w:color="auto"/>
          </w:divBdr>
          <w:divsChild>
            <w:div w:id="1161387842">
              <w:marLeft w:val="0"/>
              <w:marRight w:val="0"/>
              <w:marTop w:val="0"/>
              <w:marBottom w:val="0"/>
              <w:divBdr>
                <w:top w:val="none" w:sz="0" w:space="0" w:color="auto"/>
                <w:left w:val="none" w:sz="0" w:space="0" w:color="auto"/>
                <w:bottom w:val="none" w:sz="0" w:space="0" w:color="auto"/>
                <w:right w:val="none" w:sz="0" w:space="0" w:color="auto"/>
              </w:divBdr>
            </w:div>
            <w:div w:id="1057708924">
              <w:marLeft w:val="0"/>
              <w:marRight w:val="0"/>
              <w:marTop w:val="0"/>
              <w:marBottom w:val="0"/>
              <w:divBdr>
                <w:top w:val="none" w:sz="0" w:space="0" w:color="auto"/>
                <w:left w:val="none" w:sz="0" w:space="0" w:color="auto"/>
                <w:bottom w:val="none" w:sz="0" w:space="0" w:color="auto"/>
                <w:right w:val="none" w:sz="0" w:space="0" w:color="auto"/>
              </w:divBdr>
              <w:divsChild>
                <w:div w:id="2022970704">
                  <w:marLeft w:val="0"/>
                  <w:marRight w:val="0"/>
                  <w:marTop w:val="0"/>
                  <w:marBottom w:val="0"/>
                  <w:divBdr>
                    <w:top w:val="none" w:sz="0" w:space="0" w:color="auto"/>
                    <w:left w:val="none" w:sz="0" w:space="0" w:color="auto"/>
                    <w:bottom w:val="none" w:sz="0" w:space="0" w:color="auto"/>
                    <w:right w:val="none" w:sz="0" w:space="0" w:color="auto"/>
                  </w:divBdr>
                  <w:divsChild>
                    <w:div w:id="3610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5903">
              <w:marLeft w:val="0"/>
              <w:marRight w:val="0"/>
              <w:marTop w:val="0"/>
              <w:marBottom w:val="0"/>
              <w:divBdr>
                <w:top w:val="none" w:sz="0" w:space="0" w:color="auto"/>
                <w:left w:val="none" w:sz="0" w:space="0" w:color="auto"/>
                <w:bottom w:val="none" w:sz="0" w:space="0" w:color="auto"/>
                <w:right w:val="none" w:sz="0" w:space="0" w:color="auto"/>
              </w:divBdr>
            </w:div>
          </w:divsChild>
        </w:div>
        <w:div w:id="1642148130">
          <w:marLeft w:val="0"/>
          <w:marRight w:val="0"/>
          <w:marTop w:val="0"/>
          <w:marBottom w:val="0"/>
          <w:divBdr>
            <w:top w:val="none" w:sz="0" w:space="0" w:color="auto"/>
            <w:left w:val="none" w:sz="0" w:space="0" w:color="auto"/>
            <w:bottom w:val="none" w:sz="0" w:space="0" w:color="auto"/>
            <w:right w:val="none" w:sz="0" w:space="0" w:color="auto"/>
          </w:divBdr>
          <w:divsChild>
            <w:div w:id="1231814993">
              <w:marLeft w:val="0"/>
              <w:marRight w:val="0"/>
              <w:marTop w:val="0"/>
              <w:marBottom w:val="0"/>
              <w:divBdr>
                <w:top w:val="none" w:sz="0" w:space="0" w:color="auto"/>
                <w:left w:val="none" w:sz="0" w:space="0" w:color="auto"/>
                <w:bottom w:val="none" w:sz="0" w:space="0" w:color="auto"/>
                <w:right w:val="none" w:sz="0" w:space="0" w:color="auto"/>
              </w:divBdr>
            </w:div>
            <w:div w:id="1573807513">
              <w:marLeft w:val="0"/>
              <w:marRight w:val="0"/>
              <w:marTop w:val="0"/>
              <w:marBottom w:val="0"/>
              <w:divBdr>
                <w:top w:val="none" w:sz="0" w:space="0" w:color="auto"/>
                <w:left w:val="none" w:sz="0" w:space="0" w:color="auto"/>
                <w:bottom w:val="none" w:sz="0" w:space="0" w:color="auto"/>
                <w:right w:val="none" w:sz="0" w:space="0" w:color="auto"/>
              </w:divBdr>
              <w:divsChild>
                <w:div w:id="422726941">
                  <w:marLeft w:val="0"/>
                  <w:marRight w:val="0"/>
                  <w:marTop w:val="0"/>
                  <w:marBottom w:val="0"/>
                  <w:divBdr>
                    <w:top w:val="none" w:sz="0" w:space="0" w:color="auto"/>
                    <w:left w:val="none" w:sz="0" w:space="0" w:color="auto"/>
                    <w:bottom w:val="none" w:sz="0" w:space="0" w:color="auto"/>
                    <w:right w:val="none" w:sz="0" w:space="0" w:color="auto"/>
                  </w:divBdr>
                  <w:divsChild>
                    <w:div w:id="1276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2274">
              <w:marLeft w:val="0"/>
              <w:marRight w:val="0"/>
              <w:marTop w:val="0"/>
              <w:marBottom w:val="0"/>
              <w:divBdr>
                <w:top w:val="none" w:sz="0" w:space="0" w:color="auto"/>
                <w:left w:val="none" w:sz="0" w:space="0" w:color="auto"/>
                <w:bottom w:val="none" w:sz="0" w:space="0" w:color="auto"/>
                <w:right w:val="none" w:sz="0" w:space="0" w:color="auto"/>
              </w:divBdr>
            </w:div>
          </w:divsChild>
        </w:div>
        <w:div w:id="1674334131">
          <w:marLeft w:val="0"/>
          <w:marRight w:val="0"/>
          <w:marTop w:val="0"/>
          <w:marBottom w:val="0"/>
          <w:divBdr>
            <w:top w:val="none" w:sz="0" w:space="0" w:color="auto"/>
            <w:left w:val="none" w:sz="0" w:space="0" w:color="auto"/>
            <w:bottom w:val="none" w:sz="0" w:space="0" w:color="auto"/>
            <w:right w:val="none" w:sz="0" w:space="0" w:color="auto"/>
          </w:divBdr>
          <w:divsChild>
            <w:div w:id="892733808">
              <w:marLeft w:val="0"/>
              <w:marRight w:val="0"/>
              <w:marTop w:val="0"/>
              <w:marBottom w:val="0"/>
              <w:divBdr>
                <w:top w:val="none" w:sz="0" w:space="0" w:color="auto"/>
                <w:left w:val="none" w:sz="0" w:space="0" w:color="auto"/>
                <w:bottom w:val="none" w:sz="0" w:space="0" w:color="auto"/>
                <w:right w:val="none" w:sz="0" w:space="0" w:color="auto"/>
              </w:divBdr>
            </w:div>
            <w:div w:id="1569029387">
              <w:marLeft w:val="0"/>
              <w:marRight w:val="0"/>
              <w:marTop w:val="0"/>
              <w:marBottom w:val="0"/>
              <w:divBdr>
                <w:top w:val="none" w:sz="0" w:space="0" w:color="auto"/>
                <w:left w:val="none" w:sz="0" w:space="0" w:color="auto"/>
                <w:bottom w:val="none" w:sz="0" w:space="0" w:color="auto"/>
                <w:right w:val="none" w:sz="0" w:space="0" w:color="auto"/>
              </w:divBdr>
              <w:divsChild>
                <w:div w:id="470947143">
                  <w:marLeft w:val="0"/>
                  <w:marRight w:val="0"/>
                  <w:marTop w:val="0"/>
                  <w:marBottom w:val="0"/>
                  <w:divBdr>
                    <w:top w:val="none" w:sz="0" w:space="0" w:color="auto"/>
                    <w:left w:val="none" w:sz="0" w:space="0" w:color="auto"/>
                    <w:bottom w:val="none" w:sz="0" w:space="0" w:color="auto"/>
                    <w:right w:val="none" w:sz="0" w:space="0" w:color="auto"/>
                  </w:divBdr>
                  <w:divsChild>
                    <w:div w:id="5453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2520">
              <w:marLeft w:val="0"/>
              <w:marRight w:val="0"/>
              <w:marTop w:val="0"/>
              <w:marBottom w:val="0"/>
              <w:divBdr>
                <w:top w:val="none" w:sz="0" w:space="0" w:color="auto"/>
                <w:left w:val="none" w:sz="0" w:space="0" w:color="auto"/>
                <w:bottom w:val="none" w:sz="0" w:space="0" w:color="auto"/>
                <w:right w:val="none" w:sz="0" w:space="0" w:color="auto"/>
              </w:divBdr>
            </w:div>
          </w:divsChild>
        </w:div>
        <w:div w:id="1034506054">
          <w:marLeft w:val="0"/>
          <w:marRight w:val="0"/>
          <w:marTop w:val="0"/>
          <w:marBottom w:val="0"/>
          <w:divBdr>
            <w:top w:val="none" w:sz="0" w:space="0" w:color="auto"/>
            <w:left w:val="none" w:sz="0" w:space="0" w:color="auto"/>
            <w:bottom w:val="none" w:sz="0" w:space="0" w:color="auto"/>
            <w:right w:val="none" w:sz="0" w:space="0" w:color="auto"/>
          </w:divBdr>
          <w:divsChild>
            <w:div w:id="1782333142">
              <w:marLeft w:val="0"/>
              <w:marRight w:val="0"/>
              <w:marTop w:val="0"/>
              <w:marBottom w:val="0"/>
              <w:divBdr>
                <w:top w:val="none" w:sz="0" w:space="0" w:color="auto"/>
                <w:left w:val="none" w:sz="0" w:space="0" w:color="auto"/>
                <w:bottom w:val="none" w:sz="0" w:space="0" w:color="auto"/>
                <w:right w:val="none" w:sz="0" w:space="0" w:color="auto"/>
              </w:divBdr>
            </w:div>
            <w:div w:id="243614241">
              <w:marLeft w:val="0"/>
              <w:marRight w:val="0"/>
              <w:marTop w:val="0"/>
              <w:marBottom w:val="0"/>
              <w:divBdr>
                <w:top w:val="none" w:sz="0" w:space="0" w:color="auto"/>
                <w:left w:val="none" w:sz="0" w:space="0" w:color="auto"/>
                <w:bottom w:val="none" w:sz="0" w:space="0" w:color="auto"/>
                <w:right w:val="none" w:sz="0" w:space="0" w:color="auto"/>
              </w:divBdr>
              <w:divsChild>
                <w:div w:id="1223784310">
                  <w:marLeft w:val="0"/>
                  <w:marRight w:val="0"/>
                  <w:marTop w:val="0"/>
                  <w:marBottom w:val="0"/>
                  <w:divBdr>
                    <w:top w:val="none" w:sz="0" w:space="0" w:color="auto"/>
                    <w:left w:val="none" w:sz="0" w:space="0" w:color="auto"/>
                    <w:bottom w:val="none" w:sz="0" w:space="0" w:color="auto"/>
                    <w:right w:val="none" w:sz="0" w:space="0" w:color="auto"/>
                  </w:divBdr>
                  <w:divsChild>
                    <w:div w:id="8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090">
              <w:marLeft w:val="0"/>
              <w:marRight w:val="0"/>
              <w:marTop w:val="0"/>
              <w:marBottom w:val="0"/>
              <w:divBdr>
                <w:top w:val="none" w:sz="0" w:space="0" w:color="auto"/>
                <w:left w:val="none" w:sz="0" w:space="0" w:color="auto"/>
                <w:bottom w:val="none" w:sz="0" w:space="0" w:color="auto"/>
                <w:right w:val="none" w:sz="0" w:space="0" w:color="auto"/>
              </w:divBdr>
            </w:div>
          </w:divsChild>
        </w:div>
        <w:div w:id="1864395091">
          <w:marLeft w:val="0"/>
          <w:marRight w:val="0"/>
          <w:marTop w:val="0"/>
          <w:marBottom w:val="0"/>
          <w:divBdr>
            <w:top w:val="none" w:sz="0" w:space="0" w:color="auto"/>
            <w:left w:val="none" w:sz="0" w:space="0" w:color="auto"/>
            <w:bottom w:val="none" w:sz="0" w:space="0" w:color="auto"/>
            <w:right w:val="none" w:sz="0" w:space="0" w:color="auto"/>
          </w:divBdr>
          <w:divsChild>
            <w:div w:id="573784977">
              <w:marLeft w:val="0"/>
              <w:marRight w:val="0"/>
              <w:marTop w:val="0"/>
              <w:marBottom w:val="0"/>
              <w:divBdr>
                <w:top w:val="none" w:sz="0" w:space="0" w:color="auto"/>
                <w:left w:val="none" w:sz="0" w:space="0" w:color="auto"/>
                <w:bottom w:val="none" w:sz="0" w:space="0" w:color="auto"/>
                <w:right w:val="none" w:sz="0" w:space="0" w:color="auto"/>
              </w:divBdr>
            </w:div>
            <w:div w:id="81997453">
              <w:marLeft w:val="0"/>
              <w:marRight w:val="0"/>
              <w:marTop w:val="0"/>
              <w:marBottom w:val="0"/>
              <w:divBdr>
                <w:top w:val="none" w:sz="0" w:space="0" w:color="auto"/>
                <w:left w:val="none" w:sz="0" w:space="0" w:color="auto"/>
                <w:bottom w:val="none" w:sz="0" w:space="0" w:color="auto"/>
                <w:right w:val="none" w:sz="0" w:space="0" w:color="auto"/>
              </w:divBdr>
              <w:divsChild>
                <w:div w:id="673607157">
                  <w:marLeft w:val="0"/>
                  <w:marRight w:val="0"/>
                  <w:marTop w:val="0"/>
                  <w:marBottom w:val="0"/>
                  <w:divBdr>
                    <w:top w:val="none" w:sz="0" w:space="0" w:color="auto"/>
                    <w:left w:val="none" w:sz="0" w:space="0" w:color="auto"/>
                    <w:bottom w:val="none" w:sz="0" w:space="0" w:color="auto"/>
                    <w:right w:val="none" w:sz="0" w:space="0" w:color="auto"/>
                  </w:divBdr>
                  <w:divsChild>
                    <w:div w:id="511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NAIK</dc:creator>
  <cp:keywords/>
  <dc:description/>
  <cp:lastModifiedBy>SHUBHAM NAIK</cp:lastModifiedBy>
  <cp:revision>2</cp:revision>
  <dcterms:created xsi:type="dcterms:W3CDTF">2025-03-24T19:39:00Z</dcterms:created>
  <dcterms:modified xsi:type="dcterms:W3CDTF">2025-03-24T20:03:00Z</dcterms:modified>
</cp:coreProperties>
</file>