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CA07" w14:textId="00B58929" w:rsidR="00025B85" w:rsidRDefault="00025B85" w:rsidP="00025B85">
      <w:pPr>
        <w:jc w:val="center"/>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3</w:t>
      </w:r>
      <w:r>
        <w:rPr>
          <w:rFonts w:ascii="Times New Roman" w:eastAsia="Times New Roman" w:hAnsi="Times New Roman" w:cs="Times New Roman"/>
          <w:b/>
          <w:color w:val="3C78D8"/>
          <w:sz w:val="28"/>
          <w:szCs w:val="28"/>
        </w:rPr>
        <w:t>-Dimensional Batch Trajectory Optimization</w:t>
      </w:r>
    </w:p>
    <w:p w14:paraId="59BAB474"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Notation</w:t>
      </w:r>
      <w:r>
        <w:rPr>
          <w:rFonts w:ascii="Times New Roman" w:eastAsia="Times New Roman" w:hAnsi="Times New Roman" w:cs="Times New Roman"/>
        </w:rPr>
        <w:t xml:space="preserve">: Variables in the following documentation are in </w:t>
      </w:r>
      <w:r>
        <w:rPr>
          <w:rFonts w:ascii="Times New Roman" w:eastAsia="Times New Roman" w:hAnsi="Times New Roman" w:cs="Times New Roman"/>
          <w:i/>
        </w:rPr>
        <w:t xml:space="preserve">italics. </w:t>
      </w:r>
      <w:r>
        <w:rPr>
          <w:rFonts w:ascii="Times New Roman" w:eastAsia="Times New Roman" w:hAnsi="Times New Roman" w:cs="Times New Roman"/>
          <w:u w:val="single"/>
        </w:rPr>
        <w:t>Underlined</w:t>
      </w:r>
      <w:r>
        <w:rPr>
          <w:rFonts w:ascii="Times New Roman" w:eastAsia="Times New Roman" w:hAnsi="Times New Roman" w:cs="Times New Roman"/>
        </w:rPr>
        <w:t xml:space="preserve"> are the functions and conversion/calculations of essential to the isam algorithm.]</w:t>
      </w:r>
    </w:p>
    <w:p w14:paraId="59BAB475" w14:textId="77777777" w:rsidR="00A8028B" w:rsidRDefault="00A8028B">
      <w:pPr>
        <w:rPr>
          <w:rFonts w:ascii="Times New Roman" w:eastAsia="Times New Roman" w:hAnsi="Times New Roman" w:cs="Times New Roman"/>
        </w:rPr>
      </w:pPr>
    </w:p>
    <w:p w14:paraId="59BAB476" w14:textId="558D6C7F" w:rsidR="00A8028B" w:rsidRDefault="007830CB">
      <w:pPr>
        <w:rPr>
          <w:rFonts w:ascii="Times New Roman" w:eastAsia="Times New Roman" w:hAnsi="Times New Roman" w:cs="Times New Roman"/>
        </w:rPr>
      </w:pPr>
      <w:r>
        <w:rPr>
          <w:rFonts w:ascii="Times New Roman" w:eastAsia="Times New Roman" w:hAnsi="Times New Roman" w:cs="Times New Roman"/>
        </w:rPr>
        <w:t>The</w:t>
      </w:r>
      <w:r w:rsidR="00AA6BBE">
        <w:rPr>
          <w:rFonts w:ascii="Times New Roman" w:eastAsia="Times New Roman" w:hAnsi="Times New Roman" w:cs="Times New Roman"/>
        </w:rPr>
        <w:t xml:space="preserve"> goal is to optimize the trajectory using the </w:t>
      </w:r>
      <w:r w:rsidR="00AA6BBE">
        <w:rPr>
          <w:rFonts w:ascii="Times New Roman" w:eastAsia="Times New Roman" w:hAnsi="Times New Roman" w:cs="Times New Roman"/>
          <w:u w:val="single"/>
        </w:rPr>
        <w:t>incremental method</w:t>
      </w:r>
      <w:r w:rsidR="00AA6BBE">
        <w:rPr>
          <w:rFonts w:ascii="Times New Roman" w:eastAsia="Times New Roman" w:hAnsi="Times New Roman" w:cs="Times New Roman"/>
        </w:rPr>
        <w:t xml:space="preserve">. This suggests that we incrementally create vertices (poses) in the graph and optimize them in a </w:t>
      </w:r>
      <w:r w:rsidR="00AA6BBE">
        <w:rPr>
          <w:rFonts w:ascii="Times New Roman" w:eastAsia="Times New Roman" w:hAnsi="Times New Roman" w:cs="Times New Roman"/>
          <w:u w:val="single"/>
        </w:rPr>
        <w:t>sequential (incremental) order</w:t>
      </w:r>
      <w:r w:rsidR="00AA6BBE">
        <w:rPr>
          <w:rFonts w:ascii="Times New Roman" w:eastAsia="Times New Roman" w:hAnsi="Times New Roman" w:cs="Times New Roman"/>
        </w:rPr>
        <w:t xml:space="preserve">. </w:t>
      </w:r>
    </w:p>
    <w:p w14:paraId="59BAB477"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The first step is to load the poses, edges, and info (information) from the edges_vertices_and_info() function defined in </w:t>
      </w:r>
      <w:r>
        <w:rPr>
          <w:rFonts w:ascii="Times New Roman" w:eastAsia="Times New Roman" w:hAnsi="Times New Roman" w:cs="Times New Roman"/>
          <w:i/>
        </w:rPr>
        <w:t>Problem1a</w:t>
      </w:r>
      <w:r>
        <w:rPr>
          <w:rFonts w:ascii="Times New Roman" w:eastAsia="Times New Roman" w:hAnsi="Times New Roman" w:cs="Times New Roman"/>
        </w:rPr>
        <w:t>. This function returns the poses (vertices), edges (constraints), and the information from the input_INTEL_g2o.g2o file. This type of data arrangement is going to allow us to pass data (from each time step during the data collection process) in a sequential way (</w:t>
      </w:r>
      <w:r>
        <w:rPr>
          <w:rFonts w:ascii="Times New Roman" w:eastAsia="Times New Roman" w:hAnsi="Times New Roman" w:cs="Times New Roman"/>
          <w:u w:val="single"/>
        </w:rPr>
        <w:t>using for and nested for loops</w:t>
      </w:r>
      <w:r>
        <w:rPr>
          <w:rFonts w:ascii="Times New Roman" w:eastAsia="Times New Roman" w:hAnsi="Times New Roman" w:cs="Times New Roman"/>
        </w:rPr>
        <w:t>).</w:t>
      </w:r>
    </w:p>
    <w:p w14:paraId="59BAB478"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Once we have the data in this format, we now initialize the gtsam.ISAM2 algorithm to incrementally optimize a nonlinear factor graph. Now, to generate, update and optimize the trajectory sequentially, we start with a for loop, for each </w:t>
      </w:r>
      <w:r>
        <w:rPr>
          <w:rFonts w:ascii="Times New Roman" w:eastAsia="Times New Roman" w:hAnsi="Times New Roman" w:cs="Times New Roman"/>
          <w:i/>
        </w:rPr>
        <w:t>pose</w:t>
      </w:r>
      <w:r>
        <w:rPr>
          <w:rFonts w:ascii="Times New Roman" w:eastAsia="Times New Roman" w:hAnsi="Times New Roman" w:cs="Times New Roman"/>
        </w:rPr>
        <w:t>.</w:t>
      </w:r>
    </w:p>
    <w:p w14:paraId="59BAB479"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In this “for” loop, we first initialize the graph as a </w:t>
      </w:r>
      <w:r>
        <w:rPr>
          <w:rFonts w:ascii="Times New Roman" w:eastAsia="Times New Roman" w:hAnsi="Times New Roman" w:cs="Times New Roman"/>
          <w:i/>
        </w:rPr>
        <w:t>NonLinearFactorGraph</w:t>
      </w:r>
      <w:r>
        <w:rPr>
          <w:rFonts w:ascii="Times New Roman" w:eastAsia="Times New Roman" w:hAnsi="Times New Roman" w:cs="Times New Roman"/>
        </w:rPr>
        <w:t xml:space="preserve">. This initialization will be repeated each time the “for” loop is executed (that is for all </w:t>
      </w:r>
      <w:r>
        <w:rPr>
          <w:rFonts w:ascii="Times New Roman" w:eastAsia="Times New Roman" w:hAnsi="Times New Roman" w:cs="Times New Roman"/>
          <w:i/>
        </w:rPr>
        <w:t>poses</w:t>
      </w:r>
      <w:r>
        <w:rPr>
          <w:rFonts w:ascii="Times New Roman" w:eastAsia="Times New Roman" w:hAnsi="Times New Roman" w:cs="Times New Roman"/>
        </w:rPr>
        <w:t xml:space="preserve">). We then set the </w:t>
      </w:r>
      <w:r>
        <w:rPr>
          <w:rFonts w:ascii="Times New Roman" w:eastAsia="Times New Roman" w:hAnsi="Times New Roman" w:cs="Times New Roman"/>
          <w:i/>
        </w:rPr>
        <w:t>initialEstimates</w:t>
      </w:r>
      <w:r>
        <w:rPr>
          <w:rFonts w:ascii="Times New Roman" w:eastAsia="Times New Roman" w:hAnsi="Times New Roman" w:cs="Times New Roman"/>
        </w:rPr>
        <w:t xml:space="preserve"> as gtsam.Values(). This is followed by loading the index (as </w:t>
      </w:r>
      <w:r>
        <w:rPr>
          <w:rFonts w:ascii="Times New Roman" w:eastAsia="Times New Roman" w:hAnsi="Times New Roman" w:cs="Times New Roman"/>
          <w:i/>
        </w:rPr>
        <w:t>idp</w:t>
      </w:r>
      <w:r>
        <w:rPr>
          <w:rFonts w:ascii="Times New Roman" w:eastAsia="Times New Roman" w:hAnsi="Times New Roman" w:cs="Times New Roman"/>
        </w:rPr>
        <w:t>) and the x-y-theta (</w:t>
      </w:r>
      <w:r>
        <w:rPr>
          <w:rFonts w:ascii="Times New Roman" w:eastAsia="Times New Roman" w:hAnsi="Times New Roman" w:cs="Times New Roman"/>
          <w:i/>
        </w:rPr>
        <w:t>x,y, theta</w:t>
      </w:r>
      <w:r>
        <w:rPr>
          <w:rFonts w:ascii="Times New Roman" w:eastAsia="Times New Roman" w:hAnsi="Times New Roman" w:cs="Times New Roman"/>
        </w:rPr>
        <w:t xml:space="preserve">) values corresponding to each </w:t>
      </w:r>
      <w:r>
        <w:rPr>
          <w:rFonts w:ascii="Times New Roman" w:eastAsia="Times New Roman" w:hAnsi="Times New Roman" w:cs="Times New Roman"/>
          <w:i/>
        </w:rPr>
        <w:t>pose</w:t>
      </w:r>
      <w:r>
        <w:rPr>
          <w:rFonts w:ascii="Times New Roman" w:eastAsia="Times New Roman" w:hAnsi="Times New Roman" w:cs="Times New Roman"/>
        </w:rPr>
        <w:t>.</w:t>
      </w:r>
    </w:p>
    <w:p w14:paraId="59BAB47A"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Now, for the first </w:t>
      </w:r>
      <w:r>
        <w:rPr>
          <w:rFonts w:ascii="Times New Roman" w:eastAsia="Times New Roman" w:hAnsi="Times New Roman" w:cs="Times New Roman"/>
          <w:i/>
        </w:rPr>
        <w:t>pose</w:t>
      </w:r>
      <w:r>
        <w:rPr>
          <w:rFonts w:ascii="Times New Roman" w:eastAsia="Times New Roman" w:hAnsi="Times New Roman" w:cs="Times New Roman"/>
        </w:rPr>
        <w:t xml:space="preserve">, when the index==0, we set the point from the .g2o file with some </w:t>
      </w:r>
      <w:r>
        <w:rPr>
          <w:rFonts w:ascii="Times New Roman" w:eastAsia="Times New Roman" w:hAnsi="Times New Roman" w:cs="Times New Roman"/>
          <w:i/>
        </w:rPr>
        <w:t>priorNoise</w:t>
      </w:r>
      <w:r>
        <w:rPr>
          <w:rFonts w:ascii="Times New Roman" w:eastAsia="Times New Roman" w:hAnsi="Times New Roman" w:cs="Times New Roman"/>
        </w:rPr>
        <w:t xml:space="preserve">. This </w:t>
      </w:r>
      <w:r>
        <w:rPr>
          <w:rFonts w:ascii="Times New Roman" w:eastAsia="Times New Roman" w:hAnsi="Times New Roman" w:cs="Times New Roman"/>
          <w:i/>
        </w:rPr>
        <w:t>priorNoise</w:t>
      </w:r>
      <w:r>
        <w:rPr>
          <w:rFonts w:ascii="Times New Roman" w:eastAsia="Times New Roman" w:hAnsi="Times New Roman" w:cs="Times New Roman"/>
        </w:rPr>
        <w:t xml:space="preserve"> is simply a diagonal matrix and easily called </w:t>
      </w:r>
      <w:r>
        <w:rPr>
          <w:rFonts w:ascii="Times New Roman" w:eastAsia="Times New Roman" w:hAnsi="Times New Roman" w:cs="Times New Roman"/>
          <w:u w:val="single"/>
        </w:rPr>
        <w:t>gtsam.noiseModel.Diagonal.Sigmas</w:t>
      </w:r>
      <w:r>
        <w:rPr>
          <w:rFonts w:ascii="Times New Roman" w:eastAsia="Times New Roman" w:hAnsi="Times New Roman" w:cs="Times New Roman"/>
        </w:rPr>
        <w:t xml:space="preserve"> function. Once this point is defined, we insert the </w:t>
      </w:r>
      <w:r>
        <w:rPr>
          <w:rFonts w:ascii="Times New Roman" w:eastAsia="Times New Roman" w:hAnsi="Times New Roman" w:cs="Times New Roman"/>
          <w:i/>
        </w:rPr>
        <w:t>pose</w:t>
      </w:r>
      <w:r>
        <w:rPr>
          <w:rFonts w:ascii="Times New Roman" w:eastAsia="Times New Roman" w:hAnsi="Times New Roman" w:cs="Times New Roman"/>
        </w:rPr>
        <w:t xml:space="preserve"> of it (along with its index) to the </w:t>
      </w:r>
      <w:r>
        <w:rPr>
          <w:rFonts w:ascii="Times New Roman" w:eastAsia="Times New Roman" w:hAnsi="Times New Roman" w:cs="Times New Roman"/>
          <w:i/>
        </w:rPr>
        <w:t>initialEstimate</w:t>
      </w:r>
      <w:r>
        <w:rPr>
          <w:rFonts w:ascii="Times New Roman" w:eastAsia="Times New Roman" w:hAnsi="Times New Roman" w:cs="Times New Roman"/>
        </w:rPr>
        <w:t>.</w:t>
      </w:r>
    </w:p>
    <w:p w14:paraId="59BAB47B"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This method will be repeated every time the index becomes zero, that is when the robot completes one circle.</w:t>
      </w:r>
    </w:p>
    <w:p w14:paraId="59BAB47C"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For the other indices (</w:t>
      </w:r>
      <w:r>
        <w:rPr>
          <w:rFonts w:ascii="Times New Roman" w:eastAsia="Times New Roman" w:hAnsi="Times New Roman" w:cs="Times New Roman"/>
          <w:i/>
        </w:rPr>
        <w:t>poses</w:t>
      </w:r>
      <w:r>
        <w:rPr>
          <w:rFonts w:ascii="Times New Roman" w:eastAsia="Times New Roman" w:hAnsi="Times New Roman" w:cs="Times New Roman"/>
        </w:rPr>
        <w:t xml:space="preserve">), we write the code in the </w:t>
      </w:r>
      <w:r>
        <w:rPr>
          <w:rFonts w:ascii="Times New Roman" w:eastAsia="Times New Roman" w:hAnsi="Times New Roman" w:cs="Times New Roman"/>
          <w:u w:val="single"/>
        </w:rPr>
        <w:t>else condition</w:t>
      </w:r>
      <w:r>
        <w:rPr>
          <w:rFonts w:ascii="Times New Roman" w:eastAsia="Times New Roman" w:hAnsi="Times New Roman" w:cs="Times New Roman"/>
        </w:rPr>
        <w:t xml:space="preserve">. The first step is to calculate the </w:t>
      </w:r>
      <w:r>
        <w:rPr>
          <w:rFonts w:ascii="Times New Roman" w:eastAsia="Times New Roman" w:hAnsi="Times New Roman" w:cs="Times New Roman"/>
          <w:i/>
        </w:rPr>
        <w:t>prevPose</w:t>
      </w:r>
      <w:r>
        <w:rPr>
          <w:rFonts w:ascii="Times New Roman" w:eastAsia="Times New Roman" w:hAnsi="Times New Roman" w:cs="Times New Roman"/>
        </w:rPr>
        <w:t xml:space="preserve">, which comes from the </w:t>
      </w:r>
      <w:r>
        <w:rPr>
          <w:rFonts w:ascii="Times New Roman" w:eastAsia="Times New Roman" w:hAnsi="Times New Roman" w:cs="Times New Roman"/>
          <w:i/>
        </w:rPr>
        <w:t>result</w:t>
      </w:r>
      <w:r>
        <w:rPr>
          <w:rFonts w:ascii="Times New Roman" w:eastAsia="Times New Roman" w:hAnsi="Times New Roman" w:cs="Times New Roman"/>
        </w:rPr>
        <w:t xml:space="preserve"> variable. This </w:t>
      </w:r>
      <w:r>
        <w:rPr>
          <w:rFonts w:ascii="Times New Roman" w:eastAsia="Times New Roman" w:hAnsi="Times New Roman" w:cs="Times New Roman"/>
          <w:i/>
        </w:rPr>
        <w:t>result</w:t>
      </w:r>
      <w:r>
        <w:rPr>
          <w:rFonts w:ascii="Times New Roman" w:eastAsia="Times New Roman" w:hAnsi="Times New Roman" w:cs="Times New Roman"/>
        </w:rPr>
        <w:t xml:space="preserve"> variable corresponds to the </w:t>
      </w:r>
      <w:r>
        <w:rPr>
          <w:rFonts w:ascii="Times New Roman" w:eastAsia="Times New Roman" w:hAnsi="Times New Roman" w:cs="Times New Roman"/>
          <w:u w:val="single"/>
        </w:rPr>
        <w:t>calculated Estimate</w:t>
      </w:r>
      <w:r>
        <w:rPr>
          <w:rFonts w:ascii="Times New Roman" w:eastAsia="Times New Roman" w:hAnsi="Times New Roman" w:cs="Times New Roman"/>
        </w:rPr>
        <w:t xml:space="preserve"> of the graph.</w:t>
      </w:r>
      <w:r>
        <w:rPr>
          <w:rFonts w:ascii="Times New Roman" w:eastAsia="Times New Roman" w:hAnsi="Times New Roman" w:cs="Times New Roman"/>
        </w:rPr>
        <w:br/>
        <w:t xml:space="preserve">For the index at hand (from the first “for” loop), we insert this </w:t>
      </w:r>
      <w:r>
        <w:rPr>
          <w:rFonts w:ascii="Times New Roman" w:eastAsia="Times New Roman" w:hAnsi="Times New Roman" w:cs="Times New Roman"/>
          <w:i/>
        </w:rPr>
        <w:t>prevPose</w:t>
      </w:r>
      <w:r>
        <w:rPr>
          <w:rFonts w:ascii="Times New Roman" w:eastAsia="Times New Roman" w:hAnsi="Times New Roman" w:cs="Times New Roman"/>
        </w:rPr>
        <w:t xml:space="preserve"> in the </w:t>
      </w:r>
      <w:r>
        <w:rPr>
          <w:rFonts w:ascii="Times New Roman" w:eastAsia="Times New Roman" w:hAnsi="Times New Roman" w:cs="Times New Roman"/>
          <w:i/>
        </w:rPr>
        <w:t>initialEstimate</w:t>
      </w:r>
      <w:r>
        <w:rPr>
          <w:rFonts w:ascii="Times New Roman" w:eastAsia="Times New Roman" w:hAnsi="Times New Roman" w:cs="Times New Roman"/>
        </w:rPr>
        <w:t xml:space="preserve">. Once this is done, we begin another “for” loop, for </w:t>
      </w:r>
      <w:r>
        <w:rPr>
          <w:rFonts w:ascii="Times New Roman" w:eastAsia="Times New Roman" w:hAnsi="Times New Roman" w:cs="Times New Roman"/>
          <w:i/>
        </w:rPr>
        <w:t>edges</w:t>
      </w:r>
      <w:r>
        <w:rPr>
          <w:rFonts w:ascii="Times New Roman" w:eastAsia="Times New Roman" w:hAnsi="Times New Roman" w:cs="Times New Roman"/>
        </w:rPr>
        <w:t xml:space="preserve">. For each </w:t>
      </w:r>
      <w:r>
        <w:rPr>
          <w:rFonts w:ascii="Times New Roman" w:eastAsia="Times New Roman" w:hAnsi="Times New Roman" w:cs="Times New Roman"/>
          <w:i/>
        </w:rPr>
        <w:t>edge</w:t>
      </w:r>
      <w:r>
        <w:rPr>
          <w:rFonts w:ascii="Times New Roman" w:eastAsia="Times New Roman" w:hAnsi="Times New Roman" w:cs="Times New Roman"/>
        </w:rPr>
        <w:t xml:space="preserve">, we first load all its values. The next important step is to </w:t>
      </w:r>
      <w:r>
        <w:rPr>
          <w:rFonts w:ascii="Times New Roman" w:eastAsia="Times New Roman" w:hAnsi="Times New Roman" w:cs="Times New Roman"/>
          <w:u w:val="single"/>
        </w:rPr>
        <w:t>generate the information matrix</w:t>
      </w:r>
      <w:r>
        <w:rPr>
          <w:rFonts w:ascii="Times New Roman" w:eastAsia="Times New Roman" w:hAnsi="Times New Roman" w:cs="Times New Roman"/>
        </w:rPr>
        <w:t xml:space="preserve">. The information matrix is the </w:t>
      </w:r>
      <w:r>
        <w:rPr>
          <w:rFonts w:ascii="Times New Roman" w:eastAsia="Times New Roman" w:hAnsi="Times New Roman" w:cs="Times New Roman"/>
          <w:u w:val="single"/>
        </w:rPr>
        <w:t>3x3 symmetric matrix</w:t>
      </w:r>
      <w:r>
        <w:rPr>
          <w:rFonts w:ascii="Times New Roman" w:eastAsia="Times New Roman" w:hAnsi="Times New Roman" w:cs="Times New Roman"/>
        </w:rPr>
        <w:t xml:space="preserve">. This is stored as variable named </w:t>
      </w:r>
      <w:r>
        <w:rPr>
          <w:rFonts w:ascii="Times New Roman" w:eastAsia="Times New Roman" w:hAnsi="Times New Roman" w:cs="Times New Roman"/>
          <w:i/>
        </w:rPr>
        <w:t>info</w:t>
      </w:r>
      <w:r>
        <w:rPr>
          <w:rFonts w:ascii="Times New Roman" w:eastAsia="Times New Roman" w:hAnsi="Times New Roman" w:cs="Times New Roman"/>
        </w:rPr>
        <w:t>.</w:t>
      </w:r>
    </w:p>
    <w:p w14:paraId="59BAB47D"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The next step is to check if the current index (from the first for loop) is equal to the </w:t>
      </w:r>
      <w:r>
        <w:rPr>
          <w:rFonts w:ascii="Times New Roman" w:eastAsia="Times New Roman" w:hAnsi="Times New Roman" w:cs="Times New Roman"/>
          <w:i/>
        </w:rPr>
        <w:t>edge</w:t>
      </w:r>
      <w:r>
        <w:rPr>
          <w:rFonts w:ascii="Times New Roman" w:eastAsia="Times New Roman" w:hAnsi="Times New Roman" w:cs="Times New Roman"/>
        </w:rPr>
        <w:t xml:space="preserve"> index we have at hand (from the second “for” loop). If so, this suggests that the robot has been near to the index (vertex) it has already traveled through. This helps us to imply constraints on this </w:t>
      </w:r>
      <w:r>
        <w:rPr>
          <w:rFonts w:ascii="Times New Roman" w:eastAsia="Times New Roman" w:hAnsi="Times New Roman" w:cs="Times New Roman"/>
          <w:i/>
        </w:rPr>
        <w:t>edge</w:t>
      </w:r>
      <w:r>
        <w:rPr>
          <w:rFonts w:ascii="Times New Roman" w:eastAsia="Times New Roman" w:hAnsi="Times New Roman" w:cs="Times New Roman"/>
        </w:rPr>
        <w:t xml:space="preserve">, on which the gtsam </w:t>
      </w:r>
      <w:r>
        <w:rPr>
          <w:rFonts w:ascii="Times New Roman" w:eastAsia="Times New Roman" w:hAnsi="Times New Roman" w:cs="Times New Roman"/>
          <w:u w:val="single"/>
        </w:rPr>
        <w:t>optimizer can update and optimize the graph</w:t>
      </w:r>
      <w:r>
        <w:rPr>
          <w:rFonts w:ascii="Times New Roman" w:eastAsia="Times New Roman" w:hAnsi="Times New Roman" w:cs="Times New Roman"/>
        </w:rPr>
        <w:t>.</w:t>
      </w:r>
    </w:p>
    <w:p w14:paraId="59BAB47E"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We invert the information matrix and develop the covariance matrix Model (stored as </w:t>
      </w:r>
      <w:r>
        <w:rPr>
          <w:rFonts w:ascii="Times New Roman" w:eastAsia="Times New Roman" w:hAnsi="Times New Roman" w:cs="Times New Roman"/>
          <w:i/>
        </w:rPr>
        <w:t>Model</w:t>
      </w:r>
      <w:r>
        <w:rPr>
          <w:rFonts w:ascii="Times New Roman" w:eastAsia="Times New Roman" w:hAnsi="Times New Roman" w:cs="Times New Roman"/>
        </w:rPr>
        <w:t xml:space="preserve">) using this inverse. We add this constraint using the </w:t>
      </w:r>
      <w:r>
        <w:rPr>
          <w:rFonts w:ascii="Times New Roman" w:eastAsia="Times New Roman" w:hAnsi="Times New Roman" w:cs="Times New Roman"/>
          <w:u w:val="single"/>
        </w:rPr>
        <w:t>gtsam.BetweenFactorPose2</w:t>
      </w:r>
      <w:r>
        <w:rPr>
          <w:rFonts w:ascii="Times New Roman" w:eastAsia="Times New Roman" w:hAnsi="Times New Roman" w:cs="Times New Roman"/>
        </w:rPr>
        <w:t xml:space="preserve"> function between, the first and second index of the </w:t>
      </w:r>
      <w:r>
        <w:rPr>
          <w:rFonts w:ascii="Times New Roman" w:eastAsia="Times New Roman" w:hAnsi="Times New Roman" w:cs="Times New Roman"/>
          <w:i/>
        </w:rPr>
        <w:t>edge</w:t>
      </w:r>
      <w:r>
        <w:rPr>
          <w:rFonts w:ascii="Times New Roman" w:eastAsia="Times New Roman" w:hAnsi="Times New Roman" w:cs="Times New Roman"/>
        </w:rPr>
        <w:t xml:space="preserve"> (at hand, from the second “for” loop). We also pass the </w:t>
      </w:r>
      <w:r>
        <w:rPr>
          <w:rFonts w:ascii="Times New Roman" w:eastAsia="Times New Roman" w:hAnsi="Times New Roman" w:cs="Times New Roman"/>
          <w:i/>
        </w:rPr>
        <w:t>pose</w:t>
      </w:r>
      <w:r>
        <w:rPr>
          <w:rFonts w:ascii="Times New Roman" w:eastAsia="Times New Roman" w:hAnsi="Times New Roman" w:cs="Times New Roman"/>
        </w:rPr>
        <w:t xml:space="preserve"> received from the </w:t>
      </w:r>
      <w:r>
        <w:rPr>
          <w:rFonts w:ascii="Times New Roman" w:eastAsia="Times New Roman" w:hAnsi="Times New Roman" w:cs="Times New Roman"/>
          <w:i/>
        </w:rPr>
        <w:t>edge</w:t>
      </w:r>
      <w:r>
        <w:rPr>
          <w:rFonts w:ascii="Times New Roman" w:eastAsia="Times New Roman" w:hAnsi="Times New Roman" w:cs="Times New Roman"/>
        </w:rPr>
        <w:t xml:space="preserve"> as well as the </w:t>
      </w:r>
      <w:r>
        <w:rPr>
          <w:rFonts w:ascii="Times New Roman" w:eastAsia="Times New Roman" w:hAnsi="Times New Roman" w:cs="Times New Roman"/>
          <w:i/>
        </w:rPr>
        <w:t>Model</w:t>
      </w:r>
      <w:r>
        <w:rPr>
          <w:rFonts w:ascii="Times New Roman" w:eastAsia="Times New Roman" w:hAnsi="Times New Roman" w:cs="Times New Roman"/>
        </w:rPr>
        <w:t xml:space="preserve">. This constraint is added to the </w:t>
      </w:r>
      <w:r>
        <w:rPr>
          <w:rFonts w:ascii="Times New Roman" w:eastAsia="Times New Roman" w:hAnsi="Times New Roman" w:cs="Times New Roman"/>
          <w:i/>
        </w:rPr>
        <w:t>graph</w:t>
      </w:r>
      <w:r>
        <w:rPr>
          <w:rFonts w:ascii="Times New Roman" w:eastAsia="Times New Roman" w:hAnsi="Times New Roman" w:cs="Times New Roman"/>
        </w:rPr>
        <w:t>.</w:t>
      </w:r>
    </w:p>
    <w:p w14:paraId="59BAB47F"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lastRenderedPageBreak/>
        <w:t xml:space="preserve">In a nutshell, this process is repeated for all </w:t>
      </w:r>
      <w:r>
        <w:rPr>
          <w:rFonts w:ascii="Times New Roman" w:eastAsia="Times New Roman" w:hAnsi="Times New Roman" w:cs="Times New Roman"/>
          <w:i/>
        </w:rPr>
        <w:t>edges</w:t>
      </w:r>
      <w:r>
        <w:rPr>
          <w:rFonts w:ascii="Times New Roman" w:eastAsia="Times New Roman" w:hAnsi="Times New Roman" w:cs="Times New Roman"/>
        </w:rPr>
        <w:t xml:space="preserve">, and then this is repeated for all </w:t>
      </w:r>
      <w:r>
        <w:rPr>
          <w:rFonts w:ascii="Times New Roman" w:eastAsia="Times New Roman" w:hAnsi="Times New Roman" w:cs="Times New Roman"/>
          <w:i/>
        </w:rPr>
        <w:t>poses</w:t>
      </w:r>
      <w:r>
        <w:rPr>
          <w:rFonts w:ascii="Times New Roman" w:eastAsia="Times New Roman" w:hAnsi="Times New Roman" w:cs="Times New Roman"/>
        </w:rPr>
        <w:t xml:space="preserve"> (vertices). This </w:t>
      </w:r>
      <w:r>
        <w:rPr>
          <w:rFonts w:ascii="Times New Roman" w:eastAsia="Times New Roman" w:hAnsi="Times New Roman" w:cs="Times New Roman"/>
          <w:u w:val="single"/>
        </w:rPr>
        <w:t>generates the graph in sequential order</w:t>
      </w:r>
      <w:r>
        <w:rPr>
          <w:rFonts w:ascii="Times New Roman" w:eastAsia="Times New Roman" w:hAnsi="Times New Roman" w:cs="Times New Roman"/>
        </w:rPr>
        <w:t xml:space="preserve">. At the end of each pose, </w:t>
      </w:r>
      <w:r>
        <w:rPr>
          <w:rFonts w:ascii="Times New Roman" w:eastAsia="Times New Roman" w:hAnsi="Times New Roman" w:cs="Times New Roman"/>
          <w:u w:val="single"/>
        </w:rPr>
        <w:t>we update the graph,</w:t>
      </w:r>
      <w:r>
        <w:rPr>
          <w:rFonts w:ascii="Times New Roman" w:eastAsia="Times New Roman" w:hAnsi="Times New Roman" w:cs="Times New Roman"/>
        </w:rPr>
        <w:t xml:space="preserve"> using </w:t>
      </w:r>
      <w:r>
        <w:rPr>
          <w:rFonts w:ascii="Times New Roman" w:eastAsia="Times New Roman" w:hAnsi="Times New Roman" w:cs="Times New Roman"/>
          <w:u w:val="single"/>
        </w:rPr>
        <w:t xml:space="preserve">isam.update </w:t>
      </w:r>
      <w:r>
        <w:rPr>
          <w:rFonts w:ascii="Times New Roman" w:eastAsia="Times New Roman" w:hAnsi="Times New Roman" w:cs="Times New Roman"/>
        </w:rPr>
        <w:t xml:space="preserve">(and also pass the </w:t>
      </w:r>
      <w:r>
        <w:rPr>
          <w:rFonts w:ascii="Times New Roman" w:eastAsia="Times New Roman" w:hAnsi="Times New Roman" w:cs="Times New Roman"/>
          <w:i/>
        </w:rPr>
        <w:t>initialEstimate</w:t>
      </w:r>
      <w:r>
        <w:rPr>
          <w:rFonts w:ascii="Times New Roman" w:eastAsia="Times New Roman" w:hAnsi="Times New Roman" w:cs="Times New Roman"/>
        </w:rPr>
        <w:t>) as a variable.</w:t>
      </w:r>
    </w:p>
    <w:p w14:paraId="59BAB480"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In the end, we update the graph using the </w:t>
      </w:r>
      <w:r>
        <w:rPr>
          <w:rFonts w:ascii="Times New Roman" w:eastAsia="Times New Roman" w:hAnsi="Times New Roman" w:cs="Times New Roman"/>
          <w:u w:val="single"/>
        </w:rPr>
        <w:t>isam.calculateEstimate</w:t>
      </w:r>
      <w:r>
        <w:rPr>
          <w:rFonts w:ascii="Times New Roman" w:eastAsia="Times New Roman" w:hAnsi="Times New Roman" w:cs="Times New Roman"/>
        </w:rPr>
        <w:t xml:space="preserve"> and store the result as, </w:t>
      </w:r>
      <w:r>
        <w:rPr>
          <w:rFonts w:ascii="Times New Roman" w:eastAsia="Times New Roman" w:hAnsi="Times New Roman" w:cs="Times New Roman"/>
          <w:i/>
        </w:rPr>
        <w:t>result</w:t>
      </w:r>
      <w:r>
        <w:rPr>
          <w:rFonts w:ascii="Times New Roman" w:eastAsia="Times New Roman" w:hAnsi="Times New Roman" w:cs="Times New Roman"/>
        </w:rPr>
        <w:t>.</w:t>
      </w:r>
    </w:p>
    <w:p w14:paraId="59BAB481"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This result is then converted into a NumPy array (after processing through .atPose2() using the </w:t>
      </w:r>
      <w:r>
        <w:rPr>
          <w:rFonts w:ascii="Times New Roman" w:eastAsia="Times New Roman" w:hAnsi="Times New Roman" w:cs="Times New Roman"/>
          <w:u w:val="single"/>
        </w:rPr>
        <w:t>generate_xy_updated()</w:t>
      </w:r>
      <w:r>
        <w:rPr>
          <w:rFonts w:ascii="Times New Roman" w:eastAsia="Times New Roman" w:hAnsi="Times New Roman" w:cs="Times New Roman"/>
        </w:rPr>
        <w:t xml:space="preserve"> function) and then stored in the variable </w:t>
      </w:r>
      <w:r>
        <w:rPr>
          <w:rFonts w:ascii="Times New Roman" w:eastAsia="Times New Roman" w:hAnsi="Times New Roman" w:cs="Times New Roman"/>
          <w:i/>
        </w:rPr>
        <w:t>updated_x_y</w:t>
      </w:r>
      <w:r>
        <w:rPr>
          <w:rFonts w:ascii="Times New Roman" w:eastAsia="Times New Roman" w:hAnsi="Times New Roman" w:cs="Times New Roman"/>
        </w:rPr>
        <w:t xml:space="preserve">. This allows us to plot the optimized trajectory of the robot. On the same graph, we can also plot the </w:t>
      </w:r>
      <w:r>
        <w:rPr>
          <w:rFonts w:ascii="Times New Roman" w:eastAsia="Times New Roman" w:hAnsi="Times New Roman" w:cs="Times New Roman"/>
          <w:i/>
        </w:rPr>
        <w:t>initial_x_y</w:t>
      </w:r>
      <w:r>
        <w:rPr>
          <w:rFonts w:ascii="Times New Roman" w:eastAsia="Times New Roman" w:hAnsi="Times New Roman" w:cs="Times New Roman"/>
        </w:rPr>
        <w:t xml:space="preserve"> trajectory, computed by the sensor reading.</w:t>
      </w:r>
    </w:p>
    <w:p w14:paraId="59BAB482" w14:textId="77777777" w:rsidR="00A8028B" w:rsidRDefault="00A8028B">
      <w:pPr>
        <w:rPr>
          <w:rFonts w:ascii="Times New Roman" w:eastAsia="Times New Roman" w:hAnsi="Times New Roman" w:cs="Times New Roman"/>
        </w:rPr>
      </w:pPr>
    </w:p>
    <w:p w14:paraId="59BAB483" w14:textId="34299889" w:rsidR="00A8028B" w:rsidRDefault="00AA6BBE">
      <w:pPr>
        <w:pBdr>
          <w:bottom w:val="single" w:sz="12" w:space="1" w:color="auto"/>
        </w:pBd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Note</w:t>
      </w:r>
      <w:r>
        <w:rPr>
          <w:rFonts w:ascii="Times New Roman" w:eastAsia="Times New Roman" w:hAnsi="Times New Roman" w:cs="Times New Roman"/>
        </w:rPr>
        <w:t>: For a detailed understanding of the code and algorithm, please follow the line-wise comments in the python code attached herewith.]</w:t>
      </w:r>
    </w:p>
    <w:p w14:paraId="16A739C1" w14:textId="285F6394" w:rsidR="00716E75" w:rsidRDefault="00716E75">
      <w:pPr>
        <w:rPr>
          <w:rFonts w:ascii="Times New Roman" w:eastAsia="Times New Roman" w:hAnsi="Times New Roman" w:cs="Times New Roman"/>
        </w:rPr>
      </w:pPr>
    </w:p>
    <w:p w14:paraId="6E7BDCA9" w14:textId="43D729DD" w:rsidR="00716E75" w:rsidRPr="00716E75" w:rsidRDefault="00716E75" w:rsidP="00716E75">
      <w:pPr>
        <w:jc w:val="center"/>
        <w:rPr>
          <w:rFonts w:ascii="Times New Roman" w:eastAsia="Times New Roman" w:hAnsi="Times New Roman" w:cs="Times New Roman"/>
          <w:b/>
          <w:bCs/>
          <w:color w:val="0070C0"/>
          <w:sz w:val="28"/>
          <w:szCs w:val="28"/>
        </w:rPr>
      </w:pPr>
      <w:r w:rsidRPr="00716E75">
        <w:rPr>
          <w:rFonts w:ascii="Times New Roman" w:eastAsia="Times New Roman" w:hAnsi="Times New Roman" w:cs="Times New Roman"/>
          <w:b/>
          <w:bCs/>
          <w:color w:val="0070C0"/>
          <w:sz w:val="28"/>
          <w:szCs w:val="28"/>
        </w:rPr>
        <w:t>Graph:</w:t>
      </w:r>
    </w:p>
    <w:p w14:paraId="306DC9A5" w14:textId="13B43F6E" w:rsidR="00716E75" w:rsidRDefault="00716E7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F21896" wp14:editId="34E56865">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716E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28B"/>
    <w:rsid w:val="00025B85"/>
    <w:rsid w:val="00716E75"/>
    <w:rsid w:val="007830CB"/>
    <w:rsid w:val="00A8028B"/>
    <w:rsid w:val="00AA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B473"/>
  <w15:docId w15:val="{1772F6F7-4A9D-48D0-8B2D-A1FB7A78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B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EmXayUsHrvNqy6OOIlk+AeZDtA==">AMUW2mVGLYQz5KY+QeNLfxcenk+iUxNSzSmIANOQMjMtjVQZZ9DOYPrl47UTpM7xJY5i2TIOAplo6ozlu6BJPbYTZZcCvft1cF0Rdc8GuI65r2XwtDChA20=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Shubham Omprakash</dc:creator>
  <cp:lastModifiedBy>Patil, Shubham Omprakash</cp:lastModifiedBy>
  <cp:revision>5</cp:revision>
  <dcterms:created xsi:type="dcterms:W3CDTF">2022-04-03T04:35:00Z</dcterms:created>
  <dcterms:modified xsi:type="dcterms:W3CDTF">2022-04-04T00:33:00Z</dcterms:modified>
</cp:coreProperties>
</file>