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855e5595100688de1a922457bf59574277ab48"/>
    <w:p>
      <w:pPr>
        <w:pStyle w:val="Heading1"/>
      </w:pPr>
      <w:r>
        <w:t xml:space="preserve">Plain English Project Notes: Delta-Hedging Simulation and PnL Attribution</w:t>
      </w:r>
    </w:p>
    <w:bookmarkStart w:id="20" w:name="what-we-made"/>
    <w:p>
      <w:pPr>
        <w:pStyle w:val="Heading2"/>
      </w:pPr>
      <w:r>
        <w:t xml:space="preserve">What we made</w:t>
      </w:r>
    </w:p>
    <w:p>
      <w:pPr>
        <w:pStyle w:val="FirstParagraph"/>
      </w:pPr>
      <w:r>
        <w:t xml:space="preserve">A Python program that acts like a small options trading desk. It sells a one-month</w:t>
      </w:r>
      <w:r>
        <w:t xml:space="preserve"> </w:t>
      </w:r>
      <w:r>
        <w:t xml:space="preserve">at-the-money straddle (a bet that the stock will stay quiet), hedges the</w:t>
      </w:r>
      <w:r>
        <w:t xml:space="preserve"> </w:t>
      </w:r>
      <w:r>
        <w:t xml:space="preserve">directional risk by trading the stock, and then explains, step by step, exactly</w:t>
      </w:r>
      <w:r>
        <w:t xml:space="preserve"> </w:t>
      </w:r>
      <w:r>
        <w:t xml:space="preserve">where every dollar of profit or loss came from. It can run on fake stock paths we</w:t>
      </w:r>
      <w:r>
        <w:t xml:space="preserve"> </w:t>
      </w:r>
      <w:r>
        <w:t xml:space="preserve">generate on purpose (so we know the true answer and can check the math), or on</w:t>
      </w:r>
      <w:r>
        <w:t xml:space="preserve"> </w:t>
      </w:r>
      <w:r>
        <w:t xml:space="preserve">real price history from a CSV file or yfinance.</w:t>
      </w:r>
    </w:p>
    <w:bookmarkEnd w:id="20"/>
    <w:bookmarkStart w:id="21" w:name="the-concept"/>
    <w:p>
      <w:pPr>
        <w:pStyle w:val="Heading2"/>
      </w:pPr>
      <w:r>
        <w:t xml:space="preserve">The concept</w:t>
      </w:r>
    </w:p>
    <w:p>
      <w:pPr>
        <w:pStyle w:val="FirstParagraph"/>
      </w:pPr>
      <w:r>
        <w:t xml:space="preserve">When you sell an option you collect a premium up front. If you do nothing, your</w:t>
      </w:r>
      <w:r>
        <w:t xml:space="preserve"> </w:t>
      </w:r>
      <w:r>
        <w:t xml:space="preserve">profit depends mostly on which way the stock moves, which is just a bet on</w:t>
      </w:r>
      <w:r>
        <w:t xml:space="preserve"> </w:t>
      </w:r>
      <w:r>
        <w:t xml:space="preserve">direction. Professional volatility traders do not want that bet. They trade the</w:t>
      </w:r>
      <w:r>
        <w:t xml:space="preserve"> </w:t>
      </w:r>
      <w:r>
        <w:t xml:space="preserve">stock against the option position, a technique called delta hedging, to cancel the</w:t>
      </w:r>
      <w:r>
        <w:t xml:space="preserve"> </w:t>
      </w:r>
      <w:r>
        <w:t xml:space="preserve">directional exposure. What remains is a much cleaner bet: you make money if the</w:t>
      </w:r>
      <w:r>
        <w:t xml:space="preserve"> </w:t>
      </w:r>
      <w:r>
        <w:t xml:space="preserve">stock turns out to be LESS jumpy than the option price implied, and you lose money</w:t>
      </w:r>
      <w:r>
        <w:t xml:space="preserve"> </w:t>
      </w:r>
      <w:r>
        <w:t xml:space="preserve">if it turns out MORE jumpy. In other words, a hedged option book is a bet on</w:t>
      </w:r>
      <w:r>
        <w:t xml:space="preserve"> </w:t>
      </w:r>
      <w:r>
        <w:t xml:space="preserve">realized versus implied volatility, not on direction.</w:t>
      </w:r>
    </w:p>
    <w:p>
      <w:pPr>
        <w:pStyle w:val="BodyText"/>
      </w:pPr>
      <w:r>
        <w:t xml:space="preserve">There are three practical frictions that decide whether this works:</w:t>
      </w:r>
    </w:p>
    <w:p>
      <w:pPr>
        <w:numPr>
          <w:ilvl w:val="0"/>
          <w:numId w:val="1001"/>
        </w:numPr>
        <w:pStyle w:val="Compact"/>
      </w:pPr>
      <w:r>
        <w:t xml:space="preserve">You cannot hedge continuously. Every gap between rebalances leaves a stale</w:t>
      </w:r>
      <w:r>
        <w:t xml:space="preserve"> </w:t>
      </w:r>
      <w:r>
        <w:t xml:space="preserve">hedge and adds noise to your PnL.</w:t>
      </w:r>
    </w:p>
    <w:p>
      <w:pPr>
        <w:numPr>
          <w:ilvl w:val="0"/>
          <w:numId w:val="1001"/>
        </w:numPr>
        <w:pStyle w:val="Compact"/>
      </w:pPr>
      <w:r>
        <w:t xml:space="preserve">Every trade costs money. Hedge more often and the noise shrinks but the costs</w:t>
      </w:r>
      <w:r>
        <w:t xml:space="preserve"> </w:t>
      </w:r>
      <w:r>
        <w:t xml:space="preserve">pile up. There is a breakeven frequency beyond which hedging more destroys</w:t>
      </w:r>
      <w:r>
        <w:t xml:space="preserve"> </w:t>
      </w:r>
      <w:r>
        <w:t xml:space="preserve">your edge.</w:t>
      </w:r>
    </w:p>
    <w:p>
      <w:pPr>
        <w:numPr>
          <w:ilvl w:val="0"/>
          <w:numId w:val="1001"/>
        </w:numPr>
        <w:pStyle w:val="Compact"/>
      </w:pPr>
      <w:r>
        <w:t xml:space="preserve">You never know future volatility when you trade. Your hedge settings are based</w:t>
      </w:r>
      <w:r>
        <w:t xml:space="preserve"> </w:t>
      </w:r>
      <w:r>
        <w:t xml:space="preserve">on a forecast, and being wrong has a price.</w:t>
      </w:r>
    </w:p>
    <w:p>
      <w:pPr>
        <w:pStyle w:val="FirstParagraph"/>
      </w:pPr>
      <w:r>
        <w:t xml:space="preserve">The program measures all three.</w:t>
      </w:r>
    </w:p>
    <w:bookmarkEnd w:id="21"/>
    <w:bookmarkStart w:id="22" w:name="how-we-made-it"/>
    <w:p>
      <w:pPr>
        <w:pStyle w:val="Heading2"/>
      </w:pPr>
      <w:r>
        <w:t xml:space="preserve">How we made it</w:t>
      </w:r>
    </w:p>
    <w:p>
      <w:pPr>
        <w:numPr>
          <w:ilvl w:val="0"/>
          <w:numId w:val="1002"/>
        </w:numPr>
        <w:pStyle w:val="Compact"/>
      </w:pPr>
      <w:r>
        <w:t xml:space="preserve">Built Black-Scholes pricing plus the Greeks (delta, gamma, theta, vega) from</w:t>
      </w:r>
      <w:r>
        <w:t xml:space="preserve"> </w:t>
      </w:r>
      <w:r>
        <w:t xml:space="preserve">scratch, and verified them with put-call parity and finite differences.</w:t>
      </w:r>
    </w:p>
    <w:p>
      <w:pPr>
        <w:numPr>
          <w:ilvl w:val="0"/>
          <w:numId w:val="1002"/>
        </w:numPr>
        <w:pStyle w:val="Compact"/>
      </w:pPr>
      <w:r>
        <w:t xml:space="preserve">Built a hedging engine that keeps honest books: a share position and a cash</w:t>
      </w:r>
      <w:r>
        <w:t xml:space="preserve"> </w:t>
      </w:r>
      <w:r>
        <w:t xml:space="preserve">account that earns interest, with every trade paid out of the cash account.</w:t>
      </w:r>
      <w:r>
        <w:t xml:space="preserve"> </w:t>
      </w:r>
      <w:r>
        <w:t xml:space="preserve">At expiry everything is liquidated and the final value is checked against the</w:t>
      </w:r>
      <w:r>
        <w:t xml:space="preserve"> </w:t>
      </w:r>
      <w:r>
        <w:t xml:space="preserve">sum of all daily PnLs.</w:t>
      </w:r>
    </w:p>
    <w:p>
      <w:pPr>
        <w:numPr>
          <w:ilvl w:val="0"/>
          <w:numId w:val="1002"/>
        </w:numPr>
        <w:pStyle w:val="Compact"/>
      </w:pPr>
      <w:r>
        <w:t xml:space="preserve">Built an attribution layer that splits each period’s PnL into time decay</w:t>
      </w:r>
      <w:r>
        <w:t xml:space="preserve"> </w:t>
      </w:r>
      <w:r>
        <w:t xml:space="preserve">(theta), convexity cost (gamma), stale-hedge slippage (delta mismatch), and a</w:t>
      </w:r>
      <w:r>
        <w:t xml:space="preserve"> </w:t>
      </w:r>
      <w:r>
        <w:t xml:space="preserve">small leftover (residual). The pieces must add back up to the total.</w:t>
      </w:r>
    </w:p>
    <w:p>
      <w:pPr>
        <w:numPr>
          <w:ilvl w:val="0"/>
          <w:numId w:val="1002"/>
        </w:numPr>
        <w:pStyle w:val="Compact"/>
      </w:pPr>
      <w:r>
        <w:t xml:space="preserve">Ran controlled experiments on simulated paths: matched volatility (should</w:t>
      </w:r>
      <w:r>
        <w:t xml:space="preserve"> </w:t>
      </w:r>
      <w:r>
        <w:t xml:space="preserve">break even on average), volatility mismatch (PnL should move monotonically</w:t>
      </w:r>
      <w:r>
        <w:t xml:space="preserve"> </w:t>
      </w:r>
      <w:r>
        <w:t xml:space="preserve">with the realized minus implied variance gap), hedging frequency (noise should</w:t>
      </w:r>
      <w:r>
        <w:t xml:space="preserve"> </w:t>
      </w:r>
      <w:r>
        <w:t xml:space="preserve">shrink as we hedge more), and transaction costs (find the breakeven</w:t>
      </w:r>
      <w:r>
        <w:t xml:space="preserve"> </w:t>
      </w:r>
      <w:r>
        <w:t xml:space="preserve">frequency).</w:t>
      </w:r>
    </w:p>
    <w:p>
      <w:pPr>
        <w:numPr>
          <w:ilvl w:val="0"/>
          <w:numId w:val="1002"/>
        </w:numPr>
        <w:pStyle w:val="Compact"/>
      </w:pPr>
      <w:r>
        <w:t>Added a real-data mode that replays rolling one-month straddles over five years of prices and relates each episode's PnL to how jumpy the market actually was. Running it on five years of SPY prices (2020-2025, 1,215 episodes) gives a regression of episode PnL on the implied-minus-realized variance gap with slope 36.4, R-squared 0.42, and a p-value far below any conventional significance threshold, so the same mechanism shows up outside the simulated world too.</w:t>
      </w:r>
      <w:r/>
      <w:r/>
      <w:r/>
      <w:r/>
    </w:p>
    <w:bookmarkEnd w:id="22"/>
    <w:bookmarkStart w:id="23" w:name="the-steps-to-run-it"/>
    <w:p>
      <w:pPr>
        <w:pStyle w:val="Heading2"/>
      </w:pPr>
      <w:r>
        <w:t xml:space="preserve">The steps to run it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python Delta_Hedging_PnL_Attribution.py --mode demo</w:t>
      </w:r>
      <w:r>
        <w:t xml:space="preserve"> </w:t>
      </w:r>
      <w:r>
        <w:t xml:space="preserve">runs the full synthetic</w:t>
      </w:r>
      <w:r>
        <w:t xml:space="preserve"> </w:t>
      </w:r>
      <w:r>
        <w:t xml:space="preserve">study and writes figures and CSV summaries into</w:t>
      </w:r>
      <w:r>
        <w:t xml:space="preserve"> </w:t>
      </w:r>
      <w:r>
        <w:rPr>
          <w:rStyle w:val="VerbatimChar"/>
        </w:rPr>
        <w:t xml:space="preserve">outputs_demo/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python Delta_Hedging_PnL_Attribution.py --mode real --csv prices.csv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--ticker SPY</w:t>
      </w:r>
      <w:r>
        <w:t xml:space="preserve">) runs the rolling straddle study on real data.</w:t>
      </w:r>
    </w:p>
    <w:bookmarkEnd w:id="23"/>
    <w:bookmarkStart w:id="24" w:name="interview-ready-explanation"/>
    <w:p>
      <w:pPr>
        <w:pStyle w:val="Heading2"/>
      </w:pPr>
      <w:r>
        <w:t xml:space="preserve">Interview-ready explanation</w:t>
      </w:r>
    </w:p>
    <w:p>
      <w:pPr>
        <w:pStyle w:val="FirstParagraph"/>
      </w:pPr>
      <w:r>
        <w:t>“I built a delta-hedging simulator with full PnL attribution. The headline result is that a delta-hedged short straddle is a clean bet on realized versus implied variance: when I simulated the stock at the same vol I hedged with, the mean PnL was statistically zero; when I moved realized vol from 10% to 30% against a 20% implied, mean PnL moved monotonically from about +2.3 to -2.3 units. The attribution reconciled to machine precision, with theta and gamma nearly canceling at matched vol. I also showed the practical trade-off: hedging more often cut PnL dispersion by over 10x, but with 10 basis points of transaction costs the edge disappeared beyond roughly 2 rebalances a day, so there is a breakeven hedging frequency. I validated everything with sanity checks: put-call parity, finite-difference Greeks, zero-mean tests, and accounting consistency between the cash account and liquidation value. I then ran the same engine on five years of real SPY prices and regressed 1,215 rolling straddle episodes' hedged PnL on the variance risk premium: slope 36.4, R-squared 0.42, p below 1e-140, with 89% of episodes carrying the theoretically correct PnL sign.”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>
      <w:pPr>
        <w:pStyle w:val="BodyText"/>
      </w:pPr>
      <w:r>
        <w:t xml:space="preserve">If asked about weaknesses:</w:t>
      </w:r>
      <w:r>
        <w:t xml:space="preserve"> </w:t>
      </w:r>
      <w:r>
        <w:t xml:space="preserve">“</w:t>
      </w:r>
      <w:r>
        <w:t xml:space="preserve">The synthetic world uses geometric Brownian motion,</w:t>
      </w:r>
      <w:r>
        <w:t xml:space="preserve"> </w:t>
      </w:r>
      <w:r>
        <w:t xml:space="preserve">which has no jumps and constant vol, so it validates the engine rather than the</w:t>
      </w:r>
      <w:r>
        <w:t xml:space="preserve"> </w:t>
      </w:r>
      <w:r>
        <w:t xml:space="preserve">market. In real mode I use lagged realized vol as a stand-in for implied vol,</w:t>
      </w:r>
      <w:r>
        <w:t xml:space="preserve"> </w:t>
      </w:r>
      <w:r>
        <w:t xml:space="preserve">which is fine for studying relationships but not for quoting absolute PnL. And</w:t>
      </w:r>
      <w:r>
        <w:t xml:space="preserve"> </w:t>
      </w:r>
      <w:r>
        <w:t xml:space="preserve">the hedge is delta-only, so gamma and vega risk are deliberately left open.</w:t>
      </w:r>
      <w:r>
        <w:t xml:space="preserve">”</w:t>
      </w:r>
    </w:p>
    <w:bookmarkEnd w:id="24"/>
    <w:bookmarkStart w:id="25" w:name="one-line-summary"/>
    <w:p>
      <w:pPr>
        <w:pStyle w:val="Heading2"/>
      </w:pPr>
      <w:r>
        <w:t xml:space="preserve">One-line summary</w:t>
      </w:r>
    </w:p>
    <w:p>
      <w:pPr>
        <w:pStyle w:val="FirstParagraph"/>
      </w:pPr>
      <w:r>
        <w:t xml:space="preserve">Sell the straddle, hedge the direction, keep score honestly: what is left is a</w:t>
      </w:r>
      <w:r>
        <w:t xml:space="preserve"> </w:t>
      </w:r>
      <w:r>
        <w:t xml:space="preserve">pure volatility bet, and this project proves it in simulation and measures it in</w:t>
      </w:r>
      <w:r>
        <w:t xml:space="preserve"> </w:t>
      </w:r>
      <w:r>
        <w:t xml:space="preserve">data.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2026-08-12T01:54:46Z</dcterms:created>
  <dcterms:modified xsi:type="dcterms:W3CDTF">2026-08-12T01:54:46Z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