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58294" w14:textId="77777777" w:rsidR="0086560C" w:rsidRDefault="00000000">
      <w:pPr>
        <w:pStyle w:val="Heading1"/>
        <w:rPr>
          <w:b/>
          <w:sz w:val="30"/>
          <w:szCs w:val="30"/>
        </w:rPr>
      </w:pPr>
      <w:bookmarkStart w:id="0" w:name="_mbq693vnu1ky" w:colFirst="0" w:colLast="0"/>
      <w:bookmarkEnd w:id="0"/>
      <w:r>
        <w:rPr>
          <w:b/>
          <w:sz w:val="30"/>
          <w:szCs w:val="30"/>
        </w:rPr>
        <w:t>Data Prep</w:t>
      </w:r>
    </w:p>
    <w:p w14:paraId="429F1266" w14:textId="77777777" w:rsidR="0086560C" w:rsidRDefault="0086560C">
      <w:pPr>
        <w:ind w:left="720"/>
        <w:rPr>
          <w:b/>
        </w:rPr>
      </w:pPr>
    </w:p>
    <w:p w14:paraId="6B91BA75" w14:textId="77777777" w:rsidR="0086560C" w:rsidRDefault="00000000">
      <w:pPr>
        <w:ind w:left="720"/>
      </w:pPr>
      <w:r>
        <w:rPr>
          <w:b/>
        </w:rPr>
        <w:t xml:space="preserve">While Validating keeps the </w:t>
      </w:r>
      <w:r>
        <w:rPr>
          <w:b/>
          <w:color w:val="4C94D8"/>
        </w:rPr>
        <w:t xml:space="preserve">“VBA Macros Script” </w:t>
      </w:r>
      <w:r>
        <w:rPr>
          <w:b/>
        </w:rPr>
        <w:t>Excel file open in the background to fetch the script in Bulksheet.</w:t>
      </w:r>
      <w:r>
        <w:t xml:space="preserve"> </w:t>
      </w:r>
    </w:p>
    <w:p w14:paraId="50AAFE75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360" w:after="80"/>
        <w:ind w:left="90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>Copy the data from the ATP File</w:t>
      </w:r>
      <w:r>
        <w:rPr>
          <w:rFonts w:ascii="Calibri" w:eastAsia="Calibri" w:hAnsi="Calibri" w:cs="Calibri"/>
          <w:color w:val="0F4761"/>
          <w:sz w:val="28"/>
          <w:szCs w:val="28"/>
        </w:rPr>
        <w:tab/>
      </w:r>
    </w:p>
    <w:p w14:paraId="4AF0B455" w14:textId="77777777" w:rsidR="0086560C" w:rsidRDefault="00000000">
      <w:pPr>
        <w:numPr>
          <w:ilvl w:val="0"/>
          <w:numId w:val="47"/>
        </w:numPr>
        <w:ind w:left="1080"/>
      </w:pPr>
      <w:r>
        <w:rPr>
          <w:b/>
          <w:sz w:val="21"/>
          <w:szCs w:val="21"/>
        </w:rPr>
        <w:t>Create a tab in the Bulksheet and rename it</w:t>
      </w:r>
      <w:r>
        <w:rPr>
          <w:sz w:val="20"/>
          <w:szCs w:val="20"/>
        </w:rPr>
        <w:t xml:space="preserve">. Do the naming in the format </w:t>
      </w:r>
      <w:r>
        <w:rPr>
          <w:b/>
          <w:sz w:val="20"/>
          <w:szCs w:val="20"/>
        </w:rPr>
        <w:t>ex. ATP – Keywords</w:t>
      </w:r>
      <w:r>
        <w:rPr>
          <w:sz w:val="20"/>
          <w:szCs w:val="20"/>
        </w:rPr>
        <w:t xml:space="preserve">  </w:t>
      </w:r>
    </w:p>
    <w:p w14:paraId="0F42F4F4" w14:textId="77777777" w:rsidR="0086560C" w:rsidRDefault="00000000">
      <w:pPr>
        <w:numPr>
          <w:ilvl w:val="0"/>
          <w:numId w:val="39"/>
        </w:numPr>
        <w:ind w:left="1080"/>
      </w:pPr>
      <w:r>
        <w:rPr>
          <w:sz w:val="20"/>
          <w:szCs w:val="20"/>
        </w:rPr>
        <w:t xml:space="preserve">Repeat the above steps for each tab that needs to be moved or copied to the bulk sheet. </w:t>
      </w:r>
    </w:p>
    <w:p w14:paraId="332EED65" w14:textId="77777777" w:rsidR="00A55B15" w:rsidRDefault="00A55B15" w:rsidP="00A55B15">
      <w:pPr>
        <w:rPr>
          <w:rFonts w:asciiTheme="majorHAnsi" w:hAnsiTheme="majorHAnsi" w:cstheme="majorHAnsi"/>
          <w:sz w:val="28"/>
          <w:szCs w:val="28"/>
        </w:rPr>
      </w:pPr>
    </w:p>
    <w:p w14:paraId="35C47562" w14:textId="22A1C5D3" w:rsidR="00A55B15" w:rsidRPr="00A55B15" w:rsidRDefault="00A55B15" w:rsidP="00A55B15">
      <w:pPr>
        <w:ind w:left="900"/>
        <w:rPr>
          <w:rFonts w:asciiTheme="majorHAnsi" w:hAnsiTheme="majorHAnsi" w:cstheme="majorHAnsi"/>
          <w:sz w:val="28"/>
          <w:szCs w:val="28"/>
        </w:rPr>
      </w:pPr>
      <w:r w:rsidRPr="00A55B15">
        <w:rPr>
          <w:rFonts w:asciiTheme="majorHAnsi" w:hAnsiTheme="majorHAnsi" w:cstheme="majorHAnsi"/>
          <w:color w:val="17365D" w:themeColor="text2" w:themeShade="BF"/>
          <w:sz w:val="28"/>
          <w:szCs w:val="28"/>
        </w:rPr>
        <w:t>Tab Name while adding the data from the ATP File</w:t>
      </w:r>
    </w:p>
    <w:p w14:paraId="4CD7F4F0" w14:textId="77777777" w:rsidR="00A55B15" w:rsidRPr="00A55B15" w:rsidRDefault="00A55B15" w:rsidP="00A55B15">
      <w:pPr>
        <w:pStyle w:val="ListParagraph"/>
        <w:numPr>
          <w:ilvl w:val="2"/>
          <w:numId w:val="58"/>
        </w:numPr>
        <w:rPr>
          <w:rFonts w:asciiTheme="majorHAnsi" w:hAnsiTheme="majorHAnsi" w:cstheme="majorHAnsi"/>
          <w:color w:val="548DD4" w:themeColor="text2" w:themeTint="99"/>
          <w:sz w:val="24"/>
          <w:szCs w:val="24"/>
        </w:rPr>
      </w:pPr>
      <w:r w:rsidRPr="00A55B15">
        <w:rPr>
          <w:rFonts w:asciiTheme="majorHAnsi" w:hAnsiTheme="majorHAnsi" w:cstheme="majorHAnsi"/>
          <w:color w:val="548DD4" w:themeColor="text2" w:themeTint="99"/>
          <w:sz w:val="24"/>
          <w:szCs w:val="24"/>
        </w:rPr>
        <w:t>ATP-RSAs</w:t>
      </w:r>
    </w:p>
    <w:p w14:paraId="13DC67D8" w14:textId="77777777" w:rsidR="00A55B15" w:rsidRPr="00A55B15" w:rsidRDefault="00A55B15" w:rsidP="00A55B15">
      <w:pPr>
        <w:pStyle w:val="ListParagraph"/>
        <w:numPr>
          <w:ilvl w:val="2"/>
          <w:numId w:val="58"/>
        </w:numPr>
        <w:rPr>
          <w:rFonts w:asciiTheme="majorHAnsi" w:hAnsiTheme="majorHAnsi" w:cstheme="majorHAnsi"/>
          <w:color w:val="548DD4" w:themeColor="text2" w:themeTint="99"/>
          <w:sz w:val="24"/>
          <w:szCs w:val="24"/>
        </w:rPr>
      </w:pPr>
      <w:r w:rsidRPr="00A55B15">
        <w:rPr>
          <w:rFonts w:asciiTheme="majorHAnsi" w:hAnsiTheme="majorHAnsi" w:cstheme="majorHAnsi"/>
          <w:color w:val="548DD4" w:themeColor="text2" w:themeTint="99"/>
          <w:sz w:val="24"/>
          <w:szCs w:val="24"/>
        </w:rPr>
        <w:t>ATP-Keywords</w:t>
      </w:r>
    </w:p>
    <w:p w14:paraId="098875FB" w14:textId="77777777" w:rsidR="00A55B15" w:rsidRPr="00A55B15" w:rsidRDefault="00A55B15" w:rsidP="00A55B15">
      <w:pPr>
        <w:pStyle w:val="ListParagraph"/>
        <w:numPr>
          <w:ilvl w:val="2"/>
          <w:numId w:val="58"/>
        </w:numPr>
        <w:rPr>
          <w:rFonts w:asciiTheme="majorHAnsi" w:hAnsiTheme="majorHAnsi" w:cstheme="majorHAnsi"/>
          <w:color w:val="548DD4" w:themeColor="text2" w:themeTint="99"/>
          <w:sz w:val="24"/>
          <w:szCs w:val="24"/>
        </w:rPr>
      </w:pPr>
      <w:r w:rsidRPr="00A55B15">
        <w:rPr>
          <w:rFonts w:asciiTheme="majorHAnsi" w:hAnsiTheme="majorHAnsi" w:cstheme="majorHAnsi"/>
          <w:color w:val="548DD4" w:themeColor="text2" w:themeTint="99"/>
          <w:sz w:val="24"/>
          <w:szCs w:val="24"/>
        </w:rPr>
        <w:t>ATP-Ad Extensions</w:t>
      </w:r>
    </w:p>
    <w:p w14:paraId="5322CD9D" w14:textId="77777777" w:rsidR="00A55B15" w:rsidRPr="00A55B15" w:rsidRDefault="00A55B15" w:rsidP="00A55B15">
      <w:pPr>
        <w:pStyle w:val="ListParagraph"/>
        <w:numPr>
          <w:ilvl w:val="2"/>
          <w:numId w:val="58"/>
        </w:numPr>
        <w:rPr>
          <w:rFonts w:asciiTheme="majorHAnsi" w:hAnsiTheme="majorHAnsi" w:cstheme="majorHAnsi"/>
          <w:color w:val="548DD4" w:themeColor="text2" w:themeTint="99"/>
          <w:sz w:val="24"/>
          <w:szCs w:val="24"/>
        </w:rPr>
      </w:pPr>
      <w:r w:rsidRPr="00A55B15">
        <w:rPr>
          <w:rFonts w:asciiTheme="majorHAnsi" w:hAnsiTheme="majorHAnsi" w:cstheme="majorHAnsi"/>
          <w:color w:val="548DD4" w:themeColor="text2" w:themeTint="99"/>
          <w:sz w:val="24"/>
          <w:szCs w:val="24"/>
        </w:rPr>
        <w:t>URLs</w:t>
      </w:r>
    </w:p>
    <w:p w14:paraId="16BBE07A" w14:textId="1892F0AC" w:rsidR="0086560C" w:rsidRPr="00A55B15" w:rsidRDefault="00A55B15" w:rsidP="00A55B15">
      <w:pPr>
        <w:pStyle w:val="ListParagraph"/>
        <w:numPr>
          <w:ilvl w:val="2"/>
          <w:numId w:val="58"/>
        </w:numPr>
        <w:rPr>
          <w:rFonts w:asciiTheme="majorHAnsi" w:hAnsiTheme="majorHAnsi" w:cstheme="majorHAnsi"/>
          <w:color w:val="548DD4" w:themeColor="text2" w:themeTint="99"/>
          <w:sz w:val="24"/>
          <w:szCs w:val="24"/>
        </w:rPr>
      </w:pPr>
      <w:r w:rsidRPr="00A55B15">
        <w:rPr>
          <w:rFonts w:asciiTheme="majorHAnsi" w:hAnsiTheme="majorHAnsi" w:cstheme="majorHAnsi"/>
          <w:color w:val="548DD4" w:themeColor="text2" w:themeTint="99"/>
          <w:sz w:val="24"/>
          <w:szCs w:val="24"/>
        </w:rPr>
        <w:t>Landing Pages</w:t>
      </w:r>
    </w:p>
    <w:p w14:paraId="409F65C3" w14:textId="77777777" w:rsidR="0086560C" w:rsidRDefault="00000000">
      <w:pPr>
        <w:pStyle w:val="Heading1"/>
        <w:rPr>
          <w:rFonts w:ascii="Calibri" w:eastAsia="Calibri" w:hAnsi="Calibri" w:cs="Calibri"/>
          <w:color w:val="0F4761"/>
          <w:sz w:val="28"/>
          <w:szCs w:val="28"/>
        </w:rPr>
      </w:pPr>
      <w:bookmarkStart w:id="1" w:name="_ej46cz8x6tzi" w:colFirst="0" w:colLast="0"/>
      <w:bookmarkEnd w:id="1"/>
      <w:r>
        <w:rPr>
          <w:b/>
          <w:sz w:val="30"/>
          <w:szCs w:val="30"/>
        </w:rPr>
        <w:t>RSA data</w:t>
      </w:r>
    </w:p>
    <w:p w14:paraId="3E0FC195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360" w:after="8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Validating RSAs Data </w:t>
      </w:r>
    </w:p>
    <w:p w14:paraId="7D823F80" w14:textId="466EC010" w:rsidR="0086560C" w:rsidRDefault="00000000">
      <w:pPr>
        <w:numPr>
          <w:ilvl w:val="0"/>
          <w:numId w:val="17"/>
        </w:numPr>
        <w:ind w:left="1080"/>
      </w:pPr>
      <w:r>
        <w:rPr>
          <w:b/>
          <w:sz w:val="21"/>
          <w:szCs w:val="21"/>
          <w:u w:val="single"/>
        </w:rPr>
        <w:t>Change the Headline Position and Description Position format In ATP – RSAs Tab</w:t>
      </w:r>
      <w:r>
        <w:rPr>
          <w:sz w:val="20"/>
          <w:szCs w:val="20"/>
        </w:rPr>
        <w:t xml:space="preserve"> from text to number. </w:t>
      </w:r>
      <w:r w:rsidR="00A55B15" w:rsidRPr="00317A2E">
        <w:rPr>
          <w:color w:val="FF000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(In workbooks </w:t>
      </w:r>
      <w:r w:rsidR="00A55B15">
        <w:rPr>
          <w:color w:val="FF000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rarely, </w:t>
      </w:r>
      <w:r w:rsidR="00A55B15" w:rsidRPr="00317A2E">
        <w:rPr>
          <w:color w:val="FF000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</w:t>
      </w:r>
      <w:bookmarkStart w:id="2" w:name="_Int_ZrkxXp7b"/>
      <w:r w:rsidR="00A55B15" w:rsidRPr="00317A2E">
        <w:rPr>
          <w:color w:val="FF000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seems to be</w:t>
      </w:r>
      <w:bookmarkEnd w:id="2"/>
      <w:r w:rsidR="00A55B15" w:rsidRPr="00317A2E">
        <w:rPr>
          <w:color w:val="FF000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present in the text format</w:t>
      </w:r>
      <w:r>
        <w:rPr>
          <w:color w:val="FF0000"/>
          <w:sz w:val="20"/>
          <w:szCs w:val="20"/>
        </w:rPr>
        <w:t xml:space="preserve">).  </w:t>
      </w:r>
    </w:p>
    <w:p w14:paraId="08CB118E" w14:textId="77777777" w:rsidR="0086560C" w:rsidRDefault="00000000">
      <w:pPr>
        <w:numPr>
          <w:ilvl w:val="0"/>
          <w:numId w:val="28"/>
        </w:numPr>
        <w:ind w:left="1080"/>
      </w:pPr>
      <w:r>
        <w:rPr>
          <w:sz w:val="20"/>
          <w:szCs w:val="20"/>
        </w:rPr>
        <w:t xml:space="preserve">Can use the following method for this conversion.  </w:t>
      </w:r>
    </w:p>
    <w:p w14:paraId="716D3865" w14:textId="77777777" w:rsidR="0086560C" w:rsidRDefault="00000000">
      <w:pPr>
        <w:numPr>
          <w:ilvl w:val="0"/>
          <w:numId w:val="21"/>
        </w:numPr>
        <w:ind w:left="1360"/>
      </w:pPr>
      <w:r>
        <w:rPr>
          <w:color w:val="FF0000"/>
          <w:sz w:val="20"/>
          <w:szCs w:val="20"/>
        </w:rPr>
        <w:t xml:space="preserve">Enter the number 1 in any empty cell. </w:t>
      </w:r>
    </w:p>
    <w:p w14:paraId="0619634C" w14:textId="77777777" w:rsidR="0086560C" w:rsidRDefault="00000000">
      <w:pPr>
        <w:numPr>
          <w:ilvl w:val="0"/>
          <w:numId w:val="3"/>
        </w:numPr>
        <w:ind w:left="1360"/>
      </w:pPr>
      <w:r>
        <w:rPr>
          <w:color w:val="FF0000"/>
          <w:sz w:val="20"/>
          <w:szCs w:val="20"/>
        </w:rPr>
        <w:t xml:space="preserve">Copy this cell (Ctrl + C). </w:t>
      </w:r>
    </w:p>
    <w:p w14:paraId="1702FD9B" w14:textId="77777777" w:rsidR="0086560C" w:rsidRDefault="00000000">
      <w:pPr>
        <w:numPr>
          <w:ilvl w:val="0"/>
          <w:numId w:val="38"/>
        </w:numPr>
        <w:ind w:left="1800"/>
      </w:pPr>
      <w:r>
        <w:rPr>
          <w:color w:val="FF0000"/>
          <w:sz w:val="20"/>
          <w:szCs w:val="20"/>
        </w:rPr>
        <w:t xml:space="preserve">Select the cells/Columns with the numbers stored as text. </w:t>
      </w:r>
      <w:r>
        <w:rPr>
          <w:i/>
          <w:color w:val="60CAF3"/>
          <w:sz w:val="20"/>
          <w:szCs w:val="20"/>
        </w:rPr>
        <w:t>(Headline position/Description Position column)</w:t>
      </w:r>
      <w:r>
        <w:rPr>
          <w:color w:val="60CAF3"/>
          <w:sz w:val="20"/>
          <w:szCs w:val="20"/>
        </w:rPr>
        <w:t xml:space="preserve"> </w:t>
      </w:r>
    </w:p>
    <w:p w14:paraId="68C7D01D" w14:textId="77777777" w:rsidR="0086560C" w:rsidRDefault="00000000">
      <w:pPr>
        <w:numPr>
          <w:ilvl w:val="0"/>
          <w:numId w:val="41"/>
        </w:numPr>
        <w:ind w:left="1360"/>
      </w:pPr>
      <w:r>
        <w:rPr>
          <w:color w:val="FF0000"/>
          <w:sz w:val="20"/>
          <w:szCs w:val="20"/>
        </w:rPr>
        <w:t xml:space="preserve">Right-click on the selected cells and choose "Paste Special." </w:t>
      </w:r>
    </w:p>
    <w:p w14:paraId="5487DA33" w14:textId="77777777" w:rsidR="0086560C" w:rsidRDefault="00000000">
      <w:pPr>
        <w:numPr>
          <w:ilvl w:val="0"/>
          <w:numId w:val="51"/>
        </w:numPr>
        <w:ind w:left="1360"/>
      </w:pPr>
      <w:r>
        <w:rPr>
          <w:color w:val="FF0000"/>
          <w:sz w:val="20"/>
          <w:szCs w:val="20"/>
        </w:rPr>
        <w:t xml:space="preserve">In the Paste Special dialog box, select "Multiply" and click "OK." </w:t>
      </w:r>
    </w:p>
    <w:p w14:paraId="7ACAC56B" w14:textId="77777777" w:rsidR="0086560C" w:rsidRDefault="00000000">
      <w:pPr>
        <w:numPr>
          <w:ilvl w:val="0"/>
          <w:numId w:val="55"/>
        </w:numPr>
        <w:ind w:left="1360"/>
      </w:pPr>
      <w:r>
        <w:rPr>
          <w:color w:val="FF0000"/>
          <w:sz w:val="20"/>
          <w:szCs w:val="20"/>
        </w:rPr>
        <w:t xml:space="preserve">This will convert the text to numbers. </w:t>
      </w:r>
    </w:p>
    <w:p w14:paraId="5004937B" w14:textId="1DD6915F" w:rsidR="0086560C" w:rsidRPr="00A55B15" w:rsidRDefault="00000000">
      <w:pPr>
        <w:numPr>
          <w:ilvl w:val="0"/>
          <w:numId w:val="34"/>
        </w:numPr>
        <w:ind w:left="1080"/>
        <w:rPr>
          <w:color w:val="92D050"/>
        </w:rPr>
      </w:pPr>
      <w:r>
        <w:rPr>
          <w:b/>
          <w:sz w:val="21"/>
          <w:szCs w:val="21"/>
          <w:u w:val="single"/>
        </w:rPr>
        <w:t>Create a Concatenation column</w:t>
      </w:r>
      <w:r w:rsidR="00A55B15">
        <w:rPr>
          <w:b/>
          <w:sz w:val="21"/>
          <w:szCs w:val="21"/>
          <w:u w:val="single"/>
        </w:rPr>
        <w:t xml:space="preserve"> in ATP-RSAs</w:t>
      </w:r>
      <w:r>
        <w:rPr>
          <w:sz w:val="20"/>
          <w:szCs w:val="20"/>
        </w:rPr>
        <w:t xml:space="preserve"> </w:t>
      </w:r>
      <w:r w:rsidR="00A55B15" w:rsidRPr="00A55B15">
        <w:rPr>
          <w:sz w:val="20"/>
          <w:szCs w:val="20"/>
        </w:rPr>
        <w:sym w:font="Wingdings" w:char="F0E0"/>
      </w:r>
      <w:r w:rsidR="00A55B15">
        <w:rPr>
          <w:color w:val="000000" w:themeColor="text1"/>
          <w:sz w:val="20"/>
          <w:szCs w:val="20"/>
        </w:rPr>
        <w:t xml:space="preserve"> </w:t>
      </w:r>
      <w:r w:rsidR="00A55B15" w:rsidRPr="00A55B15">
        <w:rPr>
          <w:b/>
          <w:bCs/>
          <w:color w:val="92D050"/>
          <w:sz w:val="20"/>
          <w:szCs w:val="20"/>
        </w:rPr>
        <w:t xml:space="preserve">(it’s better to type </w:t>
      </w:r>
      <w:r w:rsidR="00E5506D">
        <w:rPr>
          <w:b/>
          <w:bCs/>
          <w:color w:val="92D050"/>
          <w:sz w:val="20"/>
          <w:szCs w:val="20"/>
        </w:rPr>
        <w:t>o</w:t>
      </w:r>
      <w:r w:rsidR="00A55B15" w:rsidRPr="00A55B15">
        <w:rPr>
          <w:b/>
          <w:bCs/>
          <w:color w:val="92D050"/>
          <w:sz w:val="20"/>
          <w:szCs w:val="20"/>
        </w:rPr>
        <w:t>n the place of copy-pasting from here)</w:t>
      </w:r>
      <w:r w:rsidRPr="00A55B15">
        <w:rPr>
          <w:color w:val="92D050"/>
          <w:sz w:val="20"/>
          <w:szCs w:val="20"/>
        </w:rPr>
        <w:t xml:space="preserve">  </w:t>
      </w:r>
    </w:p>
    <w:p w14:paraId="5A9AA807" w14:textId="77777777" w:rsidR="0086560C" w:rsidRDefault="00000000">
      <w:pPr>
        <w:numPr>
          <w:ilvl w:val="0"/>
          <w:numId w:val="42"/>
        </w:numPr>
        <w:ind w:left="1800"/>
      </w:pPr>
      <w:r>
        <w:rPr>
          <w:sz w:val="20"/>
          <w:szCs w:val="20"/>
        </w:rPr>
        <w:t xml:space="preserve">For RSAs Headline --&gt; </w:t>
      </w:r>
      <w:r>
        <w:rPr>
          <w:b/>
          <w:color w:val="0B769F"/>
          <w:sz w:val="20"/>
          <w:szCs w:val="20"/>
        </w:rPr>
        <w:t>Concatenate Campaign/Ad Group/Headline/Headline Position</w:t>
      </w:r>
      <w:r>
        <w:rPr>
          <w:color w:val="0B769F"/>
          <w:sz w:val="20"/>
          <w:szCs w:val="20"/>
        </w:rPr>
        <w:t xml:space="preserve"> </w:t>
      </w:r>
    </w:p>
    <w:p w14:paraId="7A2D0648" w14:textId="77777777" w:rsidR="0086560C" w:rsidRDefault="00000000">
      <w:pPr>
        <w:numPr>
          <w:ilvl w:val="0"/>
          <w:numId w:val="33"/>
        </w:numPr>
        <w:ind w:left="1800"/>
      </w:pPr>
      <w:r>
        <w:rPr>
          <w:sz w:val="20"/>
          <w:szCs w:val="20"/>
        </w:rPr>
        <w:t xml:space="preserve">For RSAs Description --&gt; </w:t>
      </w:r>
      <w:r>
        <w:rPr>
          <w:b/>
          <w:color w:val="0B769F"/>
          <w:sz w:val="20"/>
          <w:szCs w:val="20"/>
        </w:rPr>
        <w:t>Concatenate Description/Description Position</w:t>
      </w:r>
      <w:r>
        <w:rPr>
          <w:color w:val="0B769F"/>
          <w:sz w:val="20"/>
          <w:szCs w:val="20"/>
        </w:rPr>
        <w:t xml:space="preserve"> </w:t>
      </w:r>
    </w:p>
    <w:p w14:paraId="2C56EE05" w14:textId="77777777" w:rsidR="0086560C" w:rsidRDefault="00000000">
      <w:pPr>
        <w:numPr>
          <w:ilvl w:val="0"/>
          <w:numId w:val="30"/>
        </w:numPr>
        <w:ind w:left="1800"/>
      </w:pPr>
      <w:r>
        <w:rPr>
          <w:b/>
          <w:color w:val="0E2740"/>
          <w:sz w:val="20"/>
          <w:szCs w:val="20"/>
          <w:highlight w:val="yellow"/>
        </w:rPr>
        <w:t>Note --&gt; Doesn’t need to be in a specific column of the ATP file.</w:t>
      </w:r>
      <w:r>
        <w:rPr>
          <w:color w:val="0E2740"/>
          <w:sz w:val="20"/>
          <w:szCs w:val="20"/>
        </w:rPr>
        <w:t xml:space="preserve">  </w:t>
      </w:r>
    </w:p>
    <w:p w14:paraId="1DF60505" w14:textId="77777777" w:rsidR="0086560C" w:rsidRDefault="00000000">
      <w:pPr>
        <w:numPr>
          <w:ilvl w:val="0"/>
          <w:numId w:val="24"/>
        </w:numPr>
        <w:ind w:left="1080"/>
      </w:pPr>
      <w:r>
        <w:rPr>
          <w:b/>
          <w:sz w:val="21"/>
          <w:szCs w:val="21"/>
        </w:rPr>
        <w:t xml:space="preserve">While working check for the below prerequisites in the ATP File --&gt;&gt; </w:t>
      </w:r>
      <w:r>
        <w:rPr>
          <w:sz w:val="21"/>
          <w:szCs w:val="21"/>
        </w:rPr>
        <w:t xml:space="preserve"> </w:t>
      </w:r>
    </w:p>
    <w:p w14:paraId="022B4412" w14:textId="77777777" w:rsidR="0086560C" w:rsidRDefault="00000000">
      <w:pPr>
        <w:numPr>
          <w:ilvl w:val="0"/>
          <w:numId w:val="52"/>
        </w:numPr>
        <w:ind w:left="1800"/>
      </w:pPr>
      <w:r>
        <w:rPr>
          <w:color w:val="FF0000"/>
          <w:sz w:val="20"/>
          <w:szCs w:val="20"/>
        </w:rPr>
        <w:t xml:space="preserve">Campaign data is present in Column "A" </w:t>
      </w:r>
    </w:p>
    <w:p w14:paraId="50DF234E" w14:textId="77777777" w:rsidR="0086560C" w:rsidRDefault="00000000">
      <w:pPr>
        <w:numPr>
          <w:ilvl w:val="0"/>
          <w:numId w:val="56"/>
        </w:numPr>
        <w:ind w:left="1800"/>
      </w:pPr>
      <w:r>
        <w:rPr>
          <w:color w:val="FF0000"/>
          <w:sz w:val="20"/>
          <w:szCs w:val="20"/>
        </w:rPr>
        <w:lastRenderedPageBreak/>
        <w:t xml:space="preserve">Ad Group data present in Column "B" </w:t>
      </w:r>
    </w:p>
    <w:p w14:paraId="1B5A4D18" w14:textId="77777777" w:rsidR="0086560C" w:rsidRDefault="00000000">
      <w:pPr>
        <w:numPr>
          <w:ilvl w:val="0"/>
          <w:numId w:val="40"/>
        </w:numPr>
        <w:ind w:left="1800"/>
      </w:pPr>
      <w:r>
        <w:rPr>
          <w:color w:val="FF0000"/>
          <w:sz w:val="20"/>
          <w:szCs w:val="20"/>
        </w:rPr>
        <w:t xml:space="preserve">Headline Option in Column "C" </w:t>
      </w:r>
    </w:p>
    <w:p w14:paraId="724C4F75" w14:textId="77777777" w:rsidR="0086560C" w:rsidRDefault="00000000">
      <w:pPr>
        <w:numPr>
          <w:ilvl w:val="0"/>
          <w:numId w:val="14"/>
        </w:numPr>
        <w:ind w:left="1800"/>
      </w:pPr>
      <w:r>
        <w:rPr>
          <w:color w:val="FF0000"/>
          <w:sz w:val="20"/>
          <w:szCs w:val="20"/>
        </w:rPr>
        <w:t xml:space="preserve">Headline Position in Column "E" </w:t>
      </w:r>
    </w:p>
    <w:p w14:paraId="74912F1E" w14:textId="77777777" w:rsidR="0086560C" w:rsidRDefault="00000000">
      <w:pPr>
        <w:numPr>
          <w:ilvl w:val="0"/>
          <w:numId w:val="48"/>
        </w:numPr>
        <w:ind w:left="1800"/>
      </w:pPr>
      <w:r>
        <w:rPr>
          <w:color w:val="FF0000"/>
          <w:sz w:val="20"/>
          <w:szCs w:val="20"/>
        </w:rPr>
        <w:t xml:space="preserve">Description in Column "F" </w:t>
      </w:r>
    </w:p>
    <w:p w14:paraId="00C9763B" w14:textId="77777777" w:rsidR="0086560C" w:rsidRDefault="00000000">
      <w:pPr>
        <w:numPr>
          <w:ilvl w:val="0"/>
          <w:numId w:val="53"/>
        </w:numPr>
        <w:ind w:left="1800"/>
      </w:pPr>
      <w:r>
        <w:rPr>
          <w:color w:val="FF0000"/>
          <w:sz w:val="20"/>
          <w:szCs w:val="20"/>
        </w:rPr>
        <w:t xml:space="preserve">Description Position in Column "H" </w:t>
      </w:r>
    </w:p>
    <w:p w14:paraId="4BC9714D" w14:textId="77777777" w:rsidR="0086560C" w:rsidRDefault="0086560C">
      <w:pPr>
        <w:ind w:left="720"/>
        <w:rPr>
          <w:color w:val="BFBFBF"/>
          <w:sz w:val="20"/>
          <w:szCs w:val="20"/>
        </w:rPr>
      </w:pPr>
    </w:p>
    <w:p w14:paraId="0A0C75D6" w14:textId="77777777" w:rsidR="0086560C" w:rsidRDefault="00000000">
      <w:pPr>
        <w:shd w:val="clear" w:color="auto" w:fill="FFFFFF"/>
        <w:ind w:left="720"/>
        <w:rPr>
          <w:color w:val="4C94D8"/>
          <w:sz w:val="20"/>
          <w:szCs w:val="20"/>
        </w:rPr>
      </w:pPr>
      <w:r>
        <w:rPr>
          <w:color w:val="4C94D8"/>
          <w:sz w:val="20"/>
          <w:szCs w:val="20"/>
        </w:rPr>
        <w:t xml:space="preserve"> </w:t>
      </w:r>
    </w:p>
    <w:p w14:paraId="1B115009" w14:textId="77777777" w:rsidR="0086560C" w:rsidRDefault="00000000">
      <w:pPr>
        <w:numPr>
          <w:ilvl w:val="0"/>
          <w:numId w:val="10"/>
        </w:numPr>
        <w:ind w:left="1080"/>
      </w:pPr>
      <w:r>
        <w:rPr>
          <w:b/>
          <w:sz w:val="20"/>
          <w:szCs w:val="20"/>
        </w:rPr>
        <w:t>While executing --&gt;&gt; Execute all the scripts in alphabetical order.</w:t>
      </w:r>
      <w:r>
        <w:rPr>
          <w:sz w:val="20"/>
          <w:szCs w:val="20"/>
        </w:rPr>
        <w:t xml:space="preserve"> </w:t>
      </w:r>
    </w:p>
    <w:p w14:paraId="02383314" w14:textId="77777777" w:rsidR="0086560C" w:rsidRDefault="00000000">
      <w:pPr>
        <w:numPr>
          <w:ilvl w:val="0"/>
          <w:numId w:val="45"/>
        </w:numPr>
        <w:ind w:left="1800"/>
      </w:pPr>
      <w:r>
        <w:t xml:space="preserve">Open the tab on which validation needs to be done. (Google RSAs/Bing RSAs) </w:t>
      </w:r>
    </w:p>
    <w:p w14:paraId="410C3685" w14:textId="77777777" w:rsidR="0086560C" w:rsidRDefault="00000000">
      <w:pPr>
        <w:numPr>
          <w:ilvl w:val="0"/>
          <w:numId w:val="12"/>
        </w:numPr>
        <w:ind w:left="1800"/>
      </w:pPr>
      <w:r>
        <w:t xml:space="preserve">Click </w:t>
      </w:r>
      <w:r>
        <w:rPr>
          <w:b/>
        </w:rPr>
        <w:t>Automate</w:t>
      </w:r>
      <w:r>
        <w:t xml:space="preserve"> in ribbon à Macros à Execute </w:t>
      </w:r>
      <w:r>
        <w:rPr>
          <w:b/>
        </w:rPr>
        <w:t>A_RSAs_Validation.</w:t>
      </w:r>
      <w:r>
        <w:t xml:space="preserve"> </w:t>
      </w:r>
    </w:p>
    <w:p w14:paraId="0C946543" w14:textId="77777777" w:rsidR="0086560C" w:rsidRDefault="00000000">
      <w:pPr>
        <w:numPr>
          <w:ilvl w:val="0"/>
          <w:numId w:val="50"/>
        </w:numPr>
        <w:ind w:left="1800"/>
      </w:pPr>
      <w:r>
        <w:t xml:space="preserve">Repeat the same scripts for Google &amp; Bing Tab. </w:t>
      </w:r>
    </w:p>
    <w:p w14:paraId="33FD76C2" w14:textId="77777777" w:rsidR="0086560C" w:rsidRDefault="00000000">
      <w:pPr>
        <w:numPr>
          <w:ilvl w:val="0"/>
          <w:numId w:val="46"/>
        </w:numPr>
        <w:ind w:left="1080"/>
        <w:rPr>
          <w:color w:val="FF0000"/>
        </w:rPr>
      </w:pPr>
      <w:r>
        <w:rPr>
          <w:b/>
          <w:color w:val="FF0000"/>
          <w:highlight w:val="yellow"/>
        </w:rPr>
        <w:t>Manually Validate the data present in the display URLs column with ATP File.</w:t>
      </w:r>
      <w:r>
        <w:rPr>
          <w:color w:val="FF0000"/>
        </w:rPr>
        <w:t xml:space="preserve"> </w:t>
      </w:r>
    </w:p>
    <w:p w14:paraId="1DC1CBE4" w14:textId="77777777" w:rsidR="0086560C" w:rsidRDefault="0086560C">
      <w:pPr>
        <w:shd w:val="clear" w:color="auto" w:fill="FFFFFF"/>
        <w:spacing w:before="360" w:after="80"/>
        <w:ind w:left="360"/>
        <w:rPr>
          <w:rFonts w:ascii="Calibri" w:eastAsia="Calibri" w:hAnsi="Calibri" w:cs="Calibri"/>
          <w:color w:val="0F4761"/>
          <w:sz w:val="28"/>
          <w:szCs w:val="28"/>
        </w:rPr>
      </w:pPr>
    </w:p>
    <w:p w14:paraId="2EB7B462" w14:textId="77777777" w:rsidR="0086560C" w:rsidRDefault="00000000">
      <w:pPr>
        <w:pStyle w:val="Heading1"/>
        <w:rPr>
          <w:rFonts w:ascii="Calibri" w:eastAsia="Calibri" w:hAnsi="Calibri" w:cs="Calibri"/>
          <w:color w:val="0F4761"/>
          <w:sz w:val="28"/>
          <w:szCs w:val="28"/>
        </w:rPr>
      </w:pPr>
      <w:bookmarkStart w:id="3" w:name="_hl13bcnl8bwh" w:colFirst="0" w:colLast="0"/>
      <w:bookmarkEnd w:id="3"/>
      <w:r>
        <w:rPr>
          <w:b/>
          <w:sz w:val="30"/>
          <w:szCs w:val="30"/>
        </w:rPr>
        <w:t>Keyword data</w:t>
      </w:r>
    </w:p>
    <w:p w14:paraId="588FE32D" w14:textId="77777777" w:rsidR="0086560C" w:rsidRDefault="00000000">
      <w:pPr>
        <w:shd w:val="clear" w:color="auto" w:fill="FFFFFF"/>
        <w:spacing w:before="360" w:after="80"/>
        <w:ind w:left="3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Validate Keywords data </w:t>
      </w:r>
    </w:p>
    <w:p w14:paraId="230B0B71" w14:textId="77777777" w:rsidR="0086560C" w:rsidRDefault="00000000">
      <w:pPr>
        <w:numPr>
          <w:ilvl w:val="0"/>
          <w:numId w:val="5"/>
        </w:numPr>
        <w:ind w:left="1180"/>
      </w:pPr>
      <w:r>
        <w:t xml:space="preserve">Open the tab on which validation needs to be done. (Google Keywords/Bing Keywords) </w:t>
      </w:r>
    </w:p>
    <w:p w14:paraId="79C2BC93" w14:textId="77777777" w:rsidR="0086560C" w:rsidRDefault="00000000">
      <w:pPr>
        <w:numPr>
          <w:ilvl w:val="0"/>
          <w:numId w:val="13"/>
        </w:numPr>
        <w:ind w:left="1180"/>
      </w:pPr>
      <w:r>
        <w:t xml:space="preserve">Click </w:t>
      </w:r>
      <w:r>
        <w:rPr>
          <w:b/>
        </w:rPr>
        <w:t>Automate</w:t>
      </w:r>
      <w:r>
        <w:t xml:space="preserve"> in ribbon à Macros à Execute the </w:t>
      </w:r>
      <w:r>
        <w:rPr>
          <w:b/>
        </w:rPr>
        <w:t>“</w:t>
      </w:r>
      <w:proofErr w:type="spellStart"/>
      <w:r>
        <w:rPr>
          <w:b/>
        </w:rPr>
        <w:t>B_Keywords_Validation</w:t>
      </w:r>
      <w:proofErr w:type="spellEnd"/>
      <w:r>
        <w:rPr>
          <w:b/>
        </w:rPr>
        <w:t xml:space="preserve">” </w:t>
      </w:r>
      <w:r>
        <w:t xml:space="preserve">VBA script for validation. </w:t>
      </w:r>
    </w:p>
    <w:p w14:paraId="3EC93B07" w14:textId="77777777" w:rsidR="0086560C" w:rsidRDefault="00000000">
      <w:pPr>
        <w:numPr>
          <w:ilvl w:val="0"/>
          <w:numId w:val="1"/>
        </w:numPr>
        <w:ind w:left="1180"/>
      </w:pPr>
      <w:r>
        <w:t xml:space="preserve">Repeat the same scripts for Google &amp; Bing Tab. </w:t>
      </w:r>
    </w:p>
    <w:p w14:paraId="48EA5D79" w14:textId="68EE461F" w:rsidR="0086560C" w:rsidRDefault="00000000">
      <w:pPr>
        <w:numPr>
          <w:ilvl w:val="0"/>
          <w:numId w:val="23"/>
        </w:numPr>
        <w:ind w:left="1180"/>
      </w:pPr>
      <w:r>
        <w:rPr>
          <w:color w:val="FF0000"/>
        </w:rPr>
        <w:t>Prerequisites</w:t>
      </w:r>
      <w:r w:rsidR="00D836E4">
        <w:rPr>
          <w:color w:val="FF0000"/>
        </w:rPr>
        <w:t xml:space="preserve"> for data in ATP File </w:t>
      </w:r>
      <w:r w:rsidR="00D836E4" w:rsidRPr="00D836E4">
        <w:rPr>
          <w:color w:val="FF0000"/>
        </w:rPr>
        <w:sym w:font="Wingdings" w:char="F0E0"/>
      </w:r>
      <w:r w:rsidR="00D836E4">
        <w:rPr>
          <w:color w:val="FF0000"/>
        </w:rPr>
        <w:t xml:space="preserve"> </w:t>
      </w:r>
    </w:p>
    <w:p w14:paraId="6210D44E" w14:textId="77777777" w:rsidR="0086560C" w:rsidRDefault="00000000">
      <w:pPr>
        <w:numPr>
          <w:ilvl w:val="0"/>
          <w:numId w:val="29"/>
        </w:numPr>
        <w:ind w:left="1800"/>
      </w:pPr>
      <w:r>
        <w:rPr>
          <w:color w:val="FF0000"/>
        </w:rPr>
        <w:t xml:space="preserve">Ad Group data present in Column "B" </w:t>
      </w:r>
    </w:p>
    <w:p w14:paraId="3AAD9D03" w14:textId="77777777" w:rsidR="0086560C" w:rsidRDefault="00000000">
      <w:pPr>
        <w:numPr>
          <w:ilvl w:val="0"/>
          <w:numId w:val="22"/>
        </w:numPr>
        <w:ind w:left="1800"/>
      </w:pPr>
      <w:r>
        <w:rPr>
          <w:color w:val="FF0000"/>
        </w:rPr>
        <w:t xml:space="preserve">Keyword data present in Column "C" </w:t>
      </w:r>
    </w:p>
    <w:p w14:paraId="316D4C6A" w14:textId="77777777" w:rsidR="0086560C" w:rsidRDefault="00000000">
      <w:pPr>
        <w:numPr>
          <w:ilvl w:val="0"/>
          <w:numId w:val="9"/>
        </w:numPr>
        <w:ind w:left="1800"/>
      </w:pPr>
      <w:r>
        <w:rPr>
          <w:color w:val="FF0000"/>
        </w:rPr>
        <w:t xml:space="preserve">Destination URL present in Column "E" </w:t>
      </w:r>
    </w:p>
    <w:p w14:paraId="49194D8F" w14:textId="77777777" w:rsidR="0086560C" w:rsidRDefault="0086560C">
      <w:pPr>
        <w:shd w:val="clear" w:color="auto" w:fill="FFFFFF"/>
        <w:spacing w:before="360" w:after="80"/>
        <w:ind w:firstLine="360"/>
        <w:rPr>
          <w:rFonts w:ascii="Calibri" w:eastAsia="Calibri" w:hAnsi="Calibri" w:cs="Calibri"/>
          <w:color w:val="0F4761"/>
          <w:sz w:val="28"/>
          <w:szCs w:val="28"/>
        </w:rPr>
      </w:pPr>
    </w:p>
    <w:p w14:paraId="6AC132A0" w14:textId="77777777" w:rsidR="0086560C" w:rsidRDefault="00000000">
      <w:pPr>
        <w:pStyle w:val="Heading1"/>
        <w:rPr>
          <w:rFonts w:ascii="Calibri" w:eastAsia="Calibri" w:hAnsi="Calibri" w:cs="Calibri"/>
          <w:color w:val="0F4761"/>
          <w:sz w:val="28"/>
          <w:szCs w:val="28"/>
        </w:rPr>
      </w:pPr>
      <w:bookmarkStart w:id="4" w:name="_1ajd213hggij" w:colFirst="0" w:colLast="0"/>
      <w:bookmarkEnd w:id="4"/>
      <w:r>
        <w:rPr>
          <w:b/>
          <w:sz w:val="30"/>
          <w:szCs w:val="30"/>
        </w:rPr>
        <w:t>Callout/Snippet data</w:t>
      </w:r>
    </w:p>
    <w:p w14:paraId="10C00F80" w14:textId="0B499EBC" w:rsidR="0086560C" w:rsidRDefault="00000000">
      <w:pPr>
        <w:shd w:val="clear" w:color="auto" w:fill="FFFFFF"/>
        <w:spacing w:before="360" w:after="80"/>
        <w:ind w:firstLine="3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>Validate Callout</w:t>
      </w:r>
      <w:r w:rsidR="00B51B8C">
        <w:rPr>
          <w:rFonts w:ascii="Calibri" w:eastAsia="Calibri" w:hAnsi="Calibri" w:cs="Calibri"/>
          <w:color w:val="0F4761"/>
          <w:sz w:val="28"/>
          <w:szCs w:val="28"/>
        </w:rPr>
        <w:t>/Callout Extension</w:t>
      </w:r>
      <w:r>
        <w:rPr>
          <w:rFonts w:ascii="Calibri" w:eastAsia="Calibri" w:hAnsi="Calibri" w:cs="Calibri"/>
          <w:color w:val="0F4761"/>
          <w:sz w:val="28"/>
          <w:szCs w:val="28"/>
        </w:rPr>
        <w:t xml:space="preserve"> and Structure Snippet </w:t>
      </w:r>
    </w:p>
    <w:p w14:paraId="331F6024" w14:textId="77777777" w:rsidR="0086560C" w:rsidRDefault="00000000">
      <w:pPr>
        <w:numPr>
          <w:ilvl w:val="0"/>
          <w:numId w:val="4"/>
        </w:numPr>
        <w:ind w:left="1160"/>
      </w:pPr>
      <w:r>
        <w:t xml:space="preserve">In the Callout/Structure snippet tab make sure the </w:t>
      </w:r>
      <w:r>
        <w:rPr>
          <w:b/>
        </w:rPr>
        <w:t xml:space="preserve">“Callout Text column”/” Structure Snippet Column” </w:t>
      </w:r>
      <w:r>
        <w:t xml:space="preserve">(on which testing needs to be done) should start with index 1 (Column header 1). Or can simply delete the “Google &amp; Bing” Headline. </w:t>
      </w:r>
    </w:p>
    <w:p w14:paraId="55B81939" w14:textId="77777777" w:rsidR="0086560C" w:rsidRDefault="00000000">
      <w:pPr>
        <w:shd w:val="clear" w:color="auto" w:fill="FFFFFF"/>
        <w:spacing w:before="240" w:after="160"/>
        <w:ind w:left="720"/>
        <w:rPr>
          <w:color w:val="595959"/>
          <w:sz w:val="20"/>
          <w:szCs w:val="20"/>
        </w:rPr>
      </w:pPr>
      <w:r>
        <w:rPr>
          <w:i/>
          <w:color w:val="595959"/>
          <w:sz w:val="20"/>
          <w:szCs w:val="20"/>
        </w:rPr>
        <w:t>Refer to the screenshot below (Applies to both Callout/Structure snippets)</w:t>
      </w:r>
      <w:r>
        <w:rPr>
          <w:color w:val="595959"/>
          <w:sz w:val="20"/>
          <w:szCs w:val="20"/>
        </w:rPr>
        <w:t xml:space="preserve"> </w:t>
      </w:r>
    </w:p>
    <w:p w14:paraId="12AC78E0" w14:textId="77777777" w:rsidR="0086560C" w:rsidRDefault="00000000">
      <w:pPr>
        <w:shd w:val="clear" w:color="auto" w:fill="FFFFFF"/>
        <w:spacing w:before="240"/>
        <w:ind w:left="720"/>
        <w:rPr>
          <w:color w:val="595959"/>
          <w:sz w:val="20"/>
          <w:szCs w:val="20"/>
        </w:rPr>
      </w:pPr>
      <w:r>
        <w:rPr>
          <w:noProof/>
          <w:color w:val="595959"/>
          <w:sz w:val="20"/>
          <w:szCs w:val="20"/>
        </w:rPr>
        <w:lastRenderedPageBreak/>
        <w:drawing>
          <wp:inline distT="114300" distB="114300" distL="114300" distR="114300" wp14:anchorId="23AACE57" wp14:editId="6ABAA43D">
            <wp:extent cx="4114800" cy="208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5E2B1" w14:textId="77777777" w:rsidR="0086560C" w:rsidRDefault="00000000">
      <w:pPr>
        <w:shd w:val="clear" w:color="auto" w:fill="FFFFFF"/>
        <w:spacing w:before="240"/>
        <w:ind w:left="720"/>
      </w:pPr>
      <w:r>
        <w:t xml:space="preserve"> </w:t>
      </w:r>
    </w:p>
    <w:p w14:paraId="5FF69EC7" w14:textId="77777777" w:rsidR="0086560C" w:rsidRDefault="00000000">
      <w:pPr>
        <w:shd w:val="clear" w:color="auto" w:fill="FFFFFF"/>
        <w:ind w:left="720"/>
      </w:pPr>
      <w:r>
        <w:t xml:space="preserve"> </w:t>
      </w:r>
    </w:p>
    <w:p w14:paraId="13362983" w14:textId="77777777" w:rsidR="0086560C" w:rsidRDefault="00000000">
      <w:pPr>
        <w:numPr>
          <w:ilvl w:val="0"/>
          <w:numId w:val="35"/>
        </w:numPr>
        <w:ind w:left="1160"/>
        <w:rPr>
          <w:sz w:val="21"/>
          <w:szCs w:val="21"/>
        </w:rPr>
      </w:pPr>
      <w:r>
        <w:t xml:space="preserve">Click </w:t>
      </w:r>
      <w:r>
        <w:rPr>
          <w:b/>
        </w:rPr>
        <w:t>Automate</w:t>
      </w:r>
      <w:r>
        <w:t xml:space="preserve"> in ribbon à Macros à </w:t>
      </w:r>
      <w:r>
        <w:rPr>
          <w:b/>
          <w:sz w:val="21"/>
          <w:szCs w:val="21"/>
        </w:rPr>
        <w:t>Execute the “</w:t>
      </w:r>
      <w:proofErr w:type="spellStart"/>
      <w:r>
        <w:rPr>
          <w:b/>
          <w:sz w:val="21"/>
          <w:szCs w:val="21"/>
        </w:rPr>
        <w:t>C_CalloutText</w:t>
      </w:r>
      <w:proofErr w:type="spellEnd"/>
      <w:r>
        <w:rPr>
          <w:b/>
          <w:sz w:val="21"/>
          <w:szCs w:val="21"/>
        </w:rPr>
        <w:t>”</w:t>
      </w:r>
      <w:r>
        <w:rPr>
          <w:sz w:val="21"/>
          <w:szCs w:val="21"/>
        </w:rPr>
        <w:t xml:space="preserve"> script for Callout validation and </w:t>
      </w:r>
      <w:r>
        <w:rPr>
          <w:b/>
          <w:sz w:val="21"/>
          <w:szCs w:val="21"/>
        </w:rPr>
        <w:t>“</w:t>
      </w:r>
      <w:proofErr w:type="spellStart"/>
      <w:r>
        <w:rPr>
          <w:b/>
          <w:sz w:val="21"/>
          <w:szCs w:val="21"/>
        </w:rPr>
        <w:t>D_StructureSnippet</w:t>
      </w:r>
      <w:proofErr w:type="spellEnd"/>
      <w:r>
        <w:rPr>
          <w:b/>
          <w:sz w:val="21"/>
          <w:szCs w:val="21"/>
        </w:rPr>
        <w:t>”</w:t>
      </w:r>
      <w:r>
        <w:rPr>
          <w:sz w:val="21"/>
          <w:szCs w:val="21"/>
        </w:rPr>
        <w:t xml:space="preserve"> script for Structure Snippet validation. </w:t>
      </w:r>
    </w:p>
    <w:p w14:paraId="1FE34BAD" w14:textId="77777777" w:rsidR="0086560C" w:rsidRDefault="00000000">
      <w:pPr>
        <w:pStyle w:val="Heading1"/>
        <w:rPr>
          <w:rFonts w:ascii="Calibri" w:eastAsia="Calibri" w:hAnsi="Calibri" w:cs="Calibri"/>
          <w:color w:val="0F4761"/>
          <w:sz w:val="28"/>
          <w:szCs w:val="28"/>
        </w:rPr>
      </w:pPr>
      <w:bookmarkStart w:id="5" w:name="_pr3075ayul6t" w:colFirst="0" w:colLast="0"/>
      <w:bookmarkEnd w:id="5"/>
      <w:r>
        <w:rPr>
          <w:b/>
          <w:sz w:val="30"/>
          <w:szCs w:val="30"/>
        </w:rPr>
        <w:t>Sitelink data</w:t>
      </w:r>
    </w:p>
    <w:p w14:paraId="6DDAF174" w14:textId="77777777" w:rsidR="0086560C" w:rsidRDefault="00000000">
      <w:pPr>
        <w:shd w:val="clear" w:color="auto" w:fill="FFFFFF"/>
        <w:spacing w:before="360" w:after="80"/>
        <w:ind w:firstLine="3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Validate Sitelink  </w:t>
      </w:r>
    </w:p>
    <w:p w14:paraId="036DE588" w14:textId="77777777" w:rsidR="0086560C" w:rsidRDefault="00000000">
      <w:pPr>
        <w:numPr>
          <w:ilvl w:val="0"/>
          <w:numId w:val="43"/>
        </w:numPr>
        <w:ind w:left="1180"/>
      </w:pPr>
      <w:r>
        <w:t>Make sure the column name starts from index 1. (</w:t>
      </w:r>
      <w:r>
        <w:rPr>
          <w:i/>
          <w:color w:val="595959"/>
          <w:sz w:val="20"/>
          <w:szCs w:val="20"/>
        </w:rPr>
        <w:t>You can refer to the screenshot in validate callout/structure snippet)</w:t>
      </w:r>
      <w:r>
        <w:rPr>
          <w:color w:val="595959"/>
          <w:sz w:val="20"/>
          <w:szCs w:val="20"/>
        </w:rPr>
        <w:t xml:space="preserve"> </w:t>
      </w:r>
    </w:p>
    <w:p w14:paraId="2A0B4595" w14:textId="77777777" w:rsidR="0086560C" w:rsidRDefault="00000000">
      <w:pPr>
        <w:numPr>
          <w:ilvl w:val="0"/>
          <w:numId w:val="27"/>
        </w:numPr>
        <w:ind w:left="1180"/>
      </w:pPr>
      <w:r>
        <w:t xml:space="preserve">Execute the </w:t>
      </w:r>
      <w:r>
        <w:rPr>
          <w:b/>
        </w:rPr>
        <w:t>“</w:t>
      </w:r>
      <w:proofErr w:type="spellStart"/>
      <w:r>
        <w:rPr>
          <w:b/>
        </w:rPr>
        <w:t>E_Sitelink_Validation</w:t>
      </w:r>
      <w:proofErr w:type="spellEnd"/>
      <w:r>
        <w:rPr>
          <w:b/>
        </w:rPr>
        <w:t xml:space="preserve">” </w:t>
      </w:r>
      <w:r>
        <w:rPr>
          <w:sz w:val="21"/>
          <w:szCs w:val="21"/>
        </w:rPr>
        <w:t xml:space="preserve">script to validate the Sitelink data. </w:t>
      </w:r>
    </w:p>
    <w:p w14:paraId="0D79414B" w14:textId="77777777" w:rsidR="0086560C" w:rsidRDefault="00000000">
      <w:pPr>
        <w:pStyle w:val="Heading1"/>
        <w:rPr>
          <w:rFonts w:ascii="Calibri" w:eastAsia="Calibri" w:hAnsi="Calibri" w:cs="Calibri"/>
          <w:color w:val="0F4761"/>
          <w:sz w:val="28"/>
          <w:szCs w:val="28"/>
        </w:rPr>
      </w:pPr>
      <w:bookmarkStart w:id="6" w:name="_at17md4fmi4o" w:colFirst="0" w:colLast="0"/>
      <w:bookmarkEnd w:id="6"/>
      <w:r>
        <w:rPr>
          <w:b/>
          <w:sz w:val="30"/>
          <w:szCs w:val="30"/>
        </w:rPr>
        <w:t>Action Extension data</w:t>
      </w:r>
    </w:p>
    <w:p w14:paraId="7FCA9DC1" w14:textId="77777777" w:rsidR="0086560C" w:rsidRDefault="00000000">
      <w:pPr>
        <w:shd w:val="clear" w:color="auto" w:fill="FFFFFF"/>
        <w:spacing w:before="360" w:after="80"/>
        <w:ind w:firstLine="3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Validate Action Extensions </w:t>
      </w:r>
    </w:p>
    <w:p w14:paraId="1B12E835" w14:textId="77777777" w:rsidR="0086560C" w:rsidRDefault="00000000">
      <w:pPr>
        <w:numPr>
          <w:ilvl w:val="0"/>
          <w:numId w:val="25"/>
        </w:numPr>
        <w:ind w:left="1180"/>
      </w:pPr>
      <w:r>
        <w:rPr>
          <w:b/>
        </w:rPr>
        <w:t>Execute “F_ActionExtensions”</w:t>
      </w:r>
      <w:r>
        <w:t xml:space="preserve"> script to validate the Action extensions. </w:t>
      </w:r>
    </w:p>
    <w:p w14:paraId="3F62ECBB" w14:textId="77777777" w:rsidR="0086560C" w:rsidRDefault="00000000">
      <w:pPr>
        <w:pStyle w:val="Heading1"/>
        <w:rPr>
          <w:b/>
          <w:sz w:val="30"/>
          <w:szCs w:val="30"/>
        </w:rPr>
      </w:pPr>
      <w:bookmarkStart w:id="7" w:name="_s5htljkny2l9" w:colFirst="0" w:colLast="0"/>
      <w:bookmarkEnd w:id="7"/>
      <w:r>
        <w:rPr>
          <w:b/>
          <w:sz w:val="30"/>
          <w:szCs w:val="30"/>
        </w:rPr>
        <w:t>URL data</w:t>
      </w:r>
    </w:p>
    <w:p w14:paraId="5120939B" w14:textId="77777777" w:rsidR="0086560C" w:rsidRDefault="00000000">
      <w:pPr>
        <w:pStyle w:val="Heading2"/>
        <w:rPr>
          <w:b/>
          <w:sz w:val="24"/>
          <w:szCs w:val="24"/>
        </w:rPr>
      </w:pPr>
      <w:bookmarkStart w:id="8" w:name="_xooykzepgqbt" w:colFirst="0" w:colLast="0"/>
      <w:bookmarkEnd w:id="8"/>
      <w:r>
        <w:rPr>
          <w:b/>
          <w:sz w:val="24"/>
          <w:szCs w:val="24"/>
        </w:rPr>
        <w:t>Keywords, Sitelink &amp; Action Extension</w:t>
      </w:r>
    </w:p>
    <w:p w14:paraId="69CB7AB2" w14:textId="77777777" w:rsidR="0086560C" w:rsidRDefault="00000000">
      <w:pPr>
        <w:shd w:val="clear" w:color="auto" w:fill="FFFFFF"/>
        <w:spacing w:before="360" w:after="80"/>
        <w:ind w:firstLine="3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Validate URLs </w:t>
      </w:r>
    </w:p>
    <w:p w14:paraId="3E2EF341" w14:textId="77777777" w:rsidR="0086560C" w:rsidRDefault="00000000">
      <w:pPr>
        <w:numPr>
          <w:ilvl w:val="0"/>
          <w:numId w:val="16"/>
        </w:numPr>
        <w:ind w:left="1160"/>
      </w:pPr>
      <w:r>
        <w:t xml:space="preserve">Add clean URLs from Google/Bing (Keywords, Sitelink &amp; Action Extension) tabs in the “URLs Tab” and remove the duplicates. </w:t>
      </w:r>
    </w:p>
    <w:p w14:paraId="2A36D05E" w14:textId="77777777" w:rsidR="0086560C" w:rsidRDefault="00000000">
      <w:pPr>
        <w:numPr>
          <w:ilvl w:val="0"/>
          <w:numId w:val="2"/>
        </w:numPr>
        <w:ind w:left="1160"/>
      </w:pPr>
      <w:r>
        <w:t xml:space="preserve">Execute the </w:t>
      </w:r>
      <w:r>
        <w:rPr>
          <w:b/>
        </w:rPr>
        <w:t xml:space="preserve">“G_ValidateURLsFunctionality_Jenkins” </w:t>
      </w:r>
      <w:r>
        <w:rPr>
          <w:i/>
          <w:color w:val="595959"/>
        </w:rPr>
        <w:t>(This will validate the functionality of URLs (can replace Jenkins)) and print the status of URLs.</w:t>
      </w:r>
      <w:r>
        <w:rPr>
          <w:color w:val="595959"/>
        </w:rPr>
        <w:t xml:space="preserve"> </w:t>
      </w:r>
    </w:p>
    <w:p w14:paraId="13E47221" w14:textId="77777777" w:rsidR="0086560C" w:rsidRDefault="00000000">
      <w:pPr>
        <w:numPr>
          <w:ilvl w:val="0"/>
          <w:numId w:val="37"/>
        </w:numPr>
        <w:ind w:left="1160"/>
      </w:pPr>
      <w:r>
        <w:lastRenderedPageBreak/>
        <w:t xml:space="preserve">Execute the </w:t>
      </w:r>
      <w:r>
        <w:rPr>
          <w:b/>
        </w:rPr>
        <w:t>“</w:t>
      </w:r>
      <w:proofErr w:type="spellStart"/>
      <w:r>
        <w:rPr>
          <w:b/>
        </w:rPr>
        <w:t>H_Vlookup_DestinationURLs_With_LandingPages</w:t>
      </w:r>
      <w:proofErr w:type="spellEnd"/>
      <w:r>
        <w:rPr>
          <w:b/>
        </w:rPr>
        <w:t xml:space="preserve">,” </w:t>
      </w:r>
      <w:proofErr w:type="gramStart"/>
      <w:r>
        <w:t>it</w:t>
      </w:r>
      <w:proofErr w:type="gramEnd"/>
      <w:r>
        <w:t xml:space="preserve"> VLOOKUP the URLs with the URL data in Landing Pages. </w:t>
      </w:r>
    </w:p>
    <w:p w14:paraId="3DFB1682" w14:textId="77777777" w:rsidR="0086560C" w:rsidRDefault="00000000">
      <w:pPr>
        <w:pStyle w:val="Heading2"/>
        <w:rPr>
          <w:rFonts w:ascii="Calibri" w:eastAsia="Calibri" w:hAnsi="Calibri" w:cs="Calibri"/>
          <w:color w:val="0F4761"/>
          <w:sz w:val="28"/>
          <w:szCs w:val="28"/>
        </w:rPr>
      </w:pPr>
      <w:bookmarkStart w:id="9" w:name="_hbxzflz8zd5c" w:colFirst="0" w:colLast="0"/>
      <w:bookmarkEnd w:id="9"/>
      <w:r>
        <w:rPr>
          <w:b/>
          <w:sz w:val="24"/>
          <w:szCs w:val="24"/>
        </w:rPr>
        <w:t>Landing Pages</w:t>
      </w:r>
    </w:p>
    <w:p w14:paraId="649B4DBE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360" w:after="8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Validate Landing Pages </w:t>
      </w:r>
    </w:p>
    <w:p w14:paraId="1B01CB90" w14:textId="77777777" w:rsidR="00A55B15" w:rsidRPr="00A55B15" w:rsidRDefault="00A55B15" w:rsidP="00A55B15">
      <w:pPr>
        <w:pStyle w:val="ListParagraph"/>
        <w:numPr>
          <w:ilvl w:val="0"/>
          <w:numId w:val="59"/>
        </w:numPr>
        <w:ind w:left="1170"/>
        <w:rPr>
          <w:rFonts w:ascii="Arial" w:hAnsi="Arial" w:cs="Arial"/>
          <w:color w:val="FF0000"/>
        </w:rPr>
      </w:pPr>
      <w:r w:rsidRPr="00A55B15">
        <w:rPr>
          <w:rFonts w:ascii="Arial" w:hAnsi="Arial" w:cs="Arial"/>
          <w:b/>
          <w:bCs/>
          <w:highlight w:val="cyan"/>
        </w:rPr>
        <w:t>Prerequisite</w:t>
      </w:r>
      <w:r w:rsidRPr="00A55B15">
        <w:rPr>
          <w:rFonts w:ascii="Arial" w:hAnsi="Arial" w:cs="Arial"/>
          <w:b/>
          <w:bCs/>
        </w:rPr>
        <w:t xml:space="preserve"> </w:t>
      </w:r>
      <w:r w:rsidRPr="00A55B15">
        <w:rPr>
          <w:rFonts w:ascii="Arial" w:hAnsi="Arial" w:cs="Arial"/>
          <w:b/>
          <w:bCs/>
        </w:rPr>
        <w:sym w:font="Wingdings" w:char="F0E0"/>
      </w:r>
      <w:r w:rsidRPr="00A55B15">
        <w:rPr>
          <w:rFonts w:ascii="Arial" w:hAnsi="Arial" w:cs="Arial"/>
        </w:rPr>
        <w:t xml:space="preserve"> The landing pages column should be in </w:t>
      </w:r>
      <w:r w:rsidRPr="00A55B15">
        <w:rPr>
          <w:rFonts w:ascii="Arial" w:hAnsi="Arial" w:cs="Arial"/>
          <w:b/>
          <w:bCs/>
          <w:color w:val="FF0000"/>
          <w:highlight w:val="yellow"/>
        </w:rPr>
        <w:t>column “A”</w:t>
      </w:r>
      <w:r w:rsidRPr="00A55B15">
        <w:rPr>
          <w:rFonts w:ascii="Arial" w:hAnsi="Arial" w:cs="Arial"/>
          <w:b/>
          <w:bCs/>
          <w:color w:val="FF0000"/>
        </w:rPr>
        <w:t xml:space="preserve"> </w:t>
      </w:r>
      <w:r w:rsidRPr="00A55B15">
        <w:rPr>
          <w:rFonts w:ascii="Arial" w:hAnsi="Arial" w:cs="Arial"/>
        </w:rPr>
        <w:t xml:space="preserve">and the tab name should be </w:t>
      </w:r>
      <w:r w:rsidRPr="00A55B15">
        <w:rPr>
          <w:rFonts w:ascii="Arial" w:hAnsi="Arial" w:cs="Arial"/>
          <w:b/>
          <w:bCs/>
          <w:color w:val="FF0000"/>
          <w:highlight w:val="yellow"/>
        </w:rPr>
        <w:t>“Landing Pages”</w:t>
      </w:r>
    </w:p>
    <w:p w14:paraId="3943F3FC" w14:textId="79097AA2" w:rsidR="0086560C" w:rsidRDefault="00A55B15" w:rsidP="00A55B15">
      <w:pPr>
        <w:pStyle w:val="ListParagraph"/>
        <w:numPr>
          <w:ilvl w:val="0"/>
          <w:numId w:val="59"/>
        </w:numPr>
        <w:ind w:left="1170"/>
        <w:rPr>
          <w:rFonts w:ascii="Arial" w:hAnsi="Arial" w:cs="Arial"/>
        </w:rPr>
      </w:pPr>
      <w:r w:rsidRPr="00A55B15">
        <w:rPr>
          <w:rFonts w:ascii="Arial" w:hAnsi="Arial" w:cs="Arial"/>
        </w:rPr>
        <w:t xml:space="preserve">Execute </w:t>
      </w:r>
      <w:r w:rsidRPr="00A55B15">
        <w:rPr>
          <w:rFonts w:ascii="Arial" w:hAnsi="Arial" w:cs="Arial"/>
          <w:b/>
          <w:bCs/>
        </w:rPr>
        <w:t>“G_ValidateURLsFunctionality_Jenkins”</w:t>
      </w:r>
      <w:r w:rsidRPr="00A55B15">
        <w:rPr>
          <w:rFonts w:ascii="Arial" w:hAnsi="Arial" w:cs="Arial"/>
        </w:rPr>
        <w:t xml:space="preserve"> to validate Landing Pages functionality.</w:t>
      </w:r>
    </w:p>
    <w:p w14:paraId="0EE2B19C" w14:textId="77777777" w:rsidR="00A55B15" w:rsidRPr="00A55B15" w:rsidRDefault="00A55B15" w:rsidP="00A55B15">
      <w:pPr>
        <w:pStyle w:val="ListParagraph"/>
        <w:ind w:left="1170" w:firstLine="0"/>
        <w:rPr>
          <w:rFonts w:ascii="Arial" w:hAnsi="Arial" w:cs="Arial"/>
        </w:rPr>
      </w:pPr>
    </w:p>
    <w:p w14:paraId="7EF3E488" w14:textId="77777777" w:rsidR="0086560C" w:rsidRDefault="00000000">
      <w:pPr>
        <w:pStyle w:val="Heading1"/>
        <w:pBdr>
          <w:left w:val="none" w:sz="0" w:space="19" w:color="auto"/>
        </w:pBdr>
        <w:shd w:val="clear" w:color="auto" w:fill="FFFFFF"/>
        <w:spacing w:before="240" w:after="160"/>
        <w:rPr>
          <w:b/>
          <w:sz w:val="30"/>
          <w:szCs w:val="30"/>
        </w:rPr>
      </w:pPr>
      <w:bookmarkStart w:id="10" w:name="_b3ge05ds18t9" w:colFirst="0" w:colLast="0"/>
      <w:bookmarkEnd w:id="10"/>
      <w:r>
        <w:rPr>
          <w:b/>
          <w:sz w:val="30"/>
          <w:szCs w:val="30"/>
        </w:rPr>
        <w:t>Manual check -Tactic Code/Call-Extensions</w:t>
      </w:r>
    </w:p>
    <w:p w14:paraId="6D933B60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360" w:after="8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Validate Manually </w:t>
      </w:r>
    </w:p>
    <w:p w14:paraId="4459C963" w14:textId="77777777" w:rsidR="0086560C" w:rsidRDefault="00000000" w:rsidP="00BD55FF">
      <w:pPr>
        <w:numPr>
          <w:ilvl w:val="0"/>
          <w:numId w:val="11"/>
        </w:numPr>
        <w:spacing w:line="360" w:lineRule="auto"/>
      </w:pPr>
      <w:r>
        <w:rPr>
          <w:highlight w:val="yellow"/>
        </w:rPr>
        <w:t xml:space="preserve">Validate the Data in the </w:t>
      </w:r>
      <w:r>
        <w:rPr>
          <w:b/>
          <w:highlight w:val="yellow"/>
        </w:rPr>
        <w:t>“Tactic code Tab”</w:t>
      </w:r>
      <w:r>
        <w:rPr>
          <w:highlight w:val="yellow"/>
        </w:rPr>
        <w:t xml:space="preserve"> on Gcampaign Manually</w:t>
      </w:r>
      <w:r>
        <w:t xml:space="preserve"> </w:t>
      </w:r>
    </w:p>
    <w:p w14:paraId="797A2721" w14:textId="5BDAFA5F" w:rsidR="0086560C" w:rsidRDefault="00000000" w:rsidP="00BD55FF">
      <w:pPr>
        <w:numPr>
          <w:ilvl w:val="0"/>
          <w:numId w:val="11"/>
        </w:numPr>
        <w:spacing w:line="360" w:lineRule="auto"/>
        <w:rPr>
          <w:bCs/>
        </w:rPr>
      </w:pPr>
      <w:r w:rsidRPr="00A55B15">
        <w:rPr>
          <w:bCs/>
        </w:rPr>
        <w:t xml:space="preserve">Manually Validate the data present in the </w:t>
      </w:r>
      <w:r w:rsidR="00A55B15" w:rsidRPr="00A55B15">
        <w:rPr>
          <w:b/>
        </w:rPr>
        <w:t>“D</w:t>
      </w:r>
      <w:r w:rsidRPr="00A55B15">
        <w:rPr>
          <w:b/>
        </w:rPr>
        <w:t>isplay URLs</w:t>
      </w:r>
      <w:r w:rsidR="00A55B15" w:rsidRPr="00A55B15">
        <w:rPr>
          <w:b/>
        </w:rPr>
        <w:t>”</w:t>
      </w:r>
      <w:r w:rsidRPr="00A55B15">
        <w:rPr>
          <w:bCs/>
        </w:rPr>
        <w:t xml:space="preserve"> column with ATP File</w:t>
      </w:r>
    </w:p>
    <w:p w14:paraId="0CAD8AEF" w14:textId="254D3BD3" w:rsidR="00AA7C4C" w:rsidRDefault="00AA7C4C">
      <w:pPr>
        <w:numPr>
          <w:ilvl w:val="0"/>
          <w:numId w:val="11"/>
        </w:numPr>
        <w:rPr>
          <w:b/>
        </w:rPr>
      </w:pPr>
      <w:r>
        <w:rPr>
          <w:bCs/>
        </w:rPr>
        <w:t xml:space="preserve">Manually need to </w:t>
      </w:r>
      <w:r w:rsidRPr="00AA7C4C">
        <w:rPr>
          <w:b/>
          <w:highlight w:val="yellow"/>
        </w:rPr>
        <w:t>validate</w:t>
      </w:r>
      <w:r>
        <w:rPr>
          <w:b/>
        </w:rPr>
        <w:t xml:space="preserve"> </w:t>
      </w:r>
      <w:r w:rsidRPr="00AA7C4C">
        <w:rPr>
          <w:b/>
          <w:highlight w:val="yellow"/>
        </w:rPr>
        <w:t>the tactic code present in the Gcampaign tab are present across the Bulksheet.</w:t>
      </w:r>
    </w:p>
    <w:p w14:paraId="5D32ECA3" w14:textId="77777777" w:rsidR="00BD55FF" w:rsidRPr="00AA7C4C" w:rsidRDefault="00BD55FF" w:rsidP="00BD55FF">
      <w:pPr>
        <w:numPr>
          <w:ilvl w:val="0"/>
          <w:numId w:val="11"/>
        </w:numPr>
        <w:rPr>
          <w:b/>
        </w:rPr>
      </w:pPr>
      <w:r>
        <w:t xml:space="preserve">If the </w:t>
      </w:r>
      <w:r>
        <w:rPr>
          <w:b/>
        </w:rPr>
        <w:t xml:space="preserve">“Call-Extensions” </w:t>
      </w:r>
      <w:r>
        <w:t xml:space="preserve">data are present in the Bulksheet then need to validate manually. </w:t>
      </w:r>
    </w:p>
    <w:p w14:paraId="6DB9FD7C" w14:textId="05AD115E" w:rsidR="00BD55FF" w:rsidRDefault="00BD55FF" w:rsidP="00BD55FF">
      <w:pPr>
        <w:ind w:left="720"/>
      </w:pPr>
    </w:p>
    <w:p w14:paraId="40199680" w14:textId="0B1C714A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30AF879D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58F26714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66694A52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705526BE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0DBC4A00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0B6FA8F6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55B1995E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1955873D" w14:textId="77777777" w:rsidR="0086560C" w:rsidRDefault="0086560C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rFonts w:ascii="Calibri" w:eastAsia="Calibri" w:hAnsi="Calibri" w:cs="Calibri"/>
          <w:color w:val="0F4761"/>
          <w:sz w:val="28"/>
          <w:szCs w:val="28"/>
        </w:rPr>
      </w:pPr>
    </w:p>
    <w:p w14:paraId="0036E2A1" w14:textId="77777777" w:rsidR="0086560C" w:rsidRDefault="00000000">
      <w:pPr>
        <w:pStyle w:val="Heading1"/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b/>
          <w:sz w:val="30"/>
          <w:szCs w:val="30"/>
        </w:rPr>
      </w:pPr>
      <w:bookmarkStart w:id="11" w:name="_cre96sh2xeqs" w:colFirst="0" w:colLast="0"/>
      <w:bookmarkEnd w:id="11"/>
      <w:r>
        <w:rPr>
          <w:b/>
          <w:sz w:val="30"/>
          <w:szCs w:val="30"/>
        </w:rPr>
        <w:t>Future state/Discovery</w:t>
      </w:r>
    </w:p>
    <w:p w14:paraId="54A0F4DB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360" w:after="80"/>
        <w:ind w:left="900" w:hanging="260"/>
        <w:rPr>
          <w:rFonts w:ascii="Calibri" w:eastAsia="Calibri" w:hAnsi="Calibri" w:cs="Calibri"/>
          <w:color w:val="8DD873"/>
          <w:sz w:val="24"/>
          <w:szCs w:val="24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t xml:space="preserve">Approach 2 Validating RSAs Data </w:t>
      </w:r>
      <w:r>
        <w:rPr>
          <w:rFonts w:ascii="Calibri" w:eastAsia="Calibri" w:hAnsi="Calibri" w:cs="Calibri"/>
          <w:b/>
          <w:i/>
          <w:color w:val="8DD873"/>
          <w:sz w:val="24"/>
          <w:szCs w:val="24"/>
          <w:highlight w:val="yellow"/>
          <w:u w:val="single"/>
        </w:rPr>
        <w:t>(Currently WIP)</w:t>
      </w:r>
      <w:r>
        <w:rPr>
          <w:rFonts w:ascii="Calibri" w:eastAsia="Calibri" w:hAnsi="Calibri" w:cs="Calibri"/>
          <w:color w:val="8DD873"/>
          <w:sz w:val="24"/>
          <w:szCs w:val="24"/>
        </w:rPr>
        <w:t xml:space="preserve"> </w:t>
      </w:r>
    </w:p>
    <w:p w14:paraId="3DDE6282" w14:textId="77777777" w:rsidR="0086560C" w:rsidRDefault="00000000">
      <w:pPr>
        <w:numPr>
          <w:ilvl w:val="0"/>
          <w:numId w:val="6"/>
        </w:numPr>
        <w:ind w:left="1080"/>
      </w:pPr>
      <w:r>
        <w:rPr>
          <w:b/>
          <w:sz w:val="21"/>
          <w:szCs w:val="21"/>
        </w:rPr>
        <w:t>Create a tab in the Bulksheet and rename it</w:t>
      </w:r>
      <w:r>
        <w:rPr>
          <w:sz w:val="20"/>
          <w:szCs w:val="20"/>
        </w:rPr>
        <w:t xml:space="preserve">. Do the naming in the format </w:t>
      </w:r>
      <w:r>
        <w:rPr>
          <w:b/>
          <w:sz w:val="20"/>
          <w:szCs w:val="20"/>
        </w:rPr>
        <w:t>ex. ATP – RSAs.</w:t>
      </w:r>
      <w:r>
        <w:rPr>
          <w:sz w:val="20"/>
          <w:szCs w:val="20"/>
        </w:rPr>
        <w:t xml:space="preserve"> </w:t>
      </w:r>
    </w:p>
    <w:p w14:paraId="1775DB23" w14:textId="77777777" w:rsidR="0086560C" w:rsidRDefault="00000000">
      <w:pPr>
        <w:numPr>
          <w:ilvl w:val="0"/>
          <w:numId w:val="26"/>
        </w:numPr>
        <w:ind w:left="1080"/>
      </w:pPr>
      <w:r>
        <w:rPr>
          <w:b/>
          <w:sz w:val="21"/>
          <w:szCs w:val="21"/>
        </w:rPr>
        <w:t xml:space="preserve">Arrange the columns à </w:t>
      </w:r>
      <w:r>
        <w:rPr>
          <w:sz w:val="21"/>
          <w:szCs w:val="21"/>
        </w:rPr>
        <w:t xml:space="preserve">Remove excessive data from copied  ATP File </w:t>
      </w:r>
      <w:r>
        <w:rPr>
          <w:color w:val="BF4E14"/>
          <w:sz w:val="21"/>
          <w:szCs w:val="21"/>
        </w:rPr>
        <w:t xml:space="preserve">(Refer to Screenshot 1) </w:t>
      </w:r>
      <w:r>
        <w:rPr>
          <w:sz w:val="21"/>
          <w:szCs w:val="21"/>
        </w:rPr>
        <w:t xml:space="preserve">in the ATP file, so that the header becomes index 1 </w:t>
      </w:r>
      <w:r>
        <w:rPr>
          <w:color w:val="BF4E14"/>
          <w:sz w:val="21"/>
          <w:szCs w:val="21"/>
        </w:rPr>
        <w:t xml:space="preserve">(Refer to Screenshot 2). </w:t>
      </w:r>
    </w:p>
    <w:p w14:paraId="1F649340" w14:textId="77777777" w:rsidR="0086560C" w:rsidRDefault="00000000">
      <w:pPr>
        <w:shd w:val="clear" w:color="auto" w:fill="FFFFFF"/>
        <w:spacing w:after="160"/>
        <w:ind w:left="64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7071C74D" w14:textId="77777777" w:rsidR="0086560C" w:rsidRDefault="00000000">
      <w:pPr>
        <w:shd w:val="clear" w:color="auto" w:fill="FFFFFF"/>
        <w:spacing w:before="240" w:after="160"/>
        <w:ind w:left="28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153BA0B0" wp14:editId="2B904253">
            <wp:extent cx="5930900" cy="2159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7D8FF" w14:textId="77777777" w:rsidR="0086560C" w:rsidRDefault="00000000">
      <w:pPr>
        <w:shd w:val="clear" w:color="auto" w:fill="FFFFFF"/>
        <w:spacing w:before="240" w:after="160"/>
        <w:ind w:left="280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5A4C8A93" w14:textId="77777777" w:rsidR="0086560C" w:rsidRDefault="00000000">
      <w:pPr>
        <w:numPr>
          <w:ilvl w:val="0"/>
          <w:numId w:val="36"/>
        </w:numPr>
        <w:ind w:left="1080"/>
      </w:pPr>
      <w:r>
        <w:rPr>
          <w:b/>
          <w:sz w:val="21"/>
          <w:szCs w:val="21"/>
        </w:rPr>
        <w:t xml:space="preserve">While working check for the below prerequisites in the ATP File --&gt;&gt; </w:t>
      </w:r>
      <w:r>
        <w:rPr>
          <w:sz w:val="21"/>
          <w:szCs w:val="21"/>
        </w:rPr>
        <w:t xml:space="preserve"> </w:t>
      </w:r>
    </w:p>
    <w:p w14:paraId="456CFE5F" w14:textId="77777777" w:rsidR="0086560C" w:rsidRDefault="00000000">
      <w:pPr>
        <w:numPr>
          <w:ilvl w:val="0"/>
          <w:numId w:val="54"/>
        </w:numPr>
        <w:ind w:left="1800"/>
      </w:pPr>
      <w:r>
        <w:rPr>
          <w:color w:val="FF0000"/>
          <w:sz w:val="20"/>
          <w:szCs w:val="20"/>
        </w:rPr>
        <w:t xml:space="preserve">Campaign data is present in Column "A" </w:t>
      </w:r>
    </w:p>
    <w:p w14:paraId="01675B9B" w14:textId="77777777" w:rsidR="0086560C" w:rsidRDefault="00000000">
      <w:pPr>
        <w:numPr>
          <w:ilvl w:val="0"/>
          <w:numId w:val="19"/>
        </w:numPr>
        <w:ind w:left="1800"/>
      </w:pPr>
      <w:r>
        <w:rPr>
          <w:color w:val="FF0000"/>
          <w:sz w:val="20"/>
          <w:szCs w:val="20"/>
        </w:rPr>
        <w:t xml:space="preserve">Ad Group data present in Column "B" </w:t>
      </w:r>
    </w:p>
    <w:p w14:paraId="7531FBA8" w14:textId="77777777" w:rsidR="0086560C" w:rsidRDefault="00000000">
      <w:pPr>
        <w:numPr>
          <w:ilvl w:val="0"/>
          <w:numId w:val="32"/>
        </w:numPr>
        <w:ind w:left="1800"/>
      </w:pPr>
      <w:r>
        <w:rPr>
          <w:color w:val="FF0000"/>
          <w:sz w:val="20"/>
          <w:szCs w:val="20"/>
        </w:rPr>
        <w:t xml:space="preserve">Headline Option in Column "C" </w:t>
      </w:r>
    </w:p>
    <w:p w14:paraId="19905EA3" w14:textId="77777777" w:rsidR="0086560C" w:rsidRDefault="00000000">
      <w:pPr>
        <w:numPr>
          <w:ilvl w:val="0"/>
          <w:numId w:val="44"/>
        </w:numPr>
        <w:ind w:left="1800"/>
      </w:pPr>
      <w:r>
        <w:rPr>
          <w:color w:val="FF0000"/>
          <w:sz w:val="20"/>
          <w:szCs w:val="20"/>
        </w:rPr>
        <w:t xml:space="preserve">Headline Position in Column "E" </w:t>
      </w:r>
    </w:p>
    <w:p w14:paraId="528B42F2" w14:textId="77777777" w:rsidR="0086560C" w:rsidRDefault="00000000">
      <w:pPr>
        <w:numPr>
          <w:ilvl w:val="0"/>
          <w:numId w:val="18"/>
        </w:numPr>
        <w:ind w:left="1800"/>
      </w:pPr>
      <w:r>
        <w:rPr>
          <w:color w:val="FF0000"/>
          <w:sz w:val="20"/>
          <w:szCs w:val="20"/>
        </w:rPr>
        <w:t xml:space="preserve">Description in Column "F" </w:t>
      </w:r>
    </w:p>
    <w:p w14:paraId="43940C70" w14:textId="77777777" w:rsidR="0086560C" w:rsidRDefault="00000000">
      <w:pPr>
        <w:numPr>
          <w:ilvl w:val="0"/>
          <w:numId w:val="15"/>
        </w:numPr>
        <w:ind w:left="1800"/>
      </w:pPr>
      <w:r>
        <w:rPr>
          <w:color w:val="FF0000"/>
          <w:sz w:val="20"/>
          <w:szCs w:val="20"/>
        </w:rPr>
        <w:t xml:space="preserve">Description Position in Column "H" </w:t>
      </w:r>
    </w:p>
    <w:p w14:paraId="21AE0C51" w14:textId="77777777" w:rsidR="0086560C" w:rsidRDefault="00000000">
      <w:pPr>
        <w:numPr>
          <w:ilvl w:val="0"/>
          <w:numId w:val="20"/>
        </w:numPr>
        <w:ind w:left="1080"/>
      </w:pPr>
      <w:r>
        <w:t xml:space="preserve">Click </w:t>
      </w:r>
      <w:r>
        <w:rPr>
          <w:b/>
        </w:rPr>
        <w:t>Automate</w:t>
      </w:r>
      <w:r>
        <w:t xml:space="preserve"> in ribbon à Macros à Execute </w:t>
      </w:r>
      <w:r>
        <w:rPr>
          <w:b/>
        </w:rPr>
        <w:t>A_RSAs_Validation.</w:t>
      </w:r>
      <w:r>
        <w:t xml:space="preserve"> </w:t>
      </w:r>
    </w:p>
    <w:p w14:paraId="2D1B3AEC" w14:textId="77777777" w:rsidR="0086560C" w:rsidRDefault="00000000">
      <w:pPr>
        <w:numPr>
          <w:ilvl w:val="0"/>
          <w:numId w:val="7"/>
        </w:numPr>
        <w:ind w:left="1080"/>
      </w:pPr>
      <w:r>
        <w:rPr>
          <w:b/>
          <w:highlight w:val="yellow"/>
        </w:rPr>
        <w:t>Manually Validate the data present in the display URLs column with ATP File.</w:t>
      </w:r>
      <w:r>
        <w:t xml:space="preserve"> </w:t>
      </w:r>
    </w:p>
    <w:p w14:paraId="08B02BC1" w14:textId="77777777" w:rsidR="0086560C" w:rsidRDefault="00000000">
      <w:pPr>
        <w:numPr>
          <w:ilvl w:val="0"/>
          <w:numId w:val="8"/>
        </w:numPr>
        <w:ind w:left="1160"/>
      </w:pPr>
      <w:r>
        <w:rPr>
          <w:highlight w:val="yellow"/>
        </w:rPr>
        <w:t xml:space="preserve">Validate the Data in the </w:t>
      </w:r>
      <w:r>
        <w:rPr>
          <w:b/>
          <w:highlight w:val="yellow"/>
        </w:rPr>
        <w:t>“Tactic code Tab”</w:t>
      </w:r>
      <w:r>
        <w:rPr>
          <w:highlight w:val="yellow"/>
        </w:rPr>
        <w:t xml:space="preserve"> on Gcampaign Manually.</w:t>
      </w:r>
      <w:r>
        <w:t xml:space="preserve"> </w:t>
      </w:r>
    </w:p>
    <w:p w14:paraId="698B518B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color w:val="595959"/>
        </w:rPr>
      </w:pPr>
      <w:r>
        <w:rPr>
          <w:color w:val="595959"/>
        </w:rPr>
        <w:t xml:space="preserve"> </w:t>
      </w:r>
    </w:p>
    <w:p w14:paraId="20C437CF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color w:val="595959"/>
        </w:rPr>
      </w:pPr>
      <w:r>
        <w:rPr>
          <w:color w:val="595959"/>
        </w:rPr>
        <w:t xml:space="preserve"> </w:t>
      </w:r>
    </w:p>
    <w:p w14:paraId="229DD2C6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240" w:after="160"/>
        <w:ind w:left="900" w:hanging="260"/>
        <w:rPr>
          <w:color w:val="595959"/>
        </w:rPr>
      </w:pPr>
      <w:r>
        <w:rPr>
          <w:color w:val="595959"/>
        </w:rPr>
        <w:t xml:space="preserve"> </w:t>
      </w:r>
    </w:p>
    <w:p w14:paraId="1BABAFDA" w14:textId="77777777" w:rsidR="0086560C" w:rsidRDefault="00000000">
      <w:pPr>
        <w:pBdr>
          <w:left w:val="none" w:sz="0" w:space="19" w:color="auto"/>
        </w:pBdr>
        <w:shd w:val="clear" w:color="auto" w:fill="FFFFFF"/>
        <w:spacing w:before="360" w:after="80"/>
        <w:ind w:left="900" w:hanging="260"/>
        <w:rPr>
          <w:rFonts w:ascii="Calibri" w:eastAsia="Calibri" w:hAnsi="Calibri" w:cs="Calibri"/>
          <w:color w:val="8DD873"/>
          <w:sz w:val="16"/>
          <w:szCs w:val="16"/>
        </w:rPr>
      </w:pPr>
      <w:r>
        <w:rPr>
          <w:rFonts w:ascii="Calibri" w:eastAsia="Calibri" w:hAnsi="Calibri" w:cs="Calibri"/>
          <w:color w:val="0F4761"/>
          <w:sz w:val="28"/>
          <w:szCs w:val="28"/>
        </w:rPr>
        <w:lastRenderedPageBreak/>
        <w:t xml:space="preserve">Validating the Display URLs </w:t>
      </w:r>
      <w:r>
        <w:rPr>
          <w:rFonts w:ascii="Calibri" w:eastAsia="Calibri" w:hAnsi="Calibri" w:cs="Calibri"/>
          <w:b/>
          <w:i/>
          <w:color w:val="8DD873"/>
          <w:sz w:val="16"/>
          <w:szCs w:val="16"/>
          <w:highlight w:val="yellow"/>
          <w:u w:val="single"/>
        </w:rPr>
        <w:t>(</w:t>
      </w:r>
      <w:r>
        <w:rPr>
          <w:rFonts w:ascii="Calibri" w:eastAsia="Calibri" w:hAnsi="Calibri" w:cs="Calibri"/>
          <w:b/>
          <w:i/>
          <w:color w:val="8DD873"/>
          <w:highlight w:val="yellow"/>
          <w:u w:val="single"/>
        </w:rPr>
        <w:t>Currently WIP</w:t>
      </w:r>
      <w:r>
        <w:rPr>
          <w:rFonts w:ascii="Calibri" w:eastAsia="Calibri" w:hAnsi="Calibri" w:cs="Calibri"/>
          <w:b/>
          <w:i/>
          <w:color w:val="8DD873"/>
          <w:sz w:val="16"/>
          <w:szCs w:val="16"/>
          <w:highlight w:val="yellow"/>
          <w:u w:val="single"/>
        </w:rPr>
        <w:t>)</w:t>
      </w:r>
      <w:r>
        <w:rPr>
          <w:rFonts w:ascii="Calibri" w:eastAsia="Calibri" w:hAnsi="Calibri" w:cs="Calibri"/>
          <w:color w:val="8DD873"/>
          <w:sz w:val="16"/>
          <w:szCs w:val="16"/>
        </w:rPr>
        <w:t xml:space="preserve"> </w:t>
      </w:r>
    </w:p>
    <w:p w14:paraId="24860155" w14:textId="77777777" w:rsidR="0086560C" w:rsidRDefault="00000000">
      <w:pPr>
        <w:numPr>
          <w:ilvl w:val="0"/>
          <w:numId w:val="31"/>
        </w:numPr>
        <w:ind w:left="1440"/>
      </w:pPr>
      <w:r>
        <w:t xml:space="preserve">Execute the </w:t>
      </w:r>
      <w:r>
        <w:rPr>
          <w:b/>
        </w:rPr>
        <w:t>“</w:t>
      </w:r>
      <w:proofErr w:type="spellStart"/>
      <w:r>
        <w:rPr>
          <w:b/>
        </w:rPr>
        <w:t>z_ValidateDisplyURLs</w:t>
      </w:r>
      <w:proofErr w:type="spellEnd"/>
      <w:r>
        <w:rPr>
          <w:b/>
        </w:rPr>
        <w:t xml:space="preserve">” </w:t>
      </w:r>
      <w:r>
        <w:t xml:space="preserve">(Module24). </w:t>
      </w:r>
    </w:p>
    <w:p w14:paraId="43EDEA21" w14:textId="77777777" w:rsidR="0086560C" w:rsidRDefault="00000000">
      <w:pPr>
        <w:ind w:left="720"/>
        <w:rPr>
          <w:color w:val="747474"/>
          <w:sz w:val="20"/>
          <w:szCs w:val="20"/>
        </w:rPr>
      </w:pPr>
      <w:r>
        <w:rPr>
          <w:color w:val="747474"/>
          <w:sz w:val="20"/>
          <w:szCs w:val="20"/>
        </w:rPr>
        <w:t xml:space="preserve"> </w:t>
      </w:r>
    </w:p>
    <w:p w14:paraId="193BBC12" w14:textId="77777777" w:rsidR="0086560C" w:rsidRDefault="0086560C"/>
    <w:sectPr w:rsidR="008656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3pt;height:11.3pt" o:bullet="t">
        <v:imagedata r:id="rId1" o:title="msoA194"/>
      </v:shape>
    </w:pict>
  </w:numPicBullet>
  <w:abstractNum w:abstractNumId="0" w15:restartNumberingAfterBreak="0">
    <w:nsid w:val="01280431"/>
    <w:multiLevelType w:val="multilevel"/>
    <w:tmpl w:val="E36EA63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B0DC1"/>
    <w:multiLevelType w:val="multilevel"/>
    <w:tmpl w:val="AD146D9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5511B7"/>
    <w:multiLevelType w:val="hybridMultilevel"/>
    <w:tmpl w:val="0468669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714699"/>
    <w:multiLevelType w:val="multilevel"/>
    <w:tmpl w:val="29B6A81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B5FA3"/>
    <w:multiLevelType w:val="multilevel"/>
    <w:tmpl w:val="6CFA460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641242"/>
    <w:multiLevelType w:val="multilevel"/>
    <w:tmpl w:val="60D097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6A7811"/>
    <w:multiLevelType w:val="multilevel"/>
    <w:tmpl w:val="CE44A13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0E6B86"/>
    <w:multiLevelType w:val="multilevel"/>
    <w:tmpl w:val="7908BCD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61E6379"/>
    <w:multiLevelType w:val="multilevel"/>
    <w:tmpl w:val="C85C0DC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6C0177C"/>
    <w:multiLevelType w:val="multilevel"/>
    <w:tmpl w:val="2532430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0A1FC4"/>
    <w:multiLevelType w:val="multilevel"/>
    <w:tmpl w:val="9EFEE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66A2031"/>
    <w:multiLevelType w:val="multilevel"/>
    <w:tmpl w:val="8418213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C80CEE"/>
    <w:multiLevelType w:val="multilevel"/>
    <w:tmpl w:val="937200C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CA11E7"/>
    <w:multiLevelType w:val="multilevel"/>
    <w:tmpl w:val="0088AA2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E1D78DC"/>
    <w:multiLevelType w:val="multilevel"/>
    <w:tmpl w:val="D7F8D11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05178C4"/>
    <w:multiLevelType w:val="multilevel"/>
    <w:tmpl w:val="92D0D99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1892CB4"/>
    <w:multiLevelType w:val="multilevel"/>
    <w:tmpl w:val="70E20F6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4A623FD"/>
    <w:multiLevelType w:val="multilevel"/>
    <w:tmpl w:val="8F88CD9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78439D1"/>
    <w:multiLevelType w:val="multilevel"/>
    <w:tmpl w:val="B08C9D5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805786F"/>
    <w:multiLevelType w:val="multilevel"/>
    <w:tmpl w:val="3572A16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A1220BF"/>
    <w:multiLevelType w:val="multilevel"/>
    <w:tmpl w:val="D4F4399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A594EBD"/>
    <w:multiLevelType w:val="multilevel"/>
    <w:tmpl w:val="C648357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B4B0D88"/>
    <w:multiLevelType w:val="multilevel"/>
    <w:tmpl w:val="7D663B2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C365B71"/>
    <w:multiLevelType w:val="multilevel"/>
    <w:tmpl w:val="7C28945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3B96FCD"/>
    <w:multiLevelType w:val="multilevel"/>
    <w:tmpl w:val="9DAC389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4F6752"/>
    <w:multiLevelType w:val="multilevel"/>
    <w:tmpl w:val="1698114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4F42673"/>
    <w:multiLevelType w:val="multilevel"/>
    <w:tmpl w:val="7D9E7FE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68E2A7D"/>
    <w:multiLevelType w:val="multilevel"/>
    <w:tmpl w:val="906AADB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8956C5B"/>
    <w:multiLevelType w:val="multilevel"/>
    <w:tmpl w:val="3848A7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A9D5C30"/>
    <w:multiLevelType w:val="multilevel"/>
    <w:tmpl w:val="E618A2A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C136F51"/>
    <w:multiLevelType w:val="multilevel"/>
    <w:tmpl w:val="7BC0FB2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42E503F"/>
    <w:multiLevelType w:val="multilevel"/>
    <w:tmpl w:val="7A12775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9364F77"/>
    <w:multiLevelType w:val="multilevel"/>
    <w:tmpl w:val="7BC4765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CF23708"/>
    <w:multiLevelType w:val="multilevel"/>
    <w:tmpl w:val="F53C94A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2F2499D"/>
    <w:multiLevelType w:val="hybridMultilevel"/>
    <w:tmpl w:val="E3F0EC4E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5" w15:restartNumberingAfterBreak="0">
    <w:nsid w:val="537A3798"/>
    <w:multiLevelType w:val="multilevel"/>
    <w:tmpl w:val="F67462F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3C74D4A"/>
    <w:multiLevelType w:val="multilevel"/>
    <w:tmpl w:val="A5EA850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4D66E8C"/>
    <w:multiLevelType w:val="multilevel"/>
    <w:tmpl w:val="6E8A0C4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9572C28"/>
    <w:multiLevelType w:val="multilevel"/>
    <w:tmpl w:val="7E4215D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A3A2F33"/>
    <w:multiLevelType w:val="multilevel"/>
    <w:tmpl w:val="F266B39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A5D68C4"/>
    <w:multiLevelType w:val="multilevel"/>
    <w:tmpl w:val="084456E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F14492A"/>
    <w:multiLevelType w:val="multilevel"/>
    <w:tmpl w:val="3D02F97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B16DDB"/>
    <w:multiLevelType w:val="multilevel"/>
    <w:tmpl w:val="5488474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4F131A2"/>
    <w:multiLevelType w:val="multilevel"/>
    <w:tmpl w:val="A63A98C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57C1EC1"/>
    <w:multiLevelType w:val="multilevel"/>
    <w:tmpl w:val="1C80B80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9A34D1D"/>
    <w:multiLevelType w:val="multilevel"/>
    <w:tmpl w:val="4980005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A2B4ABD"/>
    <w:multiLevelType w:val="multilevel"/>
    <w:tmpl w:val="EE2CA10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A620EE0"/>
    <w:multiLevelType w:val="multilevel"/>
    <w:tmpl w:val="BD98E2C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D540DBD"/>
    <w:multiLevelType w:val="multilevel"/>
    <w:tmpl w:val="90349F4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D8E27F8"/>
    <w:multiLevelType w:val="multilevel"/>
    <w:tmpl w:val="1E62106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692A41"/>
    <w:multiLevelType w:val="multilevel"/>
    <w:tmpl w:val="85E8AAB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73D3E3E"/>
    <w:multiLevelType w:val="multilevel"/>
    <w:tmpl w:val="3F24BE9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75A1860"/>
    <w:multiLevelType w:val="multilevel"/>
    <w:tmpl w:val="8BF2479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93B2A24"/>
    <w:multiLevelType w:val="multilevel"/>
    <w:tmpl w:val="D92AC52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A88749D"/>
    <w:multiLevelType w:val="multilevel"/>
    <w:tmpl w:val="0D32855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AB42CAC"/>
    <w:multiLevelType w:val="hybridMultilevel"/>
    <w:tmpl w:val="8222AF96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D9D4EF1"/>
    <w:multiLevelType w:val="multilevel"/>
    <w:tmpl w:val="638EB90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E682A8F"/>
    <w:multiLevelType w:val="multilevel"/>
    <w:tmpl w:val="F2206B2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EAF5A21"/>
    <w:multiLevelType w:val="multilevel"/>
    <w:tmpl w:val="B9601C7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6683202">
    <w:abstractNumId w:val="45"/>
  </w:num>
  <w:num w:numId="2" w16cid:durableId="1316832645">
    <w:abstractNumId w:val="17"/>
  </w:num>
  <w:num w:numId="3" w16cid:durableId="1857842751">
    <w:abstractNumId w:val="27"/>
  </w:num>
  <w:num w:numId="4" w16cid:durableId="1492789910">
    <w:abstractNumId w:val="9"/>
  </w:num>
  <w:num w:numId="5" w16cid:durableId="463278921">
    <w:abstractNumId w:val="7"/>
  </w:num>
  <w:num w:numId="6" w16cid:durableId="548029713">
    <w:abstractNumId w:val="26"/>
  </w:num>
  <w:num w:numId="7" w16cid:durableId="62143313">
    <w:abstractNumId w:val="30"/>
  </w:num>
  <w:num w:numId="8" w16cid:durableId="917130888">
    <w:abstractNumId w:val="22"/>
  </w:num>
  <w:num w:numId="9" w16cid:durableId="1075665996">
    <w:abstractNumId w:val="48"/>
  </w:num>
  <w:num w:numId="10" w16cid:durableId="809178417">
    <w:abstractNumId w:val="13"/>
  </w:num>
  <w:num w:numId="11" w16cid:durableId="1020664495">
    <w:abstractNumId w:val="10"/>
  </w:num>
  <w:num w:numId="12" w16cid:durableId="1479421082">
    <w:abstractNumId w:val="16"/>
  </w:num>
  <w:num w:numId="13" w16cid:durableId="1605922912">
    <w:abstractNumId w:val="43"/>
  </w:num>
  <w:num w:numId="14" w16cid:durableId="1105341591">
    <w:abstractNumId w:val="49"/>
  </w:num>
  <w:num w:numId="15" w16cid:durableId="574322327">
    <w:abstractNumId w:val="12"/>
  </w:num>
  <w:num w:numId="16" w16cid:durableId="738600223">
    <w:abstractNumId w:val="5"/>
  </w:num>
  <w:num w:numId="17" w16cid:durableId="894202864">
    <w:abstractNumId w:val="6"/>
  </w:num>
  <w:num w:numId="18" w16cid:durableId="1583832433">
    <w:abstractNumId w:val="52"/>
  </w:num>
  <w:num w:numId="19" w16cid:durableId="255940395">
    <w:abstractNumId w:val="44"/>
  </w:num>
  <w:num w:numId="20" w16cid:durableId="1647932177">
    <w:abstractNumId w:val="57"/>
  </w:num>
  <w:num w:numId="21" w16cid:durableId="1993631089">
    <w:abstractNumId w:val="1"/>
  </w:num>
  <w:num w:numId="22" w16cid:durableId="1026442871">
    <w:abstractNumId w:val="47"/>
  </w:num>
  <w:num w:numId="23" w16cid:durableId="1513835758">
    <w:abstractNumId w:val="50"/>
  </w:num>
  <w:num w:numId="24" w16cid:durableId="237860650">
    <w:abstractNumId w:val="0"/>
  </w:num>
  <w:num w:numId="25" w16cid:durableId="1098133157">
    <w:abstractNumId w:val="11"/>
  </w:num>
  <w:num w:numId="26" w16cid:durableId="664364444">
    <w:abstractNumId w:val="28"/>
  </w:num>
  <w:num w:numId="27" w16cid:durableId="225579674">
    <w:abstractNumId w:val="23"/>
  </w:num>
  <w:num w:numId="28" w16cid:durableId="663826942">
    <w:abstractNumId w:val="36"/>
  </w:num>
  <w:num w:numId="29" w16cid:durableId="885064083">
    <w:abstractNumId w:val="46"/>
  </w:num>
  <w:num w:numId="30" w16cid:durableId="227689626">
    <w:abstractNumId w:val="31"/>
  </w:num>
  <w:num w:numId="31" w16cid:durableId="947547563">
    <w:abstractNumId w:val="24"/>
  </w:num>
  <w:num w:numId="32" w16cid:durableId="217133630">
    <w:abstractNumId w:val="42"/>
  </w:num>
  <w:num w:numId="33" w16cid:durableId="1854030561">
    <w:abstractNumId w:val="35"/>
  </w:num>
  <w:num w:numId="34" w16cid:durableId="37824271">
    <w:abstractNumId w:val="37"/>
  </w:num>
  <w:num w:numId="35" w16cid:durableId="1578246670">
    <w:abstractNumId w:val="3"/>
  </w:num>
  <w:num w:numId="36" w16cid:durableId="1518927">
    <w:abstractNumId w:val="33"/>
  </w:num>
  <w:num w:numId="37" w16cid:durableId="2120367295">
    <w:abstractNumId w:val="18"/>
  </w:num>
  <w:num w:numId="38" w16cid:durableId="2077822723">
    <w:abstractNumId w:val="51"/>
  </w:num>
  <w:num w:numId="39" w16cid:durableId="1067461445">
    <w:abstractNumId w:val="54"/>
  </w:num>
  <w:num w:numId="40" w16cid:durableId="21975610">
    <w:abstractNumId w:val="4"/>
  </w:num>
  <w:num w:numId="41" w16cid:durableId="1751779340">
    <w:abstractNumId w:val="15"/>
  </w:num>
  <w:num w:numId="42" w16cid:durableId="2071614860">
    <w:abstractNumId w:val="19"/>
  </w:num>
  <w:num w:numId="43" w16cid:durableId="545876742">
    <w:abstractNumId w:val="32"/>
  </w:num>
  <w:num w:numId="44" w16cid:durableId="1621255737">
    <w:abstractNumId w:val="58"/>
  </w:num>
  <w:num w:numId="45" w16cid:durableId="1427582028">
    <w:abstractNumId w:val="21"/>
  </w:num>
  <w:num w:numId="46" w16cid:durableId="139152276">
    <w:abstractNumId w:val="40"/>
  </w:num>
  <w:num w:numId="47" w16cid:durableId="1702048307">
    <w:abstractNumId w:val="41"/>
  </w:num>
  <w:num w:numId="48" w16cid:durableId="1848209745">
    <w:abstractNumId w:val="8"/>
  </w:num>
  <w:num w:numId="49" w16cid:durableId="92018461">
    <w:abstractNumId w:val="39"/>
  </w:num>
  <w:num w:numId="50" w16cid:durableId="916717917">
    <w:abstractNumId w:val="53"/>
  </w:num>
  <w:num w:numId="51" w16cid:durableId="1726024417">
    <w:abstractNumId w:val="14"/>
  </w:num>
  <w:num w:numId="52" w16cid:durableId="1721518445">
    <w:abstractNumId w:val="56"/>
  </w:num>
  <w:num w:numId="53" w16cid:durableId="1026784222">
    <w:abstractNumId w:val="29"/>
  </w:num>
  <w:num w:numId="54" w16cid:durableId="873426270">
    <w:abstractNumId w:val="38"/>
  </w:num>
  <w:num w:numId="55" w16cid:durableId="859389050">
    <w:abstractNumId w:val="25"/>
  </w:num>
  <w:num w:numId="56" w16cid:durableId="34820758">
    <w:abstractNumId w:val="20"/>
  </w:num>
  <w:num w:numId="57" w16cid:durableId="1924141029">
    <w:abstractNumId w:val="2"/>
  </w:num>
  <w:num w:numId="58" w16cid:durableId="1937126815">
    <w:abstractNumId w:val="55"/>
  </w:num>
  <w:num w:numId="59" w16cid:durableId="123643457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60C"/>
    <w:rsid w:val="0068429F"/>
    <w:rsid w:val="006D2F25"/>
    <w:rsid w:val="0086560C"/>
    <w:rsid w:val="00A55B15"/>
    <w:rsid w:val="00AA7C4C"/>
    <w:rsid w:val="00B51B8C"/>
    <w:rsid w:val="00BB57FC"/>
    <w:rsid w:val="00BD55FF"/>
    <w:rsid w:val="00D836E4"/>
    <w:rsid w:val="00E5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96505"/>
  <w15:docId w15:val="{22F4B117-D250-40F2-B713-56A9339F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F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55B15"/>
    <w:pPr>
      <w:spacing w:before="240" w:after="160" w:line="259" w:lineRule="auto"/>
      <w:ind w:left="720" w:hanging="274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796</Words>
  <Characters>4538</Characters>
  <Application>Microsoft Office Word</Application>
  <DocSecurity>0</DocSecurity>
  <Lines>37</Lines>
  <Paragraphs>10</Paragraphs>
  <ScaleCrop>false</ScaleCrop>
  <Company>Perficient, Inc. </Company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 Puri</cp:lastModifiedBy>
  <cp:revision>7</cp:revision>
  <dcterms:created xsi:type="dcterms:W3CDTF">2024-09-23T03:59:00Z</dcterms:created>
  <dcterms:modified xsi:type="dcterms:W3CDTF">2024-10-08T06:46:00Z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720466280b72260d554f0b73c393ec10d4749183bd2e4aacd067e45a614272ec</vt:lpwstr>
  </property>
</Properties>
</file>