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Curriculum</w:t>
      </w:r>
    </w:p>
    <w:p>
      <w:r>
        <w:t>Course Curriculum</w:t>
        <w:br/>
        <w:br/>
        <w:t xml:space="preserve"> PART 1 - The Foundation</w:t>
        <w:br/>
        <w:t xml:space="preserve"> Introduction to SAP :</w:t>
        <w:br/>
        <w:t xml:space="preserve"> Introduction to SAP Introduction to ERP Advantages of SAP,Integrated</w:t>
        <w:br/>
        <w:t xml:space="preserve"> System,Real-time Data,Scalability,Improved Efficiency Role of ABAPer in</w:t>
        <w:br/>
        <w:t xml:space="preserve"> SAP,ABAP Programming,Customization,Integration,Debugging and</w:t>
        <w:br/>
        <w:t xml:space="preserve"> Optimization,Real-Time System Landscape Types of Projects,Implementation</w:t>
        <w:br/>
        <w:t xml:space="preserve"> Project,Upgrade Project,Support and Maintenance Project,Rollout Project</w:t>
        <w:br/>
        <w:t xml:space="preserve"> Packages and Transport Requests,Packages,Transport Requests R/3</w:t>
        <w:br/>
        <w:t xml:space="preserve"> Architecture,Presentation Layer-User interface for interaction,Application</w:t>
        <w:br/>
        <w:t xml:space="preserve"> Layer,Database Layer Data Types,Structure of an ABAP Program,Structure of an</w:t>
        <w:br/>
        <w:t xml:space="preserve"> ABAP program Control Structures,IF-ELSE,LOOP,CASE,DO/ENDDO</w:t>
        <w:br/>
        <w:br/>
        <w:t xml:space="preserve"> PART 2 - The DDIC</w:t>
        <w:br/>
        <w:t xml:space="preserve"> Data Dictionary</w:t>
        <w:br/>
        <w:t xml:space="preserve"> Tables Views,Introduction to Views,Types of views,Creating and Modifying</w:t>
        <w:br/>
        <w:t xml:space="preserve"> Views,Syntax for creating views,Adding, modifying, or removing fields in a view</w:t>
        <w:br/>
        <w:t xml:space="preserve"> Joins and View Relationships,Understanding join conditions in</w:t>
        <w:br/>
        <w:t xml:space="preserve"> views,Establishing relationships between different views,View</w:t>
        <w:br/>
        <w:t xml:space="preserve"> Authorization,Managing access permissions for views. Roles and authorization</w:t>
        <w:br/>
        <w:t xml:space="preserve"> objects related to views,Data Types,Basic Data Types,Complex Data</w:t>
        <w:br/>
        <w:t xml:space="preserve"> Types,Internal tables, structures, and nested data structures,Work areas and</w:t>
        <w:br/>
        <w:t xml:space="preserve"> field symbols,Data Type Conversion. Domain,Definition and Purpose,Domain</w:t>
        <w:br/>
        <w:t xml:space="preserve"> Attributes,Range, field labels, data type, and length,Value Range and Fixed</w:t>
        <w:br/>
        <w:t xml:space="preserve"> Values Type Group,Introduction to Type Groups,Creating and Using Type Groups</w:t>
        <w:br/>
        <w:t xml:space="preserve"> Search Help,Search Help Overview,Different types of search helps (Elementary,</w:t>
        <w:br/>
        <w:t xml:space="preserve"> Collective, etc.),Creating Search Helps,etc,F1 Help (Field-Level</w:t>
        <w:br/>
        <w:t xml:space="preserve"> Help),Technical Help (Technical Information) Lock Objects,Lock Concept in</w:t>
        <w:br/>
        <w:t xml:space="preserve"> SAP,Lock Object Definition Types of Tables,Table Indexing Overview,Different</w:t>
        <w:br/>
        <w:t xml:space="preserve"> types of indexes (B-tree, bitmap, etc.),Creating and Managing Indexes. Indexes</w:t>
        <w:br/>
        <w:t xml:space="preserve"> Buffering,Table Buffering,Program Buffering,Buffering techniques in ABAP</w:t>
        <w:br/>
        <w:t xml:space="preserve"> programs,Clearing program buffers Table Maintenance Generator,Introduction to</w:t>
        <w:br/>
        <w:t xml:space="preserve"> TMG,Customizing TMG. Foreign key Relationship,Defining Foreign Keys,Enforcement</w:t>
        <w:br/>
        <w:t xml:space="preserve"> and Actions. Working with Reference Fields,Reference Fields in SAP,Maintaining</w:t>
        <w:br/>
        <w:t xml:space="preserve"> Reference Fields,Append Structure,Include Structure Append Structure And</w:t>
        <w:br/>
        <w:t xml:space="preserve"> Include Structure.</w:t>
        <w:br/>
        <w:br/>
        <w:t xml:space="preserve"> PART 3 - Open SQL and Internal Tables</w:t>
        <w:br/>
        <w:t xml:space="preserve"> Open SQL :</w:t>
        <w:br/>
        <w:t xml:space="preserve"> DML Commands,INSERT Statements,UPDATE Statements,DELETE Statement,MODIFY</w:t>
        <w:br/>
        <w:t xml:space="preserve"> Statement DCL Commands,Introduction to DCL,GRANT Statement,REVOKE Statement.</w:t>
        <w:br/>
        <w:t xml:space="preserve"> Select Operations,SELECT Statements,,Aggregation Functions,Subqueries in SELECT</w:t>
        <w:br/>
        <w:t xml:space="preserve"> Statements Joins,Introduction to Joins,Inner Joins,Outer Joins For all</w:t>
        <w:br/>
        <w:t xml:space="preserve"> entries,For All Entries in Select Statements,Example Use Cases</w:t>
        <w:br/>
        <w:br/>
        <w:t xml:space="preserve"> Internal Tables</w:t>
        <w:br/>
        <w:t xml:space="preserve"> Overview of Internal Tables,Role in data processing within ABAP</w:t>
        <w:br/>
        <w:t xml:space="preserve"> programs,Scenarios Where Internal Tables are Essential,Handling multiple</w:t>
        <w:br/>
        <w:t xml:space="preserve"> records,Temporary storage of data Facilitating complex data manipulations.</w:t>
        <w:br/>
        <w:t xml:space="preserve"> Defining Internal Tables,Syntax of Internal Table Declaration,Data Types in</w:t>
        <w:br/>
        <w:t xml:space="preserve"> Internal Tables,Line type and table type,Elementary and non-elementary data</w:t>
        <w:br/>
        <w:t xml:space="preserve"> types. Types of Internal Tables,Standard Internal Tables,Sorted Internal</w:t>
        <w:br/>
        <w:t xml:space="preserve"> Tables,Hashed Internal Tables. Retrieving Data from Database Tables,Fetching</w:t>
        <w:br/>
        <w:t xml:space="preserve"> Data from a Single Database Table,Retrieving Data from Multiple Database Tables</w:t>
        <w:br/>
        <w:t xml:space="preserve"> Initialization Techniques,Explicit Initialization,Implicit</w:t>
        <w:br/>
        <w:t xml:space="preserve"> Initialization.Attributes of Internal Tables,Number of Rows,Field Symbols.</w:t>
        <w:br/>
        <w:t xml:space="preserve"> Operations in Internal Tables,Inserting Records,Modifying and Deleting</w:t>
        <w:br/>
        <w:t xml:space="preserve"> Records.Control Break Statements,BREAK and AT Statements,SUM and COUNT</w:t>
        <w:br/>
        <w:t xml:space="preserve"> Operations</w:t>
        <w:br/>
        <w:br/>
        <w:t xml:space="preserve"> PART 4 - Reports, Modularization Techniques, and ALV</w:t>
        <w:br/>
        <w:t xml:space="preserve"> Reports :</w:t>
        <w:br/>
        <w:t xml:space="preserve"> Designing of Selection-Screen - Introduction to</w:t>
        <w:br/>
        <w:t xml:space="preserve"> Selection-Screen,Selection-Screen Statements,PARAMETERS statement</w:t>
        <w:br/>
        <w:t xml:space="preserve"> ,SELECT-OPTIONS statement,PARAMETERS/OPTIONS statement,Selection-Screen</w:t>
        <w:br/>
        <w:t xml:space="preserve"> Events,Dynamic Selection-Screen Modification. Classical Reports - Introduction</w:t>
        <w:br/>
        <w:t xml:space="preserve"> to Classical Reports,Classical Report Events,Layout Design in Classical</w:t>
        <w:br/>
        <w:t xml:space="preserve"> Reports,Classical Report Output Control Select Single and Select Up to 1 Rows -</w:t>
        <w:br/>
        <w:t xml:space="preserve"> SELECT SINGLE Statement,SELECT UP TO 1 ROWS Statement. Messages - Message Types</w:t>
        <w:br/>
        <w:t xml:space="preserve"> in ABAP, Informational messages,Warning messages,Error messages Success</w:t>
        <w:br/>
        <w:t xml:space="preserve"> messagesMessage Handling in ABAP,MESSAGE statement,MESSAGE ... RAISING</w:t>
        <w:br/>
        <w:t xml:space="preserve"> statement,MESSAGE ... INTO statement. Interactive Reports - Introduction to</w:t>
        <w:br/>
        <w:t xml:space="preserve"> Interactive Reports,Interactive Report Events,Interactive Report Output Control</w:t>
        <w:br/>
        <w:t xml:space="preserve"> System Variables Related to Interactive Reports - SY-LSIND and</w:t>
        <w:br/>
        <w:t xml:space="preserve"> SY-LISEL,SY-UCOMM . Working With GUI - Graphical User Interface (GUI)</w:t>
        <w:br/>
        <w:t xml:space="preserve"> Elements,ALV (ABAP List Viewer) Programming</w:t>
        <w:br/>
        <w:br/>
        <w:t xml:space="preserve"> Modularization Techniques :</w:t>
        <w:br/>
        <w:t xml:space="preserve"> Macros - Introduction to Macros,Macro Syntax and Usage,Scope and Lifetime of</w:t>
        <w:br/>
        <w:t xml:space="preserve"> Macros,Macro Examples Subroutines Subroutines,Subroutine Declaration and</w:t>
        <w:br/>
        <w:t xml:space="preserve"> Calling,Local Data in Subroutines,Error Handling in Subroutines Function</w:t>
        <w:br/>
        <w:t xml:space="preserve"> Modules - Introduction to Function Modules,Creating Function Modules,Remote</w:t>
        <w:br/>
        <w:t xml:space="preserve"> Function Calls (RFC),Testing and Debugging Function Modules Modularization</w:t>
        <w:br/>
        <w:t xml:space="preserve"> Techniques - Code Readability and Maintainability,Choosing Between Macros,</w:t>
        <w:br/>
        <w:t xml:space="preserve"> Subroutines, and Function Modules,Reusability and Extensibility,Performance</w:t>
        <w:br/>
        <w:t xml:space="preserve"> Considerations</w:t>
        <w:br/>
        <w:br/>
        <w:t xml:space="preserve"> PART 5 - ALV</w:t>
        <w:br/>
        <w:t xml:space="preserve"> (ABAP LIST VIEWER) :</w:t>
        <w:br/>
        <w:t xml:space="preserve"> Introduction to ALV’s - Types of ALV SALV, CL_SALV_TABLE, CL_GUI_ALV_GRID,ALV</w:t>
        <w:br/>
        <w:t xml:space="preserve"> Features and Benefits. Simple ALV’s - Displaying Data in a Tabular</w:t>
        <w:br/>
        <w:t xml:space="preserve"> Formatting,Formatting Options in Simple ALV. Interactive ALV’s - ALV Grid as an</w:t>
        <w:br/>
        <w:t xml:space="preserve"> Interactive Tool,User-Driven Interaction in ALV,Handling User Actions (Double</w:t>
        <w:br/>
        <w:t xml:space="preserve"> Clicks, Context Menus, etc.),Enabling User Editing in ALV. Upload the Logo in</w:t>
        <w:br/>
        <w:t xml:space="preserve"> ALV - Adding Logos/Images to ALV Output,Methods for Inserting Graphics in ALV Grid,Customizing</w:t>
        <w:br/>
        <w:t xml:space="preserve"> Logo Placement and Appearance Events in ALV,Function Modules in ALV,Blocked</w:t>
        <w:br/>
        <w:t xml:space="preserve"> ALV,Hierarchical ALV,Working with GUI,Grid Display (VS) List Display.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