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00A4" w14:textId="0FA966EE" w:rsidR="00A66FA0" w:rsidRPr="00A66FA0" w:rsidRDefault="006C2DDD" w:rsidP="00687C96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  <w:r w:rsidRPr="00A66FA0">
        <w:rPr>
          <w:rFonts w:cs="ArialMT"/>
          <w:b/>
          <w:bCs/>
          <w:sz w:val="28"/>
          <w:szCs w:val="28"/>
        </w:rPr>
        <w:softHyphen/>
      </w:r>
      <w:r w:rsidRPr="00A66FA0">
        <w:rPr>
          <w:rFonts w:cs="ArialMT"/>
          <w:b/>
          <w:bCs/>
          <w:sz w:val="28"/>
          <w:szCs w:val="28"/>
        </w:rPr>
        <w:softHyphen/>
      </w:r>
      <w:r w:rsidRPr="00A66FA0">
        <w:rPr>
          <w:rFonts w:cs="ArialMT"/>
          <w:b/>
          <w:bCs/>
          <w:sz w:val="28"/>
          <w:szCs w:val="28"/>
        </w:rPr>
        <w:softHyphen/>
      </w:r>
      <w:r w:rsidR="00A66FA0" w:rsidRPr="00A66FA0">
        <w:rPr>
          <w:rFonts w:cs="ArialMT"/>
          <w:b/>
          <w:bCs/>
          <w:sz w:val="28"/>
          <w:szCs w:val="28"/>
        </w:rPr>
        <w:t>Oracle critical informations</w:t>
      </w:r>
      <w:r w:rsidR="00A66FA0">
        <w:rPr>
          <w:rFonts w:cs="ArialMT"/>
          <w:b/>
          <w:bCs/>
          <w:sz w:val="28"/>
          <w:szCs w:val="28"/>
        </w:rPr>
        <w:t xml:space="preserve">: </w:t>
      </w:r>
    </w:p>
    <w:p w14:paraId="753DF703" w14:textId="1678B435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Starting up database instance</w:t>
      </w:r>
      <w:r w:rsidR="00857C8D" w:rsidRPr="004F2CB3">
        <w:rPr>
          <w:rFonts w:cs="ArialMT"/>
          <w:sz w:val="28"/>
          <w:szCs w:val="28"/>
        </w:rPr>
        <w:t xml:space="preserve">:(SGA </w:t>
      </w:r>
      <w:r w:rsidR="00857C8D" w:rsidRPr="004F2CB3">
        <w:rPr>
          <w:rFonts w:cs="TimesNewRomanPSMT"/>
          <w:sz w:val="28"/>
          <w:szCs w:val="28"/>
        </w:rPr>
        <w:t>Database buffer cache</w:t>
      </w:r>
      <w:r w:rsidR="00CE3C19" w:rsidRPr="004F2CB3">
        <w:rPr>
          <w:rFonts w:cs="TimesNewRomanPSMT"/>
          <w:sz w:val="28"/>
          <w:szCs w:val="28"/>
        </w:rPr>
        <w:t>:</w:t>
      </w:r>
      <w:r w:rsidR="004745B3" w:rsidRPr="004F2CB3">
        <w:rPr>
          <w:rFonts w:cs="TimesNewRomanPSMT"/>
          <w:b/>
          <w:bCs/>
          <w:sz w:val="28"/>
          <w:szCs w:val="28"/>
        </w:rPr>
        <w:t>DKR</w:t>
      </w:r>
      <w:r w:rsidR="00857C8D" w:rsidRPr="004F2CB3">
        <w:rPr>
          <w:rFonts w:cs="TimesNewRomanPSMT"/>
          <w:sz w:val="28"/>
          <w:szCs w:val="28"/>
        </w:rPr>
        <w:t>, Redolog Buffers cache</w:t>
      </w:r>
      <w:r w:rsidR="00857C8D" w:rsidRPr="004F2CB3">
        <w:rPr>
          <w:rFonts w:cs="ArialMT"/>
          <w:sz w:val="28"/>
          <w:szCs w:val="28"/>
        </w:rPr>
        <w:t xml:space="preserve"> + Backgrnd Proc</w:t>
      </w:r>
    </w:p>
    <w:p w14:paraId="243D5AC4" w14:textId="77777777" w:rsidR="007F7880" w:rsidRDefault="007F7880" w:rsidP="004745B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653A3017" w14:textId="19F9EE72" w:rsidR="00687C96" w:rsidRPr="004F2CB3" w:rsidRDefault="00687C96" w:rsidP="004745B3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 xml:space="preserve">SQL&gt; </w:t>
      </w:r>
      <w:r w:rsidRPr="004F2CB3">
        <w:rPr>
          <w:rFonts w:cs="TimesNewRomanPSMT"/>
          <w:b/>
          <w:bCs/>
          <w:sz w:val="28"/>
          <w:szCs w:val="28"/>
        </w:rPr>
        <w:t>STARTUP NOMOUNT</w:t>
      </w:r>
      <w:r w:rsidR="004745B3" w:rsidRPr="004F2CB3">
        <w:rPr>
          <w:rFonts w:cs="TimesNewRomanPSMT"/>
          <w:sz w:val="28"/>
          <w:szCs w:val="28"/>
        </w:rPr>
        <w:t>:It</w:t>
      </w:r>
      <w:r w:rsidRPr="004F2CB3">
        <w:rPr>
          <w:rFonts w:cs="TimesNewRomanPSMT"/>
          <w:sz w:val="28"/>
          <w:szCs w:val="28"/>
        </w:rPr>
        <w:t xml:space="preserve"> is used for creating new database or creating new control file. At this state, Oracle allocates SGA and starts background processes. It read init.ora file. </w:t>
      </w:r>
      <w:r w:rsidR="003F7D01" w:rsidRPr="004F2CB3">
        <w:rPr>
          <w:rFonts w:cs="TimesNewRomanPSMT"/>
          <w:sz w:val="28"/>
          <w:szCs w:val="28"/>
        </w:rPr>
        <w:t xml:space="preserve">SQL&gt; </w:t>
      </w:r>
      <w:r w:rsidR="003F7D01" w:rsidRPr="004F2CB3">
        <w:rPr>
          <w:rFonts w:cs="TimesNewRomanPSMT"/>
          <w:b/>
          <w:bCs/>
          <w:sz w:val="28"/>
          <w:szCs w:val="28"/>
        </w:rPr>
        <w:t>STARTUP MOUNT</w:t>
      </w:r>
    </w:p>
    <w:p w14:paraId="0453C1E5" w14:textId="77777777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>This state is used for performing specific maintenance operations like renaming data files, enabling/disabling archive log mode, adding/dropping/renaming redolog files, recovering database etc. Control file is read at this stage but the datafiles are not open.</w:t>
      </w:r>
      <w:r w:rsidR="00230B0F" w:rsidRPr="004F2CB3">
        <w:rPr>
          <w:rFonts w:cs="TimesNewRomanPSMT"/>
          <w:sz w:val="28"/>
          <w:szCs w:val="28"/>
        </w:rPr>
        <w:t xml:space="preserve"> </w:t>
      </w:r>
      <w:r w:rsidR="00230B0F" w:rsidRPr="004F2CB3">
        <w:rPr>
          <w:rFonts w:cs="TimesNewRomanPSMT"/>
          <w:b/>
          <w:bCs/>
          <w:sz w:val="28"/>
          <w:szCs w:val="28"/>
        </w:rPr>
        <w:t>nomount , mount, open</w:t>
      </w:r>
    </w:p>
    <w:p w14:paraId="1C421202" w14:textId="77777777" w:rsidR="00687C96" w:rsidRPr="004F2CB3" w:rsidRDefault="00687C96" w:rsidP="00263374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 xml:space="preserve">SQL&gt; </w:t>
      </w:r>
      <w:r w:rsidRPr="004F2CB3">
        <w:rPr>
          <w:rFonts w:cs="TimesNewRomanPSMT"/>
          <w:b/>
          <w:bCs/>
          <w:sz w:val="28"/>
          <w:szCs w:val="28"/>
        </w:rPr>
        <w:t>STARTUP OPEN</w:t>
      </w:r>
      <w:r w:rsidRPr="004F2CB3">
        <w:rPr>
          <w:rFonts w:cs="TimesNewRomanPSMT"/>
          <w:sz w:val="28"/>
          <w:szCs w:val="28"/>
        </w:rPr>
        <w:t xml:space="preserve"> or simply SQL&gt;STARTUP Database is available for normal operations.</w:t>
      </w:r>
    </w:p>
    <w:p w14:paraId="2DB9A9D3" w14:textId="77777777" w:rsidR="00687C96" w:rsidRPr="004F2CB3" w:rsidRDefault="001A6AA7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>SQL&gt;</w:t>
      </w:r>
      <w:r w:rsidRPr="004F2CB3">
        <w:rPr>
          <w:rFonts w:cs="TimesNewRomanPSMT"/>
          <w:b/>
          <w:bCs/>
          <w:sz w:val="28"/>
          <w:szCs w:val="28"/>
        </w:rPr>
        <w:t>SHUTDOWN NORMAL</w:t>
      </w:r>
      <w:r w:rsidR="006F5F44" w:rsidRPr="004F2CB3">
        <w:rPr>
          <w:rFonts w:cs="TimesNewRomanPSMT"/>
          <w:sz w:val="28"/>
          <w:szCs w:val="28"/>
        </w:rPr>
        <w:t xml:space="preserve"> /</w:t>
      </w:r>
      <w:r w:rsidRPr="004F2CB3">
        <w:rPr>
          <w:rFonts w:cs="TimesNewRomanPSMT"/>
          <w:sz w:val="28"/>
          <w:szCs w:val="28"/>
        </w:rPr>
        <w:t xml:space="preserve"> simply </w:t>
      </w:r>
      <w:r w:rsidR="00687C96" w:rsidRPr="004F2CB3">
        <w:rPr>
          <w:rFonts w:cs="TimesNewRomanPSMT"/>
          <w:sz w:val="28"/>
          <w:szCs w:val="28"/>
        </w:rPr>
        <w:t>SHUTDOWN Waits for all database users to di</w:t>
      </w:r>
      <w:r w:rsidRPr="004F2CB3">
        <w:rPr>
          <w:rFonts w:cs="TimesNewRomanPSMT"/>
          <w:sz w:val="28"/>
          <w:szCs w:val="28"/>
        </w:rPr>
        <w:t>sconnect then closDB</w:t>
      </w:r>
    </w:p>
    <w:p w14:paraId="46B4C7FD" w14:textId="77777777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 xml:space="preserve">SQL&gt; </w:t>
      </w:r>
      <w:r w:rsidRPr="004F2CB3">
        <w:rPr>
          <w:rFonts w:cs="TimesNewRomanPSMT"/>
          <w:b/>
          <w:bCs/>
          <w:sz w:val="28"/>
          <w:szCs w:val="28"/>
        </w:rPr>
        <w:t>SHUTDOWN IMMEDIATE</w:t>
      </w:r>
      <w:r w:rsidR="009C7282" w:rsidRPr="004F2CB3">
        <w:rPr>
          <w:rFonts w:cs="TimesNewRomanPSMT"/>
          <w:sz w:val="28"/>
          <w:szCs w:val="28"/>
        </w:rPr>
        <w:t xml:space="preserve">: </w:t>
      </w:r>
      <w:r w:rsidR="009C7282" w:rsidRPr="004F2CB3">
        <w:rPr>
          <w:rFonts w:cs="ArialMT"/>
          <w:b/>
          <w:bCs/>
          <w:sz w:val="28"/>
          <w:szCs w:val="28"/>
        </w:rPr>
        <w:t>Alter database backup controlfile to trace;</w:t>
      </w:r>
      <w:r w:rsidR="001A06FB" w:rsidRPr="004F2CB3">
        <w:rPr>
          <w:rFonts w:cs="ArialMT"/>
          <w:b/>
          <w:bCs/>
          <w:sz w:val="28"/>
          <w:szCs w:val="28"/>
        </w:rPr>
        <w:t xml:space="preserve"> :: V$database</w:t>
      </w:r>
    </w:p>
    <w:p w14:paraId="20690190" w14:textId="77777777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>Terminates all user connections, rolls back uncommitted transactions, closes database.</w:t>
      </w:r>
    </w:p>
    <w:p w14:paraId="776DC42E" w14:textId="77777777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 xml:space="preserve">SQL&gt; </w:t>
      </w:r>
      <w:r w:rsidRPr="004F2CB3">
        <w:rPr>
          <w:rFonts w:cs="TimesNewRomanPSMT"/>
          <w:b/>
          <w:bCs/>
          <w:sz w:val="28"/>
          <w:szCs w:val="28"/>
        </w:rPr>
        <w:t>SHUTDOWN TRANSACTIONAL</w:t>
      </w:r>
      <w:r w:rsidRPr="004F2CB3">
        <w:rPr>
          <w:rFonts w:cs="TimesNewRomanPSMT"/>
          <w:sz w:val="28"/>
          <w:szCs w:val="28"/>
        </w:rPr>
        <w:t xml:space="preserve"> Waits for all transactions to commit or </w:t>
      </w:r>
      <w:r w:rsidR="007412E3" w:rsidRPr="004F2CB3">
        <w:rPr>
          <w:rFonts w:cs="TimesNewRomanPSMT"/>
          <w:sz w:val="28"/>
          <w:szCs w:val="28"/>
        </w:rPr>
        <w:t>roll back, then closes DB</w:t>
      </w:r>
    </w:p>
    <w:p w14:paraId="1FC72138" w14:textId="77777777" w:rsidR="007F7880" w:rsidRDefault="007F7880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490C14DE" w14:textId="60CFD264" w:rsidR="00687C96" w:rsidRPr="004F2CB3" w:rsidRDefault="00687C96" w:rsidP="00687C9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F2CB3">
        <w:rPr>
          <w:rFonts w:cs="TimesNewRomanPSMT"/>
          <w:sz w:val="28"/>
          <w:szCs w:val="28"/>
        </w:rPr>
        <w:t xml:space="preserve">SQL&gt; </w:t>
      </w:r>
      <w:r w:rsidRPr="004F2CB3">
        <w:rPr>
          <w:rFonts w:cs="TimesNewRomanPSMT"/>
          <w:b/>
          <w:bCs/>
          <w:sz w:val="28"/>
          <w:szCs w:val="28"/>
        </w:rPr>
        <w:t>SHUTDOWN ABORT</w:t>
      </w:r>
      <w:r w:rsidRPr="004F2CB3">
        <w:rPr>
          <w:rFonts w:cs="TimesNewRomanPSMT"/>
          <w:sz w:val="28"/>
          <w:szCs w:val="28"/>
        </w:rPr>
        <w:t xml:space="preserve"> </w:t>
      </w:r>
      <w:r w:rsidR="006640B0" w:rsidRPr="004F2CB3">
        <w:rPr>
          <w:rFonts w:cs="TimesNewRomanPSMT"/>
          <w:sz w:val="28"/>
          <w:szCs w:val="28"/>
        </w:rPr>
        <w:t>immediately</w:t>
      </w:r>
      <w:r w:rsidRPr="004F2CB3">
        <w:rPr>
          <w:rFonts w:cs="TimesNewRomanPSMT"/>
          <w:sz w:val="28"/>
          <w:szCs w:val="28"/>
        </w:rPr>
        <w:t xml:space="preserve"> closes database leaving it in inconsistent state. SMON</w:t>
      </w:r>
      <w:r w:rsidR="00B834EF" w:rsidRPr="004F2CB3">
        <w:rPr>
          <w:rFonts w:cs="TimesNewRomanPSMT"/>
          <w:sz w:val="28"/>
          <w:szCs w:val="28"/>
        </w:rPr>
        <w:t xml:space="preserve"> Process</w:t>
      </w:r>
      <w:r w:rsidRPr="004F2CB3">
        <w:rPr>
          <w:rFonts w:cs="TimesNewRomanPSMT"/>
          <w:sz w:val="28"/>
          <w:szCs w:val="28"/>
        </w:rPr>
        <w:t xml:space="preserve"> automatically performs instance recovery during next startup.</w:t>
      </w:r>
      <w:r w:rsidR="00230B0F" w:rsidRPr="004F2CB3">
        <w:rPr>
          <w:rFonts w:cs="TimesNewRomanPSMT"/>
          <w:sz w:val="28"/>
          <w:szCs w:val="28"/>
        </w:rPr>
        <w:t xml:space="preserve"> :: db_recycle_cache_size</w:t>
      </w:r>
    </w:p>
    <w:p w14:paraId="4A4FDCDB" w14:textId="77777777" w:rsidR="006A268E" w:rsidRDefault="006A268E" w:rsidP="009C728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6F8961BC" w14:textId="3BCFD747" w:rsidR="00866EFE" w:rsidRPr="004F2CB3" w:rsidRDefault="00687C96" w:rsidP="009C7282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Control file:</w:t>
      </w:r>
      <w:r w:rsidRPr="004F2CB3">
        <w:rPr>
          <w:rFonts w:cs="ArialMT"/>
          <w:sz w:val="28"/>
          <w:szCs w:val="28"/>
        </w:rPr>
        <w:t xml:space="preserve"> </w:t>
      </w:r>
      <w:r w:rsidR="006640B0" w:rsidRPr="004F2CB3">
        <w:rPr>
          <w:rFonts w:cs="ArialMT"/>
          <w:sz w:val="28"/>
          <w:szCs w:val="28"/>
        </w:rPr>
        <w:t>It is a small binary file that records the physical structure of the database. (dbname,</w:t>
      </w:r>
      <w:r w:rsidR="007F7880">
        <w:rPr>
          <w:rFonts w:cs="ArialMT"/>
          <w:sz w:val="28"/>
          <w:szCs w:val="28"/>
        </w:rPr>
        <w:t xml:space="preserve"> </w:t>
      </w:r>
      <w:r w:rsidR="006640B0" w:rsidRPr="004F2CB3">
        <w:rPr>
          <w:rFonts w:cs="ArialMT"/>
          <w:sz w:val="28"/>
          <w:szCs w:val="28"/>
        </w:rPr>
        <w:t xml:space="preserve">location of datafiles &amp; redolog files, </w:t>
      </w:r>
      <w:r w:rsidR="002B5442" w:rsidRPr="004F2CB3">
        <w:rPr>
          <w:rFonts w:cs="ArialMT"/>
          <w:sz w:val="28"/>
          <w:szCs w:val="28"/>
        </w:rPr>
        <w:t>log sequen</w:t>
      </w:r>
      <w:r w:rsidR="006640B0" w:rsidRPr="004F2CB3">
        <w:rPr>
          <w:rFonts w:cs="ArialMT"/>
          <w:sz w:val="28"/>
          <w:szCs w:val="28"/>
        </w:rPr>
        <w:t>,</w:t>
      </w:r>
      <w:r w:rsidR="002B5442" w:rsidRPr="004F2CB3">
        <w:rPr>
          <w:rFonts w:cs="ArialMT"/>
          <w:sz w:val="28"/>
          <w:szCs w:val="28"/>
        </w:rPr>
        <w:t>&amp; ckpt info,</w:t>
      </w:r>
      <w:r w:rsidR="007F7880">
        <w:rPr>
          <w:rFonts w:cs="ArialMT"/>
          <w:sz w:val="28"/>
          <w:szCs w:val="28"/>
        </w:rPr>
        <w:t xml:space="preserve"> </w:t>
      </w:r>
      <w:r w:rsidR="002B5442" w:rsidRPr="004F2CB3">
        <w:rPr>
          <w:rFonts w:cs="TimesNewRomanPSMT"/>
          <w:sz w:val="28"/>
          <w:szCs w:val="28"/>
        </w:rPr>
        <w:t>Begin-end of undo segmts</w:t>
      </w:r>
      <w:r w:rsidR="006640B0" w:rsidRPr="004F2CB3">
        <w:rPr>
          <w:rFonts w:cs="ArialMT"/>
          <w:sz w:val="28"/>
          <w:szCs w:val="28"/>
        </w:rPr>
        <w:t>) v$cntrolfile</w:t>
      </w:r>
      <w:r w:rsidR="007F7880">
        <w:rPr>
          <w:rFonts w:cs="ArialMT"/>
          <w:sz w:val="28"/>
          <w:szCs w:val="28"/>
        </w:rPr>
        <w:t xml:space="preserve"> </w:t>
      </w:r>
      <w:r w:rsidR="002B5442" w:rsidRPr="004F2CB3">
        <w:rPr>
          <w:rFonts w:cs="ArialMT"/>
          <w:sz w:val="28"/>
          <w:szCs w:val="28"/>
        </w:rPr>
        <w:t>, v$parameter</w:t>
      </w:r>
    </w:p>
    <w:p w14:paraId="3742D28D" w14:textId="77777777" w:rsidR="006A268E" w:rsidRDefault="006A268E" w:rsidP="00866EFE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4225F981" w14:textId="77777777" w:rsidR="007F7880" w:rsidRDefault="002B5442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Redo log files: </w:t>
      </w:r>
      <w:r w:rsidRPr="004F2CB3">
        <w:rPr>
          <w:rFonts w:cs="ArialMT"/>
          <w:sz w:val="28"/>
          <w:szCs w:val="28"/>
        </w:rPr>
        <w:t>It contains record made changes to Database. LGWR Process wr</w:t>
      </w:r>
      <w:r w:rsidR="00866EFE" w:rsidRPr="004F2CB3">
        <w:rPr>
          <w:rFonts w:cs="ArialMT"/>
          <w:sz w:val="28"/>
          <w:szCs w:val="28"/>
        </w:rPr>
        <w:t>ite at commit, when it 1/3</w:t>
      </w:r>
      <w:r w:rsidRPr="004F2CB3">
        <w:rPr>
          <w:rFonts w:cs="ArialMT"/>
          <w:sz w:val="28"/>
          <w:szCs w:val="28"/>
        </w:rPr>
        <w:t xml:space="preserve"> full, in every 3 sec and before DBWR Process</w:t>
      </w:r>
      <w:r w:rsidR="00866EFE" w:rsidRPr="004F2CB3">
        <w:rPr>
          <w:rFonts w:cs="ArialMT"/>
          <w:sz w:val="28"/>
          <w:szCs w:val="28"/>
        </w:rPr>
        <w:t xml:space="preserve">. When an online redolog files fills (logSwitch </w:t>
      </w:r>
      <w:r w:rsidR="00514B9D" w:rsidRPr="004F2CB3">
        <w:rPr>
          <w:rFonts w:cs="ArialMT"/>
          <w:sz w:val="28"/>
          <w:szCs w:val="28"/>
        </w:rPr>
        <w:t>occur Then ckpt occur</w:t>
      </w:r>
      <w:r w:rsidR="006F5F44" w:rsidRPr="004F2CB3">
        <w:rPr>
          <w:rFonts w:cs="ArialMT"/>
          <w:sz w:val="28"/>
          <w:szCs w:val="28"/>
        </w:rPr>
        <w:t xml:space="preserve"> </w:t>
      </w:r>
      <w:r w:rsidR="00514B9D" w:rsidRPr="004F2CB3">
        <w:rPr>
          <w:rFonts w:cs="ArialMT"/>
          <w:sz w:val="28"/>
          <w:szCs w:val="28"/>
        </w:rPr>
        <w:t>:V$log ,</w:t>
      </w:r>
      <w:r w:rsidR="00866EFE" w:rsidRPr="004F2CB3">
        <w:rPr>
          <w:rFonts w:cs="ArialMT"/>
          <w:sz w:val="28"/>
          <w:szCs w:val="28"/>
        </w:rPr>
        <w:t>v$logfile</w:t>
      </w:r>
      <w:r w:rsidR="006F5F44" w:rsidRPr="004F2CB3">
        <w:rPr>
          <w:rFonts w:cs="ArialMT"/>
          <w:sz w:val="28"/>
          <w:szCs w:val="28"/>
        </w:rPr>
        <w:t>:</w:t>
      </w:r>
    </w:p>
    <w:p w14:paraId="7B8E8ADA" w14:textId="77777777" w:rsidR="007F7880" w:rsidRDefault="007F7880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14:paraId="04776861" w14:textId="45E19E9B" w:rsidR="002B5442" w:rsidRPr="004F2CB3" w:rsidRDefault="00004FE5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SQL stmt Processing</w:t>
      </w:r>
      <w:r w:rsidRPr="004F2CB3">
        <w:rPr>
          <w:rFonts w:cs="ArialMT"/>
          <w:sz w:val="28"/>
          <w:szCs w:val="28"/>
        </w:rPr>
        <w:t xml:space="preserve">: Parse&gt;Bind&gt;Execute proce stmt&gt;Fetch return </w:t>
      </w:r>
      <w:r w:rsidR="00514B9D" w:rsidRPr="004F2CB3">
        <w:rPr>
          <w:rFonts w:cs="ArialMT"/>
          <w:sz w:val="28"/>
          <w:szCs w:val="28"/>
        </w:rPr>
        <w:t>row</w:t>
      </w:r>
    </w:p>
    <w:p w14:paraId="66DCD77C" w14:textId="77777777" w:rsidR="006A268E" w:rsidRDefault="006A268E" w:rsidP="00866EFE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73EC071C" w14:textId="19943C5F" w:rsidR="006100AC" w:rsidRPr="004F2CB3" w:rsidRDefault="006100AC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lastRenderedPageBreak/>
        <w:t xml:space="preserve">Datafiles : </w:t>
      </w:r>
      <w:r w:rsidRPr="004F2CB3">
        <w:rPr>
          <w:rFonts w:cs="ArialMT"/>
          <w:sz w:val="28"/>
          <w:szCs w:val="28"/>
        </w:rPr>
        <w:t>Datafiles are physical files stored on Disk. Only DBWR Process writes on it. It is associated with Tablespaces which are logical containers for Tables &amp; Indexes. V$datafile, dba_data_file .</w:t>
      </w:r>
    </w:p>
    <w:p w14:paraId="59A2BD64" w14:textId="77777777" w:rsidR="006A268E" w:rsidRDefault="006A268E" w:rsidP="00866EFE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40D9AE04" w14:textId="41439B1F" w:rsidR="006100AC" w:rsidRPr="004F2CB3" w:rsidRDefault="006E77B1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Checkpoint:</w:t>
      </w:r>
      <w:r w:rsidR="00B815DF" w:rsidRPr="004F2CB3">
        <w:rPr>
          <w:rFonts w:cs="ArialMT"/>
          <w:sz w:val="28"/>
          <w:szCs w:val="28"/>
        </w:rPr>
        <w:t>It is an event that flushes modified data from buffer cache</w:t>
      </w:r>
      <w:r w:rsidRPr="004F2CB3">
        <w:rPr>
          <w:rFonts w:cs="ArialMT"/>
          <w:sz w:val="28"/>
          <w:szCs w:val="28"/>
        </w:rPr>
        <w:t xml:space="preserve"> to Disk &amp;</w:t>
      </w:r>
      <w:r w:rsidR="00B815DF" w:rsidRPr="004F2CB3">
        <w:rPr>
          <w:rFonts w:cs="ArialMT"/>
          <w:sz w:val="28"/>
          <w:szCs w:val="28"/>
        </w:rPr>
        <w:t>update controlf,</w:t>
      </w:r>
      <w:r w:rsidRPr="004F2CB3">
        <w:rPr>
          <w:rFonts w:cs="ArialMT"/>
          <w:sz w:val="28"/>
          <w:szCs w:val="28"/>
        </w:rPr>
        <w:t xml:space="preserve"> </w:t>
      </w:r>
      <w:r w:rsidR="00B815DF" w:rsidRPr="004F2CB3">
        <w:rPr>
          <w:rFonts w:cs="ArialMT"/>
          <w:sz w:val="28"/>
          <w:szCs w:val="28"/>
        </w:rPr>
        <w:t>datafile</w:t>
      </w:r>
    </w:p>
    <w:p w14:paraId="7890C066" w14:textId="77777777" w:rsidR="007F7880" w:rsidRDefault="007F7880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14:paraId="79F59835" w14:textId="2671D8A4" w:rsidR="006E77B1" w:rsidRPr="004F2CB3" w:rsidRDefault="006E77B1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The </w:t>
      </w:r>
      <w:r w:rsidRPr="004F2CB3">
        <w:rPr>
          <w:rFonts w:cs="ArialMT"/>
          <w:b/>
          <w:bCs/>
          <w:sz w:val="28"/>
          <w:szCs w:val="28"/>
        </w:rPr>
        <w:t>checkpoint Process</w:t>
      </w:r>
      <w:r w:rsidRPr="004F2CB3">
        <w:rPr>
          <w:rFonts w:cs="ArialMT"/>
          <w:sz w:val="28"/>
          <w:szCs w:val="28"/>
        </w:rPr>
        <w:t xml:space="preserve"> update header of datafiles &amp; controlfiles and DBWR Process writes actual blocks to file. It occurs automatically when an online redolog files fills. (LogSwitch occur): checkpoint occurs</w:t>
      </w:r>
      <w:r w:rsidR="00785829" w:rsidRPr="004F2CB3">
        <w:rPr>
          <w:rFonts w:cs="ArialMT"/>
          <w:sz w:val="28"/>
          <w:szCs w:val="28"/>
        </w:rPr>
        <w:t>.</w:t>
      </w:r>
    </w:p>
    <w:p w14:paraId="2132B15C" w14:textId="77777777" w:rsidR="00A66FA0" w:rsidRDefault="00A66FA0" w:rsidP="00866EFE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7D82783D" w14:textId="222B8A87" w:rsidR="00A66FA0" w:rsidRPr="007F7880" w:rsidRDefault="0079296B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Oracle Background Processes</w:t>
      </w:r>
      <w:r w:rsidRPr="004F2CB3">
        <w:rPr>
          <w:rFonts w:cs="ArialMT"/>
          <w:sz w:val="28"/>
          <w:szCs w:val="28"/>
        </w:rPr>
        <w:t>: (DBWn,</w:t>
      </w:r>
      <w:r w:rsidR="00305683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LGWR,</w:t>
      </w:r>
      <w:r w:rsidR="00305683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CKPT,</w:t>
      </w:r>
      <w:r w:rsidR="00305683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SMON,</w:t>
      </w:r>
      <w:r w:rsidR="00305683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PMON,</w:t>
      </w:r>
      <w:r w:rsidR="00305683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ARCn</w:t>
      </w:r>
      <w:r w:rsidR="000060AE" w:rsidRPr="004F2CB3">
        <w:rPr>
          <w:rFonts w:cs="ArialMT"/>
          <w:sz w:val="28"/>
          <w:szCs w:val="28"/>
        </w:rPr>
        <w:t xml:space="preserve"> </w:t>
      </w:r>
      <w:r w:rsidRPr="004F2CB3">
        <w:rPr>
          <w:rFonts w:cs="ArialMT"/>
          <w:sz w:val="28"/>
          <w:szCs w:val="28"/>
        </w:rPr>
        <w:t>,</w:t>
      </w:r>
      <w:r w:rsidR="00305683" w:rsidRPr="004F2CB3">
        <w:rPr>
          <w:rFonts w:cs="ArialMT"/>
          <w:sz w:val="28"/>
          <w:szCs w:val="28"/>
        </w:rPr>
        <w:t xml:space="preserve"> RECO, LOCK)</w:t>
      </w:r>
    </w:p>
    <w:p w14:paraId="04F188D8" w14:textId="5EF1CE41" w:rsidR="00305683" w:rsidRPr="004F2CB3" w:rsidRDefault="00305683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DBWR</w:t>
      </w:r>
      <w:r w:rsidR="00532CA3" w:rsidRPr="004F2CB3">
        <w:rPr>
          <w:rFonts w:cs="ArialMT"/>
          <w:b/>
          <w:bCs/>
          <w:sz w:val="28"/>
          <w:szCs w:val="28"/>
        </w:rPr>
        <w:t xml:space="preserve"> Process</w:t>
      </w:r>
      <w:r w:rsidRPr="004F2CB3">
        <w:rPr>
          <w:rFonts w:cs="ArialMT"/>
          <w:sz w:val="28"/>
          <w:szCs w:val="28"/>
        </w:rPr>
        <w:t xml:space="preserve">: </w:t>
      </w:r>
      <w:r w:rsidR="00EE39A4" w:rsidRPr="004F2CB3">
        <w:rPr>
          <w:rFonts w:cs="ArialMT"/>
          <w:sz w:val="28"/>
          <w:szCs w:val="28"/>
        </w:rPr>
        <w:t>Oracle marks buffer in memory as dirty when the data they contains is changed. DBWR writes contents of dirty buffers to data files. When a server process can’t find a clean buffer after searching set threshold of buffers, a check point occurs.</w:t>
      </w:r>
      <w:r w:rsidR="00C03BF9" w:rsidRPr="004F2CB3">
        <w:rPr>
          <w:rFonts w:cs="ArialMT"/>
          <w:sz w:val="28"/>
          <w:szCs w:val="28"/>
        </w:rPr>
        <w:t xml:space="preserve"> ::</w:t>
      </w:r>
      <w:r w:rsidR="00C03BF9" w:rsidRPr="004F2CB3">
        <w:rPr>
          <w:rFonts w:cs="ArialMT"/>
          <w:b/>
          <w:bCs/>
          <w:sz w:val="28"/>
          <w:szCs w:val="28"/>
        </w:rPr>
        <w:t>PGA</w:t>
      </w:r>
      <w:r w:rsidR="00C03BF9" w:rsidRPr="004F2CB3">
        <w:rPr>
          <w:rFonts w:cs="ArialMT"/>
          <w:sz w:val="28"/>
          <w:szCs w:val="28"/>
        </w:rPr>
        <w:t xml:space="preserve"> sort area,session info, cursor stat, stacksp</w:t>
      </w:r>
    </w:p>
    <w:p w14:paraId="6D9096B0" w14:textId="77777777" w:rsidR="00A66FA0" w:rsidRDefault="00A66FA0" w:rsidP="00866EFE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411B7393" w14:textId="6F821C9D" w:rsidR="00EE39A4" w:rsidRPr="004F2CB3" w:rsidRDefault="00EE39A4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LGWR</w:t>
      </w:r>
      <w:r w:rsidR="00532CA3" w:rsidRPr="004F2CB3">
        <w:rPr>
          <w:rFonts w:cs="ArialMT"/>
          <w:b/>
          <w:bCs/>
          <w:sz w:val="28"/>
          <w:szCs w:val="28"/>
        </w:rPr>
        <w:t xml:space="preserve"> Process</w:t>
      </w:r>
      <w:r w:rsidRPr="004F2CB3">
        <w:rPr>
          <w:rFonts w:cs="ArialMT"/>
          <w:sz w:val="28"/>
          <w:szCs w:val="28"/>
        </w:rPr>
        <w:t>:</w:t>
      </w:r>
      <w:r w:rsidR="00920E68" w:rsidRPr="004F2CB3">
        <w:rPr>
          <w:rFonts w:cs="ArialMT"/>
          <w:sz w:val="28"/>
          <w:szCs w:val="28"/>
        </w:rPr>
        <w:t xml:space="preserve"> It is responsible to redo</w:t>
      </w:r>
      <w:r w:rsidR="00532CA3" w:rsidRPr="004F2CB3">
        <w:rPr>
          <w:rFonts w:cs="ArialMT"/>
          <w:sz w:val="28"/>
          <w:szCs w:val="28"/>
        </w:rPr>
        <w:t xml:space="preserve"> </w:t>
      </w:r>
      <w:r w:rsidR="00920E68" w:rsidRPr="004F2CB3">
        <w:rPr>
          <w:rFonts w:cs="ArialMT"/>
          <w:sz w:val="28"/>
          <w:szCs w:val="28"/>
        </w:rPr>
        <w:t>log</w:t>
      </w:r>
      <w:r w:rsidR="00532CA3" w:rsidRPr="004F2CB3">
        <w:rPr>
          <w:rFonts w:cs="ArialMT"/>
          <w:sz w:val="28"/>
          <w:szCs w:val="28"/>
        </w:rPr>
        <w:t xml:space="preserve"> buffer management. All most all activities against database are tracked in the online redo log files. As transactions are initiated and eventually committed or </w:t>
      </w:r>
      <w:r w:rsidR="00D04FF0" w:rsidRPr="004F2CB3">
        <w:rPr>
          <w:rFonts w:cs="ArialMT"/>
          <w:sz w:val="28"/>
          <w:szCs w:val="28"/>
        </w:rPr>
        <w:t>rolled back,a</w:t>
      </w:r>
      <w:r w:rsidR="00532CA3" w:rsidRPr="004F2CB3">
        <w:rPr>
          <w:rFonts w:cs="ArialMT"/>
          <w:sz w:val="28"/>
          <w:szCs w:val="28"/>
        </w:rPr>
        <w:t xml:space="preserve"> record of this activities is written to these log files. LGWR Process writes to redo logs sequentially.</w:t>
      </w:r>
    </w:p>
    <w:tbl>
      <w:tblPr>
        <w:tblStyle w:val="TableGrid"/>
        <w:tblpPr w:leftFromText="180" w:rightFromText="180" w:vertAnchor="text" w:horzAnchor="page" w:tblpX="8266" w:tblpY="54"/>
        <w:tblW w:w="0" w:type="auto"/>
        <w:tblLook w:val="04A0" w:firstRow="1" w:lastRow="0" w:firstColumn="1" w:lastColumn="0" w:noHBand="0" w:noVBand="1"/>
      </w:tblPr>
      <w:tblGrid>
        <w:gridCol w:w="789"/>
        <w:gridCol w:w="784"/>
        <w:gridCol w:w="1035"/>
      </w:tblGrid>
      <w:tr w:rsidR="00DC6A98" w:rsidRPr="004F2CB3" w14:paraId="09ABB8E8" w14:textId="77777777" w:rsidTr="002A7347">
        <w:trPr>
          <w:trHeight w:val="238"/>
        </w:trPr>
        <w:tc>
          <w:tcPr>
            <w:tcW w:w="682" w:type="dxa"/>
          </w:tcPr>
          <w:p w14:paraId="552DB594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new</w:t>
            </w:r>
          </w:p>
        </w:tc>
        <w:tc>
          <w:tcPr>
            <w:tcW w:w="682" w:type="dxa"/>
          </w:tcPr>
          <w:p w14:paraId="559BCD2D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old</w:t>
            </w:r>
          </w:p>
        </w:tc>
        <w:tc>
          <w:tcPr>
            <w:tcW w:w="876" w:type="dxa"/>
          </w:tcPr>
          <w:p w14:paraId="551B0C17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Redbuf</w:t>
            </w:r>
          </w:p>
        </w:tc>
      </w:tr>
      <w:tr w:rsidR="00DC6A98" w:rsidRPr="004F2CB3" w14:paraId="2B8058CE" w14:textId="77777777" w:rsidTr="002A7347">
        <w:trPr>
          <w:trHeight w:val="67"/>
        </w:trPr>
        <w:tc>
          <w:tcPr>
            <w:tcW w:w="682" w:type="dxa"/>
          </w:tcPr>
          <w:p w14:paraId="1BE15B00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Dave</w:t>
            </w:r>
          </w:p>
        </w:tc>
        <w:tc>
          <w:tcPr>
            <w:tcW w:w="682" w:type="dxa"/>
          </w:tcPr>
          <w:p w14:paraId="2F6CC3C0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Chris</w:t>
            </w:r>
          </w:p>
        </w:tc>
        <w:tc>
          <w:tcPr>
            <w:tcW w:w="876" w:type="dxa"/>
          </w:tcPr>
          <w:p w14:paraId="7A9E71CA" w14:textId="77777777" w:rsidR="00DC6A98" w:rsidRPr="004F2CB3" w:rsidRDefault="00DC6A98" w:rsidP="00DC6A98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y</w:t>
            </w:r>
          </w:p>
        </w:tc>
      </w:tr>
    </w:tbl>
    <w:p w14:paraId="75DBAB94" w14:textId="77777777" w:rsidR="00DC6A98" w:rsidRPr="004F2CB3" w:rsidRDefault="00532CA3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It records all changes made to database and hence it is used for recovery.</w:t>
      </w:r>
      <w:r w:rsidR="00DC6A98" w:rsidRPr="004F2CB3">
        <w:rPr>
          <w:rFonts w:cs="ArialMT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3289"/>
      </w:tblGrid>
      <w:tr w:rsidR="00DC6A98" w:rsidRPr="004F2CB3" w14:paraId="1FD648EF" w14:textId="77777777" w:rsidTr="00DC6A98">
        <w:trPr>
          <w:trHeight w:val="254"/>
        </w:trPr>
        <w:tc>
          <w:tcPr>
            <w:tcW w:w="3289" w:type="dxa"/>
          </w:tcPr>
          <w:p w14:paraId="07523751" w14:textId="77777777" w:rsidR="00DC6A98" w:rsidRPr="004F2CB3" w:rsidRDefault="00DC6A98" w:rsidP="00866EFE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Database buffers: Dave</w:t>
            </w:r>
          </w:p>
        </w:tc>
        <w:tc>
          <w:tcPr>
            <w:tcW w:w="3289" w:type="dxa"/>
          </w:tcPr>
          <w:p w14:paraId="7820DD4A" w14:textId="77777777" w:rsidR="00DC6A98" w:rsidRPr="004F2CB3" w:rsidRDefault="00DC6A98" w:rsidP="00866EFE">
            <w:pPr>
              <w:autoSpaceDE w:val="0"/>
              <w:autoSpaceDN w:val="0"/>
              <w:adjustRightInd w:val="0"/>
              <w:rPr>
                <w:rFonts w:cs="ArialMT"/>
                <w:sz w:val="28"/>
                <w:szCs w:val="28"/>
              </w:rPr>
            </w:pPr>
            <w:r w:rsidRPr="004F2CB3">
              <w:rPr>
                <w:rFonts w:cs="ArialMT"/>
                <w:sz w:val="28"/>
                <w:szCs w:val="28"/>
              </w:rPr>
              <w:t>Roll Back Buffers: Chris</w:t>
            </w:r>
          </w:p>
        </w:tc>
      </w:tr>
    </w:tbl>
    <w:p w14:paraId="6EED56E5" w14:textId="77777777" w:rsidR="007F7880" w:rsidRDefault="007F7880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14:paraId="7AB8C5C6" w14:textId="64320B6E" w:rsidR="00532CA3" w:rsidRPr="004F2CB3" w:rsidRDefault="002A7347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Data buffers in the cache are organized in two lists: The write List and LRU </w:t>
      </w:r>
    </w:p>
    <w:p w14:paraId="1D882BAD" w14:textId="77777777" w:rsidR="002A7347" w:rsidRPr="004F2CB3" w:rsidRDefault="002A7347" w:rsidP="00866EFE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The write list holds dirty buffers but have not been written to disk. The LRU List </w:t>
      </w:r>
      <w:r w:rsidR="006F2034" w:rsidRPr="004F2CB3">
        <w:rPr>
          <w:rFonts w:cs="ArialMT"/>
          <w:sz w:val="28"/>
          <w:szCs w:val="28"/>
        </w:rPr>
        <w:t xml:space="preserve">holds </w:t>
      </w:r>
      <w:r w:rsidR="006F2034" w:rsidRPr="004F2CB3">
        <w:rPr>
          <w:rFonts w:cs="ArialMT"/>
          <w:b/>
          <w:bCs/>
          <w:sz w:val="28"/>
          <w:szCs w:val="28"/>
        </w:rPr>
        <w:t>free buffers</w:t>
      </w:r>
      <w:r w:rsidR="006F2034" w:rsidRPr="004F2CB3">
        <w:rPr>
          <w:rFonts w:cs="ArialMT"/>
          <w:sz w:val="28"/>
          <w:szCs w:val="28"/>
        </w:rPr>
        <w:t xml:space="preserve">, </w:t>
      </w:r>
      <w:r w:rsidR="006F2034" w:rsidRPr="004F2CB3">
        <w:rPr>
          <w:rFonts w:cs="ArialMT"/>
          <w:b/>
          <w:bCs/>
          <w:sz w:val="28"/>
          <w:szCs w:val="28"/>
        </w:rPr>
        <w:t>pinned buffers</w:t>
      </w:r>
      <w:r w:rsidR="006F2034" w:rsidRPr="004F2CB3">
        <w:rPr>
          <w:rFonts w:cs="ArialMT"/>
          <w:sz w:val="28"/>
          <w:szCs w:val="28"/>
        </w:rPr>
        <w:t xml:space="preserve">, and </w:t>
      </w:r>
      <w:r w:rsidR="006F2034" w:rsidRPr="004F2CB3">
        <w:rPr>
          <w:rFonts w:cs="ArialMT"/>
          <w:b/>
          <w:bCs/>
          <w:sz w:val="28"/>
          <w:szCs w:val="28"/>
        </w:rPr>
        <w:t>Dirty buffers</w:t>
      </w:r>
      <w:r w:rsidR="006F2034" w:rsidRPr="004F2CB3">
        <w:rPr>
          <w:rFonts w:cs="ArialMT"/>
          <w:sz w:val="28"/>
          <w:szCs w:val="28"/>
        </w:rPr>
        <w:t xml:space="preserve"> that have not yet been moved to the Write Lists. </w:t>
      </w:r>
      <w:r w:rsidR="006F2034" w:rsidRPr="004F2CB3">
        <w:rPr>
          <w:rFonts w:cs="ArialMT"/>
          <w:b/>
          <w:bCs/>
          <w:sz w:val="28"/>
          <w:szCs w:val="28"/>
        </w:rPr>
        <w:t>Pinned buffers</w:t>
      </w:r>
      <w:r w:rsidR="006F2034" w:rsidRPr="004F2CB3">
        <w:rPr>
          <w:rFonts w:cs="ArialMT"/>
          <w:sz w:val="28"/>
          <w:szCs w:val="28"/>
        </w:rPr>
        <w:t xml:space="preserve"> are currently being accessed.</w:t>
      </w:r>
      <w:r w:rsidR="00D04FF0" w:rsidRPr="004F2CB3">
        <w:rPr>
          <w:rFonts w:cs="ArialMT"/>
          <w:sz w:val="28"/>
          <w:szCs w:val="28"/>
        </w:rPr>
        <w:t xml:space="preserve"> If the data row is already in the buffer cache (</w:t>
      </w:r>
      <w:r w:rsidR="00D04FF0" w:rsidRPr="004F2CB3">
        <w:rPr>
          <w:rFonts w:cs="ArialMT"/>
          <w:b/>
          <w:bCs/>
          <w:sz w:val="28"/>
          <w:szCs w:val="28"/>
        </w:rPr>
        <w:t>a cache Hit</w:t>
      </w:r>
      <w:r w:rsidR="00D04FF0" w:rsidRPr="004F2CB3">
        <w:rPr>
          <w:rFonts w:cs="ArialMT"/>
          <w:sz w:val="28"/>
          <w:szCs w:val="28"/>
        </w:rPr>
        <w:t xml:space="preserve">), the process reads the data from memory; otherwise </w:t>
      </w:r>
      <w:r w:rsidR="00D04FF0" w:rsidRPr="004F2CB3">
        <w:rPr>
          <w:rFonts w:cs="ArialMT"/>
          <w:b/>
          <w:bCs/>
          <w:sz w:val="28"/>
          <w:szCs w:val="28"/>
        </w:rPr>
        <w:t>a cache miss</w:t>
      </w:r>
      <w:r w:rsidR="00D04FF0" w:rsidRPr="004F2CB3">
        <w:rPr>
          <w:rFonts w:cs="ArialMT"/>
          <w:sz w:val="28"/>
          <w:szCs w:val="28"/>
        </w:rPr>
        <w:t xml:space="preserve"> occurs and data must be read from hard disk into the database buffer cache.</w:t>
      </w:r>
      <w:r w:rsidR="002A5F04" w:rsidRPr="004F2CB3">
        <w:rPr>
          <w:rFonts w:cs="ArialMT"/>
          <w:sz w:val="28"/>
          <w:szCs w:val="28"/>
        </w:rPr>
        <w:t xml:space="preserve"> The block size for a database is set when a Database is created and is determined by the init.ora</w:t>
      </w:r>
      <w:r w:rsidR="00504112" w:rsidRPr="004F2CB3">
        <w:rPr>
          <w:rFonts w:cs="ArialMT"/>
          <w:sz w:val="28"/>
          <w:szCs w:val="28"/>
        </w:rPr>
        <w:t xml:space="preserve"> parameter file DB_BLOCK_SIZE : </w:t>
      </w:r>
      <w:r w:rsidR="002A5F04" w:rsidRPr="004F2CB3">
        <w:rPr>
          <w:rFonts w:cs="ArialMT"/>
          <w:sz w:val="28"/>
          <w:szCs w:val="28"/>
        </w:rPr>
        <w:t>It may be 2k, 4k, 8k, 16k, 32k</w:t>
      </w:r>
      <w:r w:rsidR="00504112" w:rsidRPr="004F2CB3">
        <w:rPr>
          <w:rFonts w:cs="ArialMT"/>
          <w:sz w:val="28"/>
          <w:szCs w:val="28"/>
        </w:rPr>
        <w:t xml:space="preserve">;  </w:t>
      </w:r>
      <w:r w:rsidR="00230B0F" w:rsidRPr="004F2CB3">
        <w:rPr>
          <w:rFonts w:cs="ArialMT"/>
          <w:sz w:val="28"/>
          <w:szCs w:val="28"/>
        </w:rPr>
        <w:t>DB_KEEP_CACHE_SIZE</w:t>
      </w:r>
      <w:r w:rsidR="00504112" w:rsidRPr="004F2CB3">
        <w:rPr>
          <w:rFonts w:cs="ArialMT"/>
          <w:sz w:val="28"/>
          <w:szCs w:val="28"/>
        </w:rPr>
        <w:t xml:space="preserve">                                         Alter system set  DB_CACHE_SIZE</w:t>
      </w:r>
      <w:r w:rsidR="002A5F04" w:rsidRPr="004F2CB3">
        <w:rPr>
          <w:rFonts w:cs="ArialMT"/>
          <w:sz w:val="28"/>
          <w:szCs w:val="28"/>
        </w:rPr>
        <w:t xml:space="preserve"> </w:t>
      </w:r>
      <w:r w:rsidR="00504112" w:rsidRPr="004F2CB3">
        <w:rPr>
          <w:rFonts w:cs="ArialMT"/>
          <w:sz w:val="28"/>
          <w:szCs w:val="28"/>
        </w:rPr>
        <w:t xml:space="preserve"> = 96M;  V$DB_CACHE_ADVICE view </w:t>
      </w:r>
      <w:r w:rsidR="00D4686E" w:rsidRPr="004F2CB3">
        <w:rPr>
          <w:rFonts w:cs="ArialMT"/>
          <w:sz w:val="28"/>
          <w:szCs w:val="28"/>
        </w:rPr>
        <w:t>;&gt;</w:t>
      </w:r>
      <w:r w:rsidR="003F3811" w:rsidRPr="004F2CB3">
        <w:rPr>
          <w:rFonts w:cs="ArialMT"/>
          <w:sz w:val="28"/>
          <w:szCs w:val="28"/>
        </w:rPr>
        <w:t xml:space="preserve">SHOW SGA; </w:t>
      </w:r>
      <w:r w:rsidR="00D4686E" w:rsidRPr="004F2CB3">
        <w:rPr>
          <w:rFonts w:ascii="Mono3Frame-Regular" w:hAnsi="Mono3Frame-Regular" w:cs="Mono3Frame-Regular"/>
          <w:sz w:val="28"/>
          <w:szCs w:val="28"/>
        </w:rPr>
        <w:t>V$SGA,V$SGAINFO</w:t>
      </w:r>
    </w:p>
    <w:p w14:paraId="66BC7584" w14:textId="77777777" w:rsidR="00A66FA0" w:rsidRDefault="00A66FA0" w:rsidP="007412E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0C00514F" w14:textId="68497FE5" w:rsidR="007412E3" w:rsidRPr="004F2CB3" w:rsidRDefault="00504112" w:rsidP="007412E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SMON Process:</w:t>
      </w:r>
      <w:r w:rsidRPr="004F2CB3">
        <w:rPr>
          <w:rFonts w:cs="ArialMT"/>
          <w:sz w:val="28"/>
          <w:szCs w:val="28"/>
        </w:rPr>
        <w:t xml:space="preserve">Ensure that all the database file are consistent: </w:t>
      </w:r>
      <w:r w:rsidR="003F3811" w:rsidRPr="004F2CB3">
        <w:rPr>
          <w:rFonts w:cs="ArialMT"/>
          <w:sz w:val="28"/>
          <w:szCs w:val="28"/>
        </w:rPr>
        <w:t>Instance Recovery, Rolls forward</w:t>
      </w:r>
      <w:r w:rsidR="007412E3" w:rsidRPr="004F2CB3">
        <w:rPr>
          <w:rFonts w:cs="ArialMT"/>
          <w:sz w:val="28"/>
          <w:szCs w:val="28"/>
        </w:rPr>
        <w:t xml:space="preserve"> changes in redo logs </w:t>
      </w:r>
      <w:r w:rsidR="003F3811" w:rsidRPr="004F2CB3">
        <w:rPr>
          <w:rFonts w:cs="ArialMT"/>
          <w:sz w:val="28"/>
          <w:szCs w:val="28"/>
        </w:rPr>
        <w:t>, Rolls back uncommitted transaction</w:t>
      </w:r>
      <w:r w:rsidR="007412E3" w:rsidRPr="004F2CB3">
        <w:rPr>
          <w:rFonts w:cs="ArialMT"/>
          <w:sz w:val="28"/>
          <w:szCs w:val="28"/>
        </w:rPr>
        <w:t>, Coalesces free space, Deallocate temporary segments</w:t>
      </w:r>
    </w:p>
    <w:p w14:paraId="6835B588" w14:textId="77777777" w:rsidR="00A66FA0" w:rsidRDefault="00A66FA0" w:rsidP="007412E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033C05CA" w14:textId="66F5366C" w:rsidR="007412E3" w:rsidRPr="004F2CB3" w:rsidRDefault="007412E3" w:rsidP="007412E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PMON Process:</w:t>
      </w:r>
      <w:r w:rsidRPr="004F2CB3">
        <w:rPr>
          <w:rFonts w:cs="ArialMT"/>
          <w:sz w:val="28"/>
          <w:szCs w:val="28"/>
        </w:rPr>
        <w:t>Cleans up failed User Proc,Rolling back the transaction, releasing Locks,Freeing resources</w:t>
      </w:r>
    </w:p>
    <w:p w14:paraId="1EE5931D" w14:textId="77777777" w:rsidR="00A66FA0" w:rsidRDefault="00A66FA0" w:rsidP="007412E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30B6D1CD" w14:textId="70DE656A" w:rsidR="001A6AA7" w:rsidRPr="004F2CB3" w:rsidRDefault="001A6AA7" w:rsidP="007412E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Logical Structure:</w:t>
      </w:r>
      <w:r w:rsidR="008730E0" w:rsidRPr="004F2CB3">
        <w:rPr>
          <w:rFonts w:cs="ArialMT"/>
          <w:sz w:val="28"/>
          <w:szCs w:val="28"/>
        </w:rPr>
        <w:t xml:space="preserve"> Tablespace &gt; Segments &gt;</w:t>
      </w:r>
      <w:r w:rsidRPr="004F2CB3">
        <w:rPr>
          <w:rFonts w:cs="ArialMT"/>
          <w:sz w:val="28"/>
          <w:szCs w:val="28"/>
        </w:rPr>
        <w:t>Extents</w:t>
      </w:r>
      <w:r w:rsidR="008730E0" w:rsidRPr="004F2CB3">
        <w:rPr>
          <w:rFonts w:cs="ArialMT"/>
          <w:sz w:val="28"/>
          <w:szCs w:val="28"/>
        </w:rPr>
        <w:t xml:space="preserve"> &gt;Blocks</w:t>
      </w:r>
      <w:r w:rsidR="003F7D01" w:rsidRPr="004F2CB3">
        <w:rPr>
          <w:rFonts w:cs="ArialMT"/>
          <w:sz w:val="28"/>
          <w:szCs w:val="28"/>
        </w:rPr>
        <w:t xml:space="preserve">; </w:t>
      </w:r>
      <w:r w:rsidR="008730E0" w:rsidRPr="004F2CB3">
        <w:rPr>
          <w:rFonts w:cs="ArialMT"/>
          <w:sz w:val="28"/>
          <w:szCs w:val="28"/>
        </w:rPr>
        <w:t>Block is the smallest unit for read,write oper</w:t>
      </w:r>
    </w:p>
    <w:p w14:paraId="715F4F51" w14:textId="77777777" w:rsidR="00A66FA0" w:rsidRDefault="00A66FA0" w:rsidP="00514B9D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709B80E3" w14:textId="30CADBCF" w:rsidR="003F7D01" w:rsidRPr="004F2CB3" w:rsidRDefault="003F7D01" w:rsidP="00514B9D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Physical Structure of DB : </w:t>
      </w:r>
      <w:r w:rsidRPr="004F2CB3">
        <w:rPr>
          <w:rFonts w:cs="ArialMT"/>
          <w:sz w:val="28"/>
          <w:szCs w:val="28"/>
        </w:rPr>
        <w:t>Control files, online redo log files and datafiles that make up the database</w:t>
      </w:r>
    </w:p>
    <w:p w14:paraId="18AC6606" w14:textId="77777777" w:rsidR="004745B3" w:rsidRPr="004F2CB3" w:rsidRDefault="004745B3" w:rsidP="004745B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CREATE TABLESPACE "ACCOUNTING"   LOGGING </w:t>
      </w:r>
      <w:r w:rsidR="00C03BF9" w:rsidRPr="004F2CB3">
        <w:rPr>
          <w:rFonts w:cs="ArialMT"/>
          <w:sz w:val="28"/>
          <w:szCs w:val="28"/>
        </w:rPr>
        <w:t xml:space="preserve">   </w:t>
      </w:r>
      <w:r w:rsidR="00AF6174" w:rsidRPr="004F2CB3">
        <w:rPr>
          <w:rFonts w:cs="ArialMT"/>
          <w:sz w:val="28"/>
          <w:szCs w:val="28"/>
        </w:rPr>
        <w:t>:: pctused, pctfree parameter use to tune oracle blo</w:t>
      </w:r>
      <w:r w:rsidR="00C03BF9" w:rsidRPr="004F2CB3">
        <w:rPr>
          <w:rFonts w:cs="ArialMT"/>
          <w:sz w:val="28"/>
          <w:szCs w:val="28"/>
        </w:rPr>
        <w:t>c</w:t>
      </w:r>
      <w:r w:rsidR="00AF6174" w:rsidRPr="004F2CB3">
        <w:rPr>
          <w:rFonts w:cs="ArialMT"/>
          <w:sz w:val="28"/>
          <w:szCs w:val="28"/>
        </w:rPr>
        <w:t>k</w:t>
      </w:r>
    </w:p>
    <w:p w14:paraId="28D2BAD7" w14:textId="77777777" w:rsidR="004745B3" w:rsidRPr="004F2CB3" w:rsidRDefault="004745B3" w:rsidP="004745B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DATAFILE 'RAC_ACCOUNTING1.dbf' SIZE 100M EXTENT MANAGEMENT LOCAL </w:t>
      </w:r>
    </w:p>
    <w:p w14:paraId="37568899" w14:textId="77777777" w:rsidR="004745B3" w:rsidRPr="004F2CB3" w:rsidRDefault="004745B3" w:rsidP="00222B0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SEGMENT SPACE MANAGEMENT  AUTO;</w:t>
      </w:r>
      <w:r w:rsidR="00222B06" w:rsidRPr="004F2CB3">
        <w:rPr>
          <w:rFonts w:cs="ArialMT"/>
          <w:sz w:val="28"/>
          <w:szCs w:val="28"/>
        </w:rPr>
        <w:t>:Alter database add logfile group3 ‘/uo1/oracle/ops/log3.ora’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4802"/>
        <w:gridCol w:w="4802"/>
      </w:tblGrid>
      <w:tr w:rsidR="00914F14" w:rsidRPr="004F2CB3" w14:paraId="5649C153" w14:textId="77777777" w:rsidTr="00914F14">
        <w:trPr>
          <w:trHeight w:val="2033"/>
        </w:trPr>
        <w:tc>
          <w:tcPr>
            <w:tcW w:w="4802" w:type="dxa"/>
          </w:tcPr>
          <w:p w14:paraId="0DC31BCB" w14:textId="77777777" w:rsidR="00914F14" w:rsidRPr="004F2CB3" w:rsidRDefault="00914F1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 w:rsidRPr="004F2CB3">
              <w:rPr>
                <w:rFonts w:cs="ArialMT"/>
                <w:noProof/>
                <w:sz w:val="28"/>
                <w:szCs w:val="28"/>
              </w:rPr>
              <w:drawing>
                <wp:inline distT="0" distB="0" distL="0" distR="0" wp14:anchorId="2EB45E16" wp14:editId="588A4C21">
                  <wp:extent cx="2381250" cy="1352550"/>
                  <wp:effectExtent l="0" t="0" r="0" b="0"/>
                  <wp:docPr id="12" name="Picture 12" descr="C:\webtech\memory_structure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webtech\memory_structure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14:paraId="110DF5CB" w14:textId="77777777" w:rsidR="00914F14" w:rsidRPr="004F2CB3" w:rsidRDefault="00914F1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 w:rsidRPr="004F2CB3">
              <w:rPr>
                <w:rFonts w:cs="Arial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977B88" wp14:editId="6A6AFFA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12700</wp:posOffset>
                      </wp:positionV>
                      <wp:extent cx="542925" cy="647700"/>
                      <wp:effectExtent l="0" t="0" r="28575" b="19050"/>
                      <wp:wrapNone/>
                      <wp:docPr id="13" name="Flowchart: Car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647700"/>
                              </a:xfrm>
                              <a:prstGeom prst="flowChartPunchedCa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9D0B51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13" o:spid="_x0000_s1026" type="#_x0000_t121" style="position:absolute;margin-left:1.75pt;margin-top:1pt;width:42.7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" filled="f" strokecolor="#1f4d78 [1604]" strokeweight="1pt"/>
                  </w:pict>
                </mc:Fallback>
              </mc:AlternateContent>
            </w:r>
            <w:r w:rsidRPr="004F2CB3">
              <w:rPr>
                <w:rFonts w:cs="Arial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F5F93" wp14:editId="05624812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12700</wp:posOffset>
                      </wp:positionV>
                      <wp:extent cx="600075" cy="647700"/>
                      <wp:effectExtent l="0" t="0" r="28575" b="19050"/>
                      <wp:wrapNone/>
                      <wp:docPr id="14" name="Flowchart: Car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47700"/>
                              </a:xfrm>
                              <a:prstGeom prst="flowChartPunchedCa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56C07" id="Flowchart: Card 14" o:spid="_x0000_s1026" type="#_x0000_t121" style="position:absolute;margin-left:69.25pt;margin-top:1pt;width:47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" filled="f" strokecolor="#1f4d78 [1604]" strokeweight="1pt"/>
                  </w:pict>
                </mc:Fallback>
              </mc:AlternateContent>
            </w:r>
            <w:r w:rsidRPr="004F2CB3">
              <w:rPr>
                <w:rFonts w:cs="ArialMT"/>
                <w:noProof/>
                <w:sz w:val="28"/>
                <w:szCs w:val="28"/>
              </w:rPr>
              <w:t xml:space="preserve">    Init.ora           controlfile  </w:t>
            </w:r>
            <w:r w:rsidR="00917089" w:rsidRPr="004F2CB3">
              <w:rPr>
                <w:rFonts w:cs="ArialMT"/>
                <w:noProof/>
                <w:sz w:val="28"/>
                <w:szCs w:val="28"/>
              </w:rPr>
              <w:t>1</w:t>
            </w:r>
            <w:r w:rsidRPr="004F2CB3">
              <w:rPr>
                <w:rFonts w:cs="ArialMT"/>
                <w:noProof/>
                <w:sz w:val="28"/>
                <w:szCs w:val="28"/>
              </w:rPr>
              <w:t xml:space="preserve">                          </w:t>
            </w:r>
          </w:p>
          <w:p w14:paraId="5F9B2551" w14:textId="77777777" w:rsidR="00914F14" w:rsidRPr="004F2CB3" w:rsidRDefault="00914F1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</w:p>
          <w:p w14:paraId="5DF37395" w14:textId="77777777" w:rsidR="00914F14" w:rsidRPr="004F2CB3" w:rsidRDefault="0026337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 w:rsidRPr="004F2CB3">
              <w:rPr>
                <w:rFonts w:cs="ArialMT"/>
                <w:noProof/>
                <w:sz w:val="28"/>
                <w:szCs w:val="28"/>
              </w:rPr>
              <w:t xml:space="preserve">                             Scn+chkp</w:t>
            </w:r>
          </w:p>
          <w:p w14:paraId="5FA60F31" w14:textId="77777777" w:rsidR="00914F14" w:rsidRPr="004F2CB3" w:rsidRDefault="00BF4A52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 w:rsidRPr="004F2CB3">
              <w:rPr>
                <w:rFonts w:cs="Arial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73A0D3" wp14:editId="3CED80AA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177166</wp:posOffset>
                      </wp:positionV>
                      <wp:extent cx="523875" cy="609600"/>
                      <wp:effectExtent l="0" t="0" r="28575" b="19050"/>
                      <wp:wrapNone/>
                      <wp:docPr id="15" name="Flowchart: Car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609600"/>
                              </a:xfrm>
                              <a:prstGeom prst="flowChartPunchedCa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18864" id="Flowchart: Card 15" o:spid="_x0000_s1026" type="#_x0000_t121" style="position:absolute;margin-left:55pt;margin-top:13.95pt;width:41.2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" filled="f" strokecolor="#1f4d78 [1604]" strokeweight="1pt"/>
                  </w:pict>
                </mc:Fallback>
              </mc:AlternateContent>
            </w:r>
            <w:r w:rsidRPr="004F2CB3">
              <w:rPr>
                <w:rFonts w:cs="Arial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6DD491" wp14:editId="5680C492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120015</wp:posOffset>
                      </wp:positionV>
                      <wp:extent cx="590550" cy="676275"/>
                      <wp:effectExtent l="0" t="0" r="19050" b="28575"/>
                      <wp:wrapNone/>
                      <wp:docPr id="16" name="Flowchart: Car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76275"/>
                              </a:xfrm>
                              <a:prstGeom prst="flowChartPunchedCa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C6996" id="Flowchart: Card 16" o:spid="_x0000_s1026" type="#_x0000_t121" style="position:absolute;margin-left:138.25pt;margin-top:9.45pt;width:46.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" filled="f" strokecolor="#1f4d78 [1604]" strokeweight="1pt"/>
                  </w:pict>
                </mc:Fallback>
              </mc:AlternateContent>
            </w:r>
          </w:p>
          <w:p w14:paraId="7CBA7A8F" w14:textId="77777777" w:rsidR="004B1D44" w:rsidRDefault="00914F1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 w:rsidRPr="004F2CB3">
              <w:rPr>
                <w:rFonts w:cs="ArialMT"/>
                <w:noProof/>
                <w:sz w:val="28"/>
                <w:szCs w:val="28"/>
              </w:rPr>
              <w:t xml:space="preserve">              </w:t>
            </w:r>
            <w:r w:rsidR="00263374" w:rsidRPr="004F2CB3">
              <w:rPr>
                <w:rFonts w:cs="ArialMT"/>
                <w:noProof/>
                <w:sz w:val="28"/>
                <w:szCs w:val="28"/>
              </w:rPr>
              <w:t>D</w:t>
            </w:r>
            <w:r w:rsidRPr="004F2CB3">
              <w:rPr>
                <w:rFonts w:cs="ArialMT"/>
                <w:noProof/>
                <w:sz w:val="28"/>
                <w:szCs w:val="28"/>
              </w:rPr>
              <w:t>atafile</w:t>
            </w:r>
            <w:r w:rsidR="00263374" w:rsidRPr="004F2CB3">
              <w:rPr>
                <w:rFonts w:cs="ArialMT"/>
                <w:noProof/>
                <w:sz w:val="28"/>
                <w:szCs w:val="28"/>
              </w:rPr>
              <w:t xml:space="preserve">  scn+chk  </w:t>
            </w:r>
            <w:r w:rsidR="00917089" w:rsidRPr="004F2CB3">
              <w:rPr>
                <w:rFonts w:cs="ArialMT"/>
                <w:noProof/>
                <w:sz w:val="28"/>
                <w:szCs w:val="28"/>
              </w:rPr>
              <w:t>3</w:t>
            </w:r>
            <w:r w:rsidR="00263374" w:rsidRPr="004F2CB3">
              <w:rPr>
                <w:rFonts w:cs="ArialMT"/>
                <w:noProof/>
                <w:sz w:val="28"/>
                <w:szCs w:val="28"/>
              </w:rPr>
              <w:t xml:space="preserve">         </w:t>
            </w:r>
            <w:r w:rsidRPr="004F2CB3">
              <w:rPr>
                <w:rFonts w:cs="ArialMT"/>
                <w:noProof/>
                <w:sz w:val="28"/>
                <w:szCs w:val="28"/>
              </w:rPr>
              <w:t xml:space="preserve"> </w:t>
            </w:r>
            <w:r w:rsidR="004B1D44">
              <w:rPr>
                <w:rFonts w:cs="ArialMT"/>
                <w:noProof/>
                <w:sz w:val="28"/>
                <w:szCs w:val="28"/>
              </w:rPr>
              <w:t xml:space="preserve"> </w:t>
            </w:r>
          </w:p>
          <w:p w14:paraId="00A1B281" w14:textId="0DD37B95" w:rsidR="00914F14" w:rsidRPr="004F2CB3" w:rsidRDefault="004B1D44" w:rsidP="00514B9D">
            <w:pPr>
              <w:autoSpaceDE w:val="0"/>
              <w:autoSpaceDN w:val="0"/>
              <w:adjustRightInd w:val="0"/>
              <w:rPr>
                <w:rFonts w:cs="ArialMT"/>
                <w:noProof/>
                <w:sz w:val="28"/>
                <w:szCs w:val="28"/>
              </w:rPr>
            </w:pPr>
            <w:r>
              <w:rPr>
                <w:rFonts w:cs="ArialMT"/>
                <w:noProof/>
                <w:sz w:val="28"/>
                <w:szCs w:val="28"/>
              </w:rPr>
              <w:t xml:space="preserve">                                      Scn+ch</w:t>
            </w:r>
            <w:r w:rsidRPr="004F2CB3">
              <w:rPr>
                <w:rFonts w:cs="ArialMT"/>
                <w:noProof/>
                <w:sz w:val="28"/>
                <w:szCs w:val="28"/>
              </w:rPr>
              <w:t>Redologfile</w:t>
            </w:r>
            <w:r>
              <w:rPr>
                <w:rFonts w:cs="ArialMT"/>
                <w:noProof/>
                <w:sz w:val="28"/>
                <w:szCs w:val="28"/>
              </w:rPr>
              <w:t xml:space="preserve"> </w:t>
            </w:r>
          </w:p>
        </w:tc>
      </w:tr>
    </w:tbl>
    <w:p w14:paraId="7CAFBD8D" w14:textId="77777777" w:rsidR="00A66FA0" w:rsidRDefault="00A66FA0" w:rsidP="0094291D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14:paraId="668A6B69" w14:textId="7072BC53" w:rsidR="00652B42" w:rsidRPr="004F2CB3" w:rsidRDefault="0094291D" w:rsidP="0094291D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Databas</w:t>
      </w:r>
      <w:r w:rsidR="00652B42" w:rsidRPr="004F2CB3">
        <w:rPr>
          <w:rFonts w:cs="ArialMT"/>
          <w:sz w:val="28"/>
          <w:szCs w:val="28"/>
        </w:rPr>
        <w:t xml:space="preserve"> Buffer Cache</w:t>
      </w:r>
      <w:r w:rsidRPr="004F2CB3">
        <w:rPr>
          <w:rFonts w:cs="ArialMT"/>
          <w:sz w:val="28"/>
          <w:szCs w:val="28"/>
        </w:rPr>
        <w:t xml:space="preserve">: </w:t>
      </w:r>
      <w:r w:rsidRPr="004F2CB3">
        <w:rPr>
          <w:rFonts w:cs="ArialMT"/>
          <w:b/>
          <w:bCs/>
          <w:sz w:val="28"/>
          <w:szCs w:val="28"/>
        </w:rPr>
        <w:t>DKR</w:t>
      </w:r>
      <w:r w:rsidR="00652B42" w:rsidRPr="004F2CB3">
        <w:rPr>
          <w:rFonts w:cs="ArialMT"/>
          <w:sz w:val="28"/>
          <w:szCs w:val="28"/>
        </w:rPr>
        <w:t xml:space="preserve"> </w:t>
      </w:r>
      <w:r w:rsidR="00A007FA" w:rsidRPr="004F2CB3">
        <w:rPr>
          <w:rFonts w:cs="ArialMT"/>
          <w:sz w:val="28"/>
          <w:szCs w:val="28"/>
        </w:rPr>
        <w:t>(</w:t>
      </w:r>
      <w:r w:rsidRPr="004F2CB3">
        <w:rPr>
          <w:rFonts w:cs="ArialMT"/>
          <w:b/>
          <w:bCs/>
          <w:sz w:val="28"/>
          <w:szCs w:val="28"/>
        </w:rPr>
        <w:t>Default:</w:t>
      </w:r>
      <w:r w:rsidRPr="004F2CB3">
        <w:rPr>
          <w:rFonts w:cs="ArialMT"/>
          <w:sz w:val="28"/>
          <w:szCs w:val="28"/>
        </w:rPr>
        <w:t>Default buffer cache that always exist</w:t>
      </w:r>
      <w:r w:rsidRPr="004F2CB3">
        <w:rPr>
          <w:rFonts w:cs="ArialMT"/>
          <w:b/>
          <w:bCs/>
          <w:sz w:val="28"/>
          <w:szCs w:val="28"/>
        </w:rPr>
        <w:t xml:space="preserve"> ,</w:t>
      </w:r>
      <w:r w:rsidR="00652B42" w:rsidRPr="004F2CB3">
        <w:rPr>
          <w:rFonts w:cs="ArialMT"/>
          <w:b/>
          <w:bCs/>
          <w:sz w:val="28"/>
          <w:szCs w:val="28"/>
        </w:rPr>
        <w:t>Keep</w:t>
      </w:r>
      <w:r w:rsidR="00E92B0A" w:rsidRPr="004F2CB3">
        <w:rPr>
          <w:rFonts w:cs="ArialMT"/>
          <w:sz w:val="28"/>
          <w:szCs w:val="28"/>
        </w:rPr>
        <w:t>:used to retain blk that are likely to be reused</w:t>
      </w:r>
      <w:r w:rsidR="00652B42" w:rsidRPr="004F2CB3">
        <w:rPr>
          <w:rFonts w:cs="ArialMT"/>
          <w:sz w:val="28"/>
          <w:szCs w:val="28"/>
        </w:rPr>
        <w:t xml:space="preserve">, </w:t>
      </w:r>
      <w:r w:rsidR="00652B42" w:rsidRPr="004F2CB3">
        <w:rPr>
          <w:rFonts w:cs="ArialMT"/>
          <w:b/>
          <w:bCs/>
          <w:sz w:val="28"/>
          <w:szCs w:val="28"/>
        </w:rPr>
        <w:t>Recycle</w:t>
      </w:r>
      <w:r w:rsidR="00E92B0A" w:rsidRPr="004F2CB3">
        <w:rPr>
          <w:rFonts w:cs="ArialMT"/>
          <w:b/>
          <w:bCs/>
          <w:sz w:val="28"/>
          <w:szCs w:val="28"/>
        </w:rPr>
        <w:t>:</w:t>
      </w:r>
      <w:r w:rsidR="00E92B0A" w:rsidRPr="004F2CB3">
        <w:rPr>
          <w:rFonts w:cs="ArialMT"/>
          <w:sz w:val="28"/>
          <w:szCs w:val="28"/>
        </w:rPr>
        <w:t xml:space="preserve"> little chance of being reused</w:t>
      </w:r>
      <w:r w:rsidR="00652B42" w:rsidRPr="004F2CB3">
        <w:rPr>
          <w:rFonts w:cs="ArialMT"/>
          <w:sz w:val="28"/>
          <w:szCs w:val="28"/>
        </w:rPr>
        <w:t>,)</w:t>
      </w:r>
      <w:r w:rsidR="00A007FA" w:rsidRPr="004F2CB3">
        <w:rPr>
          <w:rFonts w:cs="ArialMT"/>
          <w:sz w:val="28"/>
          <w:szCs w:val="28"/>
        </w:rPr>
        <w:t xml:space="preserve">,db_cache_size ,db_keep_cache_size, </w:t>
      </w:r>
      <w:r w:rsidRPr="004F2CB3">
        <w:rPr>
          <w:rFonts w:cs="ArialMT"/>
          <w:sz w:val="28"/>
          <w:szCs w:val="28"/>
        </w:rPr>
        <w:t>db_r</w:t>
      </w:r>
    </w:p>
    <w:p w14:paraId="674793C7" w14:textId="77777777" w:rsidR="00F13768" w:rsidRPr="004F2CB3" w:rsidRDefault="00FF355E" w:rsidP="00514B9D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Pfile: It is the parameter file for Oracle Instance (Text File &amp; can be edited) From Oracle 9i Spfile was born</w:t>
      </w:r>
      <w:r w:rsidR="00F13768" w:rsidRPr="004F2CB3">
        <w:rPr>
          <w:rFonts w:cs="ArialMT"/>
          <w:sz w:val="28"/>
          <w:szCs w:val="28"/>
        </w:rPr>
        <w:t>. Server parameter file and it is a binary file. Three different ways to create Spfile . &gt; Create spfile from memory. &gt; Create Spfile from Pfile = ‘/home/oracle/app/product/11.2.0/dbhome_1/dbs/init.ora</w:t>
      </w:r>
    </w:p>
    <w:p w14:paraId="3FFD2411" w14:textId="77777777" w:rsidR="00FF355E" w:rsidRPr="004F2CB3" w:rsidRDefault="00F13768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&gt;Create pfile from Spfile;(Oracle-Home/dbs : pfile located here.) </w:t>
      </w:r>
      <w:r w:rsidR="00F91833" w:rsidRPr="004F2CB3">
        <w:rPr>
          <w:rFonts w:cs="ArialMT"/>
          <w:sz w:val="28"/>
          <w:szCs w:val="28"/>
        </w:rPr>
        <w:t>&gt;</w:t>
      </w:r>
      <w:r w:rsidRPr="004F2CB3">
        <w:rPr>
          <w:rFonts w:cs="ArialMT"/>
          <w:sz w:val="28"/>
          <w:szCs w:val="28"/>
        </w:rPr>
        <w:t>Show parameter spfile;</w:t>
      </w:r>
      <w:r w:rsidR="00D4686E" w:rsidRPr="004F2CB3">
        <w:rPr>
          <w:rFonts w:ascii="Mono3Frame-Regular" w:hAnsi="Mono3Frame-Regular" w:cs="Mono3Frame-Regular"/>
          <w:sz w:val="28"/>
          <w:szCs w:val="28"/>
        </w:rPr>
        <w:t xml:space="preserve"> </w:t>
      </w:r>
    </w:p>
    <w:p w14:paraId="6D5D73CB" w14:textId="77777777" w:rsidR="00263374" w:rsidRPr="004F2CB3" w:rsidRDefault="00263374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sz w:val="28"/>
          <w:szCs w:val="28"/>
        </w:rPr>
      </w:pPr>
      <w:r w:rsidRPr="004F2CB3">
        <w:rPr>
          <w:rFonts w:ascii="Mono3Frame-Regular" w:hAnsi="Mono3Frame-Regular" w:cs="Mono3Frame-Regular"/>
          <w:sz w:val="28"/>
          <w:szCs w:val="28"/>
        </w:rPr>
        <w:t>Oracle Tools: SQL*Plus, SQL-Developer, OEM, TOAD, GoldenGate</w:t>
      </w:r>
      <w:r w:rsidR="002E333E" w:rsidRPr="004F2CB3">
        <w:rPr>
          <w:rFonts w:ascii="Mono3Frame-Regular" w:hAnsi="Mono3Frame-Regular" w:cs="Mono3Frame-Regular"/>
          <w:sz w:val="28"/>
          <w:szCs w:val="28"/>
        </w:rPr>
        <w:t xml:space="preserve"> </w:t>
      </w:r>
      <w:r w:rsidR="002E333E" w:rsidRPr="004F2CB3">
        <w:rPr>
          <w:rFonts w:ascii="Mono3Frame-Regular" w:hAnsi="Mono3Frame-Regular" w:cs="Mono3Frame-Regular"/>
          <w:sz w:val="28"/>
          <w:szCs w:val="28"/>
        </w:rPr>
        <w:sym w:font="Wingdings" w:char="F0E0"/>
      </w:r>
      <w:r w:rsidR="002E333E" w:rsidRPr="004F2CB3">
        <w:rPr>
          <w:rFonts w:ascii="Mono3Frame-Regular" w:hAnsi="Mono3Frame-Regular" w:cs="Mono3Frame-Regular"/>
          <w:sz w:val="28"/>
          <w:szCs w:val="28"/>
        </w:rPr>
        <w:t xml:space="preserve"> Used to handle replication</w:t>
      </w:r>
      <w:r w:rsidR="00A007FA" w:rsidRPr="004F2CB3">
        <w:rPr>
          <w:rFonts w:ascii="Mono3Frame-Regular" w:hAnsi="Mono3Frame-Regular" w:cs="Mono3Frame-Regular"/>
          <w:sz w:val="28"/>
          <w:szCs w:val="28"/>
        </w:rPr>
        <w:t xml:space="preserve"> of </w:t>
      </w:r>
      <w:r w:rsidR="002E333E" w:rsidRPr="004F2CB3">
        <w:rPr>
          <w:rFonts w:ascii="Mono3Frame-Regular" w:hAnsi="Mono3Frame-Regular" w:cs="Mono3Frame-Regular"/>
          <w:sz w:val="28"/>
          <w:szCs w:val="28"/>
        </w:rPr>
        <w:t xml:space="preserve"> DB</w:t>
      </w:r>
    </w:p>
    <w:p w14:paraId="2D2D1D85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b/>
          <w:bCs/>
          <w:sz w:val="28"/>
          <w:szCs w:val="28"/>
        </w:rPr>
      </w:pPr>
    </w:p>
    <w:p w14:paraId="353027DC" w14:textId="7D07BEBC" w:rsidR="00BF4A52" w:rsidRPr="004F2CB3" w:rsidRDefault="00BF4A52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sz w:val="28"/>
          <w:szCs w:val="28"/>
        </w:rPr>
      </w:pP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lastRenderedPageBreak/>
        <w:t>SQL, DML</w:t>
      </w:r>
      <w:r w:rsidRPr="004F2CB3">
        <w:rPr>
          <w:rFonts w:ascii="Mono3Frame-Regular" w:hAnsi="Mono3Frame-Regular" w:cs="Mono3Frame-Regular"/>
          <w:sz w:val="28"/>
          <w:szCs w:val="28"/>
        </w:rPr>
        <w:t xml:space="preserve"> : Select, Insert, Update, Delete, Merge I DDL: Create, Alter Drop, Rename, Truncate, Comment </w:t>
      </w:r>
    </w:p>
    <w:p w14:paraId="3D18C1DC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b/>
          <w:bCs/>
          <w:sz w:val="28"/>
          <w:szCs w:val="28"/>
        </w:rPr>
      </w:pPr>
    </w:p>
    <w:p w14:paraId="1375F92B" w14:textId="36D24E75" w:rsidR="00BF4A52" w:rsidRPr="004F2CB3" w:rsidRDefault="00BF4A52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sz w:val="28"/>
          <w:szCs w:val="28"/>
        </w:rPr>
      </w:pP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t>DDL :</w:t>
      </w:r>
      <w:r w:rsidRPr="004F2CB3">
        <w:rPr>
          <w:rFonts w:ascii="Mono3Frame-Regular" w:hAnsi="Mono3Frame-Regular" w:cs="Mono3Frame-Regular"/>
          <w:sz w:val="28"/>
          <w:szCs w:val="28"/>
        </w:rPr>
        <w:t xml:space="preserve"> Grant, Revoke </w:t>
      </w: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t>I  TCL:</w:t>
      </w:r>
      <w:r w:rsidRPr="004F2CB3">
        <w:rPr>
          <w:rFonts w:ascii="Mono3Frame-Regular" w:hAnsi="Mono3Frame-Regular" w:cs="Mono3Frame-Regular"/>
          <w:sz w:val="28"/>
          <w:szCs w:val="28"/>
        </w:rPr>
        <w:t xml:space="preserve"> Commit, Rollback, Savepoint</w:t>
      </w:r>
    </w:p>
    <w:p w14:paraId="2FE49CB8" w14:textId="77777777" w:rsidR="006A7DFE" w:rsidRPr="004F2CB3" w:rsidRDefault="00B910E3" w:rsidP="00F13768">
      <w:pPr>
        <w:autoSpaceDE w:val="0"/>
        <w:autoSpaceDN w:val="0"/>
        <w:adjustRightInd w:val="0"/>
        <w:spacing w:after="0" w:line="240" w:lineRule="auto"/>
        <w:rPr>
          <w:rFonts w:ascii="Mono3Frame-Regular" w:hAnsi="Mono3Frame-Regular" w:cs="Mono3Frame-Regular"/>
          <w:b/>
          <w:bCs/>
          <w:sz w:val="28"/>
          <w:szCs w:val="28"/>
        </w:rPr>
      </w:pP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t xml:space="preserve">Functions: </w:t>
      </w:r>
      <w:r w:rsidRPr="004F2CB3">
        <w:rPr>
          <w:rFonts w:ascii="Mono3Frame-Regular" w:hAnsi="Mono3Frame-Regular" w:cs="Mono3Frame-Regular"/>
          <w:sz w:val="28"/>
          <w:szCs w:val="28"/>
        </w:rPr>
        <w:t xml:space="preserve">Char, Number, Date, Conversion &amp; </w:t>
      </w: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t>Group Functions</w:t>
      </w:r>
      <w:r w:rsidRPr="004F2CB3">
        <w:rPr>
          <w:rFonts w:ascii="Mono3Frame-Regular" w:hAnsi="Mono3Frame-Regular" w:cs="Mono3Frame-Regular"/>
          <w:sz w:val="28"/>
          <w:szCs w:val="28"/>
        </w:rPr>
        <w:t xml:space="preserve"> (</w:t>
      </w:r>
      <w:r w:rsidRPr="004F2CB3">
        <w:rPr>
          <w:rFonts w:ascii="Mono3Frame-Regular" w:hAnsi="Mono3Frame-Regular" w:cs="Mono3Frame-Regular"/>
          <w:b/>
          <w:bCs/>
          <w:sz w:val="28"/>
          <w:szCs w:val="28"/>
        </w:rPr>
        <w:t>Avg, count, max, min, sum, stddev, variance )</w:t>
      </w:r>
    </w:p>
    <w:p w14:paraId="705D1E3A" w14:textId="77777777" w:rsidR="00F91833" w:rsidRPr="004F2CB3" w:rsidRDefault="001370DF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CHAR_</w:t>
      </w:r>
      <w:r w:rsidR="00B910E3" w:rsidRPr="004F2CB3">
        <w:rPr>
          <w:rFonts w:cs="ArialMT"/>
          <w:sz w:val="28"/>
          <w:szCs w:val="28"/>
        </w:rPr>
        <w:t>Functions: Lower, Upper, concat , Lpad, Rpad, Instr , substr , Length</w:t>
      </w:r>
      <w:r w:rsidRPr="004F2CB3">
        <w:rPr>
          <w:rFonts w:cs="ArialMT"/>
          <w:sz w:val="28"/>
          <w:szCs w:val="28"/>
        </w:rPr>
        <w:t>, Translate, Replace</w:t>
      </w:r>
    </w:p>
    <w:p w14:paraId="04ECCA16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3F5D79AD" w14:textId="79D1E937" w:rsidR="00B910E3" w:rsidRPr="004F2CB3" w:rsidRDefault="00B910E3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NumberFunctions</w:t>
      </w:r>
      <w:r w:rsidRPr="004F2CB3">
        <w:rPr>
          <w:rFonts w:cs="ArialMT"/>
          <w:sz w:val="28"/>
          <w:szCs w:val="28"/>
        </w:rPr>
        <w:t>: L</w:t>
      </w:r>
      <w:r w:rsidR="001370DF" w:rsidRPr="004F2CB3">
        <w:rPr>
          <w:rFonts w:cs="ArialMT"/>
          <w:sz w:val="28"/>
          <w:szCs w:val="28"/>
        </w:rPr>
        <w:t>ength, (Round, Truncate</w:t>
      </w:r>
      <w:r w:rsidR="00040F28" w:rsidRPr="004F2CB3">
        <w:rPr>
          <w:rFonts w:cs="ArialMT"/>
          <w:sz w:val="28"/>
          <w:szCs w:val="28"/>
        </w:rPr>
        <w:t xml:space="preserve">: </w:t>
      </w:r>
      <w:r w:rsidR="001370DF" w:rsidRPr="004F2CB3">
        <w:rPr>
          <w:rFonts w:cs="ArialMT"/>
          <w:sz w:val="28"/>
          <w:szCs w:val="28"/>
        </w:rPr>
        <w:t>Date Function), Floor, Power, sqrt, ABS, MOD</w:t>
      </w:r>
    </w:p>
    <w:p w14:paraId="34790E68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0011BD31" w14:textId="0B115F13" w:rsidR="00D4249C" w:rsidRPr="004F2CB3" w:rsidRDefault="00D4249C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Date functions</w:t>
      </w:r>
      <w:r w:rsidRPr="004F2CB3">
        <w:rPr>
          <w:rFonts w:cs="ArialMT"/>
          <w:sz w:val="28"/>
          <w:szCs w:val="28"/>
        </w:rPr>
        <w:t>: Months_Between, Add_Months</w:t>
      </w:r>
      <w:r w:rsidR="001370DF" w:rsidRPr="004F2CB3">
        <w:rPr>
          <w:rFonts w:cs="ArialMT"/>
          <w:sz w:val="28"/>
          <w:szCs w:val="28"/>
        </w:rPr>
        <w:t>, Next_day, Last_day, New_time</w:t>
      </w:r>
    </w:p>
    <w:p w14:paraId="43939E06" w14:textId="77777777" w:rsidR="00D4249C" w:rsidRPr="004F2CB3" w:rsidRDefault="00040F28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Conversion Functin</w:t>
      </w:r>
      <w:r w:rsidRPr="004F2CB3">
        <w:rPr>
          <w:rFonts w:cs="ArialMT"/>
          <w:sz w:val="28"/>
          <w:szCs w:val="28"/>
        </w:rPr>
        <w:t>:</w:t>
      </w:r>
      <w:r w:rsidR="001370DF" w:rsidRPr="004F2CB3">
        <w:rPr>
          <w:rFonts w:cs="ArialMT"/>
          <w:sz w:val="28"/>
          <w:szCs w:val="28"/>
        </w:rPr>
        <w:t>To_Char, To_</w:t>
      </w:r>
      <w:r w:rsidR="00D4249C" w:rsidRPr="004F2CB3">
        <w:rPr>
          <w:rFonts w:cs="ArialMT"/>
          <w:sz w:val="28"/>
          <w:szCs w:val="28"/>
        </w:rPr>
        <w:t>Nu</w:t>
      </w:r>
      <w:r w:rsidR="001370DF" w:rsidRPr="004F2CB3">
        <w:rPr>
          <w:rFonts w:cs="ArialMT"/>
          <w:sz w:val="28"/>
          <w:szCs w:val="28"/>
        </w:rPr>
        <w:t>mber, To_</w:t>
      </w:r>
      <w:r w:rsidRPr="004F2CB3">
        <w:rPr>
          <w:rFonts w:cs="ArialMT"/>
          <w:sz w:val="28"/>
          <w:szCs w:val="28"/>
        </w:rPr>
        <w:t>Date,</w:t>
      </w:r>
      <w:r w:rsidR="001370DF" w:rsidRPr="004F2CB3">
        <w:rPr>
          <w:rFonts w:cs="ArialMT"/>
          <w:sz w:val="28"/>
          <w:szCs w:val="28"/>
        </w:rPr>
        <w:t>(</w:t>
      </w:r>
      <w:r w:rsidR="00D4249C" w:rsidRPr="004F2CB3">
        <w:rPr>
          <w:rFonts w:cs="ArialMT"/>
          <w:sz w:val="28"/>
          <w:szCs w:val="28"/>
        </w:rPr>
        <w:t>Decode</w:t>
      </w:r>
      <w:r w:rsidR="001370DF" w:rsidRPr="004F2CB3">
        <w:rPr>
          <w:rFonts w:cs="ArialMT"/>
          <w:sz w:val="28"/>
          <w:szCs w:val="28"/>
        </w:rPr>
        <w:t xml:space="preserve">: </w:t>
      </w:r>
      <w:r w:rsidRPr="004F2CB3">
        <w:rPr>
          <w:rFonts w:cs="ArialMT"/>
          <w:sz w:val="28"/>
          <w:szCs w:val="28"/>
        </w:rPr>
        <w:t>accpt any datatype as input),</w:t>
      </w:r>
      <w:r w:rsidR="00D4249C" w:rsidRPr="004F2CB3">
        <w:rPr>
          <w:rFonts w:cs="ArialMT"/>
          <w:sz w:val="28"/>
          <w:szCs w:val="28"/>
        </w:rPr>
        <w:t>NVL (com, 0 )</w:t>
      </w:r>
    </w:p>
    <w:p w14:paraId="2E07DC75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11221FE1" w14:textId="232A6F98" w:rsidR="00D4249C" w:rsidRPr="004F2CB3" w:rsidRDefault="00D4249C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SQL-Evaluations</w:t>
      </w:r>
      <w:r w:rsidRPr="004F2CB3">
        <w:rPr>
          <w:rFonts w:cs="ArialMT"/>
          <w:sz w:val="28"/>
          <w:szCs w:val="28"/>
        </w:rPr>
        <w:t>: Where (1) Then Group by (2) then having (3) and last</w:t>
      </w:r>
      <w:r w:rsidR="002E333E" w:rsidRPr="004F2CB3">
        <w:rPr>
          <w:rFonts w:cs="ArialMT"/>
          <w:sz w:val="28"/>
          <w:szCs w:val="28"/>
        </w:rPr>
        <w:t>ly</w:t>
      </w:r>
      <w:r w:rsidRPr="004F2CB3">
        <w:rPr>
          <w:rFonts w:cs="ArialMT"/>
          <w:sz w:val="28"/>
          <w:szCs w:val="28"/>
        </w:rPr>
        <w:t xml:space="preserve"> order by (4) Clause</w:t>
      </w:r>
    </w:p>
    <w:p w14:paraId="652DB7BA" w14:textId="77777777" w:rsidR="00D4249C" w:rsidRPr="004F2CB3" w:rsidRDefault="00D4249C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Where ---&gt; Group by </w:t>
      </w:r>
      <w:r w:rsidR="00965647" w:rsidRPr="004F2CB3">
        <w:rPr>
          <w:rFonts w:cs="ArialMT"/>
          <w:b/>
          <w:bCs/>
          <w:sz w:val="28"/>
          <w:szCs w:val="28"/>
        </w:rPr>
        <w:t>---&gt; Having clause  ---&gt; order by clause</w:t>
      </w:r>
    </w:p>
    <w:p w14:paraId="0ACEF419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25EE553B" w14:textId="7EA13DDB" w:rsidR="002E333E" w:rsidRPr="004F2CB3" w:rsidRDefault="002E333E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SQL Operators</w:t>
      </w:r>
      <w:r w:rsidR="00A211B2" w:rsidRPr="004F2CB3">
        <w:rPr>
          <w:rFonts w:cs="ArialMT"/>
          <w:sz w:val="28"/>
          <w:szCs w:val="28"/>
        </w:rPr>
        <w:t xml:space="preserve">: </w:t>
      </w:r>
      <w:r w:rsidR="00A211B2" w:rsidRPr="004F2CB3">
        <w:rPr>
          <w:rFonts w:cs="ArialMT"/>
          <w:b/>
          <w:bCs/>
          <w:sz w:val="28"/>
          <w:szCs w:val="28"/>
        </w:rPr>
        <w:t>Betwe</w:t>
      </w:r>
      <w:r w:rsidRPr="004F2CB3">
        <w:rPr>
          <w:rFonts w:cs="ArialMT"/>
          <w:b/>
          <w:bCs/>
          <w:sz w:val="28"/>
          <w:szCs w:val="28"/>
        </w:rPr>
        <w:t>en … AND, IN (List of Values),  LIKE, IS NULL</w:t>
      </w:r>
    </w:p>
    <w:p w14:paraId="31815674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4348792C" w14:textId="4077082C" w:rsidR="003A18FE" w:rsidRPr="004F2CB3" w:rsidRDefault="002E333E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SET Operators</w:t>
      </w:r>
      <w:r w:rsidR="003A18FE" w:rsidRPr="004F2CB3">
        <w:rPr>
          <w:rFonts w:cs="ArialMT"/>
          <w:sz w:val="28"/>
          <w:szCs w:val="28"/>
        </w:rPr>
        <w:t>: Union, Intersection, Minus #</w:t>
      </w:r>
      <w:r w:rsidRPr="004F2CB3">
        <w:rPr>
          <w:rFonts w:cs="ArialMT"/>
          <w:sz w:val="28"/>
          <w:szCs w:val="28"/>
        </w:rPr>
        <w:t xml:space="preserve"> </w:t>
      </w:r>
      <w:r w:rsidR="00DB12C0" w:rsidRPr="004F2CB3">
        <w:rPr>
          <w:rFonts w:cs="ArialMT"/>
          <w:sz w:val="28"/>
          <w:szCs w:val="28"/>
        </w:rPr>
        <w:t xml:space="preserve">Equi join /Non Equi Join/ Outer Join: </w:t>
      </w:r>
    </w:p>
    <w:p w14:paraId="4E5D646D" w14:textId="77777777" w:rsidR="002E333E" w:rsidRPr="004F2CB3" w:rsidRDefault="003A18FE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select e.ename, d.deptno from emp e, dept d where e.deptno (+) = d.deptno AND d.deptno IN (30,40);</w:t>
      </w:r>
    </w:p>
    <w:p w14:paraId="74C13D76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6FE28276" w14:textId="49DE6B25" w:rsidR="003A18FE" w:rsidRPr="004F2CB3" w:rsidRDefault="00450F51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Indexes</w:t>
      </w:r>
      <w:r w:rsidRPr="004F2CB3">
        <w:rPr>
          <w:rFonts w:cs="ArialMT"/>
          <w:sz w:val="28"/>
          <w:szCs w:val="28"/>
        </w:rPr>
        <w:t>: Speedup the retrieval of rows. It enforces uniqueness on values in a column.</w:t>
      </w:r>
    </w:p>
    <w:p w14:paraId="5FB3D30A" w14:textId="77777777" w:rsidR="00737599" w:rsidRPr="004F2CB3" w:rsidRDefault="00450F51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When an Index is used depends on the </w:t>
      </w:r>
      <w:r w:rsidRPr="004F2CB3">
        <w:rPr>
          <w:rFonts w:cs="ArialMT"/>
          <w:b/>
          <w:bCs/>
          <w:sz w:val="28"/>
          <w:szCs w:val="28"/>
        </w:rPr>
        <w:t>Oracle optimizer</w:t>
      </w:r>
      <w:r w:rsidRPr="004F2CB3">
        <w:rPr>
          <w:rFonts w:cs="ArialMT"/>
          <w:sz w:val="28"/>
          <w:szCs w:val="28"/>
        </w:rPr>
        <w:t xml:space="preserve"> being used at the time.</w:t>
      </w:r>
      <w:r w:rsidR="00737599" w:rsidRPr="004F2CB3">
        <w:rPr>
          <w:rFonts w:cs="ArialMT"/>
          <w:sz w:val="28"/>
          <w:szCs w:val="28"/>
        </w:rPr>
        <w:t xml:space="preserve"> Rule-based and </w:t>
      </w:r>
    </w:p>
    <w:p w14:paraId="10B40F50" w14:textId="77777777" w:rsidR="00450F51" w:rsidRPr="004F2CB3" w:rsidRDefault="00737599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Cost-based optimization of SQL execution. It is the query optimizer to choose the best execution plan for each sql stmts. Create Index index_name  on emp (deptno); The index column m</w:t>
      </w:r>
      <w:r w:rsidR="00A211B2" w:rsidRPr="004F2CB3">
        <w:rPr>
          <w:rFonts w:cs="ArialMT"/>
          <w:sz w:val="28"/>
          <w:szCs w:val="28"/>
        </w:rPr>
        <w:t>ust be referen in where</w:t>
      </w:r>
    </w:p>
    <w:p w14:paraId="57ACAD6E" w14:textId="77777777" w:rsidR="00A66FA0" w:rsidRDefault="00A66FA0" w:rsidP="00F13768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66BC1A05" w14:textId="345FBB99" w:rsidR="009A4E5B" w:rsidRPr="004F2CB3" w:rsidRDefault="006238F3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NextVal</w:t>
      </w:r>
      <w:r w:rsidRPr="004F2CB3">
        <w:rPr>
          <w:rFonts w:cs="ArialMT"/>
          <w:sz w:val="28"/>
          <w:szCs w:val="28"/>
        </w:rPr>
        <w:t xml:space="preserve">: It is a pseudo col, </w:t>
      </w:r>
      <w:r w:rsidR="001F4448" w:rsidRPr="004F2CB3">
        <w:rPr>
          <w:rFonts w:cs="ArialMT"/>
          <w:sz w:val="28"/>
          <w:szCs w:val="28"/>
        </w:rPr>
        <w:t>select dept_seq.nextval from sys;</w:t>
      </w:r>
      <w:r w:rsidR="006A317F" w:rsidRPr="004F2CB3">
        <w:rPr>
          <w:rFonts w:cs="ArialMT"/>
          <w:sz w:val="28"/>
          <w:szCs w:val="28"/>
        </w:rPr>
        <w:t xml:space="preserve"> </w:t>
      </w:r>
    </w:p>
    <w:p w14:paraId="593F273A" w14:textId="77777777" w:rsidR="006238F3" w:rsidRPr="004F2CB3" w:rsidRDefault="006A317F" w:rsidP="00F13768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create sequence dept_seq increment by 10, start with 10, maxvalue 10,000;</w:t>
      </w:r>
    </w:p>
    <w:p w14:paraId="34AFE0CB" w14:textId="77777777" w:rsidR="00A66FA0" w:rsidRDefault="00A66FA0" w:rsidP="00194650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66D0CE1C" w14:textId="16862E6E" w:rsidR="00A211B2" w:rsidRPr="004F2CB3" w:rsidRDefault="009A4E5B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lastRenderedPageBreak/>
        <w:t>ROWID</w:t>
      </w:r>
      <w:r w:rsidRPr="004F2CB3">
        <w:rPr>
          <w:rFonts w:cs="ArialMT"/>
          <w:sz w:val="28"/>
          <w:szCs w:val="28"/>
        </w:rPr>
        <w:t xml:space="preserve">: It is a pseudo col that has a value for every row into table.  8-bit Blk + 4-bit </w:t>
      </w:r>
      <w:r w:rsidR="00194650" w:rsidRPr="004F2CB3">
        <w:rPr>
          <w:rFonts w:cs="ArialMT"/>
          <w:sz w:val="28"/>
          <w:szCs w:val="28"/>
        </w:rPr>
        <w:t>row + 4-bit dbfile</w:t>
      </w:r>
    </w:p>
    <w:p w14:paraId="737FF38B" w14:textId="77777777" w:rsidR="001E3877" w:rsidRPr="004F2CB3" w:rsidRDefault="001E3877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Constraints Type: NULL/NOT NULL, UNIQUE, PRIMARY K, FOREIGEN K, CHECK, Default;</w:t>
      </w:r>
      <w:r w:rsidR="00421016" w:rsidRPr="004F2CB3">
        <w:rPr>
          <w:rFonts w:cs="ArialMT"/>
          <w:sz w:val="28"/>
          <w:szCs w:val="28"/>
        </w:rPr>
        <w:t xml:space="preserve">  %type attribute</w:t>
      </w:r>
    </w:p>
    <w:p w14:paraId="0EAF0081" w14:textId="77777777" w:rsidR="00F873C5" w:rsidRPr="004F2CB3" w:rsidRDefault="00F873C5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PL/SQL: </w:t>
      </w:r>
      <w:r w:rsidRPr="004F2CB3">
        <w:rPr>
          <w:rFonts w:cs="ArialMT"/>
          <w:sz w:val="28"/>
          <w:szCs w:val="28"/>
        </w:rPr>
        <w:t>Declare  v-empno number(4) := 7788     opt</w:t>
      </w:r>
    </w:p>
    <w:p w14:paraId="6AB302A4" w14:textId="77777777" w:rsidR="00F873C5" w:rsidRPr="004F2CB3" w:rsidRDefault="00F873C5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            Begin </w:t>
      </w:r>
    </w:p>
    <w:p w14:paraId="70794D1A" w14:textId="77777777" w:rsidR="00F873C5" w:rsidRPr="004F2CB3" w:rsidRDefault="00F873C5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                      Update emp  set sal = 900  where empno = v-empno; (Action, execute)</w:t>
      </w:r>
    </w:p>
    <w:p w14:paraId="788FE47D" w14:textId="77777777" w:rsidR="00F873C5" w:rsidRPr="004F2CB3" w:rsidRDefault="00F873C5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            Exception  opt</w:t>
      </w:r>
    </w:p>
    <w:p w14:paraId="433D8DF7" w14:textId="77777777" w:rsidR="00F873C5" w:rsidRPr="004F2CB3" w:rsidRDefault="00F873C5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 xml:space="preserve">                End; </w:t>
      </w:r>
      <w:r w:rsidR="00CE7391" w:rsidRPr="004F2CB3">
        <w:rPr>
          <w:rFonts w:cs="ArialMT"/>
          <w:sz w:val="28"/>
          <w:szCs w:val="28"/>
        </w:rPr>
        <w:t>:: SQL%RO</w:t>
      </w:r>
      <w:r w:rsidR="00421016" w:rsidRPr="004F2CB3">
        <w:rPr>
          <w:rFonts w:cs="ArialMT"/>
          <w:sz w:val="28"/>
          <w:szCs w:val="28"/>
        </w:rPr>
        <w:t>WCOUNT, SQL%FOUND, SQL%NOTFOUND: implicit cursor</w:t>
      </w:r>
      <w:r w:rsidR="00CE7391" w:rsidRPr="004F2CB3">
        <w:rPr>
          <w:rFonts w:cs="ArialMT"/>
          <w:sz w:val="28"/>
          <w:szCs w:val="28"/>
        </w:rPr>
        <w:t xml:space="preserve"> SQLCODE, SQLERRM</w:t>
      </w:r>
    </w:p>
    <w:p w14:paraId="39D5BC97" w14:textId="77777777" w:rsidR="00A66FA0" w:rsidRDefault="00A66FA0" w:rsidP="00194650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2B7C0EA1" w14:textId="5A4F9360" w:rsidR="00151E2B" w:rsidRPr="004F2CB3" w:rsidRDefault="00151E2B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Records in PL/SQL: </w:t>
      </w:r>
      <w:r w:rsidRPr="004F2CB3">
        <w:rPr>
          <w:rFonts w:cs="ArialMT"/>
          <w:sz w:val="28"/>
          <w:szCs w:val="28"/>
        </w:rPr>
        <w:t xml:space="preserve">%RowType </w:t>
      </w:r>
      <w:r w:rsidRPr="004F2CB3">
        <w:rPr>
          <w:rFonts w:cs="ArialMT"/>
          <w:sz w:val="28"/>
          <w:szCs w:val="28"/>
        </w:rPr>
        <w:sym w:font="Wingdings" w:char="F0E0"/>
      </w:r>
      <w:r w:rsidRPr="004F2CB3">
        <w:rPr>
          <w:rFonts w:cs="ArialMT"/>
          <w:sz w:val="28"/>
          <w:szCs w:val="28"/>
        </w:rPr>
        <w:t xml:space="preserve"> emp_rec  emp%rowtype  Begin selct into emp_rec from emp where e</w:t>
      </w:r>
    </w:p>
    <w:p w14:paraId="344A8642" w14:textId="77777777" w:rsidR="00A66FA0" w:rsidRDefault="00A66FA0" w:rsidP="00194650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5149FE6B" w14:textId="57B0CA37" w:rsidR="005C2B54" w:rsidRPr="004F2CB3" w:rsidRDefault="005C2B54" w:rsidP="00194650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Users &amp; Security: Roles / Profile: </w:t>
      </w:r>
      <w:r w:rsidRPr="004F2CB3">
        <w:rPr>
          <w:rFonts w:cs="ArialMT"/>
          <w:sz w:val="28"/>
          <w:szCs w:val="28"/>
        </w:rPr>
        <w:t xml:space="preserve">Role is named   collection of system privileges such as DBA, Create Table, create session, create user. </w:t>
      </w:r>
      <w:r w:rsidRPr="004F2CB3">
        <w:rPr>
          <w:rFonts w:cs="ArialMT"/>
          <w:b/>
          <w:bCs/>
          <w:sz w:val="28"/>
          <w:szCs w:val="28"/>
        </w:rPr>
        <w:t>Table Privl</w:t>
      </w:r>
      <w:r w:rsidRPr="004F2CB3">
        <w:rPr>
          <w:rFonts w:cs="ArialMT"/>
          <w:sz w:val="28"/>
          <w:szCs w:val="28"/>
        </w:rPr>
        <w:t>: select, insert, update, delete, alter, index, reference.</w:t>
      </w:r>
    </w:p>
    <w:p w14:paraId="5F94E69B" w14:textId="77777777" w:rsidR="00A66FA0" w:rsidRDefault="00A66FA0" w:rsidP="00E67CE7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1EB23719" w14:textId="2A0D697F" w:rsidR="00E67CE7" w:rsidRPr="004F2CB3" w:rsidRDefault="001E3877" w:rsidP="00E67CE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 xml:space="preserve">Performance Tuning Tools: </w:t>
      </w:r>
      <w:r w:rsidRPr="004F2CB3">
        <w:rPr>
          <w:rFonts w:cs="ArialMT"/>
          <w:sz w:val="28"/>
          <w:szCs w:val="28"/>
        </w:rPr>
        <w:t>Explain plan, SQL_Trace, TK Proof, UtlBstat, Utlest, statpacks---&gt;to monitor Oracle performance</w:t>
      </w:r>
      <w:r w:rsidR="00E67CE7" w:rsidRPr="004F2CB3">
        <w:rPr>
          <w:rFonts w:cs="ArialMT"/>
          <w:sz w:val="28"/>
          <w:szCs w:val="28"/>
        </w:rPr>
        <w:t>. It provide database statistics, library cache activity, rollback segment usage, I/O datafile usage # Explain plan for select * from emp e, dept d where e.deptno = d.deptno AND e.ename = ‘SMITH’; next we use DBMS_XPLAN. Display function to display the execution plan. Set line size =130;</w:t>
      </w:r>
    </w:p>
    <w:p w14:paraId="35F886F6" w14:textId="77777777" w:rsidR="002B7644" w:rsidRPr="004F2CB3" w:rsidRDefault="00E67CE7" w:rsidP="00E67CE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sz w:val="28"/>
          <w:szCs w:val="28"/>
        </w:rPr>
        <w:t>Select * from table (DBMS_XPLAN. DISPLAY);</w:t>
      </w:r>
      <w:r w:rsidR="002B7644" w:rsidRPr="004F2CB3">
        <w:rPr>
          <w:rFonts w:cs="ArialMT"/>
          <w:sz w:val="28"/>
          <w:szCs w:val="28"/>
        </w:rPr>
        <w:t xml:space="preserve"> SQL_Trace ---&gt;It provide performance inform on sql stmt.</w:t>
      </w:r>
    </w:p>
    <w:p w14:paraId="67B0E865" w14:textId="77777777" w:rsidR="00A66FA0" w:rsidRDefault="002B7644" w:rsidP="00B372F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TKPROOF</w:t>
      </w:r>
      <w:r w:rsidRPr="004F2CB3">
        <w:rPr>
          <w:rFonts w:cs="ArialMT"/>
          <w:sz w:val="28"/>
          <w:szCs w:val="28"/>
        </w:rPr>
        <w:t>: It format the contents of SQL_Trace file into readable o</w:t>
      </w:r>
      <w:r w:rsidR="00B372F3" w:rsidRPr="004F2CB3">
        <w:rPr>
          <w:rFonts w:cs="ArialMT"/>
          <w:sz w:val="28"/>
          <w:szCs w:val="28"/>
        </w:rPr>
        <w:t xml:space="preserve">utput form. </w:t>
      </w:r>
    </w:p>
    <w:p w14:paraId="3BA50744" w14:textId="77777777" w:rsidR="00A66FA0" w:rsidRDefault="00A66FA0" w:rsidP="00B372F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14:paraId="1A5E4CC8" w14:textId="08D056F7" w:rsidR="004745B3" w:rsidRDefault="00B372F3" w:rsidP="00B372F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  <w:r w:rsidRPr="004F2CB3">
        <w:rPr>
          <w:rFonts w:cs="ArialMT"/>
          <w:b/>
          <w:bCs/>
          <w:sz w:val="28"/>
          <w:szCs w:val="28"/>
        </w:rPr>
        <w:t>Parse Execute Fetch</w:t>
      </w:r>
    </w:p>
    <w:p w14:paraId="7C728518" w14:textId="77777777" w:rsidR="003D71F6" w:rsidRDefault="003D71F6" w:rsidP="00B372F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65B47F87" w14:textId="77777777" w:rsidR="003D71F6" w:rsidRDefault="003D71F6" w:rsidP="00B372F3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sz w:val="28"/>
          <w:szCs w:val="28"/>
        </w:rPr>
      </w:pPr>
    </w:p>
    <w:p w14:paraId="04ADD65B" w14:textId="77777777" w:rsidR="003D71F6" w:rsidRPr="003D71F6" w:rsidRDefault="003D71F6" w:rsidP="003D71F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D71F6">
        <w:rPr>
          <w:sz w:val="28"/>
          <w:szCs w:val="28"/>
        </w:rPr>
        <w:t>Alter Tablespace app_data offline immediate   :: A cursor is pl/sql construct allows you name work areas</w:t>
      </w:r>
    </w:p>
    <w:p w14:paraId="1C0502B4" w14:textId="77777777" w:rsidR="003D71F6" w:rsidRPr="003D71F6" w:rsidRDefault="003D71F6" w:rsidP="003D71F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D71F6">
        <w:rPr>
          <w:sz w:val="28"/>
          <w:szCs w:val="28"/>
        </w:rPr>
        <w:t>Alter Tablespace offline for recover; :: implicit cursor, explicit cursor</w:t>
      </w:r>
    </w:p>
    <w:p w14:paraId="07457C3A" w14:textId="77777777" w:rsidR="003D71F6" w:rsidRPr="003D71F6" w:rsidRDefault="003D71F6" w:rsidP="003D71F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D71F6">
        <w:rPr>
          <w:sz w:val="28"/>
          <w:szCs w:val="28"/>
        </w:rPr>
        <w:lastRenderedPageBreak/>
        <w:t>Tablespace: system, sysaux, temp, undo, users: View dba_free_space, dba_data_files, user_constraints, user_objects, dba_users, dba_tables, all_constraints,all_catalog, all_tab_privs, pctused, pctfree :tune blk</w:t>
      </w:r>
    </w:p>
    <w:p w14:paraId="410F57F3" w14:textId="77777777" w:rsidR="003D71F6" w:rsidRPr="004F2CB3" w:rsidRDefault="003D71F6" w:rsidP="00B372F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sectPr w:rsidR="003D71F6" w:rsidRPr="004F2CB3" w:rsidSect="0051028B">
      <w:headerReference w:type="default" r:id="rId9"/>
      <w:pgSz w:w="12240" w:h="15840" w:code="1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B7A5" w14:textId="77777777" w:rsidR="00FC7A21" w:rsidRDefault="00FC7A21" w:rsidP="00687C96">
      <w:pPr>
        <w:spacing w:after="0" w:line="240" w:lineRule="auto"/>
      </w:pPr>
      <w:r>
        <w:separator/>
      </w:r>
    </w:p>
  </w:endnote>
  <w:endnote w:type="continuationSeparator" w:id="0">
    <w:p w14:paraId="3E16B7C1" w14:textId="77777777" w:rsidR="00FC7A21" w:rsidRDefault="00FC7A21" w:rsidP="0068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3Fram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F9F6" w14:textId="77777777" w:rsidR="00FC7A21" w:rsidRDefault="00FC7A21" w:rsidP="00687C96">
      <w:pPr>
        <w:spacing w:after="0" w:line="240" w:lineRule="auto"/>
      </w:pPr>
      <w:r>
        <w:separator/>
      </w:r>
    </w:p>
  </w:footnote>
  <w:footnote w:type="continuationSeparator" w:id="0">
    <w:p w14:paraId="4A14ED7C" w14:textId="77777777" w:rsidR="00FC7A21" w:rsidRDefault="00FC7A21" w:rsidP="0068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4ABE" w14:textId="2E6CE4E2" w:rsidR="00323762" w:rsidRPr="003D71F6" w:rsidRDefault="00E63923" w:rsidP="003D71F6">
    <w:pPr>
      <w:tabs>
        <w:tab w:val="left" w:pos="6570"/>
      </w:tabs>
      <w:autoSpaceDE w:val="0"/>
      <w:autoSpaceDN w:val="0"/>
      <w:adjustRightInd w:val="0"/>
      <w:spacing w:after="0" w:line="240" w:lineRule="auto"/>
      <w:rPr>
        <w:rFonts w:ascii="Helvetica-Condensed" w:hAnsi="Helvetica-Condensed" w:cs="Helvetica-Condensed"/>
        <w:sz w:val="16"/>
        <w:szCs w:val="16"/>
      </w:rPr>
    </w:pPr>
    <w:r>
      <w:rPr>
        <w:rFonts w:ascii="Helvetica-Condensed" w:hAnsi="Helvetica-Condensed" w:cs="Helvetica-Condensed"/>
        <w:sz w:val="16"/>
        <w:szCs w:val="16"/>
      </w:rPr>
      <w:t xml:space="preserve">      </w:t>
    </w:r>
    <w:r w:rsidR="00652B42">
      <w:rPr>
        <w:rFonts w:ascii="Helvetica-Condensed" w:hAnsi="Helvetica-Condensed" w:cs="Helvetica-Condensed"/>
        <w:sz w:val="16"/>
        <w:szCs w:val="16"/>
      </w:rPr>
      <w:t xml:space="preserve">   </w:t>
    </w:r>
    <w:r w:rsidR="004C2BA1">
      <w:rPr>
        <w:rFonts w:ascii="Helvetica-Condensed" w:hAnsi="Helvetica-Condensed" w:cs="Helvetica-Condensed"/>
        <w:sz w:val="16"/>
        <w:szCs w:val="16"/>
      </w:rPr>
      <w:tab/>
    </w:r>
    <w:r w:rsidR="00323762">
      <w:rPr>
        <w:rFonts w:ascii="Helvetica-Condensed" w:hAnsi="Helvetica-Condensed" w:cs="Helvetica-Condensed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858"/>
    <w:multiLevelType w:val="hybridMultilevel"/>
    <w:tmpl w:val="7EDE91A4"/>
    <w:lvl w:ilvl="0" w:tplc="7A988FD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92DBB"/>
    <w:multiLevelType w:val="hybridMultilevel"/>
    <w:tmpl w:val="C602B056"/>
    <w:lvl w:ilvl="0" w:tplc="22DA6A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26089">
    <w:abstractNumId w:val="0"/>
  </w:num>
  <w:num w:numId="2" w16cid:durableId="172865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96"/>
    <w:rsid w:val="00004FE5"/>
    <w:rsid w:val="000060AE"/>
    <w:rsid w:val="00040F28"/>
    <w:rsid w:val="00062D84"/>
    <w:rsid w:val="00070E2B"/>
    <w:rsid w:val="00075D75"/>
    <w:rsid w:val="0009526A"/>
    <w:rsid w:val="000B390E"/>
    <w:rsid w:val="001370DF"/>
    <w:rsid w:val="00145F01"/>
    <w:rsid w:val="00151E2B"/>
    <w:rsid w:val="00156EC7"/>
    <w:rsid w:val="00190ECB"/>
    <w:rsid w:val="00194650"/>
    <w:rsid w:val="001A06FB"/>
    <w:rsid w:val="001A6AA7"/>
    <w:rsid w:val="001E3877"/>
    <w:rsid w:val="001F4448"/>
    <w:rsid w:val="001F7201"/>
    <w:rsid w:val="00222B06"/>
    <w:rsid w:val="00230B0F"/>
    <w:rsid w:val="00263374"/>
    <w:rsid w:val="002A5F04"/>
    <w:rsid w:val="002A7347"/>
    <w:rsid w:val="002B5442"/>
    <w:rsid w:val="002B7644"/>
    <w:rsid w:val="002E333E"/>
    <w:rsid w:val="002F7A45"/>
    <w:rsid w:val="00305683"/>
    <w:rsid w:val="00321315"/>
    <w:rsid w:val="00323762"/>
    <w:rsid w:val="00345B6E"/>
    <w:rsid w:val="003A18FE"/>
    <w:rsid w:val="003A6248"/>
    <w:rsid w:val="003D71F6"/>
    <w:rsid w:val="003E31C0"/>
    <w:rsid w:val="003F3811"/>
    <w:rsid w:val="003F7D01"/>
    <w:rsid w:val="00421016"/>
    <w:rsid w:val="00450F51"/>
    <w:rsid w:val="004745B3"/>
    <w:rsid w:val="004A7485"/>
    <w:rsid w:val="004B1D44"/>
    <w:rsid w:val="004C2BA1"/>
    <w:rsid w:val="004F2CB3"/>
    <w:rsid w:val="00504112"/>
    <w:rsid w:val="0051028B"/>
    <w:rsid w:val="00514B9D"/>
    <w:rsid w:val="00532CA3"/>
    <w:rsid w:val="005A3C82"/>
    <w:rsid w:val="005C2B54"/>
    <w:rsid w:val="006100AC"/>
    <w:rsid w:val="006238F3"/>
    <w:rsid w:val="00652B42"/>
    <w:rsid w:val="006640B0"/>
    <w:rsid w:val="00687C96"/>
    <w:rsid w:val="006A268E"/>
    <w:rsid w:val="006A317F"/>
    <w:rsid w:val="006A7DFE"/>
    <w:rsid w:val="006C2DDD"/>
    <w:rsid w:val="006E77B1"/>
    <w:rsid w:val="006F2034"/>
    <w:rsid w:val="006F5F44"/>
    <w:rsid w:val="00737599"/>
    <w:rsid w:val="007412E3"/>
    <w:rsid w:val="00752487"/>
    <w:rsid w:val="00785829"/>
    <w:rsid w:val="0079296B"/>
    <w:rsid w:val="007F7880"/>
    <w:rsid w:val="00857C8D"/>
    <w:rsid w:val="00864440"/>
    <w:rsid w:val="00866EFE"/>
    <w:rsid w:val="008730E0"/>
    <w:rsid w:val="008F57AF"/>
    <w:rsid w:val="00914F14"/>
    <w:rsid w:val="00917089"/>
    <w:rsid w:val="00920E68"/>
    <w:rsid w:val="0094291D"/>
    <w:rsid w:val="00965647"/>
    <w:rsid w:val="00982DB5"/>
    <w:rsid w:val="00996AFA"/>
    <w:rsid w:val="009A4E5B"/>
    <w:rsid w:val="009A71B2"/>
    <w:rsid w:val="009C7282"/>
    <w:rsid w:val="00A007FA"/>
    <w:rsid w:val="00A211B2"/>
    <w:rsid w:val="00A66FA0"/>
    <w:rsid w:val="00AC6065"/>
    <w:rsid w:val="00AF6174"/>
    <w:rsid w:val="00B261FF"/>
    <w:rsid w:val="00B372F3"/>
    <w:rsid w:val="00B815DF"/>
    <w:rsid w:val="00B834EF"/>
    <w:rsid w:val="00B910E3"/>
    <w:rsid w:val="00BD1829"/>
    <w:rsid w:val="00BD3BA3"/>
    <w:rsid w:val="00BF4A52"/>
    <w:rsid w:val="00C03BF9"/>
    <w:rsid w:val="00CE3C19"/>
    <w:rsid w:val="00CE7391"/>
    <w:rsid w:val="00D04FF0"/>
    <w:rsid w:val="00D055E5"/>
    <w:rsid w:val="00D4249C"/>
    <w:rsid w:val="00D4686E"/>
    <w:rsid w:val="00DB12C0"/>
    <w:rsid w:val="00DC6A98"/>
    <w:rsid w:val="00DD1C08"/>
    <w:rsid w:val="00E63923"/>
    <w:rsid w:val="00E67CE7"/>
    <w:rsid w:val="00E92B0A"/>
    <w:rsid w:val="00EE39A4"/>
    <w:rsid w:val="00F13768"/>
    <w:rsid w:val="00F873C5"/>
    <w:rsid w:val="00F91833"/>
    <w:rsid w:val="00FC7A21"/>
    <w:rsid w:val="00FF12AD"/>
    <w:rsid w:val="00F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3A54C"/>
  <w15:chartTrackingRefBased/>
  <w15:docId w15:val="{E72534CB-6DC5-4BD7-940F-812E093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96"/>
  </w:style>
  <w:style w:type="paragraph" w:styleId="Footer">
    <w:name w:val="footer"/>
    <w:basedOn w:val="Normal"/>
    <w:link w:val="FooterChar"/>
    <w:uiPriority w:val="99"/>
    <w:unhideWhenUsed/>
    <w:rsid w:val="0068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96"/>
  </w:style>
  <w:style w:type="paragraph" w:styleId="ListParagraph">
    <w:name w:val="List Paragraph"/>
    <w:basedOn w:val="Normal"/>
    <w:uiPriority w:val="34"/>
    <w:qFormat/>
    <w:rsid w:val="00866EFE"/>
    <w:pPr>
      <w:ind w:left="720"/>
      <w:contextualSpacing/>
    </w:pPr>
  </w:style>
  <w:style w:type="table" w:styleId="TableGrid">
    <w:name w:val="Table Grid"/>
    <w:basedOn w:val="TableNormal"/>
    <w:uiPriority w:val="39"/>
    <w:rsid w:val="00DC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44C4-3789-4F65-AC65-3F7DB496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ahameed</dc:creator>
  <cp:keywords/>
  <dc:description/>
  <cp:lastModifiedBy>Arshad Hameed</cp:lastModifiedBy>
  <cp:revision>57</cp:revision>
  <cp:lastPrinted>2018-08-09T13:41:00Z</cp:lastPrinted>
  <dcterms:created xsi:type="dcterms:W3CDTF">2018-08-05T07:40:00Z</dcterms:created>
  <dcterms:modified xsi:type="dcterms:W3CDTF">2023-10-11T06:15:00Z</dcterms:modified>
</cp:coreProperties>
</file>