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B5A181" w14:textId="77777777" w:rsidR="00FB5FD1" w:rsidRDefault="00000000" w:rsidP="003C3FAD">
      <w:pPr>
        <w:pStyle w:val="Title"/>
      </w:pPr>
      <w:r>
        <w:t>Vulnerability Assessment Report</w:t>
      </w:r>
    </w:p>
    <w:p w14:paraId="2901B059" w14:textId="097F5608" w:rsidR="00FB5FD1" w:rsidRDefault="00647B5C">
      <w:r>
        <w:t xml:space="preserve">  </w:t>
      </w:r>
      <w:r w:rsidR="00000000">
        <w:t>Target IP:</w:t>
      </w:r>
      <w:r>
        <w:t xml:space="preserve">  </w:t>
      </w:r>
      <w:r w:rsidR="00000000">
        <w:t xml:space="preserve"> 192.168.119.149</w:t>
      </w:r>
    </w:p>
    <w:p w14:paraId="40D7220B" w14:textId="6BF65773" w:rsidR="00FB5FD1" w:rsidRDefault="00647B5C">
      <w:r>
        <w:t xml:space="preserve">  </w:t>
      </w:r>
      <w:r w:rsidR="00000000">
        <w:t>Tool Used:</w:t>
      </w:r>
      <w:r>
        <w:t xml:space="preserve">  </w:t>
      </w:r>
      <w:r w:rsidR="00000000">
        <w:t xml:space="preserve"> Nessus Essentials</w:t>
      </w:r>
    </w:p>
    <w:p w14:paraId="1841E66D" w14:textId="2036EA1F" w:rsidR="00FB5FD1" w:rsidRDefault="00647B5C">
      <w:r>
        <w:t xml:space="preserve">  </w:t>
      </w:r>
      <w:r w:rsidR="00000000">
        <w:t>Scan Type:</w:t>
      </w:r>
      <w:r>
        <w:t xml:space="preserve">  </w:t>
      </w:r>
      <w:r w:rsidR="00000000">
        <w:t xml:space="preserve"> Basic Network Scan</w:t>
      </w:r>
    </w:p>
    <w:p w14:paraId="3331A2B0" w14:textId="65C1260F" w:rsidR="00FB5FD1" w:rsidRDefault="00647B5C">
      <w:r>
        <w:t xml:space="preserve">  </w:t>
      </w:r>
      <w:r w:rsidR="00000000">
        <w:t>Date of Scan</w:t>
      </w:r>
      <w:r>
        <w:t>: 26/06/2025</w:t>
      </w:r>
    </w:p>
    <w:p w14:paraId="123B1188" w14:textId="57DE8312" w:rsidR="00FB5FD1" w:rsidRDefault="00647B5C">
      <w:r>
        <w:t xml:space="preserve">  </w:t>
      </w:r>
      <w:r w:rsidR="00000000">
        <w:t>Scan Performed By:</w:t>
      </w:r>
      <w:r>
        <w:t xml:space="preserve">  </w:t>
      </w:r>
      <w:r w:rsidR="00000000">
        <w:t xml:space="preserve"> </w:t>
      </w:r>
      <w:r>
        <w:t>Shubham Singh/</w:t>
      </w:r>
      <w:proofErr w:type="spellStart"/>
      <w:r>
        <w:t>AdminHK</w:t>
      </w:r>
      <w:proofErr w:type="spellEnd"/>
    </w:p>
    <w:p w14:paraId="7F1C4ED7" w14:textId="77777777" w:rsidR="00FB5FD1" w:rsidRDefault="00000000">
      <w:pPr>
        <w:pStyle w:val="Heading1"/>
      </w:pPr>
      <w:r>
        <w:t>1. Executive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FB5FD1" w14:paraId="050E280B" w14:textId="77777777">
        <w:tc>
          <w:tcPr>
            <w:tcW w:w="4320" w:type="dxa"/>
          </w:tcPr>
          <w:p w14:paraId="7C099666" w14:textId="77777777" w:rsidR="00FB5FD1" w:rsidRDefault="00000000">
            <w:r>
              <w:t>Item</w:t>
            </w:r>
          </w:p>
        </w:tc>
        <w:tc>
          <w:tcPr>
            <w:tcW w:w="4320" w:type="dxa"/>
          </w:tcPr>
          <w:p w14:paraId="16DBB07B" w14:textId="77777777" w:rsidR="00FB5FD1" w:rsidRDefault="00000000">
            <w:r>
              <w:t>Details</w:t>
            </w:r>
          </w:p>
        </w:tc>
      </w:tr>
      <w:tr w:rsidR="00FB5FD1" w14:paraId="147A199D" w14:textId="77777777">
        <w:tc>
          <w:tcPr>
            <w:tcW w:w="4320" w:type="dxa"/>
          </w:tcPr>
          <w:p w14:paraId="0B22DACF" w14:textId="77777777" w:rsidR="00FB5FD1" w:rsidRDefault="00000000">
            <w:r>
              <w:t>Scan Target</w:t>
            </w:r>
          </w:p>
        </w:tc>
        <w:tc>
          <w:tcPr>
            <w:tcW w:w="4320" w:type="dxa"/>
          </w:tcPr>
          <w:p w14:paraId="5330DC23" w14:textId="77777777" w:rsidR="00FB5FD1" w:rsidRDefault="00000000">
            <w:r>
              <w:t>192.168.119.149</w:t>
            </w:r>
          </w:p>
        </w:tc>
      </w:tr>
      <w:tr w:rsidR="00FB5FD1" w14:paraId="17EC4B5B" w14:textId="77777777">
        <w:tc>
          <w:tcPr>
            <w:tcW w:w="4320" w:type="dxa"/>
          </w:tcPr>
          <w:p w14:paraId="2B3548EB" w14:textId="77777777" w:rsidR="00FB5FD1" w:rsidRDefault="00000000">
            <w:r>
              <w:t>Total Vulnerabilities</w:t>
            </w:r>
          </w:p>
        </w:tc>
        <w:tc>
          <w:tcPr>
            <w:tcW w:w="4320" w:type="dxa"/>
          </w:tcPr>
          <w:p w14:paraId="363B31A5" w14:textId="77777777" w:rsidR="00FB5FD1" w:rsidRDefault="00000000">
            <w:r>
              <w:t>12</w:t>
            </w:r>
          </w:p>
        </w:tc>
      </w:tr>
      <w:tr w:rsidR="00FB5FD1" w14:paraId="6EFDC583" w14:textId="77777777">
        <w:tc>
          <w:tcPr>
            <w:tcW w:w="4320" w:type="dxa"/>
          </w:tcPr>
          <w:p w14:paraId="5F138F50" w14:textId="77777777" w:rsidR="00FB5FD1" w:rsidRDefault="00000000">
            <w:r>
              <w:t>Critical Vulnerabilities</w:t>
            </w:r>
          </w:p>
        </w:tc>
        <w:tc>
          <w:tcPr>
            <w:tcW w:w="4320" w:type="dxa"/>
          </w:tcPr>
          <w:p w14:paraId="0C6DE52E" w14:textId="77777777" w:rsidR="00FB5FD1" w:rsidRDefault="00000000">
            <w:r>
              <w:t>2</w:t>
            </w:r>
          </w:p>
        </w:tc>
      </w:tr>
      <w:tr w:rsidR="00FB5FD1" w14:paraId="37472F79" w14:textId="77777777">
        <w:tc>
          <w:tcPr>
            <w:tcW w:w="4320" w:type="dxa"/>
          </w:tcPr>
          <w:p w14:paraId="188F2E73" w14:textId="77777777" w:rsidR="00FB5FD1" w:rsidRDefault="00000000">
            <w:r>
              <w:t>High Vulnerabilities</w:t>
            </w:r>
          </w:p>
        </w:tc>
        <w:tc>
          <w:tcPr>
            <w:tcW w:w="4320" w:type="dxa"/>
          </w:tcPr>
          <w:p w14:paraId="47F5AEFE" w14:textId="77777777" w:rsidR="00FB5FD1" w:rsidRDefault="00000000">
            <w:r>
              <w:t>3</w:t>
            </w:r>
          </w:p>
        </w:tc>
      </w:tr>
      <w:tr w:rsidR="00FB5FD1" w14:paraId="73AABDBB" w14:textId="77777777">
        <w:tc>
          <w:tcPr>
            <w:tcW w:w="4320" w:type="dxa"/>
          </w:tcPr>
          <w:p w14:paraId="40F50FB2" w14:textId="77777777" w:rsidR="00FB5FD1" w:rsidRDefault="00000000">
            <w:r>
              <w:t>Medium Vulnerabilities</w:t>
            </w:r>
          </w:p>
        </w:tc>
        <w:tc>
          <w:tcPr>
            <w:tcW w:w="4320" w:type="dxa"/>
          </w:tcPr>
          <w:p w14:paraId="1467F83B" w14:textId="77777777" w:rsidR="00FB5FD1" w:rsidRDefault="00000000">
            <w:r>
              <w:t>4</w:t>
            </w:r>
          </w:p>
        </w:tc>
      </w:tr>
      <w:tr w:rsidR="00FB5FD1" w14:paraId="368B9AD1" w14:textId="77777777">
        <w:tc>
          <w:tcPr>
            <w:tcW w:w="4320" w:type="dxa"/>
          </w:tcPr>
          <w:p w14:paraId="783DA804" w14:textId="77777777" w:rsidR="00FB5FD1" w:rsidRDefault="00000000">
            <w:r>
              <w:t>Low/Info</w:t>
            </w:r>
          </w:p>
        </w:tc>
        <w:tc>
          <w:tcPr>
            <w:tcW w:w="4320" w:type="dxa"/>
          </w:tcPr>
          <w:p w14:paraId="70638FAC" w14:textId="77777777" w:rsidR="00FB5FD1" w:rsidRDefault="00000000">
            <w:r>
              <w:t>3</w:t>
            </w:r>
          </w:p>
        </w:tc>
      </w:tr>
    </w:tbl>
    <w:p w14:paraId="42D4F0CE" w14:textId="77777777" w:rsidR="00647B5C" w:rsidRDefault="00647B5C"/>
    <w:p w14:paraId="24BF1BF8" w14:textId="0E573690" w:rsidR="00FB5FD1" w:rsidRDefault="00000000">
      <w:r>
        <w:t xml:space="preserve">A vulnerability scan was conducted on the system </w:t>
      </w:r>
      <w:proofErr w:type="gramStart"/>
      <w:r>
        <w:t>at</w:t>
      </w:r>
      <w:proofErr w:type="gramEnd"/>
      <w:r>
        <w:t xml:space="preserve"> 192.168.119.149. The scan identified multiple high-risk vulnerabilities, including outdated services and unpatched software components. Immediate remediation is recommended for critical issues.</w:t>
      </w:r>
    </w:p>
    <w:p w14:paraId="52A0BCFA" w14:textId="77777777" w:rsidR="00FB5FD1" w:rsidRDefault="00000000">
      <w:pPr>
        <w:pStyle w:val="Heading1"/>
      </w:pPr>
      <w:r>
        <w:t>2. System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FB5FD1" w14:paraId="60C146DB" w14:textId="77777777">
        <w:tc>
          <w:tcPr>
            <w:tcW w:w="4320" w:type="dxa"/>
          </w:tcPr>
          <w:p w14:paraId="7B7EB263" w14:textId="77777777" w:rsidR="00FB5FD1" w:rsidRDefault="00000000">
            <w:r>
              <w:t>Attribute</w:t>
            </w:r>
          </w:p>
        </w:tc>
        <w:tc>
          <w:tcPr>
            <w:tcW w:w="4320" w:type="dxa"/>
          </w:tcPr>
          <w:p w14:paraId="468E6B90" w14:textId="77777777" w:rsidR="00FB5FD1" w:rsidRDefault="00000000">
            <w:r>
              <w:t>Detail</w:t>
            </w:r>
          </w:p>
        </w:tc>
      </w:tr>
      <w:tr w:rsidR="00FB5FD1" w14:paraId="1454E468" w14:textId="77777777">
        <w:tc>
          <w:tcPr>
            <w:tcW w:w="4320" w:type="dxa"/>
          </w:tcPr>
          <w:p w14:paraId="71C82DB3" w14:textId="77777777" w:rsidR="00FB5FD1" w:rsidRDefault="00000000">
            <w:r>
              <w:t>IP Address</w:t>
            </w:r>
          </w:p>
        </w:tc>
        <w:tc>
          <w:tcPr>
            <w:tcW w:w="4320" w:type="dxa"/>
          </w:tcPr>
          <w:p w14:paraId="278E2CAE" w14:textId="77777777" w:rsidR="00FB5FD1" w:rsidRDefault="00000000">
            <w:r>
              <w:t>192.168.119.149</w:t>
            </w:r>
          </w:p>
        </w:tc>
      </w:tr>
      <w:tr w:rsidR="00FB5FD1" w14:paraId="77238448" w14:textId="77777777">
        <w:tc>
          <w:tcPr>
            <w:tcW w:w="4320" w:type="dxa"/>
          </w:tcPr>
          <w:p w14:paraId="17CB316A" w14:textId="77777777" w:rsidR="00FB5FD1" w:rsidRDefault="00000000">
            <w:r>
              <w:t>Operating System (Detected)</w:t>
            </w:r>
          </w:p>
        </w:tc>
        <w:tc>
          <w:tcPr>
            <w:tcW w:w="4320" w:type="dxa"/>
          </w:tcPr>
          <w:p w14:paraId="69337BDC" w14:textId="77777777" w:rsidR="00FB5FD1" w:rsidRDefault="00000000">
            <w:r>
              <w:t>Ubuntu Linux 20.04</w:t>
            </w:r>
          </w:p>
        </w:tc>
      </w:tr>
      <w:tr w:rsidR="00FB5FD1" w14:paraId="4635B0CF" w14:textId="77777777">
        <w:tc>
          <w:tcPr>
            <w:tcW w:w="4320" w:type="dxa"/>
          </w:tcPr>
          <w:p w14:paraId="2896A46F" w14:textId="77777777" w:rsidR="00FB5FD1" w:rsidRDefault="00000000">
            <w:r>
              <w:t>Open Ports</w:t>
            </w:r>
          </w:p>
        </w:tc>
        <w:tc>
          <w:tcPr>
            <w:tcW w:w="4320" w:type="dxa"/>
          </w:tcPr>
          <w:p w14:paraId="362F0DEB" w14:textId="77777777" w:rsidR="00FB5FD1" w:rsidRDefault="00000000">
            <w:r>
              <w:t>22 (SSH), 80 (HTTP), 139/445 (SMB), 3306 (MySQL)</w:t>
            </w:r>
          </w:p>
        </w:tc>
      </w:tr>
      <w:tr w:rsidR="00FB5FD1" w14:paraId="0FA829EC" w14:textId="77777777">
        <w:tc>
          <w:tcPr>
            <w:tcW w:w="4320" w:type="dxa"/>
          </w:tcPr>
          <w:p w14:paraId="14CCD722" w14:textId="77777777" w:rsidR="00FB5FD1" w:rsidRDefault="00000000">
            <w:r>
              <w:t>Detected Services</w:t>
            </w:r>
          </w:p>
        </w:tc>
        <w:tc>
          <w:tcPr>
            <w:tcW w:w="4320" w:type="dxa"/>
          </w:tcPr>
          <w:p w14:paraId="1165F657" w14:textId="77777777" w:rsidR="00FB5FD1" w:rsidRDefault="00000000">
            <w:r>
              <w:t>Apache 2.4.41, MySQL 5.7, OpenSSH 7.6p1</w:t>
            </w:r>
          </w:p>
        </w:tc>
      </w:tr>
    </w:tbl>
    <w:p w14:paraId="415CECB2" w14:textId="77777777" w:rsidR="00FB5FD1" w:rsidRDefault="00000000">
      <w:pPr>
        <w:pStyle w:val="Heading1"/>
      </w:pPr>
      <w:r>
        <w:t>3. Top Vulnerabilities Detected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0"/>
        <w:gridCol w:w="1264"/>
        <w:gridCol w:w="1311"/>
        <w:gridCol w:w="1229"/>
        <w:gridCol w:w="1577"/>
        <w:gridCol w:w="1875"/>
      </w:tblGrid>
      <w:tr w:rsidR="00FB5FD1" w14:paraId="6AC44099" w14:textId="77777777">
        <w:tc>
          <w:tcPr>
            <w:tcW w:w="1440" w:type="dxa"/>
          </w:tcPr>
          <w:p w14:paraId="24F137B7" w14:textId="77777777" w:rsidR="00FB5FD1" w:rsidRDefault="00000000">
            <w:r>
              <w:t>Vulnerability</w:t>
            </w:r>
          </w:p>
        </w:tc>
        <w:tc>
          <w:tcPr>
            <w:tcW w:w="1440" w:type="dxa"/>
          </w:tcPr>
          <w:p w14:paraId="54F33328" w14:textId="77777777" w:rsidR="00FB5FD1" w:rsidRDefault="00000000">
            <w:r>
              <w:t>CVE ID</w:t>
            </w:r>
          </w:p>
        </w:tc>
        <w:tc>
          <w:tcPr>
            <w:tcW w:w="1440" w:type="dxa"/>
          </w:tcPr>
          <w:p w14:paraId="10FE70E8" w14:textId="77777777" w:rsidR="00FB5FD1" w:rsidRDefault="00000000">
            <w:r>
              <w:t>Severity</w:t>
            </w:r>
          </w:p>
        </w:tc>
        <w:tc>
          <w:tcPr>
            <w:tcW w:w="1440" w:type="dxa"/>
          </w:tcPr>
          <w:p w14:paraId="0C3E32ED" w14:textId="77777777" w:rsidR="00FB5FD1" w:rsidRDefault="00000000">
            <w:r>
              <w:t>Port</w:t>
            </w:r>
          </w:p>
        </w:tc>
        <w:tc>
          <w:tcPr>
            <w:tcW w:w="1440" w:type="dxa"/>
          </w:tcPr>
          <w:p w14:paraId="49345BE1" w14:textId="77777777" w:rsidR="00FB5FD1" w:rsidRDefault="00000000">
            <w:r>
              <w:t>Description</w:t>
            </w:r>
          </w:p>
        </w:tc>
        <w:tc>
          <w:tcPr>
            <w:tcW w:w="1440" w:type="dxa"/>
          </w:tcPr>
          <w:p w14:paraId="78B59FE6" w14:textId="77777777" w:rsidR="00FB5FD1" w:rsidRDefault="00000000">
            <w:r>
              <w:t>Recommendation</w:t>
            </w:r>
          </w:p>
        </w:tc>
      </w:tr>
      <w:tr w:rsidR="00FB5FD1" w14:paraId="3F6C9062" w14:textId="77777777">
        <w:tc>
          <w:tcPr>
            <w:tcW w:w="1440" w:type="dxa"/>
          </w:tcPr>
          <w:p w14:paraId="05EF2C24" w14:textId="77777777" w:rsidR="00FB5FD1" w:rsidRDefault="00000000">
            <w:r>
              <w:t>OpenSSH User Enumeration</w:t>
            </w:r>
          </w:p>
        </w:tc>
        <w:tc>
          <w:tcPr>
            <w:tcW w:w="1440" w:type="dxa"/>
          </w:tcPr>
          <w:p w14:paraId="437D0C9D" w14:textId="77777777" w:rsidR="00FB5FD1" w:rsidRDefault="00000000">
            <w:r>
              <w:t>CVE-2018-15473</w:t>
            </w:r>
          </w:p>
        </w:tc>
        <w:tc>
          <w:tcPr>
            <w:tcW w:w="1440" w:type="dxa"/>
          </w:tcPr>
          <w:p w14:paraId="2F59AAF8" w14:textId="77777777" w:rsidR="00FB5FD1" w:rsidRDefault="00000000">
            <w:r>
              <w:t>High</w:t>
            </w:r>
          </w:p>
        </w:tc>
        <w:tc>
          <w:tcPr>
            <w:tcW w:w="1440" w:type="dxa"/>
          </w:tcPr>
          <w:p w14:paraId="1E00ADF5" w14:textId="77777777" w:rsidR="00FB5FD1" w:rsidRDefault="00000000">
            <w:r>
              <w:t>22</w:t>
            </w:r>
          </w:p>
        </w:tc>
        <w:tc>
          <w:tcPr>
            <w:tcW w:w="1440" w:type="dxa"/>
          </w:tcPr>
          <w:p w14:paraId="1B1E5CE2" w14:textId="77777777" w:rsidR="00FB5FD1" w:rsidRDefault="00000000">
            <w:r>
              <w:t>Allows attackers to enumerate valid usernames</w:t>
            </w:r>
          </w:p>
        </w:tc>
        <w:tc>
          <w:tcPr>
            <w:tcW w:w="1440" w:type="dxa"/>
          </w:tcPr>
          <w:p w14:paraId="76DE0B83" w14:textId="77777777" w:rsidR="00FB5FD1" w:rsidRDefault="00000000">
            <w:r>
              <w:t>Apply patch or upgrade OpenSSH</w:t>
            </w:r>
          </w:p>
        </w:tc>
      </w:tr>
      <w:tr w:rsidR="00FB5FD1" w14:paraId="48DB651A" w14:textId="77777777">
        <w:tc>
          <w:tcPr>
            <w:tcW w:w="1440" w:type="dxa"/>
          </w:tcPr>
          <w:p w14:paraId="42EBD9BE" w14:textId="77777777" w:rsidR="00FB5FD1" w:rsidRDefault="00000000">
            <w:r>
              <w:t xml:space="preserve">Apache HTTPD 2.4.41 </w:t>
            </w:r>
            <w:r>
              <w:lastRenderedPageBreak/>
              <w:t>Vulnerabilities</w:t>
            </w:r>
          </w:p>
        </w:tc>
        <w:tc>
          <w:tcPr>
            <w:tcW w:w="1440" w:type="dxa"/>
          </w:tcPr>
          <w:p w14:paraId="6D0D1534" w14:textId="77777777" w:rsidR="00FB5FD1" w:rsidRDefault="00000000">
            <w:r>
              <w:lastRenderedPageBreak/>
              <w:t>CVE-2020-9490, CVE-</w:t>
            </w:r>
            <w:r>
              <w:lastRenderedPageBreak/>
              <w:t>2020-11993</w:t>
            </w:r>
          </w:p>
        </w:tc>
        <w:tc>
          <w:tcPr>
            <w:tcW w:w="1440" w:type="dxa"/>
          </w:tcPr>
          <w:p w14:paraId="29F35B29" w14:textId="77777777" w:rsidR="00FB5FD1" w:rsidRDefault="00000000">
            <w:r>
              <w:lastRenderedPageBreak/>
              <w:t>Critical</w:t>
            </w:r>
          </w:p>
        </w:tc>
        <w:tc>
          <w:tcPr>
            <w:tcW w:w="1440" w:type="dxa"/>
          </w:tcPr>
          <w:p w14:paraId="77FD03B1" w14:textId="77777777" w:rsidR="00FB5FD1" w:rsidRDefault="00000000">
            <w:r>
              <w:t>80</w:t>
            </w:r>
          </w:p>
        </w:tc>
        <w:tc>
          <w:tcPr>
            <w:tcW w:w="1440" w:type="dxa"/>
          </w:tcPr>
          <w:p w14:paraId="4083884C" w14:textId="77777777" w:rsidR="00FB5FD1" w:rsidRDefault="00000000">
            <w:r>
              <w:t xml:space="preserve">Known RCE and DoS </w:t>
            </w:r>
            <w:r>
              <w:lastRenderedPageBreak/>
              <w:t>vulnerabilities</w:t>
            </w:r>
          </w:p>
        </w:tc>
        <w:tc>
          <w:tcPr>
            <w:tcW w:w="1440" w:type="dxa"/>
          </w:tcPr>
          <w:p w14:paraId="1110B423" w14:textId="77777777" w:rsidR="00FB5FD1" w:rsidRDefault="00000000">
            <w:r>
              <w:lastRenderedPageBreak/>
              <w:t>Upgrade Apache to 2.4.54+</w:t>
            </w:r>
          </w:p>
        </w:tc>
      </w:tr>
      <w:tr w:rsidR="00FB5FD1" w14:paraId="5188DA11" w14:textId="77777777">
        <w:tc>
          <w:tcPr>
            <w:tcW w:w="1440" w:type="dxa"/>
          </w:tcPr>
          <w:p w14:paraId="23C26DBD" w14:textId="77777777" w:rsidR="00FB5FD1" w:rsidRDefault="00000000">
            <w:r>
              <w:t>SMBv1 Enabled</w:t>
            </w:r>
          </w:p>
        </w:tc>
        <w:tc>
          <w:tcPr>
            <w:tcW w:w="1440" w:type="dxa"/>
          </w:tcPr>
          <w:p w14:paraId="74F8B696" w14:textId="77777777" w:rsidR="00FB5FD1" w:rsidRDefault="00000000">
            <w:r>
              <w:t>CVE-2017-0144</w:t>
            </w:r>
          </w:p>
        </w:tc>
        <w:tc>
          <w:tcPr>
            <w:tcW w:w="1440" w:type="dxa"/>
          </w:tcPr>
          <w:p w14:paraId="04818AE9" w14:textId="77777777" w:rsidR="00FB5FD1" w:rsidRDefault="00000000">
            <w:r>
              <w:t>Critical</w:t>
            </w:r>
          </w:p>
        </w:tc>
        <w:tc>
          <w:tcPr>
            <w:tcW w:w="1440" w:type="dxa"/>
          </w:tcPr>
          <w:p w14:paraId="78BACE34" w14:textId="77777777" w:rsidR="00FB5FD1" w:rsidRDefault="00000000">
            <w:r>
              <w:t>445</w:t>
            </w:r>
          </w:p>
        </w:tc>
        <w:tc>
          <w:tcPr>
            <w:tcW w:w="1440" w:type="dxa"/>
          </w:tcPr>
          <w:p w14:paraId="31859E9F" w14:textId="77777777" w:rsidR="00FB5FD1" w:rsidRDefault="00000000">
            <w:r>
              <w:t>Enables RCE via legacy protocol</w:t>
            </w:r>
          </w:p>
        </w:tc>
        <w:tc>
          <w:tcPr>
            <w:tcW w:w="1440" w:type="dxa"/>
          </w:tcPr>
          <w:p w14:paraId="6E230BCE" w14:textId="77777777" w:rsidR="00FB5FD1" w:rsidRDefault="00000000">
            <w:r>
              <w:t>Disable SMBv1 or patch</w:t>
            </w:r>
          </w:p>
        </w:tc>
      </w:tr>
      <w:tr w:rsidR="00FB5FD1" w14:paraId="5858F61C" w14:textId="77777777">
        <w:tc>
          <w:tcPr>
            <w:tcW w:w="1440" w:type="dxa"/>
          </w:tcPr>
          <w:p w14:paraId="0A229E50" w14:textId="77777777" w:rsidR="00FB5FD1" w:rsidRDefault="00000000">
            <w:r>
              <w:t>MySQL User with No Password</w:t>
            </w:r>
          </w:p>
        </w:tc>
        <w:tc>
          <w:tcPr>
            <w:tcW w:w="1440" w:type="dxa"/>
          </w:tcPr>
          <w:p w14:paraId="6D201842" w14:textId="77777777" w:rsidR="00FB5FD1" w:rsidRDefault="00000000">
            <w:r>
              <w:t>N/A</w:t>
            </w:r>
          </w:p>
        </w:tc>
        <w:tc>
          <w:tcPr>
            <w:tcW w:w="1440" w:type="dxa"/>
          </w:tcPr>
          <w:p w14:paraId="034F9AD6" w14:textId="77777777" w:rsidR="00FB5FD1" w:rsidRDefault="00000000">
            <w:r>
              <w:t>High</w:t>
            </w:r>
          </w:p>
        </w:tc>
        <w:tc>
          <w:tcPr>
            <w:tcW w:w="1440" w:type="dxa"/>
          </w:tcPr>
          <w:p w14:paraId="1FF3A4CA" w14:textId="77777777" w:rsidR="00FB5FD1" w:rsidRDefault="00000000">
            <w:r>
              <w:t>3306</w:t>
            </w:r>
          </w:p>
        </w:tc>
        <w:tc>
          <w:tcPr>
            <w:tcW w:w="1440" w:type="dxa"/>
          </w:tcPr>
          <w:p w14:paraId="610590D5" w14:textId="77777777" w:rsidR="00FB5FD1" w:rsidRDefault="00000000">
            <w:r>
              <w:t>MySQL allows login without a password</w:t>
            </w:r>
          </w:p>
        </w:tc>
        <w:tc>
          <w:tcPr>
            <w:tcW w:w="1440" w:type="dxa"/>
          </w:tcPr>
          <w:p w14:paraId="2D9215BE" w14:textId="77777777" w:rsidR="00FB5FD1" w:rsidRDefault="00000000">
            <w:r>
              <w:t>Enforce password policies</w:t>
            </w:r>
          </w:p>
        </w:tc>
      </w:tr>
      <w:tr w:rsidR="00FB5FD1" w14:paraId="2BD3A53B" w14:textId="77777777">
        <w:tc>
          <w:tcPr>
            <w:tcW w:w="1440" w:type="dxa"/>
          </w:tcPr>
          <w:p w14:paraId="67E67313" w14:textId="77777777" w:rsidR="00FB5FD1" w:rsidRDefault="00000000">
            <w:r>
              <w:t>Outdated MySQL Server</w:t>
            </w:r>
          </w:p>
        </w:tc>
        <w:tc>
          <w:tcPr>
            <w:tcW w:w="1440" w:type="dxa"/>
          </w:tcPr>
          <w:p w14:paraId="0ED9971E" w14:textId="77777777" w:rsidR="00FB5FD1" w:rsidRDefault="00000000">
            <w:r>
              <w:t>CVE-2022-32081</w:t>
            </w:r>
          </w:p>
        </w:tc>
        <w:tc>
          <w:tcPr>
            <w:tcW w:w="1440" w:type="dxa"/>
          </w:tcPr>
          <w:p w14:paraId="4C870D00" w14:textId="77777777" w:rsidR="00FB5FD1" w:rsidRDefault="00000000">
            <w:r>
              <w:t>Medium</w:t>
            </w:r>
          </w:p>
        </w:tc>
        <w:tc>
          <w:tcPr>
            <w:tcW w:w="1440" w:type="dxa"/>
          </w:tcPr>
          <w:p w14:paraId="740A8E31" w14:textId="77777777" w:rsidR="00FB5FD1" w:rsidRDefault="00000000">
            <w:r>
              <w:t>3306</w:t>
            </w:r>
          </w:p>
        </w:tc>
        <w:tc>
          <w:tcPr>
            <w:tcW w:w="1440" w:type="dxa"/>
          </w:tcPr>
          <w:p w14:paraId="53FDDBCB" w14:textId="77777777" w:rsidR="00FB5FD1" w:rsidRDefault="00000000">
            <w:r>
              <w:t>Local privilege escalation possible</w:t>
            </w:r>
          </w:p>
        </w:tc>
        <w:tc>
          <w:tcPr>
            <w:tcW w:w="1440" w:type="dxa"/>
          </w:tcPr>
          <w:p w14:paraId="4CE5ED76" w14:textId="77777777" w:rsidR="00FB5FD1" w:rsidRDefault="00000000">
            <w:r>
              <w:t>Upgrade to latest MySQL version</w:t>
            </w:r>
          </w:p>
        </w:tc>
      </w:tr>
      <w:tr w:rsidR="00FB5FD1" w14:paraId="63E05BD7" w14:textId="77777777">
        <w:tc>
          <w:tcPr>
            <w:tcW w:w="1440" w:type="dxa"/>
          </w:tcPr>
          <w:p w14:paraId="71768858" w14:textId="77777777" w:rsidR="00FB5FD1" w:rsidRDefault="00000000">
            <w:r>
              <w:t>SSL Self-Signed Certificate</w:t>
            </w:r>
          </w:p>
        </w:tc>
        <w:tc>
          <w:tcPr>
            <w:tcW w:w="1440" w:type="dxa"/>
          </w:tcPr>
          <w:p w14:paraId="6B5995D9" w14:textId="77777777" w:rsidR="00FB5FD1" w:rsidRDefault="00000000">
            <w:r>
              <w:t>N/A</w:t>
            </w:r>
          </w:p>
        </w:tc>
        <w:tc>
          <w:tcPr>
            <w:tcW w:w="1440" w:type="dxa"/>
          </w:tcPr>
          <w:p w14:paraId="66D685AA" w14:textId="77777777" w:rsidR="00FB5FD1" w:rsidRDefault="00000000">
            <w:r>
              <w:t>Low</w:t>
            </w:r>
          </w:p>
        </w:tc>
        <w:tc>
          <w:tcPr>
            <w:tcW w:w="1440" w:type="dxa"/>
          </w:tcPr>
          <w:p w14:paraId="4ED2B0E2" w14:textId="77777777" w:rsidR="00FB5FD1" w:rsidRDefault="00000000">
            <w:r>
              <w:t>443</w:t>
            </w:r>
          </w:p>
        </w:tc>
        <w:tc>
          <w:tcPr>
            <w:tcW w:w="1440" w:type="dxa"/>
          </w:tcPr>
          <w:p w14:paraId="03D8BE0C" w14:textId="77777777" w:rsidR="00FB5FD1" w:rsidRDefault="00000000">
            <w:r>
              <w:t>Insecure certificate usage</w:t>
            </w:r>
          </w:p>
        </w:tc>
        <w:tc>
          <w:tcPr>
            <w:tcW w:w="1440" w:type="dxa"/>
          </w:tcPr>
          <w:p w14:paraId="2CFF9413" w14:textId="77777777" w:rsidR="00FB5FD1" w:rsidRDefault="00000000">
            <w:r>
              <w:t>Replace with valid CA certificate</w:t>
            </w:r>
          </w:p>
        </w:tc>
      </w:tr>
    </w:tbl>
    <w:p w14:paraId="31303720" w14:textId="77777777" w:rsidR="00FB5FD1" w:rsidRDefault="00000000">
      <w:pPr>
        <w:pStyle w:val="Heading1"/>
      </w:pPr>
      <w:r>
        <w:t>4. Remediation Plan</w:t>
      </w:r>
    </w:p>
    <w:p w14:paraId="21BF8F4F" w14:textId="57F2CC5B" w:rsidR="00FB5FD1" w:rsidRDefault="00647B5C">
      <w:pPr>
        <w:pStyle w:val="ListBullet"/>
      </w:pPr>
      <w:r>
        <w:t xml:space="preserve">  </w:t>
      </w:r>
      <w:r w:rsidR="00000000">
        <w:t>Immediate:</w:t>
      </w:r>
      <w:r>
        <w:t xml:space="preserve">  </w:t>
      </w:r>
      <w:r w:rsidR="00000000">
        <w:t xml:space="preserve"> Patch Apache HTTP Server, disable SMBv1, patch OpenSSH</w:t>
      </w:r>
    </w:p>
    <w:p w14:paraId="4CE98484" w14:textId="04D7A695" w:rsidR="00FB5FD1" w:rsidRDefault="00647B5C">
      <w:pPr>
        <w:pStyle w:val="ListBullet"/>
      </w:pPr>
      <w:r>
        <w:t xml:space="preserve">  </w:t>
      </w:r>
      <w:r w:rsidR="00000000">
        <w:t>High Priority:</w:t>
      </w:r>
      <w:r>
        <w:t xml:space="preserve">  </w:t>
      </w:r>
      <w:r w:rsidR="00000000">
        <w:t xml:space="preserve"> Secure MySQL access and update database service</w:t>
      </w:r>
    </w:p>
    <w:p w14:paraId="358DAC59" w14:textId="7592FFEA" w:rsidR="00FB5FD1" w:rsidRDefault="00647B5C">
      <w:pPr>
        <w:pStyle w:val="ListBullet"/>
      </w:pPr>
      <w:r>
        <w:t xml:space="preserve">  </w:t>
      </w:r>
      <w:r w:rsidR="00000000">
        <w:t>Medium Priority:</w:t>
      </w:r>
      <w:r>
        <w:t xml:space="preserve">  </w:t>
      </w:r>
      <w:r w:rsidR="00000000">
        <w:t xml:space="preserve"> Replace self-signed SSL certs</w:t>
      </w:r>
    </w:p>
    <w:p w14:paraId="1719977E" w14:textId="2CBB3DAC" w:rsidR="00FB5FD1" w:rsidRDefault="00647B5C">
      <w:pPr>
        <w:pStyle w:val="ListBullet"/>
      </w:pPr>
      <w:r>
        <w:t xml:space="preserve">  </w:t>
      </w:r>
      <w:r w:rsidR="00000000">
        <w:t>Low Priority:</w:t>
      </w:r>
      <w:r>
        <w:t xml:space="preserve">  </w:t>
      </w:r>
      <w:r w:rsidR="00000000">
        <w:t xml:space="preserve"> Harden system configs, remove unused services</w:t>
      </w:r>
    </w:p>
    <w:p w14:paraId="346BA566" w14:textId="77777777" w:rsidR="00965C47" w:rsidRDefault="00965C47"/>
    <w:sectPr w:rsidR="00965C4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3369949">
    <w:abstractNumId w:val="8"/>
  </w:num>
  <w:num w:numId="2" w16cid:durableId="1782064854">
    <w:abstractNumId w:val="6"/>
  </w:num>
  <w:num w:numId="3" w16cid:durableId="1337464608">
    <w:abstractNumId w:val="5"/>
  </w:num>
  <w:num w:numId="4" w16cid:durableId="1719356132">
    <w:abstractNumId w:val="4"/>
  </w:num>
  <w:num w:numId="5" w16cid:durableId="1174995392">
    <w:abstractNumId w:val="7"/>
  </w:num>
  <w:num w:numId="6" w16cid:durableId="760370426">
    <w:abstractNumId w:val="3"/>
  </w:num>
  <w:num w:numId="7" w16cid:durableId="1855324">
    <w:abstractNumId w:val="2"/>
  </w:num>
  <w:num w:numId="8" w16cid:durableId="869756067">
    <w:abstractNumId w:val="1"/>
  </w:num>
  <w:num w:numId="9" w16cid:durableId="9850880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C3FAD"/>
    <w:rsid w:val="00647B5C"/>
    <w:rsid w:val="006C6F35"/>
    <w:rsid w:val="00965C47"/>
    <w:rsid w:val="00AA1D8D"/>
    <w:rsid w:val="00B47730"/>
    <w:rsid w:val="00CB0664"/>
    <w:rsid w:val="00FB5FD1"/>
    <w:rsid w:val="00FC693F"/>
    <w:rsid w:val="00FF2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C4410A"/>
  <w14:defaultImageDpi w14:val="300"/>
  <w15:docId w15:val="{2836CB3C-24FE-4D24-A5D4-744767F31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Shubham Singh</cp:lastModifiedBy>
  <cp:revision>3</cp:revision>
  <dcterms:created xsi:type="dcterms:W3CDTF">2013-12-23T23:15:00Z</dcterms:created>
  <dcterms:modified xsi:type="dcterms:W3CDTF">2025-06-26T11:00:00Z</dcterms:modified>
  <cp:category/>
</cp:coreProperties>
</file>