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cce8qcw74kph" w:id="0"/>
      <w:bookmarkEnd w:id="0"/>
      <w:commentRangeStart w:id="0"/>
      <w:r w:rsidDel="00000000" w:rsidR="00000000" w:rsidRPr="00000000">
        <w:rPr>
          <w:rtl w:val="0"/>
        </w:rPr>
        <w:t xml:space="preserve">Delivery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Technical Discovery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DocumentID: DELIVERY-PROJECT-TECHNICAL-DISCOVERY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g82hwf1rnqa" w:id="1"/>
      <w:bookmarkEnd w:id="1"/>
      <w:r w:rsidDel="00000000" w:rsidR="00000000" w:rsidRPr="00000000">
        <w:rPr>
          <w:rtl w:val="0"/>
        </w:rPr>
        <w:t xml:space="preserve">Assumptions Before Starting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Previous Workflow process has been completed and we have a signed SOW.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 list of activities to be run here have been included in SOW.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document outlines the Technical Discovery phase, detailing the necessary activities to analyze and plan the project's technical aspects effectively.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Process Overview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dpejl3nudu45" w:id="2"/>
      <w:bookmarkEnd w:id="2"/>
      <w:r w:rsidDel="00000000" w:rsidR="00000000" w:rsidRPr="00000000">
        <w:rPr>
          <w:rtl w:val="0"/>
        </w:rPr>
        <w:t xml:space="preserve">1. **Codebase Analysis**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Description: Conduct a thorough review of the existing codebase (if applicable) to assess its quality, scalability, and relevance to the new project requirements.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Responsible Department: Engineering Team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[Link to Codebase Analysis Guidelines](#)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olw5hkporpo" w:id="3"/>
      <w:bookmarkEnd w:id="3"/>
      <w:r w:rsidDel="00000000" w:rsidR="00000000" w:rsidRPr="00000000">
        <w:rPr>
          <w:rtl w:val="0"/>
        </w:rPr>
        <w:t xml:space="preserve">2. **Event Storming Session**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Description: Organize an interactive workshop with stakeholders and the development team to visualize and explore the project's domain through events.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Responsible Department: Engineering Team &amp; Business Analysts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[Link to Event Storming Session Plan](#)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y8r374uua98j" w:id="4"/>
      <w:bookmarkEnd w:id="4"/>
      <w:r w:rsidDel="00000000" w:rsidR="00000000" w:rsidRPr="00000000">
        <w:rPr>
          <w:rtl w:val="0"/>
        </w:rPr>
        <w:t xml:space="preserve">3. **Domain Driven Discovery**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Description: Identify and define the project’s subdomains and their boundaries to ensure clarity in functionality and responsibility separation.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Responsible Department: Engineering Team &amp; Domain Experts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[Link to Domain Driven Design Guidelines](#)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p88pgkcq5voj" w:id="5"/>
      <w:bookmarkEnd w:id="5"/>
      <w:r w:rsidDel="00000000" w:rsidR="00000000" w:rsidRPr="00000000">
        <w:rPr>
          <w:rtl w:val="0"/>
        </w:rPr>
        <w:t xml:space="preserve">4. **Architecture Diagram Build**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Description: Create a detailed architecture diagram that outlines the proposed system architecture, including databases, services, and their interactions.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Responsible Department: Architecture Team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[Link to Architecture Diagram Template](#)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f83ppsn57ai" w:id="6"/>
      <w:bookmarkEnd w:id="6"/>
      <w:r w:rsidDel="00000000" w:rsidR="00000000" w:rsidRPr="00000000">
        <w:rPr>
          <w:rtl w:val="0"/>
        </w:rPr>
        <w:t xml:space="preserve">5. **Cloud Cost Estimate**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Description: Prepare a detailed estimate of the cloud resources required for the project, considering scalability, data storage, and processing needs.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Responsible Department: Cloud Operations Team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[Link to Cloud Cost Estimation Tool](#)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ot7evhop9e6p" w:id="7"/>
      <w:bookmarkEnd w:id="7"/>
      <w:r w:rsidDel="00000000" w:rsidR="00000000" w:rsidRPr="00000000">
        <w:rPr>
          <w:rtl w:val="0"/>
        </w:rPr>
        <w:t xml:space="preserve">6. **Security Plan**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Description: Develop a comprehensive security plan that addresses potential risks, compliance requirements, and security protocols for the project.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Responsible Department: Security Team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[Link to Security Plan Template](#)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abl498jhtwxk" w:id="8"/>
      <w:bookmarkEnd w:id="8"/>
      <w:r w:rsidDel="00000000" w:rsidR="00000000" w:rsidRPr="00000000">
        <w:rPr>
          <w:rtl w:val="0"/>
        </w:rPr>
        <w:t xml:space="preserve">7. **Technology Stack Evaluation**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Description: Evaluate and select appropriate technologies (programming languages, frameworks, tools) that best fit the project's needs and client requirements.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Responsible Department: Engineering Team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[Link to Technology Stack Evaluation Criteria](#)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a0ojm0lvh8hy" w:id="9"/>
      <w:bookmarkEnd w:id="9"/>
      <w:r w:rsidDel="00000000" w:rsidR="00000000" w:rsidRPr="00000000">
        <w:rPr>
          <w:rtl w:val="0"/>
        </w:rPr>
        <w:t xml:space="preserve">8. **Performance and Scalability Review**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Description: Assess the anticipated performance and scalability needs of the project to ensure the architecture supports growth and user demand.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Responsible Department: Engineering &amp; Performance Teams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[Link to Performance Review Guidelines](#)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m5whn9l9pkwd" w:id="10"/>
      <w:bookmarkEnd w:id="10"/>
      <w:r w:rsidDel="00000000" w:rsidR="00000000" w:rsidRPr="00000000">
        <w:rPr>
          <w:rtl w:val="0"/>
        </w:rPr>
        <w:t xml:space="preserve">## Additional Considerations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urbb073ewo1a" w:id="11"/>
      <w:bookmarkEnd w:id="11"/>
      <w:r w:rsidDel="00000000" w:rsidR="00000000" w:rsidRPr="00000000">
        <w:rPr>
          <w:rtl w:val="0"/>
        </w:rPr>
        <w:t xml:space="preserve">- **Compliance Check**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Description: Review and ensure that the project complies with relevant industry standards and legal requirements.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[Link to Compliance Checklist](#)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5p83ktkkvh9l" w:id="12"/>
      <w:bookmarkEnd w:id="12"/>
      <w:r w:rsidDel="00000000" w:rsidR="00000000" w:rsidRPr="00000000">
        <w:rPr>
          <w:rtl w:val="0"/>
        </w:rPr>
        <w:t xml:space="preserve">- **Documentation**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Description: Maintain thorough documentation of all findings, decisions, and plans made during the technical discovery phase for future reference and ongoing project management.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[Link to Documentation Standards](#)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4dcs3xrqieks" w:id="13"/>
      <w:bookmarkEnd w:id="13"/>
      <w:r w:rsidDel="00000000" w:rsidR="00000000" w:rsidRPr="00000000">
        <w:rPr>
          <w:rtl w:val="0"/>
        </w:rPr>
        <w:t xml:space="preserve">- **Stakeholder Feedback**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Description: Regularly update and gather feedback from stakeholders to ensure that the technical discovery outcomes align with business needs and expectations.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[Link to Stakeholder Feedback Form](#)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360" w:footer="18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ushree Agarwal" w:id="0" w:date="2024-06-11T13:35:59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@jmills@tribalscale.com I want to add this point somewhere in discovery: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we always have an engineering scope defined before project kick off. This will also ensure that our resource allocation is correct from the get go. So either we: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Use/refine the one we created during scoping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it was handed to us by the client e.g. BCG, we need to do our own due diligence to ensure that the scope is accurate to avoid getting burnt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you think it will most appropriate to add 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jmills@tribalscale.com_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ageBreakBefore w:val="0"/>
      <w:ind w:right="-270"/>
      <w:jc w:val="right"/>
      <w:rPr>
        <w:rFonts w:ascii="Montserrat Light" w:cs="Montserrat Light" w:eastAsia="Montserrat Light" w:hAnsi="Montserrat Light"/>
        <w:sz w:val="16"/>
        <w:szCs w:val="16"/>
      </w:rPr>
    </w:pPr>
    <w:r w:rsidDel="00000000" w:rsidR="00000000" w:rsidRPr="00000000">
      <w:rPr>
        <w:rFonts w:ascii="Montserrat Light" w:cs="Montserrat Light" w:eastAsia="Montserrat Light" w:hAnsi="Montserrat Light"/>
        <w:sz w:val="16"/>
        <w:szCs w:val="16"/>
        <w:rtl w:val="0"/>
      </w:rPr>
      <w:t xml:space="preserve">+1 416-800-0918 | </w:t>
    </w:r>
    <w:hyperlink r:id="rId1">
      <w:r w:rsidDel="00000000" w:rsidR="00000000" w:rsidRPr="00000000">
        <w:rPr>
          <w:rFonts w:ascii="Montserrat Light" w:cs="Montserrat Light" w:eastAsia="Montserrat Light" w:hAnsi="Montserrat Light"/>
          <w:color w:val="1155cc"/>
          <w:sz w:val="16"/>
          <w:szCs w:val="16"/>
          <w:u w:val="single"/>
          <w:rtl w:val="0"/>
        </w:rPr>
        <w:t xml:space="preserve">contact@tribalscale.com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ind w:right="-270"/>
      <w:jc w:val="right"/>
      <w:rPr>
        <w:rFonts w:ascii="Montserrat Light" w:cs="Montserrat Light" w:eastAsia="Montserrat Light" w:hAnsi="Montserrat Light"/>
        <w:sz w:val="16"/>
        <w:szCs w:val="16"/>
      </w:rPr>
    </w:pPr>
    <w:r w:rsidDel="00000000" w:rsidR="00000000" w:rsidRPr="00000000">
      <w:rPr>
        <w:rFonts w:ascii="Montserrat Light" w:cs="Montserrat Light" w:eastAsia="Montserrat Light" w:hAnsi="Montserrat Light"/>
        <w:sz w:val="16"/>
        <w:szCs w:val="16"/>
        <w:rtl w:val="0"/>
      </w:rPr>
      <w:t xml:space="preserve">60 Columbia Way, Suite 818 | Markham, ON, Canada</w:t>
    </w:r>
  </w:p>
  <w:p w:rsidR="00000000" w:rsidDel="00000000" w:rsidP="00000000" w:rsidRDefault="00000000" w:rsidRPr="00000000" w14:paraId="00000046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ageBreakBefore w:val="0"/>
      <w:ind w:hanging="36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-209549</wp:posOffset>
          </wp:positionH>
          <wp:positionV relativeFrom="paragraph">
            <wp:posOffset>19051</wp:posOffset>
          </wp:positionV>
          <wp:extent cx="6291263" cy="43450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91263" cy="43450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Light-regular.ttf"/><Relationship Id="rId2" Type="http://schemas.openxmlformats.org/officeDocument/2006/relationships/font" Target="fonts/MontserratLight-bold.ttf"/><Relationship Id="rId3" Type="http://schemas.openxmlformats.org/officeDocument/2006/relationships/font" Target="fonts/MontserratLight-italic.ttf"/><Relationship Id="rId4" Type="http://schemas.openxmlformats.org/officeDocument/2006/relationships/font" Target="fonts/Montserrat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ontact@tribalsca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