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8320" w14:textId="77777777" w:rsidR="001F7441" w:rsidRDefault="001F7441" w:rsidP="001F7441">
      <w:bookmarkStart w:id="0" w:name="_Toc340220932"/>
    </w:p>
    <w:p w14:paraId="3E482A69" w14:textId="77777777" w:rsidR="00521903" w:rsidRDefault="00521903" w:rsidP="001F7441"/>
    <w:tbl>
      <w:tblPr>
        <w:tblpPr w:leftFromText="180" w:rightFromText="180" w:vertAnchor="text" w:horzAnchor="margin" w:tblpXSpec="center" w:tblpY="1144"/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7"/>
      </w:tblGrid>
      <w:tr w:rsidR="008A7651" w:rsidRPr="00731790" w14:paraId="49584E0C" w14:textId="77777777" w:rsidTr="008A7651">
        <w:trPr>
          <w:trHeight w:val="3677"/>
        </w:trPr>
        <w:tc>
          <w:tcPr>
            <w:tcW w:w="7097" w:type="dxa"/>
            <w:vAlign w:val="center"/>
          </w:tcPr>
          <w:p w14:paraId="718FC910" w14:textId="77777777" w:rsidR="008A7651" w:rsidRPr="00731790" w:rsidRDefault="008A7651" w:rsidP="008A7651">
            <w:pPr>
              <w:pStyle w:val="Title"/>
            </w:pPr>
          </w:p>
          <w:p w14:paraId="34214DF2" w14:textId="77777777" w:rsidR="008A7651" w:rsidRPr="008063FC" w:rsidRDefault="008063FC" w:rsidP="008A7651">
            <w:pPr>
              <w:pStyle w:val="Title"/>
              <w:jc w:val="center"/>
              <w:rPr>
                <w:rFonts w:asciiTheme="minorHAnsi" w:hAnsiTheme="minorHAnsi" w:cstheme="minorHAnsi"/>
                <w:sz w:val="68"/>
                <w:szCs w:val="68"/>
              </w:rPr>
            </w:pPr>
            <w:r w:rsidRPr="008063FC">
              <w:rPr>
                <w:rFonts w:asciiTheme="minorHAnsi" w:hAnsiTheme="minorHAnsi" w:cstheme="minorHAnsi"/>
                <w:sz w:val="68"/>
                <w:szCs w:val="68"/>
              </w:rPr>
              <w:t>Test Plan Documentation</w:t>
            </w:r>
            <w:r>
              <w:rPr>
                <w:rFonts w:asciiTheme="minorHAnsi" w:hAnsiTheme="minorHAnsi" w:cstheme="minorHAnsi"/>
                <w:sz w:val="68"/>
                <w:szCs w:val="68"/>
              </w:rPr>
              <w:t xml:space="preserve"> </w:t>
            </w:r>
            <w:r w:rsidR="008A7651" w:rsidRPr="008063FC">
              <w:rPr>
                <w:rFonts w:asciiTheme="minorHAnsi" w:hAnsiTheme="minorHAnsi" w:cstheme="minorHAnsi"/>
                <w:sz w:val="68"/>
                <w:szCs w:val="68"/>
              </w:rPr>
              <w:t>-for</w:t>
            </w:r>
          </w:p>
          <w:p w14:paraId="7CB7FC60" w14:textId="77777777" w:rsidR="008A7651" w:rsidRPr="00512DDF" w:rsidRDefault="008A7651" w:rsidP="008A7651">
            <w:pPr>
              <w:pStyle w:val="Title"/>
              <w:jc w:val="center"/>
              <w:rPr>
                <w:rFonts w:asciiTheme="minorHAnsi" w:hAnsiTheme="minorHAnsi" w:cstheme="minorHAnsi"/>
                <w:color w:val="000099"/>
                <w:sz w:val="72"/>
                <w:szCs w:val="72"/>
              </w:rPr>
            </w:pPr>
            <w:r w:rsidRPr="00512DDF">
              <w:rPr>
                <w:rFonts w:asciiTheme="minorHAnsi" w:hAnsiTheme="minorHAnsi" w:cstheme="minorHAnsi"/>
                <w:color w:val="000099"/>
                <w:sz w:val="72"/>
                <w:szCs w:val="72"/>
              </w:rPr>
              <w:t>OpenCart</w:t>
            </w:r>
            <w:r w:rsidR="00B73BE8" w:rsidRPr="00512DDF">
              <w:rPr>
                <w:rFonts w:asciiTheme="minorHAnsi" w:hAnsiTheme="minorHAnsi" w:cstheme="minorHAnsi"/>
                <w:color w:val="000099"/>
                <w:sz w:val="72"/>
                <w:szCs w:val="72"/>
              </w:rPr>
              <w:t xml:space="preserve"> (Frontend)</w:t>
            </w:r>
          </w:p>
          <w:p w14:paraId="3959E94F" w14:textId="77777777" w:rsidR="008A7651" w:rsidRPr="008A7651" w:rsidRDefault="008A7651" w:rsidP="008A7651"/>
        </w:tc>
      </w:tr>
    </w:tbl>
    <w:p w14:paraId="5BB6EDBC" w14:textId="77777777" w:rsidR="00521903" w:rsidRDefault="00521903" w:rsidP="001F7441"/>
    <w:p w14:paraId="13CB3B29" w14:textId="77777777" w:rsidR="00521903" w:rsidRPr="00731790" w:rsidRDefault="00521903" w:rsidP="001F7441">
      <w:pPr>
        <w:rPr>
          <w:rFonts w:ascii="Calibri" w:eastAsia="Calibri" w:hAnsi="Calibri" w:cs="Arial"/>
        </w:rPr>
      </w:pPr>
    </w:p>
    <w:p w14:paraId="76A96304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5B488976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08CE5B32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F8D5325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1BBBA54F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08C18CB6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043FE0C3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219E46A0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50081AE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61FDD5C8" w14:textId="77777777" w:rsidR="001F7441" w:rsidRDefault="001F7441" w:rsidP="001F7441">
      <w:pPr>
        <w:rPr>
          <w:rFonts w:ascii="Calibri" w:eastAsia="Calibri" w:hAnsi="Calibri" w:cs="Arial"/>
        </w:rPr>
      </w:pPr>
    </w:p>
    <w:p w14:paraId="61FF31C5" w14:textId="77777777" w:rsidR="008A7651" w:rsidRDefault="008A7651" w:rsidP="001F7441">
      <w:pPr>
        <w:rPr>
          <w:rFonts w:ascii="Calibri" w:eastAsia="Calibri" w:hAnsi="Calibri" w:cs="Arial"/>
        </w:rPr>
      </w:pPr>
    </w:p>
    <w:p w14:paraId="162543C9" w14:textId="77777777" w:rsidR="008A7651" w:rsidRPr="00731790" w:rsidRDefault="008A7651" w:rsidP="001F7441">
      <w:pPr>
        <w:rPr>
          <w:rFonts w:ascii="Calibri" w:eastAsia="Calibri" w:hAnsi="Calibri" w:cs="Arial"/>
        </w:rPr>
      </w:pPr>
    </w:p>
    <w:p w14:paraId="2EA63B1B" w14:textId="77777777" w:rsidR="001F7441" w:rsidRPr="00512DDF" w:rsidRDefault="001F7441" w:rsidP="001F7441">
      <w:pPr>
        <w:spacing w:after="120"/>
        <w:jc w:val="center"/>
        <w:rPr>
          <w:rFonts w:ascii="Calibri" w:eastAsia="Calibri" w:hAnsi="Calibri" w:cs="Arial"/>
          <w:b/>
          <w:color w:val="000099"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B73BE8" w:rsidRPr="00512DDF">
        <w:rPr>
          <w:rFonts w:ascii="Calibri" w:eastAsia="Calibri" w:hAnsi="Calibri" w:cs="Arial"/>
          <w:b/>
          <w:color w:val="000099"/>
          <w:sz w:val="32"/>
          <w:szCs w:val="32"/>
        </w:rPr>
        <w:t>&lt;04</w:t>
      </w:r>
      <w:r w:rsidR="008929EB" w:rsidRPr="00512DDF">
        <w:rPr>
          <w:rFonts w:ascii="Calibri" w:eastAsia="Calibri" w:hAnsi="Calibri" w:cs="Arial"/>
          <w:b/>
          <w:color w:val="000099"/>
          <w:sz w:val="32"/>
          <w:szCs w:val="32"/>
        </w:rPr>
        <w:t>&gt;</w:t>
      </w:r>
    </w:p>
    <w:p w14:paraId="3A36406B" w14:textId="77777777" w:rsidR="001F7441" w:rsidRPr="00512DDF" w:rsidRDefault="00521903" w:rsidP="001F7441">
      <w:pPr>
        <w:jc w:val="center"/>
        <w:rPr>
          <w:rFonts w:ascii="Calibri" w:eastAsia="Calibri" w:hAnsi="Calibri" w:cs="Arial"/>
          <w:b/>
          <w:color w:val="000099"/>
          <w:sz w:val="32"/>
          <w:szCs w:val="32"/>
        </w:rPr>
      </w:pPr>
      <w:r w:rsidRPr="00512DDF">
        <w:rPr>
          <w:rFonts w:ascii="Calibri" w:eastAsia="Calibri" w:hAnsi="Calibri" w:cs="Arial"/>
          <w:b/>
          <w:color w:val="000099"/>
          <w:sz w:val="32"/>
          <w:szCs w:val="32"/>
        </w:rPr>
        <w:t>November-07</w:t>
      </w:r>
    </w:p>
    <w:p w14:paraId="4E5218E5" w14:textId="77777777" w:rsidR="00521903" w:rsidRDefault="00521903" w:rsidP="001F7441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7DB3FC18" w14:textId="77777777" w:rsidR="00512DDF" w:rsidRPr="00512DDF" w:rsidRDefault="00512DDF" w:rsidP="00512DDF">
      <w:pPr>
        <w:jc w:val="center"/>
      </w:pPr>
    </w:p>
    <w:p w14:paraId="7CDB0E97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7ACBAA04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724662B2" w14:textId="77777777" w:rsidR="00B73BE8" w:rsidRDefault="001F7441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  <w:bookmarkStart w:id="1" w:name="_Toc340220935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306613"/>
        <w:docPartObj>
          <w:docPartGallery w:val="Table of Contents"/>
          <w:docPartUnique/>
        </w:docPartObj>
      </w:sdtPr>
      <w:sdtContent>
        <w:p w14:paraId="114541A0" w14:textId="77777777" w:rsidR="00AB7586" w:rsidRPr="00AB7586" w:rsidRDefault="00AB7586" w:rsidP="00AB758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AB7586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28F34D73" w14:textId="77777777" w:rsidR="00AB7586" w:rsidRPr="00AB7586" w:rsidRDefault="00AB7586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r w:rsidRPr="00AB7586">
            <w:rPr>
              <w:rFonts w:cstheme="minorHAnsi"/>
              <w:sz w:val="24"/>
              <w:szCs w:val="24"/>
            </w:rPr>
            <w:fldChar w:fldCharType="begin"/>
          </w:r>
          <w:r w:rsidRPr="00AB758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B7586">
            <w:rPr>
              <w:rFonts w:cstheme="minorHAnsi"/>
              <w:sz w:val="24"/>
              <w:szCs w:val="24"/>
            </w:rPr>
            <w:fldChar w:fldCharType="separate"/>
          </w:r>
          <w:hyperlink w:anchor="_Toc412898385" w:history="1">
            <w:r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1.</w:t>
            </w:r>
            <w:r w:rsidRPr="00AB7586"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cstheme="minorHAnsi"/>
                <w:noProof/>
                <w:sz w:val="24"/>
                <w:szCs w:val="24"/>
              </w:rPr>
              <w:t>Overview</w:t>
            </w:r>
            <w:r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_Toc412898385 \h </w:instrTex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F02B5" w14:textId="77777777" w:rsidR="00AB7586" w:rsidRP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6" w:history="1"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2.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Scope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_Toc412898386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789A3" w14:textId="77777777" w:rsidR="00AB7586" w:rsidRPr="00AB7586" w:rsidRDefault="00000000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7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2.1 Inclusions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_Toc412898387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7E850" w14:textId="77777777" w:rsidR="00AB7586" w:rsidRDefault="00000000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8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2.2 Test Environment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_Toc412898388 \h </w:instrTex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  <w:r w:rsidR="00AB7586">
            <w:rPr>
              <w:rFonts w:cstheme="minorHAnsi"/>
              <w:noProof/>
              <w:sz w:val="24"/>
              <w:szCs w:val="24"/>
            </w:rPr>
            <w:t xml:space="preserve"> </w:t>
          </w:r>
        </w:p>
        <w:p w14:paraId="7E182471" w14:textId="77777777" w:rsidR="00AB7586" w:rsidRPr="00AB7586" w:rsidRDefault="00000000" w:rsidP="00AB7586">
          <w:pPr>
            <w:pStyle w:val="TOC2"/>
            <w:rPr>
              <w:rFonts w:cstheme="minorHAnsi"/>
              <w:noProof/>
              <w:sz w:val="24"/>
              <w:szCs w:val="24"/>
            </w:rPr>
          </w:pPr>
          <w:hyperlink w:anchor="_Toc412898388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2.3 Exclusions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: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</w:hyperlink>
        </w:p>
        <w:p w14:paraId="7F3B0C04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3.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 Strategy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B7586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</w:hyperlink>
        </w:p>
        <w:p w14:paraId="1748F728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4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Defect Reporting Procedure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14:paraId="653E7D31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5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Roles/ Responsibilities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</w:hyperlink>
        </w:p>
        <w:p w14:paraId="29559B77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6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 Schedule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14:paraId="5439F5D4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7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Test</w:t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 xml:space="preserve"> Deliverable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14:paraId="4E989870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8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Pricing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14:paraId="4F1CD308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9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Entry &amp; Exit Criteria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</w:hyperlink>
        </w:p>
        <w:p w14:paraId="1FD8CBA6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10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Suspension and Resumption Criteria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14:paraId="5B096ECD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11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Tools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14:paraId="13ECA3F7" w14:textId="77777777" w:rsid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12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Risk and Mitigations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14:paraId="785AE703" w14:textId="77777777" w:rsidR="00AB7586" w:rsidRPr="00AB7586" w:rsidRDefault="00000000" w:rsidP="00AB7586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4"/>
              <w:szCs w:val="24"/>
            </w:rPr>
          </w:pPr>
          <w:hyperlink w:anchor="_Toc412898389" w:history="1"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13</w:t>
            </w:r>
            <w:r w:rsidR="00AB7586" w:rsidRPr="00AB7586">
              <w:rPr>
                <w:rStyle w:val="Hyperlink"/>
                <w:rFonts w:cstheme="minorHAnsi"/>
                <w:noProof/>
                <w:sz w:val="24"/>
                <w:szCs w:val="24"/>
              </w:rPr>
              <w:t>.</w:t>
            </w:r>
            <w:r w:rsidR="00AB7586" w:rsidRPr="00AB7586">
              <w:rPr>
                <w:rFonts w:cstheme="minorHAnsi"/>
                <w:noProof/>
                <w:sz w:val="24"/>
                <w:szCs w:val="24"/>
              </w:rPr>
              <w:tab/>
            </w:r>
            <w:r w:rsidR="00AB7586">
              <w:rPr>
                <w:rStyle w:val="Hyperlink"/>
                <w:rFonts w:cstheme="minorHAnsi"/>
                <w:noProof/>
                <w:sz w:val="24"/>
                <w:szCs w:val="24"/>
              </w:rPr>
              <w:t>Approvals</w:t>
            </w:r>
            <w:r w:rsidR="00AB7586" w:rsidRPr="00AB7586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B069E8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</w:hyperlink>
        </w:p>
        <w:p w14:paraId="525D4557" w14:textId="77777777" w:rsidR="00AB7586" w:rsidRDefault="00AB7586" w:rsidP="00AB7586">
          <w:pPr>
            <w:tabs>
              <w:tab w:val="right" w:pos="9360"/>
            </w:tabs>
          </w:pPr>
          <w:r w:rsidRPr="00AB7586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5F3A0022" w14:textId="77777777" w:rsidR="00AB7586" w:rsidRDefault="00AB7586" w:rsidP="00AB75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4F23F6E9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1C42B54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BEF175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141FB55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B53BFF3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F79F79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ADC8C3" w14:textId="77777777" w:rsidR="00512DDF" w:rsidRDefault="00512DDF" w:rsidP="00B73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BB894" w14:textId="77777777" w:rsidR="00512DDF" w:rsidRPr="00825734" w:rsidRDefault="00512DDF" w:rsidP="00B73BE8">
      <w:pPr>
        <w:rPr>
          <w:rFonts w:cstheme="minorHAnsi"/>
        </w:rPr>
      </w:pPr>
    </w:p>
    <w:p w14:paraId="28E4FA81" w14:textId="77777777" w:rsidR="00560C01" w:rsidRPr="00512DDF" w:rsidRDefault="003A0E94" w:rsidP="00657FC5">
      <w:pPr>
        <w:pStyle w:val="Heading1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6"/>
          <w:szCs w:val="36"/>
        </w:rPr>
      </w:pPr>
      <w:r w:rsidRPr="00825734">
        <w:rPr>
          <w:rFonts w:asciiTheme="minorHAnsi" w:hAnsiTheme="minorHAnsi" w:cstheme="minorHAnsi"/>
        </w:rPr>
        <w:lastRenderedPageBreak/>
        <w:t xml:space="preserve"> </w:t>
      </w:r>
      <w:bookmarkEnd w:id="1"/>
      <w:r w:rsidR="008A7651" w:rsidRPr="00512DDF">
        <w:rPr>
          <w:rFonts w:asciiTheme="minorHAnsi" w:hAnsiTheme="minorHAnsi" w:cstheme="minorHAnsi"/>
          <w:color w:val="002060"/>
          <w:sz w:val="36"/>
          <w:szCs w:val="36"/>
        </w:rPr>
        <w:t>Overview</w:t>
      </w:r>
    </w:p>
    <w:p w14:paraId="736B008D" w14:textId="77777777" w:rsidR="0061723F" w:rsidRPr="00A71F5A" w:rsidRDefault="004506B3" w:rsidP="008A7651">
      <w:pPr>
        <w:pStyle w:val="NormalWeb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bookmarkStart w:id="2" w:name="_Toc340220936"/>
      <w:r w:rsidRPr="00A71F5A">
        <w:rPr>
          <w:rFonts w:asciiTheme="minorHAnsi" w:hAnsiTheme="minorHAnsi" w:cstheme="minorHAnsi"/>
          <w:color w:val="0F0F0F"/>
        </w:rPr>
        <w:t>The purpose of this document is to outline the test plan for the frontend of the OpenCart Demo, ensuring the verification of its functionalities against the provided Functional Requirements Specification.</w:t>
      </w:r>
    </w:p>
    <w:bookmarkEnd w:id="2"/>
    <w:p w14:paraId="6B010B52" w14:textId="77777777" w:rsidR="00560C01" w:rsidRPr="00512DDF" w:rsidRDefault="004506B3" w:rsidP="00657FC5">
      <w:pPr>
        <w:pStyle w:val="Heading2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6"/>
          <w:szCs w:val="36"/>
        </w:rPr>
      </w:pPr>
      <w:r w:rsidRPr="00512DDF">
        <w:rPr>
          <w:rFonts w:asciiTheme="minorHAnsi" w:hAnsiTheme="minorHAnsi" w:cstheme="minorHAnsi"/>
          <w:color w:val="002060"/>
          <w:sz w:val="36"/>
          <w:szCs w:val="36"/>
        </w:rPr>
        <w:t>Scope</w:t>
      </w:r>
    </w:p>
    <w:p w14:paraId="221C2A6C" w14:textId="77777777" w:rsidR="004506B3" w:rsidRPr="00A71F5A" w:rsidRDefault="004506B3" w:rsidP="008A7651">
      <w:pPr>
        <w:jc w:val="both"/>
        <w:rPr>
          <w:rFonts w:cstheme="minorHAnsi"/>
          <w:color w:val="0F0F0F"/>
          <w:sz w:val="24"/>
          <w:szCs w:val="24"/>
        </w:rPr>
      </w:pPr>
      <w:r w:rsidRPr="00A71F5A">
        <w:rPr>
          <w:rFonts w:cstheme="minorHAnsi"/>
          <w:color w:val="0F0F0F"/>
          <w:sz w:val="24"/>
          <w:szCs w:val="24"/>
        </w:rPr>
        <w:t>The testing scope includes the frontend functionalities of the OpenCart Demo, covering areas such as registration, login, product display, cart management, checkout, and other user interface elements.</w:t>
      </w:r>
    </w:p>
    <w:p w14:paraId="2D943EC9" w14:textId="77777777" w:rsidR="00B069E8" w:rsidRPr="00B069E8" w:rsidRDefault="004506B3" w:rsidP="00657FC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002060"/>
          <w:sz w:val="32"/>
          <w:szCs w:val="32"/>
        </w:rPr>
      </w:pPr>
      <w:r w:rsidRPr="00B069E8">
        <w:rPr>
          <w:rFonts w:asciiTheme="minorHAnsi" w:hAnsiTheme="minorHAnsi" w:cstheme="minorHAnsi"/>
          <w:color w:val="002060"/>
          <w:sz w:val="32"/>
          <w:szCs w:val="32"/>
        </w:rPr>
        <w:t>Inclusions</w:t>
      </w:r>
    </w:p>
    <w:p w14:paraId="2B397EC9" w14:textId="77777777" w:rsidR="004506B3" w:rsidRPr="00B069E8" w:rsidRDefault="00B069E8" w:rsidP="00B069E8">
      <w:pPr>
        <w:pStyle w:val="Heading2"/>
        <w:ind w:left="270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002060"/>
          <w:sz w:val="36"/>
          <w:szCs w:val="36"/>
        </w:rPr>
        <w:t xml:space="preserve">  </w:t>
      </w:r>
      <w:r w:rsidR="004506B3" w:rsidRPr="00B069E8">
        <w:rPr>
          <w:rFonts w:cstheme="minorHAnsi"/>
          <w:color w:val="auto"/>
          <w:sz w:val="24"/>
          <w:szCs w:val="24"/>
        </w:rPr>
        <w:t>The following functionalities will be tested:</w:t>
      </w:r>
    </w:p>
    <w:p w14:paraId="57C1AFB9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Register </w:t>
      </w:r>
    </w:p>
    <w:p w14:paraId="3C7F29B8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Login &amp; Logout </w:t>
      </w:r>
    </w:p>
    <w:p w14:paraId="757045B1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Forgot Password </w:t>
      </w:r>
    </w:p>
    <w:p w14:paraId="6F2E8CF0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Search </w:t>
      </w:r>
    </w:p>
    <w:p w14:paraId="67E1B3EB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Product Compare </w:t>
      </w:r>
    </w:p>
    <w:p w14:paraId="58C02B64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Product Display Page </w:t>
      </w:r>
    </w:p>
    <w:p w14:paraId="5F4D802E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Add to Cart </w:t>
      </w:r>
    </w:p>
    <w:p w14:paraId="317D2B3F" w14:textId="3A6D9DD3" w:rsidR="004506B3" w:rsidRPr="0083225F" w:rsidRDefault="004506B3" w:rsidP="0083225F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Wish List </w:t>
      </w:r>
    </w:p>
    <w:p w14:paraId="1B124CEF" w14:textId="0FB32EAD" w:rsidR="004506B3" w:rsidRPr="00875E53" w:rsidRDefault="004506B3" w:rsidP="00875E53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Home Page</w:t>
      </w:r>
    </w:p>
    <w:p w14:paraId="281E2A0B" w14:textId="77777777" w:rsidR="004506B3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My Account Page </w:t>
      </w:r>
    </w:p>
    <w:p w14:paraId="22640161" w14:textId="0E950244" w:rsidR="00875E53" w:rsidRPr="00A71F5A" w:rsidRDefault="00875E5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Password</w:t>
      </w:r>
    </w:p>
    <w:p w14:paraId="283FAAD5" w14:textId="77777777" w:rsidR="004506B3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Order History Page</w:t>
      </w:r>
    </w:p>
    <w:p w14:paraId="01FFA83F" w14:textId="7DB0ADF1" w:rsidR="0083225F" w:rsidRPr="00A71F5A" w:rsidRDefault="0083225F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Returns</w:t>
      </w:r>
    </w:p>
    <w:p w14:paraId="2D89881E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Downloads Page </w:t>
      </w:r>
    </w:p>
    <w:p w14:paraId="45B90688" w14:textId="68F6595B" w:rsidR="004506B3" w:rsidRPr="00875E53" w:rsidRDefault="004506B3" w:rsidP="00875E53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Contact Us Page </w:t>
      </w:r>
    </w:p>
    <w:p w14:paraId="663C6220" w14:textId="77777777" w:rsidR="004506B3" w:rsidRPr="00A71F5A" w:rsidRDefault="004506B3" w:rsidP="00657FC5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 xml:space="preserve">Footer Options </w:t>
      </w:r>
    </w:p>
    <w:p w14:paraId="358D53D8" w14:textId="00390512" w:rsidR="008A7651" w:rsidRPr="00A71F5A" w:rsidRDefault="008A7651" w:rsidP="00875E53">
      <w:pPr>
        <w:pStyle w:val="NoSpacing"/>
        <w:ind w:left="1080"/>
        <w:rPr>
          <w:rFonts w:cstheme="minorHAnsi"/>
          <w:sz w:val="24"/>
          <w:szCs w:val="24"/>
        </w:rPr>
      </w:pPr>
    </w:p>
    <w:p w14:paraId="09D666BB" w14:textId="77777777" w:rsidR="00D449A1" w:rsidRPr="00A71F5A" w:rsidRDefault="00D449A1" w:rsidP="00D449A1">
      <w:pPr>
        <w:jc w:val="center"/>
        <w:rPr>
          <w:rFonts w:cstheme="minorHAnsi"/>
          <w:color w:val="0000FF"/>
        </w:rPr>
      </w:pPr>
    </w:p>
    <w:p w14:paraId="012FBE92" w14:textId="77777777" w:rsidR="00560C01" w:rsidRPr="00B069E8" w:rsidRDefault="004506B3" w:rsidP="00657FC5">
      <w:pPr>
        <w:pStyle w:val="Heading2"/>
        <w:numPr>
          <w:ilvl w:val="1"/>
          <w:numId w:val="1"/>
        </w:numPr>
        <w:tabs>
          <w:tab w:val="left" w:pos="0"/>
        </w:tabs>
        <w:rPr>
          <w:rFonts w:asciiTheme="minorHAnsi" w:hAnsiTheme="minorHAnsi" w:cstheme="minorHAnsi"/>
          <w:color w:val="002060"/>
          <w:sz w:val="32"/>
          <w:szCs w:val="36"/>
        </w:rPr>
      </w:pPr>
      <w:r w:rsidRPr="00B069E8">
        <w:rPr>
          <w:rFonts w:asciiTheme="minorHAnsi" w:hAnsiTheme="minorHAnsi" w:cstheme="minorHAnsi"/>
          <w:color w:val="002060"/>
          <w:sz w:val="32"/>
          <w:szCs w:val="36"/>
        </w:rPr>
        <w:t xml:space="preserve">Test Environment </w:t>
      </w:r>
    </w:p>
    <w:p w14:paraId="1FAEA814" w14:textId="77777777" w:rsidR="004506B3" w:rsidRPr="00A71F5A" w:rsidRDefault="004506B3" w:rsidP="004506B3">
      <w:pPr>
        <w:pStyle w:val="NoSpacing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Testing will be conducted on the following environments:</w:t>
      </w:r>
    </w:p>
    <w:p w14:paraId="0A72D439" w14:textId="77777777" w:rsidR="004506B3" w:rsidRPr="00A71F5A" w:rsidRDefault="004506B3" w:rsidP="00657FC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Windows 10 – Chrome, Firefox, Edge</w:t>
      </w:r>
    </w:p>
    <w:p w14:paraId="5FC5A634" w14:textId="77777777" w:rsidR="0028765C" w:rsidRPr="00A71F5A" w:rsidRDefault="0028765C" w:rsidP="0028765C">
      <w:pPr>
        <w:pStyle w:val="NoSpacing"/>
        <w:ind w:left="360"/>
        <w:rPr>
          <w:rFonts w:cstheme="minorHAnsi"/>
          <w:color w:val="365F91" w:themeColor="accent1" w:themeShade="BF"/>
          <w:sz w:val="24"/>
          <w:szCs w:val="24"/>
        </w:rPr>
      </w:pPr>
    </w:p>
    <w:p w14:paraId="3C85FD38" w14:textId="77777777" w:rsidR="00F861E0" w:rsidRDefault="00F861E0" w:rsidP="00F861E0">
      <w:pPr>
        <w:jc w:val="both"/>
        <w:rPr>
          <w:rFonts w:cstheme="minorHAnsi"/>
        </w:rPr>
      </w:pPr>
    </w:p>
    <w:p w14:paraId="2271A1CE" w14:textId="77777777" w:rsidR="00B85C8B" w:rsidRDefault="00B85C8B" w:rsidP="00F861E0">
      <w:pPr>
        <w:jc w:val="both"/>
        <w:rPr>
          <w:rFonts w:cstheme="minorHAnsi"/>
        </w:rPr>
      </w:pPr>
    </w:p>
    <w:p w14:paraId="00D2748C" w14:textId="77777777" w:rsidR="00B85C8B" w:rsidRPr="00A71F5A" w:rsidRDefault="00B85C8B" w:rsidP="00F861E0">
      <w:pPr>
        <w:jc w:val="both"/>
        <w:rPr>
          <w:rFonts w:cstheme="minorHAnsi"/>
        </w:rPr>
      </w:pPr>
    </w:p>
    <w:p w14:paraId="7B502F7F" w14:textId="77777777" w:rsidR="00457B8D" w:rsidRPr="00B069E8" w:rsidRDefault="0028765C" w:rsidP="00657FC5">
      <w:pPr>
        <w:pStyle w:val="ListParagraph"/>
        <w:numPr>
          <w:ilvl w:val="1"/>
          <w:numId w:val="1"/>
        </w:numPr>
        <w:rPr>
          <w:rFonts w:cstheme="minorHAnsi"/>
          <w:b/>
          <w:color w:val="002060"/>
          <w:sz w:val="32"/>
          <w:szCs w:val="36"/>
        </w:rPr>
      </w:pPr>
      <w:r w:rsidRPr="00B069E8">
        <w:rPr>
          <w:rFonts w:cstheme="minorHAnsi"/>
          <w:b/>
          <w:color w:val="002060"/>
          <w:sz w:val="32"/>
          <w:szCs w:val="36"/>
        </w:rPr>
        <w:lastRenderedPageBreak/>
        <w:t>Exclusions</w:t>
      </w:r>
    </w:p>
    <w:p w14:paraId="4E3B1964" w14:textId="77777777" w:rsidR="00457B8D" w:rsidRPr="00A71F5A" w:rsidRDefault="00457B8D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The following are excluded from this testing:</w:t>
      </w:r>
    </w:p>
    <w:p w14:paraId="4C49EDB7" w14:textId="77777777"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Backend functionalities</w:t>
      </w:r>
    </w:p>
    <w:p w14:paraId="4B315DE5" w14:textId="77777777"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Third-party integrations</w:t>
      </w:r>
    </w:p>
    <w:p w14:paraId="3FEC00EB" w14:textId="77777777" w:rsidR="00457B8D" w:rsidRPr="00A71F5A" w:rsidRDefault="00457B8D" w:rsidP="00657FC5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 automation</w:t>
      </w:r>
    </w:p>
    <w:p w14:paraId="5BEC1255" w14:textId="77777777" w:rsidR="00457B8D" w:rsidRPr="00A71F5A" w:rsidRDefault="00457B8D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</w:p>
    <w:p w14:paraId="0A88345A" w14:textId="77777777" w:rsidR="00457B8D" w:rsidRPr="00512DDF" w:rsidRDefault="00457B8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 xml:space="preserve">Test Strategy </w:t>
      </w:r>
    </w:p>
    <w:p w14:paraId="264D22A2" w14:textId="77777777" w:rsidR="00457B8D" w:rsidRPr="00A71F5A" w:rsidRDefault="00457B8D" w:rsidP="00457B8D">
      <w:pPr>
        <w:pStyle w:val="ListParagraph"/>
        <w:ind w:left="360"/>
        <w:rPr>
          <w:rFonts w:cstheme="minorHAnsi"/>
          <w:color w:val="0F0F0F"/>
          <w:sz w:val="24"/>
          <w:szCs w:val="24"/>
        </w:rPr>
      </w:pPr>
      <w:r w:rsidRPr="00A71F5A">
        <w:rPr>
          <w:rFonts w:cstheme="minorHAnsi"/>
          <w:color w:val="0F0F0F"/>
          <w:sz w:val="24"/>
          <w:szCs w:val="24"/>
        </w:rPr>
        <w:t>For the OpenCart Demo Frontend, the testing approach will primarily focus on Functional Testing to ensure the robustness and reliability of the system. The following</w:t>
      </w:r>
      <w:r w:rsidR="004C4351" w:rsidRPr="00A71F5A">
        <w:rPr>
          <w:rFonts w:cstheme="minorHAnsi"/>
          <w:color w:val="0F0F0F"/>
          <w:sz w:val="24"/>
          <w:szCs w:val="24"/>
        </w:rPr>
        <w:t xml:space="preserve"> steps will be undertaken in this</w:t>
      </w:r>
      <w:r w:rsidRPr="00A71F5A">
        <w:rPr>
          <w:rFonts w:cstheme="minorHAnsi"/>
          <w:color w:val="0F0F0F"/>
          <w:sz w:val="24"/>
          <w:szCs w:val="24"/>
        </w:rPr>
        <w:t xml:space="preserve"> testing strategy:</w:t>
      </w:r>
    </w:p>
    <w:p w14:paraId="783674B1" w14:textId="77777777" w:rsidR="004C4351" w:rsidRPr="00A71F5A" w:rsidRDefault="004C4351" w:rsidP="004C4351">
      <w:pPr>
        <w:pStyle w:val="NoSpacing"/>
        <w:jc w:val="both"/>
        <w:rPr>
          <w:rStyle w:val="Strong"/>
          <w:rFonts w:cstheme="minorHAnsi"/>
          <w:bCs w:val="0"/>
          <w:sz w:val="24"/>
          <w:szCs w:val="24"/>
        </w:rPr>
      </w:pPr>
      <w:r w:rsidRPr="00A71F5A">
        <w:rPr>
          <w:rStyle w:val="Strong"/>
          <w:rFonts w:cstheme="minorHAnsi"/>
          <w:bCs w:val="0"/>
          <w:sz w:val="24"/>
          <w:szCs w:val="24"/>
        </w:rPr>
        <w:t>Step #1 – Test Scenario and Test Case Creation:</w:t>
      </w:r>
    </w:p>
    <w:p w14:paraId="5C27B451" w14:textId="77777777"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I will meticulously create Test Scenarios and Test Cases for each feature identified in the Scope section.</w:t>
      </w:r>
    </w:p>
    <w:p w14:paraId="7A3D77BD" w14:textId="77777777"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Designing Techniques such as Equivalence Class Partition, Boundary Value Analysis, Decision Table Testing, State Transition Testing, and Use Case Testing will be employed to enhance test coverage.</w:t>
      </w:r>
    </w:p>
    <w:p w14:paraId="23279894" w14:textId="77777777"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Cases will be crafted using a combinatio</w:t>
      </w:r>
      <w:r w:rsidR="0083601D" w:rsidRPr="00A71F5A">
        <w:rPr>
          <w:rFonts w:eastAsia="Times New Roman" w:cstheme="minorHAnsi"/>
          <w:sz w:val="24"/>
          <w:szCs w:val="24"/>
        </w:rPr>
        <w:t xml:space="preserve">n of systematic methods and the </w:t>
      </w:r>
      <w:r w:rsidRPr="00A71F5A">
        <w:rPr>
          <w:rFonts w:eastAsia="Times New Roman" w:cstheme="minorHAnsi"/>
          <w:sz w:val="24"/>
          <w:szCs w:val="24"/>
        </w:rPr>
        <w:t>testing expertise, including Error Guessing and Exploratory Testing.</w:t>
      </w:r>
    </w:p>
    <w:p w14:paraId="4115369D" w14:textId="77777777" w:rsidR="004C4351" w:rsidRPr="00A71F5A" w:rsidRDefault="004C4351" w:rsidP="00657FC5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Prioritization of Test Cases will be performed to optimize testing efforts.</w:t>
      </w:r>
    </w:p>
    <w:p w14:paraId="65DCFE7F" w14:textId="77777777" w:rsidR="004C4351" w:rsidRPr="00A71F5A" w:rsidRDefault="004C4351" w:rsidP="004C4351">
      <w:pPr>
        <w:pStyle w:val="NoSpacing"/>
        <w:ind w:left="720"/>
        <w:jc w:val="both"/>
        <w:rPr>
          <w:rFonts w:eastAsia="Times New Roman" w:cstheme="minorHAnsi"/>
          <w:sz w:val="24"/>
          <w:szCs w:val="24"/>
        </w:rPr>
      </w:pPr>
    </w:p>
    <w:p w14:paraId="6A1C49B1" w14:textId="77777777" w:rsidR="004C4351" w:rsidRPr="00A71F5A" w:rsidRDefault="004C4351" w:rsidP="004C4351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Step #2 – Testing Process:</w:t>
      </w:r>
    </w:p>
    <w:p w14:paraId="5A43F94B" w14:textId="77777777"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A preliminary Smoke Testing phase will be executed to verify the functionality of critical features. If the Smoke Testing fails, the build will be rejected, and testing will resume upon receiving a stable build.</w:t>
      </w:r>
    </w:p>
    <w:p w14:paraId="7CBFA4F5" w14:textId="77777777"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In-depth testing will commence once a stable build, passing Smoke Testing, is available. Multiple Test Resources will perform simultaneous testing on various supported environments.</w:t>
      </w:r>
    </w:p>
    <w:p w14:paraId="5F284EBA" w14:textId="77777777"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Bugs and defects identified during testing will be diligently reported through the bug tracking tool, accompanied by end-of-day status emails to the development management.</w:t>
      </w:r>
    </w:p>
    <w:p w14:paraId="28611C00" w14:textId="77777777"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A comprehensive set of testing types will be conducted, including Smoke Testing, Sanity Testing, Regression Testing, Retesting, Usability Testing, Functionality Testing, and UI Testing.</w:t>
      </w:r>
    </w:p>
    <w:p w14:paraId="307BEB17" w14:textId="77777777" w:rsidR="004C4351" w:rsidRPr="00A71F5A" w:rsidRDefault="004C4351" w:rsidP="00657FC5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Test cycles will be repeated iteratively until the desired level of product quality is achieved.</w:t>
      </w:r>
    </w:p>
    <w:p w14:paraId="1CF6A8F3" w14:textId="77777777" w:rsidR="004C4351" w:rsidRPr="00A71F5A" w:rsidRDefault="004C4351" w:rsidP="004C4351">
      <w:pPr>
        <w:pStyle w:val="NoSpacing"/>
        <w:ind w:left="720"/>
        <w:jc w:val="both"/>
        <w:rPr>
          <w:rFonts w:eastAsia="Times New Roman" w:cstheme="minorHAnsi"/>
          <w:sz w:val="24"/>
          <w:szCs w:val="24"/>
        </w:rPr>
      </w:pPr>
    </w:p>
    <w:p w14:paraId="3DBC32B7" w14:textId="77777777" w:rsidR="004C4351" w:rsidRPr="00A71F5A" w:rsidRDefault="004C4351" w:rsidP="004C4351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Step #3 – Best Practices:</w:t>
      </w:r>
    </w:p>
    <w:p w14:paraId="77F27869" w14:textId="77777777"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Context-Driven Testing will be applied, ensuring testing aligns with the specific context of the OpenCart application.</w:t>
      </w:r>
    </w:p>
    <w:p w14:paraId="2C023D7F" w14:textId="77777777"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lastRenderedPageBreak/>
        <w:t>Shift Left Testing will be adopted, initiating testing activities in the early stages of development rather than waiting for a stable build.</w:t>
      </w:r>
    </w:p>
    <w:p w14:paraId="6CFDF398" w14:textId="77777777"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Exploratory Testing will be conducted by leveraging testing expertise, providing an additional layer of coverage beyond scripted test cases.</w:t>
      </w:r>
    </w:p>
    <w:p w14:paraId="657712D7" w14:textId="77777777" w:rsidR="004C4351" w:rsidRPr="00A71F5A" w:rsidRDefault="004C4351" w:rsidP="00657FC5">
      <w:pPr>
        <w:pStyle w:val="NoSpacing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End-to-End Flow Testing will be employed to simulate and validate complex end-user scenarios involving multiple functionalities.</w:t>
      </w:r>
    </w:p>
    <w:p w14:paraId="241AAF6E" w14:textId="77777777" w:rsidR="004C4351" w:rsidRPr="00A71F5A" w:rsidRDefault="004C4351" w:rsidP="004C4351">
      <w:pPr>
        <w:pStyle w:val="NoSpacing"/>
        <w:jc w:val="both"/>
        <w:rPr>
          <w:rFonts w:eastAsia="Times New Roman" w:cstheme="minorHAnsi"/>
          <w:sz w:val="24"/>
          <w:szCs w:val="24"/>
        </w:rPr>
      </w:pPr>
      <w:r w:rsidRPr="00A71F5A">
        <w:rPr>
          <w:rFonts w:eastAsia="Times New Roman" w:cstheme="minorHAnsi"/>
          <w:sz w:val="24"/>
          <w:szCs w:val="24"/>
        </w:rPr>
        <w:t>This comprehensive test strategy aims to ensure thorough testing of the OpenCart Demo Frontend, incorporating a combination of systematic testing techniques and exploratory approaches to deliver a high-quality product.</w:t>
      </w:r>
    </w:p>
    <w:p w14:paraId="2EC8C2F6" w14:textId="77777777" w:rsidR="004C4351" w:rsidRPr="00A71F5A" w:rsidRDefault="004C4351" w:rsidP="00457B8D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66EC3374" w14:textId="77777777" w:rsidR="00457B8D" w:rsidRPr="00512DDF" w:rsidRDefault="0083601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Defect Reporting Procedure:</w:t>
      </w:r>
    </w:p>
    <w:p w14:paraId="0E7ECC0D" w14:textId="77777777"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During Test Execution:</w:t>
      </w:r>
    </w:p>
    <w:p w14:paraId="3166B935" w14:textId="77777777"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Any deviation from the expected behavior by the application will be diligently noted.</w:t>
      </w:r>
    </w:p>
    <w:p w14:paraId="4CDBFFB8" w14:textId="77777777"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If a deviation cannot be directly reported as a defect, it will be documented as an observation, issue, or presented as a question for further clarification.</w:t>
      </w:r>
    </w:p>
    <w:p w14:paraId="2EEE0B0A" w14:textId="77777777" w:rsidR="0083601D" w:rsidRPr="00A71F5A" w:rsidRDefault="0083601D" w:rsidP="00657FC5">
      <w:pPr>
        <w:pStyle w:val="NoSpacing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Usability issues, if identified, will be reported systematically.</w:t>
      </w:r>
    </w:p>
    <w:p w14:paraId="7D2A4643" w14:textId="77777777"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Defect Discovery and Verification:</w:t>
      </w:r>
    </w:p>
    <w:p w14:paraId="59D66B0E" w14:textId="77777777" w:rsidR="0083601D" w:rsidRPr="00A71F5A" w:rsidRDefault="0083601D" w:rsidP="00657FC5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Upon discovering a defect, a retesting process will be initiated to verify the reproducibility of the identified issue.</w:t>
      </w:r>
    </w:p>
    <w:p w14:paraId="11D5D586" w14:textId="77777777" w:rsidR="0083601D" w:rsidRPr="00A71F5A" w:rsidRDefault="0083601D" w:rsidP="00657FC5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Screenshots capturing the defect, along with detailed steps to reproduce it, will be meticulously documented for clarity and precision.</w:t>
      </w:r>
    </w:p>
    <w:p w14:paraId="536D3C90" w14:textId="77777777"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End-of-Day Reporting:</w:t>
      </w:r>
    </w:p>
    <w:p w14:paraId="20B933B6" w14:textId="77777777" w:rsidR="0083601D" w:rsidRPr="00A71F5A" w:rsidRDefault="0083601D" w:rsidP="00657FC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At the conclusion of each testing day, a comprehensive report summarizing all encountered defects will be compiled.</w:t>
      </w:r>
    </w:p>
    <w:p w14:paraId="7C0186F5" w14:textId="77777777" w:rsidR="0083601D" w:rsidRPr="00A71F5A" w:rsidRDefault="0083601D" w:rsidP="00657FC5">
      <w:pPr>
        <w:pStyle w:val="NoSpacing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This report will include not only identified defects but also observations made during testing.</w:t>
      </w:r>
    </w:p>
    <w:p w14:paraId="61A36DE5" w14:textId="77777777" w:rsidR="0083601D" w:rsidRPr="00A71F5A" w:rsidRDefault="0083601D" w:rsidP="0083601D">
      <w:pPr>
        <w:pStyle w:val="NoSpacing"/>
        <w:jc w:val="both"/>
        <w:rPr>
          <w:rFonts w:cstheme="minorHAnsi"/>
          <w:b/>
          <w:sz w:val="24"/>
          <w:szCs w:val="24"/>
        </w:rPr>
      </w:pPr>
      <w:r w:rsidRPr="00A71F5A">
        <w:rPr>
          <w:rFonts w:cstheme="minorHAnsi"/>
          <w:b/>
          <w:sz w:val="24"/>
          <w:szCs w:val="24"/>
        </w:rPr>
        <w:t>Documentation:</w:t>
      </w:r>
    </w:p>
    <w:p w14:paraId="55BBE4FF" w14:textId="77777777" w:rsidR="0083601D" w:rsidRPr="00A71F5A" w:rsidRDefault="0083601D" w:rsidP="00657FC5">
      <w:pPr>
        <w:pStyle w:val="NoSpacing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Defects will be meticulously documented in an Excel sheet for organized tracking and management.</w:t>
      </w:r>
    </w:p>
    <w:p w14:paraId="244CFFAD" w14:textId="77777777" w:rsidR="0083601D" w:rsidRPr="00A71F5A" w:rsidRDefault="0083601D" w:rsidP="00657FC5">
      <w:pPr>
        <w:pStyle w:val="NoSpacing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A71F5A">
        <w:rPr>
          <w:rFonts w:cstheme="minorHAnsi"/>
          <w:sz w:val="24"/>
          <w:szCs w:val="24"/>
        </w:rPr>
        <w:t>Test scenarios and test cases will be systematically recorded in a separate Excel document, ensuring transparency and accessibility.</w:t>
      </w:r>
    </w:p>
    <w:p w14:paraId="38F95F0C" w14:textId="77777777" w:rsidR="0083601D" w:rsidRPr="00A71F5A" w:rsidRDefault="0083601D" w:rsidP="0083601D">
      <w:pPr>
        <w:pStyle w:val="ListParagraph"/>
        <w:ind w:left="360"/>
        <w:jc w:val="both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51C028F9" w14:textId="77777777" w:rsidR="0083601D" w:rsidRPr="00512DDF" w:rsidRDefault="0083601D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Roles/Responsibilities:</w:t>
      </w:r>
    </w:p>
    <w:p w14:paraId="53F0BB96" w14:textId="77777777"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4"/>
        <w:gridCol w:w="4506"/>
      </w:tblGrid>
      <w:tr w:rsidR="0083601D" w:rsidRPr="00A71F5A" w14:paraId="22C6F03B" w14:textId="77777777" w:rsidTr="00A7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5594F3E" w14:textId="77777777" w:rsidR="0083601D" w:rsidRPr="00A71F5A" w:rsidRDefault="0083601D" w:rsidP="00A71F5A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Roles</w:t>
            </w:r>
          </w:p>
        </w:tc>
        <w:tc>
          <w:tcPr>
            <w:tcW w:w="4506" w:type="dxa"/>
          </w:tcPr>
          <w:p w14:paraId="5E41F0FD" w14:textId="77777777" w:rsidR="0083601D" w:rsidRPr="00A71F5A" w:rsidRDefault="0083601D" w:rsidP="00A71F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Responsibilities</w:t>
            </w:r>
          </w:p>
        </w:tc>
      </w:tr>
      <w:tr w:rsidR="0083601D" w:rsidRPr="00A71F5A" w14:paraId="3EBB44D2" w14:textId="77777777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4FAC480" w14:textId="77777777"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Manager</w:t>
            </w:r>
          </w:p>
        </w:tc>
        <w:tc>
          <w:tcPr>
            <w:tcW w:w="4506" w:type="dxa"/>
          </w:tcPr>
          <w:p w14:paraId="63513DC3" w14:textId="77777777" w:rsidR="0083601D" w:rsidRPr="00A71F5A" w:rsidRDefault="0083601D" w:rsidP="008360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Escalations.</w:t>
            </w:r>
          </w:p>
        </w:tc>
      </w:tr>
      <w:tr w:rsidR="0083601D" w:rsidRPr="00A71F5A" w14:paraId="413D8EBD" w14:textId="77777777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14C041B" w14:textId="77777777"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Lead</w:t>
            </w:r>
          </w:p>
        </w:tc>
        <w:tc>
          <w:tcPr>
            <w:tcW w:w="4506" w:type="dxa"/>
          </w:tcPr>
          <w:p w14:paraId="4C465527" w14:textId="77777777" w:rsidR="0083601D" w:rsidRPr="00A71F5A" w:rsidRDefault="0083601D" w:rsidP="008360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Test plan creation, execution, defect reporting, coordination.</w:t>
            </w:r>
          </w:p>
        </w:tc>
      </w:tr>
      <w:tr w:rsidR="0083601D" w:rsidRPr="00A71F5A" w14:paraId="3DE2CF15" w14:textId="77777777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99ACC4" w14:textId="77777777" w:rsidR="0083601D" w:rsidRPr="00A71F5A" w:rsidRDefault="0083601D" w:rsidP="0083601D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lastRenderedPageBreak/>
              <w:t>Senior Test Engineer and Test Engineer</w:t>
            </w:r>
          </w:p>
        </w:tc>
        <w:tc>
          <w:tcPr>
            <w:tcW w:w="4506" w:type="dxa"/>
          </w:tcPr>
          <w:p w14:paraId="2F85DFAD" w14:textId="77777777" w:rsidR="0083601D" w:rsidRPr="00A71F5A" w:rsidRDefault="0083601D" w:rsidP="008360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color w:val="0F0F0F"/>
                <w:sz w:val="24"/>
                <w:szCs w:val="24"/>
              </w:rPr>
              <w:t>Interaction with the application, test case execution, defect reporting.</w:t>
            </w:r>
          </w:p>
        </w:tc>
      </w:tr>
    </w:tbl>
    <w:p w14:paraId="412F2D4C" w14:textId="77777777" w:rsidR="0083601D" w:rsidRPr="00A71F5A" w:rsidRDefault="0083601D" w:rsidP="0083601D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49E9A030" w14:textId="77777777" w:rsidR="00457B8D" w:rsidRPr="00512DF4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365F91" w:themeColor="accent1" w:themeShade="BF"/>
          <w:sz w:val="36"/>
          <w:szCs w:val="36"/>
        </w:rPr>
      </w:pPr>
      <w:r w:rsidRPr="00A71F5A">
        <w:rPr>
          <w:rFonts w:cstheme="minorHAnsi"/>
        </w:rPr>
        <w:t xml:space="preserve"> </w:t>
      </w:r>
      <w:r w:rsidRPr="00512DDF">
        <w:rPr>
          <w:rFonts w:cstheme="minorHAnsi"/>
          <w:b/>
          <w:color w:val="002060"/>
          <w:sz w:val="36"/>
          <w:szCs w:val="36"/>
        </w:rPr>
        <w:t>Test Schedule:</w:t>
      </w:r>
    </w:p>
    <w:p w14:paraId="22B33AA4" w14:textId="77777777" w:rsidR="00512DF4" w:rsidRPr="00A71F5A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F5A" w:rsidRPr="00A71F5A" w14:paraId="211DC58E" w14:textId="77777777" w:rsidTr="00A71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DD59F4" w14:textId="77777777"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4675" w:type="dxa"/>
          </w:tcPr>
          <w:p w14:paraId="56D0BE34" w14:textId="77777777" w:rsidR="00A71F5A" w:rsidRPr="00A71F5A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A71F5A">
              <w:rPr>
                <w:rFonts w:cstheme="minorHAnsi"/>
                <w:sz w:val="28"/>
                <w:szCs w:val="28"/>
              </w:rPr>
              <w:t>Time Duration</w:t>
            </w:r>
          </w:p>
        </w:tc>
      </w:tr>
      <w:tr w:rsidR="00A71F5A" w:rsidRPr="00A71F5A" w14:paraId="41FCD1D8" w14:textId="77777777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0AB4F" w14:textId="77777777"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Creating Test Plan</w:t>
            </w:r>
          </w:p>
        </w:tc>
        <w:tc>
          <w:tcPr>
            <w:tcW w:w="4675" w:type="dxa"/>
          </w:tcPr>
          <w:p w14:paraId="7C28BD8D" w14:textId="77777777" w:rsidR="00A71F5A" w:rsidRPr="00A71F5A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25 Aug- 07 Nov </w:t>
            </w:r>
          </w:p>
        </w:tc>
      </w:tr>
      <w:tr w:rsidR="00A71F5A" w:rsidRPr="00A71F5A" w14:paraId="35292F96" w14:textId="77777777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B1C9E" w14:textId="77777777"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Case Creation</w:t>
            </w:r>
          </w:p>
        </w:tc>
        <w:tc>
          <w:tcPr>
            <w:tcW w:w="4675" w:type="dxa"/>
          </w:tcPr>
          <w:p w14:paraId="1455A860" w14:textId="77777777" w:rsidR="00A71F5A" w:rsidRPr="00A71F5A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 Nov – 15 Nov</w:t>
            </w:r>
          </w:p>
        </w:tc>
      </w:tr>
      <w:tr w:rsidR="00A71F5A" w:rsidRPr="00A71F5A" w14:paraId="326F31FF" w14:textId="77777777" w:rsidTr="00A71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356A0" w14:textId="77777777"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Test Case Execution</w:t>
            </w:r>
          </w:p>
        </w:tc>
        <w:tc>
          <w:tcPr>
            <w:tcW w:w="4675" w:type="dxa"/>
          </w:tcPr>
          <w:p w14:paraId="68EEF663" w14:textId="77777777" w:rsidR="00A71F5A" w:rsidRPr="00A71F5A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 Nov- 17 Nov</w:t>
            </w:r>
          </w:p>
        </w:tc>
      </w:tr>
      <w:tr w:rsidR="00A71F5A" w:rsidRPr="00A71F5A" w14:paraId="56E6C28F" w14:textId="77777777" w:rsidTr="00A7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DDCB0A" w14:textId="77777777" w:rsidR="00A71F5A" w:rsidRPr="00A71F5A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4"/>
                <w:szCs w:val="24"/>
              </w:rPr>
            </w:pPr>
            <w:r w:rsidRPr="00A71F5A">
              <w:rPr>
                <w:rFonts w:cstheme="minorHAnsi"/>
                <w:b w:val="0"/>
                <w:color w:val="0F0F0F"/>
                <w:sz w:val="24"/>
                <w:szCs w:val="24"/>
              </w:rPr>
              <w:t>Summary Reports Submission</w:t>
            </w:r>
          </w:p>
        </w:tc>
        <w:tc>
          <w:tcPr>
            <w:tcW w:w="4675" w:type="dxa"/>
          </w:tcPr>
          <w:p w14:paraId="4DC342CE" w14:textId="77777777" w:rsidR="00A71F5A" w:rsidRPr="00A71F5A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 Nov</w:t>
            </w:r>
          </w:p>
        </w:tc>
      </w:tr>
    </w:tbl>
    <w:p w14:paraId="6DC2CD1A" w14:textId="77777777"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65434086" w14:textId="77777777"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Test Deliverables:</w:t>
      </w:r>
    </w:p>
    <w:p w14:paraId="600F4C0A" w14:textId="77777777" w:rsidR="00512DF4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45E50309" w14:textId="77777777" w:rsidR="00512DF4" w:rsidRPr="00512DF4" w:rsidRDefault="00512DF4" w:rsidP="00512DF4">
      <w:pPr>
        <w:pStyle w:val="ListParagraph"/>
        <w:ind w:left="360"/>
        <w:rPr>
          <w:rFonts w:cstheme="minorHAnsi"/>
          <w:b/>
          <w:color w:val="365F91" w:themeColor="accent1" w:themeShade="BF"/>
          <w:sz w:val="24"/>
          <w:szCs w:val="24"/>
        </w:rPr>
      </w:pPr>
      <w:r w:rsidRPr="00512DF4">
        <w:rPr>
          <w:sz w:val="24"/>
          <w:szCs w:val="24"/>
        </w:rPr>
        <w:t>The following are to be delivered to the client:</w:t>
      </w:r>
    </w:p>
    <w:tbl>
      <w:tblPr>
        <w:tblStyle w:val="GridTable4-Accent5"/>
        <w:tblW w:w="9369" w:type="dxa"/>
        <w:tblLook w:val="04A0" w:firstRow="1" w:lastRow="0" w:firstColumn="1" w:lastColumn="0" w:noHBand="0" w:noVBand="1"/>
      </w:tblPr>
      <w:tblGrid>
        <w:gridCol w:w="2155"/>
        <w:gridCol w:w="4140"/>
        <w:gridCol w:w="3074"/>
      </w:tblGrid>
      <w:tr w:rsidR="00A71F5A" w:rsidRPr="00512DF4" w14:paraId="42626B03" w14:textId="77777777" w:rsidTr="0051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B23D38" w14:textId="77777777"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Deliverables</w:t>
            </w:r>
          </w:p>
        </w:tc>
        <w:tc>
          <w:tcPr>
            <w:tcW w:w="4140" w:type="dxa"/>
          </w:tcPr>
          <w:p w14:paraId="39E37C17" w14:textId="77777777" w:rsidR="00A71F5A" w:rsidRPr="00512DF4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Description</w:t>
            </w:r>
          </w:p>
        </w:tc>
        <w:tc>
          <w:tcPr>
            <w:tcW w:w="3074" w:type="dxa"/>
          </w:tcPr>
          <w:p w14:paraId="671C43D0" w14:textId="77777777" w:rsidR="00A71F5A" w:rsidRPr="00512DF4" w:rsidRDefault="00A71F5A" w:rsidP="00A71F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 w:rsidRPr="00512DF4">
              <w:rPr>
                <w:sz w:val="28"/>
                <w:szCs w:val="28"/>
              </w:rPr>
              <w:t>Target Completion Date</w:t>
            </w:r>
          </w:p>
        </w:tc>
      </w:tr>
      <w:tr w:rsidR="00A71F5A" w:rsidRPr="00512DF4" w14:paraId="5AB33CBE" w14:textId="77777777" w:rsidTr="0051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B033DF" w14:textId="77777777"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Test Plan</w:t>
            </w:r>
          </w:p>
        </w:tc>
        <w:tc>
          <w:tcPr>
            <w:tcW w:w="4140" w:type="dxa"/>
          </w:tcPr>
          <w:p w14:paraId="06C2CD6E" w14:textId="77777777" w:rsidR="00A71F5A" w:rsidRPr="00512DF4" w:rsidRDefault="00A71F5A" w:rsidP="00512D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074" w:type="dxa"/>
          </w:tcPr>
          <w:p w14:paraId="7A4F9926" w14:textId="77777777" w:rsidR="00A71F5A" w:rsidRPr="00512DF4" w:rsidRDefault="00512DDF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07-11-2023</w:t>
            </w:r>
          </w:p>
        </w:tc>
      </w:tr>
      <w:tr w:rsidR="00A71F5A" w:rsidRPr="00512DF4" w14:paraId="5A08742F" w14:textId="77777777" w:rsidTr="00512DF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92E1B45" w14:textId="77777777"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Functional Test Cases</w:t>
            </w:r>
          </w:p>
        </w:tc>
        <w:tc>
          <w:tcPr>
            <w:tcW w:w="4140" w:type="dxa"/>
          </w:tcPr>
          <w:p w14:paraId="68D8DC2A" w14:textId="77777777" w:rsidR="00A71F5A" w:rsidRPr="00512DF4" w:rsidRDefault="00A71F5A" w:rsidP="00512D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Test Cases created for the scope defined</w:t>
            </w:r>
          </w:p>
        </w:tc>
        <w:tc>
          <w:tcPr>
            <w:tcW w:w="3074" w:type="dxa"/>
          </w:tcPr>
          <w:p w14:paraId="628316A4" w14:textId="77777777" w:rsidR="00A71F5A" w:rsidRPr="00512DF4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17-11-2023</w:t>
            </w:r>
          </w:p>
        </w:tc>
      </w:tr>
      <w:tr w:rsidR="00A71F5A" w:rsidRPr="00512DF4" w14:paraId="36CE7C3A" w14:textId="77777777" w:rsidTr="0051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15E0A6A" w14:textId="77777777"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Defect Reports</w:t>
            </w:r>
          </w:p>
        </w:tc>
        <w:tc>
          <w:tcPr>
            <w:tcW w:w="4140" w:type="dxa"/>
          </w:tcPr>
          <w:p w14:paraId="5FC24817" w14:textId="77777777" w:rsidR="00A71F5A" w:rsidRPr="00512DF4" w:rsidRDefault="00A71F5A" w:rsidP="00512D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Detailed description of the defects identified along with screenshots and steps to reproduce on a daily basis.</w:t>
            </w:r>
          </w:p>
        </w:tc>
        <w:tc>
          <w:tcPr>
            <w:tcW w:w="3074" w:type="dxa"/>
          </w:tcPr>
          <w:p w14:paraId="3B54946A" w14:textId="77777777" w:rsidR="00A71F5A" w:rsidRPr="00512DF4" w:rsidRDefault="00A71F5A" w:rsidP="00A71F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12DF4">
              <w:rPr>
                <w:rFonts w:cstheme="minorHAnsi"/>
                <w:sz w:val="24"/>
                <w:szCs w:val="24"/>
              </w:rPr>
              <w:t>Not Applicable</w:t>
            </w:r>
          </w:p>
        </w:tc>
      </w:tr>
      <w:tr w:rsidR="00A71F5A" w:rsidRPr="00512DF4" w14:paraId="17A0A111" w14:textId="77777777" w:rsidTr="00512DF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808F1E" w14:textId="77777777" w:rsidR="00A71F5A" w:rsidRPr="00512DF4" w:rsidRDefault="00A71F5A" w:rsidP="00A71F5A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512DF4">
              <w:rPr>
                <w:b w:val="0"/>
                <w:sz w:val="24"/>
                <w:szCs w:val="24"/>
              </w:rPr>
              <w:t>Summary Reports</w:t>
            </w:r>
          </w:p>
        </w:tc>
        <w:tc>
          <w:tcPr>
            <w:tcW w:w="4140" w:type="dxa"/>
          </w:tcPr>
          <w:p w14:paraId="20FF47C5" w14:textId="77777777" w:rsidR="00A71F5A" w:rsidRPr="00512DF4" w:rsidRDefault="00A71F5A" w:rsidP="00512D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2DF4">
              <w:rPr>
                <w:sz w:val="24"/>
                <w:szCs w:val="24"/>
              </w:rPr>
              <w:t>Summary Reports – Bugs by Bug#, Bugs by Functional Area and Bugs by Priority</w:t>
            </w:r>
          </w:p>
        </w:tc>
        <w:tc>
          <w:tcPr>
            <w:tcW w:w="3074" w:type="dxa"/>
          </w:tcPr>
          <w:p w14:paraId="7C710A2F" w14:textId="77777777" w:rsidR="00A71F5A" w:rsidRPr="00512DF4" w:rsidRDefault="00512DDF" w:rsidP="00A71F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25-11-2023</w:t>
            </w:r>
          </w:p>
        </w:tc>
      </w:tr>
    </w:tbl>
    <w:p w14:paraId="084FC38C" w14:textId="77777777" w:rsidR="00A71F5A" w:rsidRPr="00512DF4" w:rsidRDefault="00A71F5A" w:rsidP="00512DF4">
      <w:pPr>
        <w:rPr>
          <w:rFonts w:cstheme="minorHAnsi"/>
          <w:b/>
          <w:color w:val="365F91" w:themeColor="accent1" w:themeShade="BF"/>
          <w:sz w:val="24"/>
          <w:szCs w:val="24"/>
        </w:rPr>
      </w:pPr>
    </w:p>
    <w:p w14:paraId="770D9870" w14:textId="77777777"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Pricing</w:t>
      </w:r>
    </w:p>
    <w:p w14:paraId="5F9E04EF" w14:textId="77777777" w:rsidR="00A71F5A" w:rsidRPr="00A71F5A" w:rsidRDefault="00A71F5A" w:rsidP="00A71F5A">
      <w:pPr>
        <w:pStyle w:val="NoSpacing"/>
        <w:rPr>
          <w:rFonts w:cstheme="minorHAnsi"/>
          <w:sz w:val="24"/>
        </w:rPr>
      </w:pPr>
      <w:r w:rsidRPr="00A71F5A">
        <w:rPr>
          <w:rFonts w:cstheme="minorHAnsi"/>
          <w:sz w:val="24"/>
        </w:rPr>
        <w:t>Not Applicable.</w:t>
      </w:r>
    </w:p>
    <w:p w14:paraId="4C303597" w14:textId="77777777" w:rsidR="00A71F5A" w:rsidRPr="00A71F5A" w:rsidRDefault="00A71F5A" w:rsidP="00A71F5A">
      <w:pPr>
        <w:pStyle w:val="NoSpacing"/>
        <w:rPr>
          <w:rFonts w:cstheme="minorHAnsi"/>
        </w:rPr>
      </w:pPr>
    </w:p>
    <w:p w14:paraId="7084C9DA" w14:textId="77777777" w:rsidR="00512DF4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 xml:space="preserve">Entry &amp; Exit Criteria </w:t>
      </w:r>
    </w:p>
    <w:p w14:paraId="3140B4E5" w14:textId="77777777" w:rsidR="00512DF4" w:rsidRPr="00512DDF" w:rsidRDefault="00512DF4" w:rsidP="00657FC5">
      <w:pPr>
        <w:pStyle w:val="ListParagraph"/>
        <w:numPr>
          <w:ilvl w:val="0"/>
          <w:numId w:val="18"/>
        </w:numPr>
        <w:rPr>
          <w:rFonts w:cstheme="minorHAnsi"/>
          <w:b/>
          <w:color w:val="365F91" w:themeColor="accent1" w:themeShade="BF"/>
          <w:sz w:val="24"/>
          <w:szCs w:val="24"/>
        </w:rPr>
      </w:pPr>
      <w:r w:rsidRPr="00512DDF">
        <w:rPr>
          <w:b/>
          <w:sz w:val="24"/>
          <w:szCs w:val="24"/>
        </w:rPr>
        <w:t>Test Plan Entry Criteria:</w:t>
      </w:r>
    </w:p>
    <w:p w14:paraId="1A68830B" w14:textId="77777777" w:rsidR="00512DF4" w:rsidRPr="00512DF4" w:rsidRDefault="00512DF4" w:rsidP="00657FC5">
      <w:pPr>
        <w:pStyle w:val="NoSpacing"/>
        <w:numPr>
          <w:ilvl w:val="0"/>
          <w:numId w:val="14"/>
        </w:numPr>
        <w:jc w:val="both"/>
      </w:pPr>
      <w:r w:rsidRPr="00512DF4">
        <w:lastRenderedPageBreak/>
        <w:t>Testable Requirements: Test planning begins once the testing team receives the Requirements Documents or project details, and the requirements are deemed testable.</w:t>
      </w:r>
    </w:p>
    <w:p w14:paraId="36780C45" w14:textId="77777777" w:rsidR="00512DF4" w:rsidRDefault="00512DF4" w:rsidP="00657FC5">
      <w:pPr>
        <w:pStyle w:val="NoSpacing"/>
        <w:numPr>
          <w:ilvl w:val="0"/>
          <w:numId w:val="14"/>
        </w:numPr>
        <w:jc w:val="both"/>
      </w:pPr>
      <w:r w:rsidRPr="00512DF4">
        <w:t>Clearance of Doubts: Any doubts regarding the requirements are clarified before proceeding with test planning.</w:t>
      </w:r>
    </w:p>
    <w:p w14:paraId="367B93A6" w14:textId="77777777"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sz w:val="24"/>
          <w:szCs w:val="24"/>
        </w:rPr>
      </w:pPr>
      <w:r w:rsidRPr="00512DDF">
        <w:rPr>
          <w:b/>
          <w:sz w:val="24"/>
          <w:szCs w:val="24"/>
        </w:rPr>
        <w:t>Test Plan Exit Criteria:</w:t>
      </w:r>
    </w:p>
    <w:p w14:paraId="3DDC2650" w14:textId="77777777"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Requirements Exploration: The testing team thoroughly explores and understands all requirements.</w:t>
      </w:r>
    </w:p>
    <w:p w14:paraId="41B6B131" w14:textId="77777777"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Doubt Clearance: All doubts related to the requirements are addressed and resolved.</w:t>
      </w:r>
    </w:p>
    <w:p w14:paraId="18B86E62" w14:textId="77777777" w:rsidR="00512DF4" w:rsidRPr="00512DF4" w:rsidRDefault="00512DF4" w:rsidP="00657FC5">
      <w:pPr>
        <w:pStyle w:val="NoSpacing"/>
        <w:numPr>
          <w:ilvl w:val="0"/>
          <w:numId w:val="15"/>
        </w:numPr>
        <w:jc w:val="both"/>
      </w:pPr>
      <w:r w:rsidRPr="00512DF4">
        <w:t>Client Sign-off: The Test Plan document, encompassing the Test Strategy, is signed off by the client.</w:t>
      </w:r>
    </w:p>
    <w:p w14:paraId="766F6750" w14:textId="77777777" w:rsidR="00512DF4" w:rsidRPr="00512DF4" w:rsidRDefault="00512DF4" w:rsidP="00512DF4">
      <w:pPr>
        <w:pStyle w:val="NoSpacing"/>
        <w:jc w:val="both"/>
      </w:pPr>
    </w:p>
    <w:p w14:paraId="2ADB4D5E" w14:textId="77777777"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512DDF">
        <w:rPr>
          <w:b/>
          <w:sz w:val="24"/>
          <w:szCs w:val="24"/>
        </w:rPr>
        <w:t>Test Execution Entry Criteria:</w:t>
      </w:r>
    </w:p>
    <w:p w14:paraId="3A33D8CE" w14:textId="77777777" w:rsidR="00512DF4" w:rsidRPr="00512DF4" w:rsidRDefault="00512DF4" w:rsidP="00657FC5">
      <w:pPr>
        <w:pStyle w:val="NoSpacing"/>
        <w:numPr>
          <w:ilvl w:val="0"/>
          <w:numId w:val="16"/>
        </w:numPr>
        <w:jc w:val="both"/>
      </w:pPr>
      <w:r w:rsidRPr="00512DF4">
        <w:t>Signed-off Test Scenarios and Test Cases: Test execution begins when the Test Scenarios and Test Cases Documents are signed off by the client.</w:t>
      </w:r>
    </w:p>
    <w:p w14:paraId="72111F83" w14:textId="77777777" w:rsidR="00512DF4" w:rsidRPr="00512DF4" w:rsidRDefault="00512DF4" w:rsidP="00657FC5">
      <w:pPr>
        <w:pStyle w:val="NoSpacing"/>
        <w:numPr>
          <w:ilvl w:val="0"/>
          <w:numId w:val="16"/>
        </w:numPr>
        <w:jc w:val="both"/>
      </w:pPr>
      <w:r w:rsidRPr="00512DF4">
        <w:t>Application Readiness: The application is ready for testing, with all necessary components and environments in place.</w:t>
      </w:r>
    </w:p>
    <w:p w14:paraId="15F2EC23" w14:textId="77777777"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512DDF">
        <w:rPr>
          <w:b/>
          <w:sz w:val="24"/>
          <w:szCs w:val="24"/>
        </w:rPr>
        <w:t>Test Execution Exit Criteria:</w:t>
      </w:r>
    </w:p>
    <w:p w14:paraId="2359C4D2" w14:textId="77777777"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Ready Test Case Reports and Defect Reports: Completion of test execution requires that Test Case Reports and Defect Reports are ready.</w:t>
      </w:r>
    </w:p>
    <w:p w14:paraId="45E0786B" w14:textId="77777777" w:rsidR="00512DF4" w:rsidRPr="00512DF4" w:rsidRDefault="00512DF4" w:rsidP="00512DF4">
      <w:pPr>
        <w:pStyle w:val="NoSpacing"/>
        <w:jc w:val="both"/>
      </w:pPr>
    </w:p>
    <w:p w14:paraId="4F786953" w14:textId="77777777"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8"/>
        </w:rPr>
      </w:pPr>
      <w:r w:rsidRPr="00512DDF">
        <w:rPr>
          <w:b/>
          <w:sz w:val="24"/>
          <w:szCs w:val="28"/>
        </w:rPr>
        <w:t>Test Closure Entry Criteria:</w:t>
      </w:r>
    </w:p>
    <w:p w14:paraId="596D87CB" w14:textId="77777777"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Ready Test Case Reports and Defect Reports: Test closure commences when Test Case Reports and Defect Reports are finalized.</w:t>
      </w:r>
    </w:p>
    <w:p w14:paraId="59FF4D23" w14:textId="77777777" w:rsidR="00512DF4" w:rsidRPr="00512DDF" w:rsidRDefault="00512DF4" w:rsidP="00657FC5">
      <w:pPr>
        <w:pStyle w:val="NoSpacing"/>
        <w:numPr>
          <w:ilvl w:val="0"/>
          <w:numId w:val="18"/>
        </w:numPr>
        <w:jc w:val="both"/>
        <w:rPr>
          <w:b/>
          <w:sz w:val="24"/>
          <w:szCs w:val="28"/>
        </w:rPr>
      </w:pPr>
      <w:r w:rsidRPr="00512DDF">
        <w:rPr>
          <w:b/>
          <w:sz w:val="24"/>
          <w:szCs w:val="28"/>
        </w:rPr>
        <w:t>Test Closure Exit Criteria:</w:t>
      </w:r>
    </w:p>
    <w:p w14:paraId="323F221D" w14:textId="77777777" w:rsidR="00512DF4" w:rsidRPr="00512DF4" w:rsidRDefault="00512DF4" w:rsidP="00657FC5">
      <w:pPr>
        <w:pStyle w:val="NoSpacing"/>
        <w:numPr>
          <w:ilvl w:val="0"/>
          <w:numId w:val="17"/>
        </w:numPr>
        <w:jc w:val="both"/>
      </w:pPr>
      <w:r w:rsidRPr="00512DF4">
        <w:t>Test Summary Reports: The Test Summary Reports, summarizing the testing process and outcomes, mark the completion of the test closure phase.</w:t>
      </w:r>
    </w:p>
    <w:p w14:paraId="3B0C89AD" w14:textId="77777777" w:rsidR="00512DF4" w:rsidRPr="00512DF4" w:rsidRDefault="00512DF4" w:rsidP="00512DF4">
      <w:pPr>
        <w:pStyle w:val="NoSpacing"/>
        <w:jc w:val="both"/>
        <w:rPr>
          <w:vanish/>
        </w:rPr>
      </w:pPr>
      <w:r w:rsidRPr="00512DF4">
        <w:rPr>
          <w:vanish/>
        </w:rPr>
        <w:t>Top of Form</w:t>
      </w:r>
    </w:p>
    <w:p w14:paraId="6B0A9533" w14:textId="77777777" w:rsidR="00A71F5A" w:rsidRPr="00512DF4" w:rsidRDefault="00A71F5A" w:rsidP="00512DF4">
      <w:pPr>
        <w:pStyle w:val="NoSpacing"/>
        <w:jc w:val="both"/>
        <w:rPr>
          <w:color w:val="365F91" w:themeColor="accent1" w:themeShade="BF"/>
        </w:rPr>
      </w:pPr>
    </w:p>
    <w:p w14:paraId="100AC030" w14:textId="77777777"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Suspension and Resumption Criteria</w:t>
      </w:r>
    </w:p>
    <w:p w14:paraId="077BB241" w14:textId="77777777"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40"/>
          <w:szCs w:val="36"/>
        </w:rPr>
      </w:pPr>
      <w:r w:rsidRPr="00A71F5A">
        <w:rPr>
          <w:rFonts w:cstheme="minorHAnsi"/>
          <w:color w:val="0F0F0F"/>
          <w:sz w:val="24"/>
        </w:rPr>
        <w:t>Project suspension and resumption based on client decision and resource adjustments.</w:t>
      </w:r>
    </w:p>
    <w:p w14:paraId="2F721FA9" w14:textId="77777777" w:rsidR="00F861E0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Tools</w:t>
      </w:r>
    </w:p>
    <w:p w14:paraId="19B5D76C" w14:textId="77777777"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Snipping Screenshot Tool</w:t>
      </w:r>
    </w:p>
    <w:p w14:paraId="7015FEFB" w14:textId="77777777" w:rsidR="00A71F5A" w:rsidRPr="00A71F5A" w:rsidRDefault="00A71F5A" w:rsidP="00657FC5">
      <w:pPr>
        <w:pStyle w:val="NoSpacing"/>
        <w:numPr>
          <w:ilvl w:val="0"/>
          <w:numId w:val="13"/>
        </w:numPr>
        <w:rPr>
          <w:rFonts w:cstheme="minorHAnsi"/>
          <w:sz w:val="24"/>
        </w:rPr>
      </w:pPr>
      <w:r w:rsidRPr="00A71F5A">
        <w:rPr>
          <w:rFonts w:cstheme="minorHAnsi"/>
          <w:sz w:val="24"/>
        </w:rPr>
        <w:t>Word and Excel documents</w:t>
      </w:r>
    </w:p>
    <w:p w14:paraId="16E3DE98" w14:textId="77777777"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40"/>
          <w:szCs w:val="36"/>
        </w:rPr>
      </w:pPr>
    </w:p>
    <w:p w14:paraId="3EDF26FD" w14:textId="77777777"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Risks and Mitigations</w:t>
      </w:r>
    </w:p>
    <w:p w14:paraId="11E7937A" w14:textId="77777777" w:rsidR="00A71F5A" w:rsidRPr="00A71F5A" w:rsidRDefault="00A71F5A" w:rsidP="00A71F5A">
      <w:pPr>
        <w:pStyle w:val="ListParagraph"/>
        <w:ind w:left="36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The following are the list of risks possible and the ways to mitigate them:</w:t>
      </w:r>
    </w:p>
    <w:p w14:paraId="7C116172" w14:textId="77777777"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Risk: Non-Availability of a Resource</w:t>
      </w:r>
    </w:p>
    <w:p w14:paraId="41D4401C" w14:textId="77777777"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Mitigation: Backup Resource Planning</w:t>
      </w:r>
    </w:p>
    <w:p w14:paraId="06AC4905" w14:textId="77777777"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Risk: Build URL is not working</w:t>
      </w:r>
    </w:p>
    <w:p w14:paraId="1A79E5F0" w14:textId="77777777"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Mitigation: Resources work on other tasks</w:t>
      </w:r>
    </w:p>
    <w:p w14:paraId="5176E69A" w14:textId="77777777" w:rsidR="00A71F5A" w:rsidRPr="00A71F5A" w:rsidRDefault="00A71F5A" w:rsidP="00A71F5A">
      <w:pPr>
        <w:pStyle w:val="ListParagraph"/>
        <w:ind w:left="1080"/>
        <w:rPr>
          <w:rFonts w:cstheme="minorHAnsi"/>
          <w:sz w:val="24"/>
        </w:rPr>
      </w:pPr>
      <w:r w:rsidRPr="00A71F5A">
        <w:rPr>
          <w:rFonts w:cstheme="minorHAnsi"/>
          <w:sz w:val="24"/>
        </w:rPr>
        <w:t>Risk: Less time for Testing</w:t>
      </w:r>
    </w:p>
    <w:p w14:paraId="5979878C" w14:textId="77777777" w:rsidR="00A71F5A" w:rsidRPr="00A71F5A" w:rsidRDefault="00A71F5A" w:rsidP="00A71F5A">
      <w:pPr>
        <w:pStyle w:val="ListParagraph"/>
        <w:ind w:left="1080"/>
        <w:rPr>
          <w:rFonts w:cstheme="minorHAnsi"/>
          <w:b/>
          <w:color w:val="365F91" w:themeColor="accent1" w:themeShade="BF"/>
          <w:sz w:val="40"/>
          <w:szCs w:val="36"/>
        </w:rPr>
      </w:pPr>
      <w:r w:rsidRPr="00A71F5A">
        <w:rPr>
          <w:rFonts w:cstheme="minorHAnsi"/>
          <w:sz w:val="24"/>
        </w:rPr>
        <w:t>Mitigation: Dynamic resource ramp-up based on client needs</w:t>
      </w:r>
    </w:p>
    <w:p w14:paraId="2651EB64" w14:textId="77777777" w:rsidR="00A71F5A" w:rsidRPr="00A71F5A" w:rsidRDefault="00A71F5A" w:rsidP="00A71F5A">
      <w:pPr>
        <w:pStyle w:val="ListParagraph"/>
        <w:ind w:left="360"/>
        <w:rPr>
          <w:rFonts w:cstheme="minorHAnsi"/>
          <w:b/>
          <w:color w:val="365F91" w:themeColor="accent1" w:themeShade="BF"/>
          <w:sz w:val="36"/>
          <w:szCs w:val="36"/>
        </w:rPr>
      </w:pPr>
    </w:p>
    <w:p w14:paraId="2FC01387" w14:textId="77777777" w:rsidR="00A71F5A" w:rsidRPr="00512DDF" w:rsidRDefault="00A71F5A" w:rsidP="00657FC5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6"/>
          <w:szCs w:val="36"/>
        </w:rPr>
      </w:pPr>
      <w:r w:rsidRPr="00512DDF">
        <w:rPr>
          <w:rFonts w:cstheme="minorHAnsi"/>
          <w:b/>
          <w:color w:val="002060"/>
          <w:sz w:val="36"/>
          <w:szCs w:val="36"/>
        </w:rPr>
        <w:t>Approvals</w:t>
      </w:r>
    </w:p>
    <w:p w14:paraId="76B9DE5B" w14:textId="77777777" w:rsidR="00A71F5A" w:rsidRPr="00A71F5A" w:rsidRDefault="00A71F5A" w:rsidP="00A71F5A">
      <w:pPr>
        <w:pStyle w:val="ListParagraph"/>
        <w:ind w:left="360"/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Client approval required for various documents: </w:t>
      </w:r>
    </w:p>
    <w:p w14:paraId="539451BA" w14:textId="77777777"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Plan, </w:t>
      </w:r>
    </w:p>
    <w:p w14:paraId="7C103265" w14:textId="77777777"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Scenarios, </w:t>
      </w:r>
    </w:p>
    <w:p w14:paraId="146A4721" w14:textId="77777777"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Test Cases, </w:t>
      </w:r>
    </w:p>
    <w:p w14:paraId="4C3768F9" w14:textId="77777777" w:rsidR="00A71F5A" w:rsidRPr="00A71F5A" w:rsidRDefault="00A71F5A" w:rsidP="00657FC5">
      <w:pPr>
        <w:pStyle w:val="ListParagraph"/>
        <w:numPr>
          <w:ilvl w:val="0"/>
          <w:numId w:val="12"/>
        </w:numPr>
        <w:rPr>
          <w:rFonts w:cstheme="minorHAnsi"/>
          <w:color w:val="0F0F0F"/>
          <w:sz w:val="24"/>
        </w:rPr>
      </w:pPr>
      <w:r w:rsidRPr="00A71F5A">
        <w:rPr>
          <w:rFonts w:cstheme="minorHAnsi"/>
          <w:color w:val="0F0F0F"/>
          <w:sz w:val="24"/>
        </w:rPr>
        <w:t xml:space="preserve">Reports. </w:t>
      </w:r>
    </w:p>
    <w:p w14:paraId="04C2E3D7" w14:textId="77777777" w:rsidR="005C051A" w:rsidRPr="00A71F5A" w:rsidRDefault="00A71F5A" w:rsidP="00A71F5A">
      <w:pPr>
        <w:jc w:val="both"/>
        <w:rPr>
          <w:rFonts w:cstheme="minorHAnsi"/>
          <w:sz w:val="28"/>
          <w:szCs w:val="24"/>
        </w:rPr>
      </w:pPr>
      <w:r w:rsidRPr="00A71F5A">
        <w:rPr>
          <w:rFonts w:cstheme="minorHAnsi"/>
          <w:sz w:val="24"/>
        </w:rPr>
        <w:t>Testing will only continue to the next steps once these approvals are done.</w:t>
      </w:r>
    </w:p>
    <w:sectPr w:rsidR="005C051A" w:rsidRPr="00A71F5A" w:rsidSect="0081098D">
      <w:footerReference w:type="default" r:id="rId8"/>
      <w:headerReference w:type="first" r:id="rId9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58F3" w14:textId="77777777" w:rsidR="000A095F" w:rsidRDefault="000A095F" w:rsidP="00420B0B">
      <w:pPr>
        <w:spacing w:after="0" w:line="240" w:lineRule="auto"/>
      </w:pPr>
      <w:r>
        <w:separator/>
      </w:r>
    </w:p>
  </w:endnote>
  <w:endnote w:type="continuationSeparator" w:id="0">
    <w:p w14:paraId="1234E795" w14:textId="77777777" w:rsidR="000A095F" w:rsidRDefault="000A095F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E412" w14:textId="77777777" w:rsidR="00AB7586" w:rsidRDefault="00AB7586" w:rsidP="00420B0B">
    <w:pPr>
      <w:pStyle w:val="Footer"/>
    </w:pPr>
    <w:r>
      <w:t>November 7, 2023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75D2">
      <w:rPr>
        <w:noProof/>
      </w:rPr>
      <w:t>8</w:t>
    </w:r>
    <w:r>
      <w:rPr>
        <w:noProof/>
      </w:rPr>
      <w:fldChar w:fldCharType="end"/>
    </w:r>
  </w:p>
  <w:p w14:paraId="292E7463" w14:textId="77777777" w:rsidR="00AB7586" w:rsidRDefault="00AB7586">
    <w:pPr>
      <w:pStyle w:val="Footer"/>
    </w:pPr>
  </w:p>
  <w:p w14:paraId="7633B887" w14:textId="77777777" w:rsidR="00AB7586" w:rsidRDefault="00AB7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271D" w14:textId="77777777" w:rsidR="000A095F" w:rsidRDefault="000A095F" w:rsidP="00420B0B">
      <w:pPr>
        <w:spacing w:after="0" w:line="240" w:lineRule="auto"/>
      </w:pPr>
      <w:r>
        <w:separator/>
      </w:r>
    </w:p>
  </w:footnote>
  <w:footnote w:type="continuationSeparator" w:id="0">
    <w:p w14:paraId="04291FB1" w14:textId="77777777" w:rsidR="000A095F" w:rsidRDefault="000A095F" w:rsidP="0042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5F91" w14:textId="77777777" w:rsidR="00AB7586" w:rsidRPr="008A7651" w:rsidRDefault="00AB7586" w:rsidP="00521903">
    <w:pPr>
      <w:pStyle w:val="Header"/>
      <w:rPr>
        <w:rFonts w:cstheme="minorHAnsi"/>
        <w:sz w:val="44"/>
        <w:szCs w:val="44"/>
      </w:rPr>
    </w:pPr>
    <w:r w:rsidRPr="008A7651">
      <w:rPr>
        <w:rFonts w:cstheme="minorHAnsi"/>
        <w:noProof/>
        <w:sz w:val="44"/>
        <w:szCs w:val="44"/>
      </w:rPr>
      <w:drawing>
        <wp:anchor distT="0" distB="0" distL="114300" distR="114300" simplePos="0" relativeHeight="251660800" behindDoc="1" locked="0" layoutInCell="1" allowOverlap="1" wp14:anchorId="10C08DE2" wp14:editId="460FC51C">
          <wp:simplePos x="0" y="0"/>
          <wp:positionH relativeFrom="column">
            <wp:posOffset>4752975</wp:posOffset>
          </wp:positionH>
          <wp:positionV relativeFrom="paragraph">
            <wp:posOffset>-457200</wp:posOffset>
          </wp:positionV>
          <wp:extent cx="1838325" cy="1257300"/>
          <wp:effectExtent l="0" t="0" r="9525" b="0"/>
          <wp:wrapTight wrapText="bothSides">
            <wp:wrapPolygon edited="0">
              <wp:start x="10744" y="5564"/>
              <wp:lineTo x="0" y="10473"/>
              <wp:lineTo x="0" y="13745"/>
              <wp:lineTo x="13430" y="15709"/>
              <wp:lineTo x="17683" y="15709"/>
              <wp:lineTo x="17907" y="15055"/>
              <wp:lineTo x="19921" y="11455"/>
              <wp:lineTo x="21488" y="9491"/>
              <wp:lineTo x="21488" y="7527"/>
              <wp:lineTo x="11639" y="5564"/>
              <wp:lineTo x="10744" y="5564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c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sz w:val="44"/>
        <w:szCs w:val="44"/>
      </w:rPr>
      <w:t>OpenCart-Test Plan</w:t>
    </w:r>
  </w:p>
  <w:p w14:paraId="2CF7048F" w14:textId="77777777" w:rsidR="00AB7586" w:rsidRDefault="00AB7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3C0"/>
    <w:multiLevelType w:val="hybridMultilevel"/>
    <w:tmpl w:val="AA504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C62"/>
    <w:multiLevelType w:val="hybridMultilevel"/>
    <w:tmpl w:val="A04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E72"/>
    <w:multiLevelType w:val="hybridMultilevel"/>
    <w:tmpl w:val="40624E7A"/>
    <w:lvl w:ilvl="0" w:tplc="1E503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3F0B"/>
    <w:multiLevelType w:val="hybridMultilevel"/>
    <w:tmpl w:val="64E8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00C"/>
    <w:multiLevelType w:val="hybridMultilevel"/>
    <w:tmpl w:val="8A3C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B2C67"/>
    <w:multiLevelType w:val="hybridMultilevel"/>
    <w:tmpl w:val="C1EC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75DD0"/>
    <w:multiLevelType w:val="hybridMultilevel"/>
    <w:tmpl w:val="064A8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AC37C2"/>
    <w:multiLevelType w:val="hybridMultilevel"/>
    <w:tmpl w:val="4EC69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BC35D7"/>
    <w:multiLevelType w:val="hybridMultilevel"/>
    <w:tmpl w:val="70DC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526303"/>
    <w:multiLevelType w:val="hybridMultilevel"/>
    <w:tmpl w:val="849E0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77069A"/>
    <w:multiLevelType w:val="hybridMultilevel"/>
    <w:tmpl w:val="CB96B5C6"/>
    <w:lvl w:ilvl="0" w:tplc="0204A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904ED"/>
    <w:multiLevelType w:val="hybridMultilevel"/>
    <w:tmpl w:val="642A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30E81"/>
    <w:multiLevelType w:val="multilevel"/>
    <w:tmpl w:val="128AB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2060"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b/>
        <w:i w:val="0"/>
        <w:color w:val="00206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EE35EE"/>
    <w:multiLevelType w:val="hybridMultilevel"/>
    <w:tmpl w:val="A1B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40B4E"/>
    <w:multiLevelType w:val="hybridMultilevel"/>
    <w:tmpl w:val="A626798E"/>
    <w:lvl w:ilvl="0" w:tplc="B9940BEA">
      <w:start w:val="1"/>
      <w:numFmt w:val="decimal"/>
      <w:lvlText w:val="%1)"/>
      <w:lvlJc w:val="left"/>
      <w:pPr>
        <w:ind w:left="810" w:hanging="360"/>
      </w:pPr>
      <w:rPr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9E3FF3"/>
    <w:multiLevelType w:val="hybridMultilevel"/>
    <w:tmpl w:val="05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F7C5A"/>
    <w:multiLevelType w:val="hybridMultilevel"/>
    <w:tmpl w:val="2E76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B67B1"/>
    <w:multiLevelType w:val="hybridMultilevel"/>
    <w:tmpl w:val="D95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6524">
    <w:abstractNumId w:val="12"/>
  </w:num>
  <w:num w:numId="2" w16cid:durableId="1524437829">
    <w:abstractNumId w:val="8"/>
  </w:num>
  <w:num w:numId="3" w16cid:durableId="982201699">
    <w:abstractNumId w:val="15"/>
  </w:num>
  <w:num w:numId="4" w16cid:durableId="1637879024">
    <w:abstractNumId w:val="3"/>
  </w:num>
  <w:num w:numId="5" w16cid:durableId="176619554">
    <w:abstractNumId w:val="10"/>
  </w:num>
  <w:num w:numId="6" w16cid:durableId="55591374">
    <w:abstractNumId w:val="2"/>
  </w:num>
  <w:num w:numId="7" w16cid:durableId="1706365544">
    <w:abstractNumId w:val="17"/>
  </w:num>
  <w:num w:numId="8" w16cid:durableId="1492718122">
    <w:abstractNumId w:val="13"/>
  </w:num>
  <w:num w:numId="9" w16cid:durableId="266697028">
    <w:abstractNumId w:val="5"/>
  </w:num>
  <w:num w:numId="10" w16cid:durableId="2053922302">
    <w:abstractNumId w:val="1"/>
  </w:num>
  <w:num w:numId="11" w16cid:durableId="77289994">
    <w:abstractNumId w:val="11"/>
  </w:num>
  <w:num w:numId="12" w16cid:durableId="1529372974">
    <w:abstractNumId w:val="4"/>
  </w:num>
  <w:num w:numId="13" w16cid:durableId="1843082674">
    <w:abstractNumId w:val="16"/>
  </w:num>
  <w:num w:numId="14" w16cid:durableId="1930121072">
    <w:abstractNumId w:val="0"/>
  </w:num>
  <w:num w:numId="15" w16cid:durableId="602879065">
    <w:abstractNumId w:val="9"/>
  </w:num>
  <w:num w:numId="16" w16cid:durableId="360978559">
    <w:abstractNumId w:val="6"/>
  </w:num>
  <w:num w:numId="17" w16cid:durableId="1177112325">
    <w:abstractNumId w:val="7"/>
  </w:num>
  <w:num w:numId="18" w16cid:durableId="98771217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01"/>
    <w:rsid w:val="00010F02"/>
    <w:rsid w:val="00055ACF"/>
    <w:rsid w:val="00085850"/>
    <w:rsid w:val="000950D8"/>
    <w:rsid w:val="000952F0"/>
    <w:rsid w:val="000A095F"/>
    <w:rsid w:val="000A5636"/>
    <w:rsid w:val="000E7836"/>
    <w:rsid w:val="000F4EB1"/>
    <w:rsid w:val="00100FDB"/>
    <w:rsid w:val="00121636"/>
    <w:rsid w:val="00135029"/>
    <w:rsid w:val="00146F72"/>
    <w:rsid w:val="001A43D3"/>
    <w:rsid w:val="001A7F35"/>
    <w:rsid w:val="001B6420"/>
    <w:rsid w:val="001E35E6"/>
    <w:rsid w:val="001E6C36"/>
    <w:rsid w:val="001F7441"/>
    <w:rsid w:val="00202A0C"/>
    <w:rsid w:val="002404EB"/>
    <w:rsid w:val="00276B45"/>
    <w:rsid w:val="002770FE"/>
    <w:rsid w:val="0028765C"/>
    <w:rsid w:val="00292384"/>
    <w:rsid w:val="00295511"/>
    <w:rsid w:val="002A1D98"/>
    <w:rsid w:val="002A1FD5"/>
    <w:rsid w:val="002B0D35"/>
    <w:rsid w:val="002C437A"/>
    <w:rsid w:val="002C715C"/>
    <w:rsid w:val="002D7875"/>
    <w:rsid w:val="002F0568"/>
    <w:rsid w:val="003021B5"/>
    <w:rsid w:val="003103BF"/>
    <w:rsid w:val="003175F9"/>
    <w:rsid w:val="00321745"/>
    <w:rsid w:val="003437BE"/>
    <w:rsid w:val="0034714B"/>
    <w:rsid w:val="003525BB"/>
    <w:rsid w:val="003666EE"/>
    <w:rsid w:val="00375077"/>
    <w:rsid w:val="003A0E94"/>
    <w:rsid w:val="003A5AEC"/>
    <w:rsid w:val="003A5C29"/>
    <w:rsid w:val="00420B0B"/>
    <w:rsid w:val="004506B3"/>
    <w:rsid w:val="00457B8D"/>
    <w:rsid w:val="0048521C"/>
    <w:rsid w:val="00490A14"/>
    <w:rsid w:val="004921ED"/>
    <w:rsid w:val="004950B9"/>
    <w:rsid w:val="004C4351"/>
    <w:rsid w:val="004D6E14"/>
    <w:rsid w:val="004E39FF"/>
    <w:rsid w:val="004F5460"/>
    <w:rsid w:val="004F7B35"/>
    <w:rsid w:val="00512DDF"/>
    <w:rsid w:val="00512DF4"/>
    <w:rsid w:val="00513B46"/>
    <w:rsid w:val="00521903"/>
    <w:rsid w:val="005226C8"/>
    <w:rsid w:val="00524137"/>
    <w:rsid w:val="005314B9"/>
    <w:rsid w:val="00534276"/>
    <w:rsid w:val="00543815"/>
    <w:rsid w:val="00553D72"/>
    <w:rsid w:val="00560C01"/>
    <w:rsid w:val="0056731E"/>
    <w:rsid w:val="00570E48"/>
    <w:rsid w:val="00597223"/>
    <w:rsid w:val="005B00CB"/>
    <w:rsid w:val="005C051A"/>
    <w:rsid w:val="005F30EA"/>
    <w:rsid w:val="00603582"/>
    <w:rsid w:val="00606663"/>
    <w:rsid w:val="0061723F"/>
    <w:rsid w:val="006371B5"/>
    <w:rsid w:val="00657FC5"/>
    <w:rsid w:val="0066349B"/>
    <w:rsid w:val="00676875"/>
    <w:rsid w:val="00676945"/>
    <w:rsid w:val="006820B2"/>
    <w:rsid w:val="00686620"/>
    <w:rsid w:val="00687EF0"/>
    <w:rsid w:val="006A182D"/>
    <w:rsid w:val="006A4CA6"/>
    <w:rsid w:val="006D5EE0"/>
    <w:rsid w:val="006E0E9E"/>
    <w:rsid w:val="006E5E1B"/>
    <w:rsid w:val="00700EAD"/>
    <w:rsid w:val="00723277"/>
    <w:rsid w:val="00731790"/>
    <w:rsid w:val="00775A6E"/>
    <w:rsid w:val="007B5C19"/>
    <w:rsid w:val="007B75D2"/>
    <w:rsid w:val="00801D3B"/>
    <w:rsid w:val="008063FC"/>
    <w:rsid w:val="0081098D"/>
    <w:rsid w:val="00825734"/>
    <w:rsid w:val="0083225F"/>
    <w:rsid w:val="0083601D"/>
    <w:rsid w:val="008503CD"/>
    <w:rsid w:val="00860E32"/>
    <w:rsid w:val="00866260"/>
    <w:rsid w:val="00875E53"/>
    <w:rsid w:val="008929EB"/>
    <w:rsid w:val="008A7651"/>
    <w:rsid w:val="008E21DD"/>
    <w:rsid w:val="008F21EA"/>
    <w:rsid w:val="008F694F"/>
    <w:rsid w:val="009236AB"/>
    <w:rsid w:val="009516FF"/>
    <w:rsid w:val="00965A8A"/>
    <w:rsid w:val="0097219A"/>
    <w:rsid w:val="009852A2"/>
    <w:rsid w:val="009979D2"/>
    <w:rsid w:val="009A1903"/>
    <w:rsid w:val="009B0393"/>
    <w:rsid w:val="009B64B6"/>
    <w:rsid w:val="009C4E57"/>
    <w:rsid w:val="00A02BC2"/>
    <w:rsid w:val="00A13E21"/>
    <w:rsid w:val="00A34E2F"/>
    <w:rsid w:val="00A433CE"/>
    <w:rsid w:val="00A55D2F"/>
    <w:rsid w:val="00A71F5A"/>
    <w:rsid w:val="00A73174"/>
    <w:rsid w:val="00A84D3F"/>
    <w:rsid w:val="00A8663D"/>
    <w:rsid w:val="00A93CE7"/>
    <w:rsid w:val="00AA696C"/>
    <w:rsid w:val="00AB7586"/>
    <w:rsid w:val="00B069E8"/>
    <w:rsid w:val="00B35C17"/>
    <w:rsid w:val="00B701CF"/>
    <w:rsid w:val="00B73BE8"/>
    <w:rsid w:val="00B77CA0"/>
    <w:rsid w:val="00B82732"/>
    <w:rsid w:val="00B85C8B"/>
    <w:rsid w:val="00B87961"/>
    <w:rsid w:val="00B962BB"/>
    <w:rsid w:val="00BA57DD"/>
    <w:rsid w:val="00BC673F"/>
    <w:rsid w:val="00BD5F2B"/>
    <w:rsid w:val="00BF4487"/>
    <w:rsid w:val="00C00FB9"/>
    <w:rsid w:val="00C03D75"/>
    <w:rsid w:val="00C16230"/>
    <w:rsid w:val="00C268E7"/>
    <w:rsid w:val="00C332EF"/>
    <w:rsid w:val="00C33770"/>
    <w:rsid w:val="00C35000"/>
    <w:rsid w:val="00C561F2"/>
    <w:rsid w:val="00C6743E"/>
    <w:rsid w:val="00C6747F"/>
    <w:rsid w:val="00C8054D"/>
    <w:rsid w:val="00C83A26"/>
    <w:rsid w:val="00C9471A"/>
    <w:rsid w:val="00CD2A5A"/>
    <w:rsid w:val="00CF22CD"/>
    <w:rsid w:val="00D04476"/>
    <w:rsid w:val="00D36449"/>
    <w:rsid w:val="00D36EB4"/>
    <w:rsid w:val="00D449A1"/>
    <w:rsid w:val="00D51B09"/>
    <w:rsid w:val="00D538D8"/>
    <w:rsid w:val="00DA68F6"/>
    <w:rsid w:val="00DC4892"/>
    <w:rsid w:val="00DC63E5"/>
    <w:rsid w:val="00DF32D3"/>
    <w:rsid w:val="00E06A59"/>
    <w:rsid w:val="00E077CE"/>
    <w:rsid w:val="00E20D8C"/>
    <w:rsid w:val="00E4632C"/>
    <w:rsid w:val="00E51309"/>
    <w:rsid w:val="00EB53BB"/>
    <w:rsid w:val="00EC0DB3"/>
    <w:rsid w:val="00ED5764"/>
    <w:rsid w:val="00EE07B0"/>
    <w:rsid w:val="00EE2391"/>
    <w:rsid w:val="00EF0403"/>
    <w:rsid w:val="00F151B8"/>
    <w:rsid w:val="00F15584"/>
    <w:rsid w:val="00F245CE"/>
    <w:rsid w:val="00F861E0"/>
    <w:rsid w:val="00FA39A5"/>
    <w:rsid w:val="00FB3028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21AD10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paragraph" w:styleId="Title">
    <w:name w:val="Title"/>
    <w:basedOn w:val="Normal"/>
    <w:next w:val="Normal"/>
    <w:link w:val="TitleChar"/>
    <w:uiPriority w:val="10"/>
    <w:qFormat/>
    <w:rsid w:val="00521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06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C4351"/>
    <w:rPr>
      <w:b/>
      <w:bCs/>
    </w:rPr>
  </w:style>
  <w:style w:type="table" w:styleId="GridTable4-Accent5">
    <w:name w:val="Grid Table 4 Accent 5"/>
    <w:basedOn w:val="TableNormal"/>
    <w:uiPriority w:val="49"/>
    <w:rsid w:val="00A71F5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DF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4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422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93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0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87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7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721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22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9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25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46769-1E36-4EB3-96E5-1100E8FE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Gujar</dc:creator>
  <cp:lastModifiedBy>Tejaswi Thawari</cp:lastModifiedBy>
  <cp:revision>8</cp:revision>
  <cp:lastPrinted>2012-11-15T18:58:00Z</cp:lastPrinted>
  <dcterms:created xsi:type="dcterms:W3CDTF">2023-12-25T04:43:00Z</dcterms:created>
  <dcterms:modified xsi:type="dcterms:W3CDTF">2023-12-26T18:35:00Z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e2f722905a4d5cf619f44530277008052e65a9e7d9132c49c0fd169b70ff4e6f</vt:lpwstr>
  </property>
</Properties>
</file>