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903D1" w14:textId="70250081" w:rsidR="00F83502" w:rsidRDefault="00F83502">
      <w:r>
        <w:rPr>
          <w:noProof/>
        </w:rPr>
        <w:drawing>
          <wp:inline distT="0" distB="0" distL="0" distR="0" wp14:anchorId="56913B2D" wp14:editId="7AA8F2FE">
            <wp:extent cx="5731510" cy="8110855"/>
            <wp:effectExtent l="0" t="0" r="0" b="4445"/>
            <wp:docPr id="1702996035" name="Picture 1" descr="A close-up of a note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96035" name="Picture 1" descr="A close-up of a notebook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1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502"/>
    <w:rsid w:val="00CB0420"/>
    <w:rsid w:val="00F83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0DBAB9"/>
  <w15:chartTrackingRefBased/>
  <w15:docId w15:val="{ABDB375E-D2C1-744C-8F19-C725B0FD9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5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5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5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5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5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VISHWAKARMA - 70272400027</dc:creator>
  <cp:keywords/>
  <dc:description/>
  <cp:lastModifiedBy>SHUBHAM VISHWAKARMA - 70272400027</cp:lastModifiedBy>
  <cp:revision>1</cp:revision>
  <dcterms:created xsi:type="dcterms:W3CDTF">2026-02-19T20:20:00Z</dcterms:created>
  <dcterms:modified xsi:type="dcterms:W3CDTF">2026-02-19T20:21:00Z</dcterms:modified>
</cp:coreProperties>
</file>