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3A9" w:rsidRPr="00C303A9" w:rsidRDefault="00187815" w:rsidP="00C303A9">
      <w:pPr>
        <w:jc w:val="center"/>
        <w:rPr>
          <w:rFonts w:ascii="Times New Roman" w:hAnsi="Times New Roman" w:cs="Times New Roman"/>
          <w:b/>
          <w:sz w:val="40"/>
        </w:rPr>
      </w:pPr>
      <w:r>
        <w:rPr>
          <w:rFonts w:ascii="Times New Roman" w:hAnsi="Times New Roman" w:cs="Times New Roman"/>
          <w:b/>
          <w:sz w:val="40"/>
        </w:rPr>
        <w:t>Simulation Lab – spring</w:t>
      </w:r>
      <w:r w:rsidR="00C303A9" w:rsidRPr="00C303A9">
        <w:rPr>
          <w:rFonts w:ascii="Times New Roman" w:hAnsi="Times New Roman" w:cs="Times New Roman"/>
          <w:b/>
          <w:sz w:val="40"/>
        </w:rPr>
        <w:t xml:space="preserve"> 2019</w:t>
      </w:r>
    </w:p>
    <w:p w:rsidR="00C303A9" w:rsidRPr="00C303A9" w:rsidRDefault="00C303A9">
      <w:pPr>
        <w:rPr>
          <w:rFonts w:ascii="Times New Roman" w:hAnsi="Times New Roman" w:cs="Times New Roman"/>
          <w:b/>
          <w:sz w:val="40"/>
        </w:rPr>
      </w:pPr>
      <w:r w:rsidRPr="00C303A9">
        <w:rPr>
          <w:rFonts w:ascii="Times New Roman" w:hAnsi="Times New Roman" w:cs="Times New Roman"/>
          <w:color w:val="000000"/>
          <w:sz w:val="32"/>
        </w:rPr>
        <w:t>Demonstration of Arena software</w:t>
      </w:r>
      <w:r>
        <w:rPr>
          <w:rFonts w:ascii="Times New Roman" w:hAnsi="Times New Roman" w:cs="Times New Roman"/>
          <w:color w:val="000000"/>
          <w:sz w:val="32"/>
        </w:rPr>
        <w:t xml:space="preserve"> – JAN 18</w:t>
      </w:r>
    </w:p>
    <w:p w:rsidR="00C303A9" w:rsidRDefault="00C303A9" w:rsidP="00C303A9">
      <w:pPr>
        <w:pStyle w:val="ListParagraph"/>
        <w:numPr>
          <w:ilvl w:val="0"/>
          <w:numId w:val="3"/>
        </w:numPr>
        <w:ind w:left="426"/>
        <w:rPr>
          <w:rFonts w:ascii="Times New Roman" w:hAnsi="Times New Roman" w:cs="Times New Roman"/>
          <w:sz w:val="24"/>
          <w:szCs w:val="24"/>
        </w:rPr>
      </w:pPr>
      <w:r w:rsidRPr="00C303A9">
        <w:rPr>
          <w:rFonts w:ascii="Times New Roman" w:hAnsi="Times New Roman" w:cs="Times New Roman"/>
          <w:sz w:val="24"/>
          <w:szCs w:val="24"/>
        </w:rPr>
        <w:t>Home loan application process</w:t>
      </w:r>
    </w:p>
    <w:p w:rsidR="005039E1" w:rsidRPr="008837A2" w:rsidRDefault="005039E1" w:rsidP="008837A2">
      <w:pPr>
        <w:ind w:left="66"/>
        <w:jc w:val="both"/>
        <w:rPr>
          <w:rFonts w:ascii="Times New Roman" w:hAnsi="Times New Roman" w:cs="Times New Roman"/>
          <w:sz w:val="24"/>
          <w:szCs w:val="24"/>
        </w:rPr>
      </w:pPr>
      <w:r w:rsidRPr="008837A2">
        <w:rPr>
          <w:rFonts w:ascii="Times New Roman" w:hAnsi="Times New Roman" w:cs="Times New Roman"/>
          <w:sz w:val="24"/>
          <w:szCs w:val="24"/>
        </w:rPr>
        <w:t>Model and simulate simple home application process using Arena. The details of the process is given below.</w:t>
      </w:r>
    </w:p>
    <w:p w:rsidR="005039E1" w:rsidRPr="008837A2" w:rsidRDefault="005039E1" w:rsidP="008837A2">
      <w:pPr>
        <w:jc w:val="both"/>
        <w:rPr>
          <w:rFonts w:ascii="Times New Roman" w:hAnsi="Times New Roman" w:cs="Times New Roman"/>
          <w:sz w:val="24"/>
          <w:szCs w:val="24"/>
        </w:rPr>
      </w:pPr>
      <w:r w:rsidRPr="008837A2">
        <w:rPr>
          <w:rFonts w:ascii="Times New Roman" w:hAnsi="Times New Roman" w:cs="Times New Roman"/>
          <w:sz w:val="24"/>
          <w:szCs w:val="24"/>
        </w:rPr>
        <w:t>The average interarrival time of the application is 2 hours.</w:t>
      </w:r>
      <w:r w:rsidR="00D44412" w:rsidRPr="008837A2">
        <w:rPr>
          <w:rFonts w:ascii="Times New Roman" w:hAnsi="Times New Roman" w:cs="Times New Roman"/>
          <w:sz w:val="24"/>
          <w:szCs w:val="24"/>
        </w:rPr>
        <w:t xml:space="preserve"> The review of the application follows triangular distribution whose parameters are minimum time in which work could be done, most likely value for the time delay, and the maximum duration of the process. The process delay parameters are 1, 1.75 and 3 respectively, and default time unit is in hours. The accept rate of application is found to be 80%. Replicate the model for 20 days</w:t>
      </w:r>
      <w:r w:rsidR="008837A2" w:rsidRPr="008837A2">
        <w:rPr>
          <w:rFonts w:ascii="Times New Roman" w:hAnsi="Times New Roman" w:cs="Times New Roman"/>
          <w:sz w:val="24"/>
          <w:szCs w:val="24"/>
        </w:rPr>
        <w:t xml:space="preserve"> and find the performance indicators.</w:t>
      </w:r>
    </w:p>
    <w:p w:rsidR="00C303A9" w:rsidRPr="00C303A9" w:rsidRDefault="00C303A9" w:rsidP="00C303A9">
      <w:pPr>
        <w:pStyle w:val="ListParagraph"/>
        <w:ind w:left="284"/>
        <w:rPr>
          <w:rFonts w:ascii="Times New Roman" w:hAnsi="Times New Roman" w:cs="Times New Roman"/>
          <w:sz w:val="24"/>
          <w:szCs w:val="24"/>
        </w:rPr>
      </w:pPr>
    </w:p>
    <w:p w:rsidR="00C303A9" w:rsidRPr="00C303A9" w:rsidRDefault="00C303A9" w:rsidP="00C303A9">
      <w:pPr>
        <w:pStyle w:val="ListParagraph"/>
        <w:numPr>
          <w:ilvl w:val="0"/>
          <w:numId w:val="3"/>
        </w:numPr>
        <w:ind w:left="426"/>
        <w:rPr>
          <w:rStyle w:val="fontstyle21"/>
          <w:rFonts w:ascii="Times New Roman" w:hAnsi="Times New Roman" w:cs="Times New Roman"/>
          <w:color w:val="auto"/>
          <w:sz w:val="24"/>
          <w:szCs w:val="24"/>
        </w:rPr>
      </w:pPr>
      <w:r w:rsidRPr="00C303A9">
        <w:rPr>
          <w:rFonts w:ascii="Times New Roman" w:hAnsi="Times New Roman" w:cs="Times New Roman"/>
          <w:sz w:val="24"/>
          <w:szCs w:val="24"/>
        </w:rPr>
        <w:t>Example Problem: Single Server Queuing Model (</w:t>
      </w:r>
      <w:r w:rsidRPr="00C303A9">
        <w:rPr>
          <w:rStyle w:val="fontstyle21"/>
          <w:rFonts w:ascii="Times New Roman" w:hAnsi="Times New Roman" w:cs="Times New Roman"/>
          <w:sz w:val="24"/>
          <w:szCs w:val="24"/>
        </w:rPr>
        <w:t>M/M/1)</w:t>
      </w:r>
    </w:p>
    <w:p w:rsidR="00C303A9" w:rsidRDefault="00C303A9" w:rsidP="008837A2">
      <w:pPr>
        <w:jc w:val="both"/>
        <w:rPr>
          <w:rStyle w:val="fontstyle01"/>
          <w:rFonts w:ascii="Times New Roman" w:hAnsi="Times New Roman" w:cs="Times New Roman"/>
          <w:sz w:val="24"/>
          <w:szCs w:val="24"/>
        </w:rPr>
      </w:pPr>
      <w:r w:rsidRPr="00C303A9">
        <w:rPr>
          <w:rStyle w:val="fontstyle01"/>
          <w:rFonts w:ascii="Times New Roman" w:hAnsi="Times New Roman" w:cs="Times New Roman"/>
          <w:sz w:val="24"/>
          <w:szCs w:val="24"/>
        </w:rPr>
        <w:t>Consider a single workstation consisting of a machine with an infinite buffer in front of it. Jobs arrive randomly and wait in the buffer while the machine is busy. Eventually they are processed by the machine and leave the system. Job interarrival times are exponentially distributed with a mean of 30 minutes, while job processing times are exponentially distributed with a mean of 24 minutes. Simulate the model in Arena software.</w:t>
      </w:r>
    </w:p>
    <w:p w:rsidR="003961C2" w:rsidRDefault="003961C2" w:rsidP="00C303A9">
      <w:pPr>
        <w:pStyle w:val="ListParagraph"/>
        <w:numPr>
          <w:ilvl w:val="0"/>
          <w:numId w:val="3"/>
        </w:numPr>
        <w:ind w:left="426"/>
        <w:rPr>
          <w:rStyle w:val="fontstyle01"/>
          <w:rFonts w:ascii="Times New Roman" w:hAnsi="Times New Roman" w:cs="Times New Roman"/>
          <w:color w:val="auto"/>
          <w:sz w:val="24"/>
          <w:szCs w:val="24"/>
        </w:rPr>
      </w:pPr>
      <w:r>
        <w:rPr>
          <w:rStyle w:val="fontstyle01"/>
          <w:rFonts w:ascii="Times New Roman" w:hAnsi="Times New Roman" w:cs="Times New Roman"/>
          <w:color w:val="auto"/>
          <w:sz w:val="24"/>
          <w:szCs w:val="24"/>
        </w:rPr>
        <w:t>Manufacturing process problem</w:t>
      </w:r>
    </w:p>
    <w:p w:rsidR="00C303A9" w:rsidRDefault="008837A2" w:rsidP="003961C2">
      <w:pPr>
        <w:ind w:left="66"/>
        <w:rPr>
          <w:rStyle w:val="fontstyle01"/>
          <w:rFonts w:ascii="Times New Roman" w:hAnsi="Times New Roman" w:cs="Times New Roman"/>
          <w:color w:val="auto"/>
          <w:sz w:val="24"/>
          <w:szCs w:val="24"/>
        </w:rPr>
      </w:pPr>
      <w:r w:rsidRPr="003961C2">
        <w:rPr>
          <w:rStyle w:val="fontstyle01"/>
          <w:rFonts w:ascii="Times New Roman" w:hAnsi="Times New Roman" w:cs="Times New Roman"/>
          <w:color w:val="auto"/>
          <w:sz w:val="24"/>
          <w:szCs w:val="24"/>
        </w:rPr>
        <w:t xml:space="preserve">Using arena model and simulate a manufacturing process which contains 4 process, which are done on 4 separate machines. </w:t>
      </w:r>
      <w:r w:rsidR="003961C2" w:rsidRPr="003961C2">
        <w:rPr>
          <w:rStyle w:val="fontstyle01"/>
          <w:rFonts w:ascii="Times New Roman" w:hAnsi="Times New Roman" w:cs="Times New Roman"/>
          <w:color w:val="auto"/>
          <w:sz w:val="24"/>
          <w:szCs w:val="24"/>
        </w:rPr>
        <w:t xml:space="preserve">The </w:t>
      </w:r>
      <w:r w:rsidR="003961C2">
        <w:rPr>
          <w:rStyle w:val="fontstyle01"/>
          <w:rFonts w:ascii="Times New Roman" w:hAnsi="Times New Roman" w:cs="Times New Roman"/>
          <w:color w:val="auto"/>
          <w:sz w:val="24"/>
          <w:szCs w:val="24"/>
        </w:rPr>
        <w:t xml:space="preserve">maximum </w:t>
      </w:r>
      <w:r w:rsidR="003961C2" w:rsidRPr="003961C2">
        <w:rPr>
          <w:rStyle w:val="fontstyle01"/>
          <w:rFonts w:ascii="Times New Roman" w:hAnsi="Times New Roman" w:cs="Times New Roman"/>
          <w:color w:val="auto"/>
          <w:sz w:val="24"/>
          <w:szCs w:val="24"/>
        </w:rPr>
        <w:t>capacity of machine to pro</w:t>
      </w:r>
      <w:r w:rsidR="00CA025D">
        <w:rPr>
          <w:rStyle w:val="fontstyle01"/>
          <w:rFonts w:ascii="Times New Roman" w:hAnsi="Times New Roman" w:cs="Times New Roman"/>
          <w:color w:val="auto"/>
          <w:sz w:val="24"/>
          <w:szCs w:val="24"/>
        </w:rPr>
        <w:t>cess parts in hours is given as1, 2, 3,</w:t>
      </w:r>
      <w:r w:rsidR="003961C2" w:rsidRPr="003961C2">
        <w:rPr>
          <w:rStyle w:val="fontstyle01"/>
          <w:rFonts w:ascii="Times New Roman" w:hAnsi="Times New Roman" w:cs="Times New Roman"/>
          <w:color w:val="auto"/>
          <w:sz w:val="24"/>
          <w:szCs w:val="24"/>
        </w:rPr>
        <w:t xml:space="preserve"> and </w:t>
      </w:r>
      <w:r w:rsidR="003961C2">
        <w:rPr>
          <w:rStyle w:val="fontstyle01"/>
          <w:rFonts w:ascii="Times New Roman" w:hAnsi="Times New Roman" w:cs="Times New Roman"/>
          <w:color w:val="auto"/>
          <w:sz w:val="24"/>
          <w:szCs w:val="24"/>
        </w:rPr>
        <w:t>2</w:t>
      </w:r>
      <w:r w:rsidR="003961C2" w:rsidRPr="003961C2">
        <w:rPr>
          <w:rStyle w:val="fontstyle01"/>
          <w:rFonts w:ascii="Times New Roman" w:hAnsi="Times New Roman" w:cs="Times New Roman"/>
          <w:color w:val="auto"/>
          <w:sz w:val="24"/>
          <w:szCs w:val="24"/>
        </w:rPr>
        <w:t>.</w:t>
      </w:r>
      <w:r w:rsidR="00CA025D">
        <w:rPr>
          <w:rStyle w:val="fontstyle01"/>
          <w:rFonts w:ascii="Times New Roman" w:hAnsi="Times New Roman" w:cs="Times New Roman"/>
          <w:color w:val="auto"/>
          <w:sz w:val="24"/>
          <w:szCs w:val="24"/>
        </w:rPr>
        <w:t>Simulate the system</w:t>
      </w:r>
      <w:proofErr w:type="gramStart"/>
      <w:r w:rsidR="00CA025D">
        <w:rPr>
          <w:rStyle w:val="fontstyle01"/>
          <w:rFonts w:ascii="Times New Roman" w:hAnsi="Times New Roman" w:cs="Times New Roman"/>
          <w:color w:val="auto"/>
          <w:sz w:val="24"/>
          <w:szCs w:val="24"/>
        </w:rPr>
        <w:t>.</w:t>
      </w:r>
      <w:r w:rsidR="00187815">
        <w:rPr>
          <w:rStyle w:val="fontstyle01"/>
          <w:rFonts w:ascii="Times New Roman" w:hAnsi="Times New Roman" w:cs="Times New Roman"/>
          <w:color w:val="auto"/>
          <w:sz w:val="24"/>
          <w:szCs w:val="24"/>
        </w:rPr>
        <w:t>.</w:t>
      </w:r>
      <w:proofErr w:type="gramEnd"/>
    </w:p>
    <w:tbl>
      <w:tblPr>
        <w:tblStyle w:val="TableGrid"/>
        <w:tblW w:w="0" w:type="auto"/>
        <w:tblInd w:w="66" w:type="dxa"/>
        <w:tblLook w:val="04A0" w:firstRow="1" w:lastRow="0" w:firstColumn="1" w:lastColumn="0" w:noHBand="0" w:noVBand="1"/>
      </w:tblPr>
      <w:tblGrid>
        <w:gridCol w:w="1375"/>
        <w:gridCol w:w="2017"/>
        <w:gridCol w:w="1306"/>
        <w:gridCol w:w="2401"/>
      </w:tblGrid>
      <w:tr w:rsidR="00CA025D" w:rsidTr="00CA025D">
        <w:trPr>
          <w:trHeight w:val="284"/>
        </w:trPr>
        <w:tc>
          <w:tcPr>
            <w:tcW w:w="1375" w:type="dxa"/>
          </w:tcPr>
          <w:p w:rsidR="00CA025D" w:rsidRDefault="00CA025D" w:rsidP="003961C2">
            <w:pPr>
              <w:rPr>
                <w:rStyle w:val="fontstyle01"/>
                <w:rFonts w:ascii="Times New Roman" w:hAnsi="Times New Roman" w:cs="Times New Roman"/>
                <w:color w:val="auto"/>
                <w:sz w:val="24"/>
                <w:szCs w:val="24"/>
              </w:rPr>
            </w:pPr>
            <w:r>
              <w:rPr>
                <w:rStyle w:val="fontstyle01"/>
                <w:rFonts w:ascii="Times New Roman" w:hAnsi="Times New Roman" w:cs="Times New Roman"/>
                <w:color w:val="auto"/>
                <w:sz w:val="24"/>
                <w:szCs w:val="24"/>
              </w:rPr>
              <w:t>Machine</w:t>
            </w:r>
          </w:p>
        </w:tc>
        <w:tc>
          <w:tcPr>
            <w:tcW w:w="2017" w:type="dxa"/>
          </w:tcPr>
          <w:p w:rsidR="00CA025D" w:rsidRDefault="00CA025D" w:rsidP="003961C2">
            <w:pPr>
              <w:rPr>
                <w:rStyle w:val="fontstyle01"/>
                <w:rFonts w:ascii="Times New Roman" w:hAnsi="Times New Roman" w:cs="Times New Roman"/>
                <w:color w:val="auto"/>
                <w:sz w:val="24"/>
                <w:szCs w:val="24"/>
              </w:rPr>
            </w:pPr>
            <w:r>
              <w:rPr>
                <w:rStyle w:val="fontstyle01"/>
                <w:rFonts w:ascii="Times New Roman" w:hAnsi="Times New Roman" w:cs="Times New Roman"/>
                <w:color w:val="auto"/>
                <w:sz w:val="24"/>
                <w:szCs w:val="24"/>
              </w:rPr>
              <w:t>Processing time</w:t>
            </w:r>
          </w:p>
        </w:tc>
        <w:tc>
          <w:tcPr>
            <w:tcW w:w="1306" w:type="dxa"/>
          </w:tcPr>
          <w:p w:rsidR="00CA025D" w:rsidRDefault="00CA025D" w:rsidP="003961C2">
            <w:pPr>
              <w:rPr>
                <w:rStyle w:val="fontstyle01"/>
                <w:rFonts w:ascii="Times New Roman" w:hAnsi="Times New Roman" w:cs="Times New Roman"/>
                <w:color w:val="auto"/>
                <w:sz w:val="24"/>
                <w:szCs w:val="24"/>
              </w:rPr>
            </w:pPr>
            <w:r>
              <w:rPr>
                <w:rStyle w:val="fontstyle01"/>
                <w:rFonts w:ascii="Times New Roman" w:hAnsi="Times New Roman" w:cs="Times New Roman"/>
                <w:color w:val="auto"/>
                <w:sz w:val="24"/>
                <w:szCs w:val="24"/>
              </w:rPr>
              <w:t>Units</w:t>
            </w:r>
          </w:p>
        </w:tc>
        <w:tc>
          <w:tcPr>
            <w:tcW w:w="2401" w:type="dxa"/>
          </w:tcPr>
          <w:p w:rsidR="00CA025D" w:rsidRDefault="00CA025D" w:rsidP="003961C2">
            <w:pPr>
              <w:rPr>
                <w:rStyle w:val="fontstyle01"/>
                <w:rFonts w:ascii="Times New Roman" w:hAnsi="Times New Roman" w:cs="Times New Roman"/>
                <w:color w:val="auto"/>
                <w:sz w:val="24"/>
                <w:szCs w:val="24"/>
              </w:rPr>
            </w:pPr>
            <w:r>
              <w:rPr>
                <w:rStyle w:val="fontstyle01"/>
                <w:rFonts w:ascii="Times New Roman" w:hAnsi="Times New Roman" w:cs="Times New Roman"/>
                <w:color w:val="auto"/>
                <w:sz w:val="24"/>
                <w:szCs w:val="24"/>
              </w:rPr>
              <w:t>Capacity</w:t>
            </w:r>
          </w:p>
        </w:tc>
      </w:tr>
      <w:tr w:rsidR="00CA025D" w:rsidTr="00CA025D">
        <w:trPr>
          <w:trHeight w:val="284"/>
        </w:trPr>
        <w:tc>
          <w:tcPr>
            <w:tcW w:w="1375" w:type="dxa"/>
          </w:tcPr>
          <w:p w:rsidR="00CA025D" w:rsidRDefault="00CA025D" w:rsidP="003961C2">
            <w:pPr>
              <w:rPr>
                <w:rStyle w:val="fontstyle01"/>
                <w:rFonts w:ascii="Times New Roman" w:hAnsi="Times New Roman" w:cs="Times New Roman"/>
                <w:color w:val="auto"/>
                <w:sz w:val="24"/>
                <w:szCs w:val="24"/>
              </w:rPr>
            </w:pPr>
            <w:r>
              <w:rPr>
                <w:rStyle w:val="fontstyle01"/>
                <w:rFonts w:ascii="Times New Roman" w:hAnsi="Times New Roman" w:cs="Times New Roman"/>
                <w:color w:val="auto"/>
                <w:sz w:val="24"/>
                <w:szCs w:val="24"/>
              </w:rPr>
              <w:t>1</w:t>
            </w:r>
          </w:p>
        </w:tc>
        <w:tc>
          <w:tcPr>
            <w:tcW w:w="2017" w:type="dxa"/>
          </w:tcPr>
          <w:p w:rsidR="00CA025D" w:rsidRDefault="00CA025D" w:rsidP="003961C2">
            <w:pPr>
              <w:rPr>
                <w:rStyle w:val="fontstyle01"/>
                <w:rFonts w:ascii="Times New Roman" w:hAnsi="Times New Roman" w:cs="Times New Roman"/>
                <w:color w:val="auto"/>
                <w:sz w:val="24"/>
                <w:szCs w:val="24"/>
              </w:rPr>
            </w:pPr>
            <w:r>
              <w:rPr>
                <w:rStyle w:val="fontstyle01"/>
                <w:rFonts w:ascii="Times New Roman" w:hAnsi="Times New Roman" w:cs="Times New Roman"/>
                <w:color w:val="auto"/>
                <w:sz w:val="24"/>
                <w:szCs w:val="24"/>
              </w:rPr>
              <w:t>EXPO (12)</w:t>
            </w:r>
          </w:p>
        </w:tc>
        <w:tc>
          <w:tcPr>
            <w:tcW w:w="1306" w:type="dxa"/>
          </w:tcPr>
          <w:p w:rsidR="00CA025D" w:rsidRDefault="00CA025D" w:rsidP="003961C2">
            <w:pPr>
              <w:rPr>
                <w:rStyle w:val="fontstyle01"/>
                <w:rFonts w:ascii="Times New Roman" w:hAnsi="Times New Roman" w:cs="Times New Roman"/>
                <w:color w:val="auto"/>
                <w:sz w:val="24"/>
                <w:szCs w:val="24"/>
              </w:rPr>
            </w:pPr>
            <w:r>
              <w:rPr>
                <w:rStyle w:val="fontstyle01"/>
                <w:rFonts w:ascii="Times New Roman" w:hAnsi="Times New Roman" w:cs="Times New Roman"/>
                <w:color w:val="auto"/>
                <w:sz w:val="24"/>
                <w:szCs w:val="24"/>
              </w:rPr>
              <w:t>Minutes</w:t>
            </w:r>
          </w:p>
        </w:tc>
        <w:tc>
          <w:tcPr>
            <w:tcW w:w="2401" w:type="dxa"/>
          </w:tcPr>
          <w:p w:rsidR="00CA025D" w:rsidRDefault="00CA025D" w:rsidP="003961C2">
            <w:pPr>
              <w:rPr>
                <w:rStyle w:val="fontstyle01"/>
                <w:rFonts w:ascii="Times New Roman" w:hAnsi="Times New Roman" w:cs="Times New Roman"/>
                <w:color w:val="auto"/>
                <w:sz w:val="24"/>
                <w:szCs w:val="24"/>
              </w:rPr>
            </w:pPr>
            <w:r>
              <w:rPr>
                <w:rStyle w:val="fontstyle01"/>
                <w:rFonts w:ascii="Times New Roman" w:hAnsi="Times New Roman" w:cs="Times New Roman"/>
                <w:color w:val="auto"/>
                <w:sz w:val="24"/>
                <w:szCs w:val="24"/>
              </w:rPr>
              <w:t>1</w:t>
            </w:r>
          </w:p>
        </w:tc>
      </w:tr>
      <w:tr w:rsidR="00CA025D" w:rsidTr="00CA025D">
        <w:trPr>
          <w:trHeight w:val="284"/>
        </w:trPr>
        <w:tc>
          <w:tcPr>
            <w:tcW w:w="1375" w:type="dxa"/>
          </w:tcPr>
          <w:p w:rsidR="00CA025D" w:rsidRDefault="00CA025D" w:rsidP="003961C2">
            <w:pPr>
              <w:rPr>
                <w:rStyle w:val="fontstyle01"/>
                <w:rFonts w:ascii="Times New Roman" w:hAnsi="Times New Roman" w:cs="Times New Roman"/>
                <w:color w:val="auto"/>
                <w:sz w:val="24"/>
                <w:szCs w:val="24"/>
              </w:rPr>
            </w:pPr>
            <w:r>
              <w:rPr>
                <w:rStyle w:val="fontstyle01"/>
                <w:rFonts w:ascii="Times New Roman" w:hAnsi="Times New Roman" w:cs="Times New Roman"/>
                <w:color w:val="auto"/>
                <w:sz w:val="24"/>
                <w:szCs w:val="24"/>
              </w:rPr>
              <w:t>2</w:t>
            </w:r>
          </w:p>
        </w:tc>
        <w:tc>
          <w:tcPr>
            <w:tcW w:w="2017" w:type="dxa"/>
          </w:tcPr>
          <w:p w:rsidR="00CA025D" w:rsidRDefault="00CA025D" w:rsidP="003961C2">
            <w:pPr>
              <w:rPr>
                <w:rStyle w:val="fontstyle01"/>
                <w:rFonts w:ascii="Times New Roman" w:hAnsi="Times New Roman" w:cs="Times New Roman"/>
                <w:color w:val="auto"/>
                <w:sz w:val="24"/>
                <w:szCs w:val="24"/>
              </w:rPr>
            </w:pPr>
            <w:r>
              <w:rPr>
                <w:rStyle w:val="fontstyle01"/>
                <w:rFonts w:ascii="Times New Roman" w:hAnsi="Times New Roman" w:cs="Times New Roman"/>
                <w:color w:val="auto"/>
                <w:sz w:val="24"/>
                <w:szCs w:val="24"/>
              </w:rPr>
              <w:t>EXPO (6)</w:t>
            </w:r>
          </w:p>
        </w:tc>
        <w:tc>
          <w:tcPr>
            <w:tcW w:w="1306" w:type="dxa"/>
          </w:tcPr>
          <w:p w:rsidR="00CA025D" w:rsidRDefault="00CA025D" w:rsidP="003961C2">
            <w:pPr>
              <w:rPr>
                <w:rStyle w:val="fontstyle01"/>
                <w:rFonts w:ascii="Times New Roman" w:hAnsi="Times New Roman" w:cs="Times New Roman"/>
                <w:color w:val="auto"/>
                <w:sz w:val="24"/>
                <w:szCs w:val="24"/>
              </w:rPr>
            </w:pPr>
            <w:r>
              <w:rPr>
                <w:rStyle w:val="fontstyle01"/>
                <w:rFonts w:ascii="Times New Roman" w:hAnsi="Times New Roman" w:cs="Times New Roman"/>
                <w:color w:val="auto"/>
                <w:sz w:val="24"/>
                <w:szCs w:val="24"/>
              </w:rPr>
              <w:t>Minutes</w:t>
            </w:r>
          </w:p>
        </w:tc>
        <w:tc>
          <w:tcPr>
            <w:tcW w:w="2401" w:type="dxa"/>
          </w:tcPr>
          <w:p w:rsidR="00CA025D" w:rsidRDefault="00CA025D" w:rsidP="003961C2">
            <w:pPr>
              <w:rPr>
                <w:rStyle w:val="fontstyle01"/>
                <w:rFonts w:ascii="Times New Roman" w:hAnsi="Times New Roman" w:cs="Times New Roman"/>
                <w:color w:val="auto"/>
                <w:sz w:val="24"/>
                <w:szCs w:val="24"/>
              </w:rPr>
            </w:pPr>
            <w:r>
              <w:rPr>
                <w:rStyle w:val="fontstyle01"/>
                <w:rFonts w:ascii="Times New Roman" w:hAnsi="Times New Roman" w:cs="Times New Roman"/>
                <w:color w:val="auto"/>
                <w:sz w:val="24"/>
                <w:szCs w:val="24"/>
              </w:rPr>
              <w:t>2</w:t>
            </w:r>
          </w:p>
        </w:tc>
      </w:tr>
      <w:tr w:rsidR="00CA025D" w:rsidTr="00CA025D">
        <w:trPr>
          <w:trHeight w:val="284"/>
        </w:trPr>
        <w:tc>
          <w:tcPr>
            <w:tcW w:w="1375" w:type="dxa"/>
          </w:tcPr>
          <w:p w:rsidR="00CA025D" w:rsidRDefault="00CA025D" w:rsidP="003961C2">
            <w:pPr>
              <w:rPr>
                <w:rStyle w:val="fontstyle01"/>
                <w:rFonts w:ascii="Times New Roman" w:hAnsi="Times New Roman" w:cs="Times New Roman"/>
                <w:color w:val="auto"/>
                <w:sz w:val="24"/>
                <w:szCs w:val="24"/>
              </w:rPr>
            </w:pPr>
            <w:r>
              <w:rPr>
                <w:rStyle w:val="fontstyle01"/>
                <w:rFonts w:ascii="Times New Roman" w:hAnsi="Times New Roman" w:cs="Times New Roman"/>
                <w:color w:val="auto"/>
                <w:sz w:val="24"/>
                <w:szCs w:val="24"/>
              </w:rPr>
              <w:t>3</w:t>
            </w:r>
          </w:p>
        </w:tc>
        <w:tc>
          <w:tcPr>
            <w:tcW w:w="2017" w:type="dxa"/>
          </w:tcPr>
          <w:p w:rsidR="00CA025D" w:rsidRDefault="00CA025D" w:rsidP="003961C2">
            <w:pPr>
              <w:rPr>
                <w:rStyle w:val="fontstyle01"/>
                <w:rFonts w:ascii="Times New Roman" w:hAnsi="Times New Roman" w:cs="Times New Roman"/>
                <w:color w:val="auto"/>
                <w:sz w:val="24"/>
                <w:szCs w:val="24"/>
              </w:rPr>
            </w:pPr>
            <w:r>
              <w:rPr>
                <w:rStyle w:val="fontstyle01"/>
                <w:rFonts w:ascii="Times New Roman" w:hAnsi="Times New Roman" w:cs="Times New Roman"/>
                <w:color w:val="auto"/>
                <w:sz w:val="24"/>
                <w:szCs w:val="24"/>
              </w:rPr>
              <w:t>EXPO (9)</w:t>
            </w:r>
          </w:p>
        </w:tc>
        <w:tc>
          <w:tcPr>
            <w:tcW w:w="1306" w:type="dxa"/>
          </w:tcPr>
          <w:p w:rsidR="00CA025D" w:rsidRDefault="00CA025D" w:rsidP="003961C2">
            <w:pPr>
              <w:rPr>
                <w:rStyle w:val="fontstyle01"/>
                <w:rFonts w:ascii="Times New Roman" w:hAnsi="Times New Roman" w:cs="Times New Roman"/>
                <w:color w:val="auto"/>
                <w:sz w:val="24"/>
                <w:szCs w:val="24"/>
              </w:rPr>
            </w:pPr>
            <w:r>
              <w:rPr>
                <w:rStyle w:val="fontstyle01"/>
                <w:rFonts w:ascii="Times New Roman" w:hAnsi="Times New Roman" w:cs="Times New Roman"/>
                <w:color w:val="auto"/>
                <w:sz w:val="24"/>
                <w:szCs w:val="24"/>
              </w:rPr>
              <w:t>Hours</w:t>
            </w:r>
          </w:p>
        </w:tc>
        <w:tc>
          <w:tcPr>
            <w:tcW w:w="2401" w:type="dxa"/>
          </w:tcPr>
          <w:p w:rsidR="00CA025D" w:rsidRDefault="00CA025D" w:rsidP="003961C2">
            <w:pPr>
              <w:rPr>
                <w:rStyle w:val="fontstyle01"/>
                <w:rFonts w:ascii="Times New Roman" w:hAnsi="Times New Roman" w:cs="Times New Roman"/>
                <w:color w:val="auto"/>
                <w:sz w:val="24"/>
                <w:szCs w:val="24"/>
              </w:rPr>
            </w:pPr>
            <w:r>
              <w:rPr>
                <w:rStyle w:val="fontstyle01"/>
                <w:rFonts w:ascii="Times New Roman" w:hAnsi="Times New Roman" w:cs="Times New Roman"/>
                <w:color w:val="auto"/>
                <w:sz w:val="24"/>
                <w:szCs w:val="24"/>
              </w:rPr>
              <w:t>3</w:t>
            </w:r>
          </w:p>
        </w:tc>
      </w:tr>
      <w:tr w:rsidR="00CA025D" w:rsidTr="00CA025D">
        <w:trPr>
          <w:trHeight w:val="284"/>
        </w:trPr>
        <w:tc>
          <w:tcPr>
            <w:tcW w:w="1375" w:type="dxa"/>
          </w:tcPr>
          <w:p w:rsidR="00CA025D" w:rsidRDefault="00CA025D" w:rsidP="003961C2">
            <w:pPr>
              <w:rPr>
                <w:rStyle w:val="fontstyle01"/>
                <w:rFonts w:ascii="Times New Roman" w:hAnsi="Times New Roman" w:cs="Times New Roman"/>
                <w:color w:val="auto"/>
                <w:sz w:val="24"/>
                <w:szCs w:val="24"/>
              </w:rPr>
            </w:pPr>
            <w:r>
              <w:rPr>
                <w:rStyle w:val="fontstyle01"/>
                <w:rFonts w:ascii="Times New Roman" w:hAnsi="Times New Roman" w:cs="Times New Roman"/>
                <w:color w:val="auto"/>
                <w:sz w:val="24"/>
                <w:szCs w:val="24"/>
              </w:rPr>
              <w:t>4</w:t>
            </w:r>
          </w:p>
        </w:tc>
        <w:tc>
          <w:tcPr>
            <w:tcW w:w="2017" w:type="dxa"/>
          </w:tcPr>
          <w:p w:rsidR="00CA025D" w:rsidRDefault="00CA025D" w:rsidP="003961C2">
            <w:pPr>
              <w:rPr>
                <w:rStyle w:val="fontstyle01"/>
                <w:rFonts w:ascii="Times New Roman" w:hAnsi="Times New Roman" w:cs="Times New Roman"/>
                <w:color w:val="auto"/>
                <w:sz w:val="24"/>
                <w:szCs w:val="24"/>
              </w:rPr>
            </w:pPr>
            <w:r>
              <w:rPr>
                <w:rStyle w:val="fontstyle01"/>
                <w:rFonts w:ascii="Times New Roman" w:hAnsi="Times New Roman" w:cs="Times New Roman"/>
                <w:color w:val="auto"/>
                <w:sz w:val="24"/>
                <w:szCs w:val="24"/>
              </w:rPr>
              <w:t>EXPO(10)</w:t>
            </w:r>
          </w:p>
        </w:tc>
        <w:tc>
          <w:tcPr>
            <w:tcW w:w="1306" w:type="dxa"/>
          </w:tcPr>
          <w:p w:rsidR="00CA025D" w:rsidRDefault="00CA025D" w:rsidP="003961C2">
            <w:pPr>
              <w:rPr>
                <w:rStyle w:val="fontstyle01"/>
                <w:rFonts w:ascii="Times New Roman" w:hAnsi="Times New Roman" w:cs="Times New Roman"/>
                <w:color w:val="auto"/>
                <w:sz w:val="24"/>
                <w:szCs w:val="24"/>
              </w:rPr>
            </w:pPr>
            <w:r>
              <w:rPr>
                <w:rStyle w:val="fontstyle01"/>
                <w:rFonts w:ascii="Times New Roman" w:hAnsi="Times New Roman" w:cs="Times New Roman"/>
                <w:color w:val="auto"/>
                <w:sz w:val="24"/>
                <w:szCs w:val="24"/>
              </w:rPr>
              <w:t>Minutes</w:t>
            </w:r>
          </w:p>
        </w:tc>
        <w:tc>
          <w:tcPr>
            <w:tcW w:w="2401" w:type="dxa"/>
          </w:tcPr>
          <w:p w:rsidR="00CA025D" w:rsidRDefault="00CA025D" w:rsidP="003961C2">
            <w:pPr>
              <w:rPr>
                <w:rStyle w:val="fontstyle01"/>
                <w:rFonts w:ascii="Times New Roman" w:hAnsi="Times New Roman" w:cs="Times New Roman"/>
                <w:color w:val="auto"/>
                <w:sz w:val="24"/>
                <w:szCs w:val="24"/>
              </w:rPr>
            </w:pPr>
            <w:r>
              <w:rPr>
                <w:rStyle w:val="fontstyle01"/>
                <w:rFonts w:ascii="Times New Roman" w:hAnsi="Times New Roman" w:cs="Times New Roman"/>
                <w:color w:val="auto"/>
                <w:sz w:val="24"/>
                <w:szCs w:val="24"/>
              </w:rPr>
              <w:t>2</w:t>
            </w:r>
          </w:p>
        </w:tc>
      </w:tr>
    </w:tbl>
    <w:p w:rsidR="00187815" w:rsidRPr="003961C2" w:rsidRDefault="00187815" w:rsidP="003961C2">
      <w:pPr>
        <w:ind w:left="66"/>
        <w:rPr>
          <w:rStyle w:val="fontstyle01"/>
          <w:rFonts w:ascii="Times New Roman" w:hAnsi="Times New Roman" w:cs="Times New Roman"/>
          <w:color w:val="auto"/>
          <w:sz w:val="24"/>
          <w:szCs w:val="24"/>
        </w:rPr>
      </w:pPr>
    </w:p>
    <w:p w:rsidR="00C303A9" w:rsidRPr="00C303A9" w:rsidRDefault="00C303A9" w:rsidP="00C303A9">
      <w:pPr>
        <w:rPr>
          <w:rFonts w:ascii="Times New Roman" w:hAnsi="Times New Roman" w:cs="Times New Roman"/>
          <w:sz w:val="24"/>
          <w:szCs w:val="24"/>
        </w:rPr>
      </w:pPr>
      <w:bookmarkStart w:id="0" w:name="_GoBack"/>
      <w:bookmarkEnd w:id="0"/>
    </w:p>
    <w:sectPr w:rsidR="00C303A9" w:rsidRPr="00C30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vTT5843c571">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dvTTf90d833a.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D3D22"/>
    <w:multiLevelType w:val="hybridMultilevel"/>
    <w:tmpl w:val="F3FEF954"/>
    <w:lvl w:ilvl="0" w:tplc="4C249246">
      <w:start w:val="1"/>
      <w:numFmt w:val="decimal"/>
      <w:lvlText w:val="%1."/>
      <w:lvlJc w:val="left"/>
      <w:pPr>
        <w:ind w:left="720" w:hanging="360"/>
      </w:pPr>
      <w:rPr>
        <w:rFonts w:ascii="AdvTT5843c571" w:hAnsi="AdvTT5843c571" w:hint="default"/>
        <w:color w:val="00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82F67E1"/>
    <w:multiLevelType w:val="hybridMultilevel"/>
    <w:tmpl w:val="CAFEE8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EFA1514"/>
    <w:multiLevelType w:val="hybridMultilevel"/>
    <w:tmpl w:val="05D63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3A9"/>
    <w:rsid w:val="00187815"/>
    <w:rsid w:val="003961C2"/>
    <w:rsid w:val="00440503"/>
    <w:rsid w:val="005039E1"/>
    <w:rsid w:val="008837A2"/>
    <w:rsid w:val="009D49AC"/>
    <w:rsid w:val="00C303A9"/>
    <w:rsid w:val="00CA025D"/>
    <w:rsid w:val="00D444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E5E9D1-62B9-4DF1-9268-7FBF381C3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303A9"/>
    <w:rPr>
      <w:rFonts w:ascii="AdvTT5843c571" w:hAnsi="AdvTT5843c571" w:hint="default"/>
      <w:b w:val="0"/>
      <w:bCs w:val="0"/>
      <w:i w:val="0"/>
      <w:iCs w:val="0"/>
      <w:color w:val="000000"/>
      <w:sz w:val="20"/>
      <w:szCs w:val="20"/>
    </w:rPr>
  </w:style>
  <w:style w:type="character" w:customStyle="1" w:styleId="fontstyle21">
    <w:name w:val="fontstyle21"/>
    <w:basedOn w:val="DefaultParagraphFont"/>
    <w:rsid w:val="00C303A9"/>
    <w:rPr>
      <w:rFonts w:ascii="AdvTTf90d833a.I" w:hAnsi="AdvTTf90d833a.I" w:hint="default"/>
      <w:b w:val="0"/>
      <w:bCs w:val="0"/>
      <w:i w:val="0"/>
      <w:iCs w:val="0"/>
      <w:color w:val="000000"/>
      <w:sz w:val="20"/>
      <w:szCs w:val="20"/>
    </w:rPr>
  </w:style>
  <w:style w:type="paragraph" w:styleId="ListParagraph">
    <w:name w:val="List Paragraph"/>
    <w:basedOn w:val="Normal"/>
    <w:uiPriority w:val="34"/>
    <w:qFormat/>
    <w:rsid w:val="00C303A9"/>
    <w:pPr>
      <w:ind w:left="720"/>
      <w:contextualSpacing/>
    </w:pPr>
  </w:style>
  <w:style w:type="table" w:styleId="TableGrid">
    <w:name w:val="Table Grid"/>
    <w:basedOn w:val="TableNormal"/>
    <w:uiPriority w:val="39"/>
    <w:rsid w:val="00187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User</cp:lastModifiedBy>
  <cp:revision>2</cp:revision>
  <dcterms:created xsi:type="dcterms:W3CDTF">2019-01-18T04:12:00Z</dcterms:created>
  <dcterms:modified xsi:type="dcterms:W3CDTF">2019-01-18T07:33:00Z</dcterms:modified>
</cp:coreProperties>
</file>