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1EF1" w14:textId="77777777" w:rsidR="00166513" w:rsidRDefault="00166513" w:rsidP="00166513"/>
    <w:p w14:paraId="301A8C32" w14:textId="77777777" w:rsidR="00166513" w:rsidRDefault="00166513" w:rsidP="00166513"/>
    <w:p w14:paraId="05811E34" w14:textId="4459BC17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 xml:space="preserve">Title: Revealing Sales Insights for </w:t>
      </w:r>
      <w:proofErr w:type="spellStart"/>
      <w:r w:rsidRPr="004B7D62">
        <w:rPr>
          <w:b/>
          <w:bCs/>
          <w:sz w:val="28"/>
          <w:szCs w:val="28"/>
        </w:rPr>
        <w:t>Atliq</w:t>
      </w:r>
      <w:proofErr w:type="spellEnd"/>
      <w:r w:rsidRPr="004B7D62">
        <w:rPr>
          <w:b/>
          <w:bCs/>
          <w:sz w:val="28"/>
          <w:szCs w:val="28"/>
        </w:rPr>
        <w:t xml:space="preserve"> Hardware with Power BI</w:t>
      </w:r>
    </w:p>
    <w:p w14:paraId="457061AB" w14:textId="77777777" w:rsidR="00166513" w:rsidRDefault="00166513" w:rsidP="00166513"/>
    <w:p w14:paraId="035FC07B" w14:textId="4C1F2C58" w:rsidR="00166513" w:rsidRDefault="00166513" w:rsidP="00166513">
      <w:r>
        <w:t xml:space="preserve">At </w:t>
      </w:r>
      <w:proofErr w:type="spellStart"/>
      <w:r>
        <w:t>Atliq</w:t>
      </w:r>
      <w:proofErr w:type="spellEnd"/>
      <w:r>
        <w:t xml:space="preserve"> Hardware sales were dropping, and sales </w:t>
      </w:r>
      <w:r w:rsidR="004B7D62">
        <w:t>director weren’t</w:t>
      </w:r>
      <w:r>
        <w:t xml:space="preserve"> getting enough insights from regional sales managers. The Sales Director needed a clear view of our sales data to make better decisions and save time on manual data collection.</w:t>
      </w:r>
    </w:p>
    <w:p w14:paraId="0B67DC9E" w14:textId="77777777" w:rsidR="00166513" w:rsidRDefault="00166513" w:rsidP="00166513"/>
    <w:p w14:paraId="2A875A23" w14:textId="0B519347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Problem</w:t>
      </w:r>
    </w:p>
    <w:p w14:paraId="2599C828" w14:textId="77777777" w:rsidR="00166513" w:rsidRDefault="00166513" w:rsidP="00166513"/>
    <w:p w14:paraId="17A07F66" w14:textId="62F513BE" w:rsidR="00166513" w:rsidRDefault="00166513" w:rsidP="00166513">
      <w:r>
        <w:t>sales were declining, and the regional managers were not providing enough information about their areas. This made it hard for the Sales Director to make informed decisions.</w:t>
      </w:r>
    </w:p>
    <w:p w14:paraId="03442FDE" w14:textId="77777777" w:rsidR="00166513" w:rsidRDefault="00166513" w:rsidP="00166513"/>
    <w:p w14:paraId="69ED19E2" w14:textId="328814D1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Goal</w:t>
      </w:r>
    </w:p>
    <w:p w14:paraId="4806E2D2" w14:textId="77777777" w:rsidR="00166513" w:rsidRDefault="00166513" w:rsidP="00166513"/>
    <w:p w14:paraId="4B387C76" w14:textId="6027C31C" w:rsidR="00166513" w:rsidRDefault="00166513" w:rsidP="00166513">
      <w:r>
        <w:t xml:space="preserve"> goal was to find hidden sales insights that the sales team could use to make better decisions. </w:t>
      </w:r>
      <w:proofErr w:type="gramStart"/>
      <w:r>
        <w:t>they</w:t>
      </w:r>
      <w:proofErr w:type="gramEnd"/>
      <w:r>
        <w:t xml:space="preserve"> also wanted to automate data collection to save time.</w:t>
      </w:r>
    </w:p>
    <w:p w14:paraId="510BA377" w14:textId="77777777" w:rsidR="00166513" w:rsidRDefault="00166513" w:rsidP="00166513"/>
    <w:p w14:paraId="468AFBF3" w14:textId="186A216C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Data Source</w:t>
      </w:r>
    </w:p>
    <w:p w14:paraId="5CF06C72" w14:textId="77777777" w:rsidR="00166513" w:rsidRDefault="00166513" w:rsidP="00166513"/>
    <w:p w14:paraId="0E7D4315" w14:textId="01B6C32F" w:rsidR="00166513" w:rsidRDefault="00166513" w:rsidP="00166513">
      <w:r>
        <w:t xml:space="preserve">I </w:t>
      </w:r>
      <w:proofErr w:type="gramStart"/>
      <w:r>
        <w:t>used  SQL</w:t>
      </w:r>
      <w:proofErr w:type="gramEnd"/>
      <w:r>
        <w:t xml:space="preserve"> data from GitHub for my analysis to solve this problem and give meaningful insights.</w:t>
      </w:r>
    </w:p>
    <w:p w14:paraId="76834528" w14:textId="77777777" w:rsidR="00166513" w:rsidRDefault="00166513" w:rsidP="00166513"/>
    <w:p w14:paraId="25010924" w14:textId="62957E47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Process and Tools</w:t>
      </w:r>
    </w:p>
    <w:p w14:paraId="33C87C6D" w14:textId="77777777" w:rsidR="00166513" w:rsidRDefault="00166513" w:rsidP="00166513"/>
    <w:p w14:paraId="2D5A2CFA" w14:textId="2459A3FE" w:rsidR="00166513" w:rsidRDefault="00166513" w:rsidP="00166513">
      <w:r>
        <w:t>I used Power BI to analyze the data. The steps included:</w:t>
      </w:r>
    </w:p>
    <w:p w14:paraId="777C4251" w14:textId="3BBD54AE" w:rsidR="00166513" w:rsidRDefault="00166513" w:rsidP="00166513">
      <w:r>
        <w:t>- Data Cleaning: Making sure the data was accurate and organized.</w:t>
      </w:r>
    </w:p>
    <w:p w14:paraId="750912E9" w14:textId="1AAFAA07" w:rsidR="00166513" w:rsidRDefault="00166513" w:rsidP="00166513">
      <w:r>
        <w:t>- Dashboard Creation: Creating easy-to-understand dashboards to show key metrics and trends.</w:t>
      </w:r>
    </w:p>
    <w:p w14:paraId="78276DA7" w14:textId="77777777" w:rsidR="00166513" w:rsidRDefault="00166513" w:rsidP="00166513"/>
    <w:p w14:paraId="1BA686FF" w14:textId="73347469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Key Findings</w:t>
      </w:r>
    </w:p>
    <w:p w14:paraId="5E95AAB1" w14:textId="77777777" w:rsidR="00166513" w:rsidRDefault="00166513" w:rsidP="00166513"/>
    <w:p w14:paraId="2EC24223" w14:textId="77777777" w:rsidR="00166513" w:rsidRDefault="00166513" w:rsidP="00166513">
      <w:r>
        <w:t>Here are some of the key insights from our analysis:</w:t>
      </w:r>
    </w:p>
    <w:p w14:paraId="6D6FF986" w14:textId="6876C73F" w:rsidR="00166513" w:rsidRDefault="00166513" w:rsidP="00166513">
      <w:r>
        <w:t xml:space="preserve">- Total Revenue and Sales Quantity: </w:t>
      </w:r>
      <w:proofErr w:type="spellStart"/>
      <w:r>
        <w:t>atliq</w:t>
      </w:r>
      <w:proofErr w:type="spellEnd"/>
      <w:r>
        <w:t xml:space="preserve"> hardware made </w:t>
      </w:r>
      <w:r w:rsidR="009F3D86">
        <w:t xml:space="preserve">INR </w:t>
      </w:r>
      <w:r>
        <w:t xml:space="preserve">142.22M in revenue and sold 350K units. The Delhi market generated the highest revenue at </w:t>
      </w:r>
      <w:r w:rsidR="009F3D86">
        <w:t xml:space="preserve">INR </w:t>
      </w:r>
      <w:r>
        <w:t>77.73M.</w:t>
      </w:r>
    </w:p>
    <w:p w14:paraId="7BC48E73" w14:textId="6E37F73D" w:rsidR="00166513" w:rsidRDefault="00166513" w:rsidP="00166513">
      <w:r>
        <w:t>- Monthly Revenue Trends: Revenue peaked in early 2020 and then declined.</w:t>
      </w:r>
    </w:p>
    <w:p w14:paraId="3E99CCE3" w14:textId="5B0F9B0D" w:rsidR="00166513" w:rsidRDefault="00166513" w:rsidP="00166513">
      <w:r>
        <w:t>- Profit Margins by Zone: The South zone had the highest profit margins at 38.42</w:t>
      </w:r>
      <w:proofErr w:type="gramStart"/>
      <w:r>
        <w:t>%.</w:t>
      </w:r>
      <w:r w:rsidR="00653D97">
        <w:t>even</w:t>
      </w:r>
      <w:proofErr w:type="gramEnd"/>
      <w:r w:rsidR="00653D97">
        <w:t xml:space="preserve"> if Delhi market generated highest revenue it doesn’t meant it given highest profit. Here Bhubaneshwar has highest profit % that is 10.5%</w:t>
      </w:r>
    </w:p>
    <w:p w14:paraId="2D55E4BA" w14:textId="4ECD0EB4" w:rsidR="00166513" w:rsidRDefault="00166513" w:rsidP="00166513">
      <w:r>
        <w:t>- Top Customers and Products: Surge Stores was our top customer. Prod279 and Prod278 were the top-selling products.</w:t>
      </w:r>
    </w:p>
    <w:p w14:paraId="53347941" w14:textId="77777777" w:rsidR="00166513" w:rsidRDefault="00166513" w:rsidP="00166513"/>
    <w:p w14:paraId="1F1C899B" w14:textId="174F0CE6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Challenges and Solutions</w:t>
      </w:r>
    </w:p>
    <w:p w14:paraId="24D7D4BB" w14:textId="77777777" w:rsidR="00166513" w:rsidRDefault="00166513" w:rsidP="00166513"/>
    <w:p w14:paraId="0708C01C" w14:textId="58D89A45" w:rsidR="00166513" w:rsidRDefault="00653D97" w:rsidP="00166513">
      <w:r>
        <w:t>I</w:t>
      </w:r>
      <w:r w:rsidR="00166513">
        <w:t xml:space="preserve"> faced issues with inconsistent and missing data</w:t>
      </w:r>
      <w:r>
        <w:t>, currency was not standardized.</w:t>
      </w:r>
      <w:r w:rsidR="00166513">
        <w:t xml:space="preserve"> By cleaning the data, </w:t>
      </w:r>
      <w:r>
        <w:t>I</w:t>
      </w:r>
      <w:r w:rsidR="00166513">
        <w:t xml:space="preserve"> ensured the analysis was accurate.</w:t>
      </w:r>
    </w:p>
    <w:p w14:paraId="75BEB228" w14:textId="77777777" w:rsidR="00166513" w:rsidRDefault="00166513" w:rsidP="00166513"/>
    <w:p w14:paraId="2FC5AD61" w14:textId="19F1DEE6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Impact</w:t>
      </w:r>
    </w:p>
    <w:p w14:paraId="4D993E06" w14:textId="77777777" w:rsidR="00166513" w:rsidRDefault="00166513" w:rsidP="00166513"/>
    <w:p w14:paraId="0AED5994" w14:textId="6A957987" w:rsidR="00166513" w:rsidRDefault="00653D97" w:rsidP="00166513">
      <w:r>
        <w:t>my</w:t>
      </w:r>
      <w:r w:rsidR="00166513">
        <w:t xml:space="preserve"> analysis provided actionable insights to improve sales strategies, manage inventory better, and target customers more effectively. Automating data collection also saved the sales team a lot of time.</w:t>
      </w:r>
    </w:p>
    <w:p w14:paraId="70EEC7EE" w14:textId="77777777" w:rsidR="009F3D86" w:rsidRDefault="009F3D86" w:rsidP="009F3D86">
      <w:pPr>
        <w:rPr>
          <w:b/>
          <w:bCs/>
          <w:sz w:val="28"/>
          <w:szCs w:val="28"/>
        </w:rPr>
      </w:pPr>
      <w:r w:rsidRPr="009F3D86">
        <w:rPr>
          <w:b/>
          <w:bCs/>
          <w:sz w:val="28"/>
          <w:szCs w:val="28"/>
        </w:rPr>
        <w:t>Visuals</w:t>
      </w:r>
    </w:p>
    <w:p w14:paraId="6DB8F47D" w14:textId="7CD90249" w:rsidR="009F3D86" w:rsidRPr="009F3D86" w:rsidRDefault="009F3D86" w:rsidP="009F3D8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E2F8B2" wp14:editId="21095B01">
            <wp:extent cx="5943600" cy="3343275"/>
            <wp:effectExtent l="0" t="0" r="0" b="9525"/>
            <wp:docPr id="53942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20187" name="Picture 539420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6F9F17F" wp14:editId="50672BD5">
            <wp:extent cx="5943600" cy="3343275"/>
            <wp:effectExtent l="0" t="0" r="0" b="9525"/>
            <wp:docPr id="1171091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91854" name="Picture 1171091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C3997EB" wp14:editId="062B9105">
            <wp:extent cx="5943600" cy="3343275"/>
            <wp:effectExtent l="0" t="0" r="0" b="9525"/>
            <wp:docPr id="860855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5071" name="Picture 8608550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571" w14:textId="77777777" w:rsidR="009F3D86" w:rsidRPr="009F3D86" w:rsidRDefault="009F3D86" w:rsidP="009F3D86">
      <w:pPr>
        <w:rPr>
          <w:b/>
          <w:bCs/>
        </w:rPr>
      </w:pPr>
      <w:r w:rsidRPr="009F3D86">
        <w:rPr>
          <w:b/>
          <w:bCs/>
        </w:rPr>
        <w:t>How to Use This Repository</w:t>
      </w:r>
    </w:p>
    <w:p w14:paraId="226CACD2" w14:textId="77777777" w:rsidR="009F3D86" w:rsidRPr="009F3D86" w:rsidRDefault="009F3D86" w:rsidP="009F3D86">
      <w:pPr>
        <w:numPr>
          <w:ilvl w:val="0"/>
          <w:numId w:val="2"/>
        </w:numPr>
      </w:pPr>
      <w:r w:rsidRPr="009F3D86">
        <w:rPr>
          <w:b/>
          <w:bCs/>
        </w:rPr>
        <w:t>Clone the Repository</w:t>
      </w:r>
      <w:r w:rsidRPr="009F3D86">
        <w:t>: git clone https://github.com/yourusername/atliq-hardware-sales-analysis.git</w:t>
      </w:r>
    </w:p>
    <w:p w14:paraId="3E2EB3AE" w14:textId="77777777" w:rsidR="009F3D86" w:rsidRPr="009F3D86" w:rsidRDefault="009F3D86" w:rsidP="009F3D86">
      <w:pPr>
        <w:numPr>
          <w:ilvl w:val="0"/>
          <w:numId w:val="2"/>
        </w:numPr>
      </w:pPr>
      <w:r w:rsidRPr="009F3D86">
        <w:rPr>
          <w:b/>
          <w:bCs/>
        </w:rPr>
        <w:t>Open the Power BI File</w:t>
      </w:r>
      <w:r w:rsidRPr="009F3D86">
        <w:t>: Use Power BI Desktop to open and interact with the .</w:t>
      </w:r>
      <w:proofErr w:type="spellStart"/>
      <w:r w:rsidRPr="009F3D86">
        <w:t>pbix</w:t>
      </w:r>
      <w:proofErr w:type="spellEnd"/>
      <w:r w:rsidRPr="009F3D86">
        <w:t xml:space="preserve"> file included in this repository.</w:t>
      </w:r>
    </w:p>
    <w:p w14:paraId="20AFE750" w14:textId="77777777" w:rsidR="009F3D86" w:rsidRPr="009F3D86" w:rsidRDefault="009F3D86" w:rsidP="009F3D86">
      <w:pPr>
        <w:numPr>
          <w:ilvl w:val="0"/>
          <w:numId w:val="2"/>
        </w:numPr>
      </w:pPr>
      <w:r w:rsidRPr="009F3D86">
        <w:rPr>
          <w:b/>
          <w:bCs/>
        </w:rPr>
        <w:t>Review the Findings</w:t>
      </w:r>
      <w:r w:rsidRPr="009F3D86">
        <w:t>: Explore the dashboards and insights to understand the key metrics and trends.</w:t>
      </w:r>
    </w:p>
    <w:p w14:paraId="4E923DBC" w14:textId="77777777" w:rsidR="00166513" w:rsidRDefault="00166513" w:rsidP="00166513"/>
    <w:p w14:paraId="5B572D43" w14:textId="0E2088EB" w:rsidR="00166513" w:rsidRPr="004B7D62" w:rsidRDefault="00166513" w:rsidP="00166513">
      <w:pPr>
        <w:rPr>
          <w:b/>
          <w:bCs/>
          <w:sz w:val="28"/>
          <w:szCs w:val="28"/>
        </w:rPr>
      </w:pPr>
      <w:r w:rsidRPr="004B7D62">
        <w:rPr>
          <w:b/>
          <w:bCs/>
          <w:sz w:val="28"/>
          <w:szCs w:val="28"/>
        </w:rPr>
        <w:t>Conclusion</w:t>
      </w:r>
    </w:p>
    <w:p w14:paraId="3A70469F" w14:textId="77777777" w:rsidR="00166513" w:rsidRDefault="00166513" w:rsidP="00166513"/>
    <w:p w14:paraId="00520F18" w14:textId="77777777" w:rsidR="00166513" w:rsidRDefault="00166513" w:rsidP="00166513">
      <w:r>
        <w:t xml:space="preserve">This project highlighted the importance of data analytics for making better business decisions. With Power BI, </w:t>
      </w:r>
      <w:proofErr w:type="spellStart"/>
      <w:r>
        <w:t>Atliq</w:t>
      </w:r>
      <w:proofErr w:type="spellEnd"/>
      <w:r>
        <w:t xml:space="preserve"> Hardware can now plan better for the future and reduce time spent on manual tasks.</w:t>
      </w:r>
    </w:p>
    <w:p w14:paraId="6719AA36" w14:textId="77777777" w:rsidR="00166513" w:rsidRDefault="00166513" w:rsidP="00166513"/>
    <w:p w14:paraId="5EA3D70C" w14:textId="1580CEB1" w:rsidR="00166513" w:rsidRDefault="00166513" w:rsidP="00166513">
      <w:r>
        <w:t xml:space="preserve">Feel free to reach out if you have any </w:t>
      </w:r>
      <w:r w:rsidR="004B7D62">
        <w:t>suggestions and improvements that I can make in this project.</w:t>
      </w:r>
    </w:p>
    <w:p w14:paraId="4E7DD222" w14:textId="77777777" w:rsidR="00166513" w:rsidRDefault="00166513" w:rsidP="00166513"/>
    <w:p w14:paraId="4C6A6035" w14:textId="77777777" w:rsidR="00166513" w:rsidRDefault="00166513" w:rsidP="00166513"/>
    <w:p w14:paraId="21366C37" w14:textId="77777777" w:rsidR="00166513" w:rsidRDefault="00166513" w:rsidP="00166513"/>
    <w:p w14:paraId="7CE78720" w14:textId="62B77605" w:rsidR="002E67F3" w:rsidRPr="00166513" w:rsidRDefault="002E67F3" w:rsidP="00166513"/>
    <w:sectPr w:rsidR="002E67F3" w:rsidRPr="0016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6967"/>
    <w:multiLevelType w:val="multilevel"/>
    <w:tmpl w:val="BE14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14D9"/>
    <w:multiLevelType w:val="multilevel"/>
    <w:tmpl w:val="FC06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413483">
    <w:abstractNumId w:val="1"/>
  </w:num>
  <w:num w:numId="2" w16cid:durableId="93042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69"/>
    <w:rsid w:val="00166513"/>
    <w:rsid w:val="00245C50"/>
    <w:rsid w:val="002E67F3"/>
    <w:rsid w:val="00346A26"/>
    <w:rsid w:val="00487869"/>
    <w:rsid w:val="004B7D62"/>
    <w:rsid w:val="00653D97"/>
    <w:rsid w:val="006718FD"/>
    <w:rsid w:val="00711558"/>
    <w:rsid w:val="0075616E"/>
    <w:rsid w:val="009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C8AE"/>
  <w15:chartTrackingRefBased/>
  <w15:docId w15:val="{382869E2-242B-42C0-9110-5840374B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2024-07-31T15:00:00Z</dcterms:created>
  <dcterms:modified xsi:type="dcterms:W3CDTF">2024-07-31T15:00:00Z</dcterms:modified>
</cp:coreProperties>
</file>