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uysruyzi0xd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Engineering Assignment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VIT</w:t>
      </w:r>
      <w:r w:rsidDel="00000000" w:rsidR="00000000" w:rsidRPr="00000000">
        <w:rPr>
          <w:rtl w:val="0"/>
        </w:rPr>
        <w:t xml:space="preserve"> '27 Batch </w:t>
        <w:tab/>
        <w:tab/>
        <w:tab/>
        <w:t xml:space="preserve">   </w:t>
        <w:tab/>
        <w:tab/>
        <w:tab/>
        <w:tab/>
        <w:t xml:space="preserve">       Submission at 10:30 PM 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280" w:lineRule="auto"/>
        <w:rPr>
          <w:color w:val="1155cc"/>
        </w:rPr>
      </w:pPr>
      <w:bookmarkStart w:colFirst="0" w:colLast="0" w:name="_xrqicsjwgk6n" w:id="1"/>
      <w:bookmarkEnd w:id="1"/>
      <w:r w:rsidDel="00000000" w:rsidR="00000000" w:rsidRPr="00000000">
        <w:rPr>
          <w:color w:val="1155cc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fdpdon6o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Mall Parking System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shopping mall requires a </w:t>
      </w:r>
      <w:r w:rsidDel="00000000" w:rsidR="00000000" w:rsidRPr="00000000">
        <w:rPr>
          <w:b w:val="1"/>
          <w:rtl w:val="0"/>
        </w:rPr>
        <w:t xml:space="preserve">parking management system</w:t>
      </w:r>
      <w:r w:rsidDel="00000000" w:rsidR="00000000" w:rsidRPr="00000000">
        <w:rPr>
          <w:rtl w:val="0"/>
        </w:rPr>
        <w:t xml:space="preserve"> that allows </w:t>
      </w:r>
      <w:r w:rsidDel="00000000" w:rsidR="00000000" w:rsidRPr="00000000">
        <w:rPr>
          <w:b w:val="1"/>
          <w:rtl w:val="0"/>
        </w:rPr>
        <w:t xml:space="preserve">parking operators</w:t>
      </w:r>
      <w:r w:rsidDel="00000000" w:rsidR="00000000" w:rsidRPr="00000000">
        <w:rPr>
          <w:rtl w:val="0"/>
        </w:rPr>
        <w:t xml:space="preserve"> to efficiently allocate parking slots, track active sessions, and manage billing. </w:t>
      </w:r>
      <w:r w:rsidDel="00000000" w:rsidR="00000000" w:rsidRPr="00000000">
        <w:rPr>
          <w:b w:val="1"/>
          <w:rtl w:val="0"/>
        </w:rPr>
        <w:t xml:space="preserve">Visitors will not use the system</w:t>
      </w:r>
      <w:r w:rsidDel="00000000" w:rsidR="00000000" w:rsidRPr="00000000">
        <w:rPr>
          <w:rtl w:val="0"/>
        </w:rPr>
        <w:t xml:space="preserve">; all operations are performed by </w:t>
      </w:r>
      <w:r w:rsidDel="00000000" w:rsidR="00000000" w:rsidRPr="00000000">
        <w:rPr>
          <w:b w:val="1"/>
          <w:rtl w:val="0"/>
        </w:rPr>
        <w:t xml:space="preserve">parking staff</w:t>
      </w:r>
      <w:r w:rsidDel="00000000" w:rsidR="00000000" w:rsidRPr="00000000">
        <w:rPr>
          <w:rtl w:val="0"/>
        </w:rPr>
        <w:t xml:space="preserve"> at entry and exit points. The system must support </w:t>
      </w:r>
      <w:r w:rsidDel="00000000" w:rsidR="00000000" w:rsidRPr="00000000">
        <w:rPr>
          <w:b w:val="1"/>
          <w:rtl w:val="0"/>
        </w:rPr>
        <w:t xml:space="preserve">hourly billing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day pass allocations at entry</w:t>
      </w:r>
      <w:r w:rsidDel="00000000" w:rsidR="00000000" w:rsidRPr="00000000">
        <w:rPr>
          <w:rtl w:val="0"/>
        </w:rPr>
        <w:t xml:space="preserve"> to streamline parking operations and maximize revenue.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r33fuawkmzj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Vehicle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Vehicle ID</w:t>
      </w:r>
      <w:r w:rsidDel="00000000" w:rsidR="00000000" w:rsidRPr="00000000">
        <w:rPr>
          <w:rtl w:val="0"/>
        </w:rPr>
        <w:t xml:space="preserve"> – Auto-generated for each session.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Plate</w:t>
      </w:r>
      <w:r w:rsidDel="00000000" w:rsidR="00000000" w:rsidRPr="00000000">
        <w:rPr>
          <w:rtl w:val="0"/>
        </w:rPr>
        <w:t xml:space="preserve"> – Unique identifier for the vehicle.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Vehicle Type</w:t>
      </w:r>
      <w:r w:rsidDel="00000000" w:rsidR="00000000" w:rsidRPr="00000000">
        <w:rPr>
          <w:rtl w:val="0"/>
        </w:rPr>
        <w:t xml:space="preserve"> – Car, Bike, EV, Handicap Accessible.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Parking Slot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Slot ID</w:t>
      </w:r>
      <w:r w:rsidDel="00000000" w:rsidR="00000000" w:rsidRPr="00000000">
        <w:rPr>
          <w:rtl w:val="0"/>
        </w:rPr>
        <w:t xml:space="preserve"> – Unique identifier.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Slot Number/Location</w:t>
      </w:r>
      <w:r w:rsidDel="00000000" w:rsidR="00000000" w:rsidRPr="00000000">
        <w:rPr>
          <w:rtl w:val="0"/>
        </w:rPr>
        <w:t xml:space="preserve"> – E.g., B1-12.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Slot Type</w:t>
      </w:r>
      <w:r w:rsidDel="00000000" w:rsidR="00000000" w:rsidRPr="00000000">
        <w:rPr>
          <w:rtl w:val="0"/>
        </w:rPr>
        <w:t xml:space="preserve"> – Regular, Compact, EV, Handicap Accessible.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– Available, Occupied, Maintenance.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Parking Session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Session ID</w:t>
      </w:r>
      <w:r w:rsidDel="00000000" w:rsidR="00000000" w:rsidRPr="00000000">
        <w:rPr>
          <w:rtl w:val="0"/>
        </w:rPr>
        <w:t xml:space="preserve"> – Unique for each parked vehicle.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Vehicle Number Plate</w:t>
      </w:r>
      <w:r w:rsidDel="00000000" w:rsidR="00000000" w:rsidRPr="00000000">
        <w:rPr>
          <w:rtl w:val="0"/>
        </w:rPr>
        <w:t xml:space="preserve"> – Reference for the session.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Slot ID</w:t>
      </w:r>
      <w:r w:rsidDel="00000000" w:rsidR="00000000" w:rsidRPr="00000000">
        <w:rPr>
          <w:rtl w:val="0"/>
        </w:rPr>
        <w:t xml:space="preserve"> – Assigned parking slot.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Entry Time</w:t>
      </w:r>
      <w:r w:rsidDel="00000000" w:rsidR="00000000" w:rsidRPr="00000000">
        <w:rPr>
          <w:rtl w:val="0"/>
        </w:rPr>
        <w:t xml:space="preserve"> – When the vehicle enters.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Exit Time</w:t>
      </w:r>
      <w:r w:rsidDel="00000000" w:rsidR="00000000" w:rsidRPr="00000000">
        <w:rPr>
          <w:rtl w:val="0"/>
        </w:rPr>
        <w:t xml:space="preserve"> – When the vehicle leaves.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– Active, Completed.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Billing Type</w:t>
      </w:r>
      <w:r w:rsidDel="00000000" w:rsidR="00000000" w:rsidRPr="00000000">
        <w:rPr>
          <w:rtl w:val="0"/>
        </w:rPr>
        <w:t xml:space="preserve"> – Hourly | Day Pass.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Billing Amount</w:t>
      </w:r>
      <w:r w:rsidDel="00000000" w:rsidR="00000000" w:rsidRPr="00000000">
        <w:rPr>
          <w:rtl w:val="0"/>
        </w:rPr>
        <w:t xml:space="preserve"> –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Hourly:</w:t>
      </w:r>
      <w:r w:rsidDel="00000000" w:rsidR="00000000" w:rsidRPr="00000000">
        <w:rPr>
          <w:rtl w:val="0"/>
        </w:rPr>
        <w:t xml:space="preserve"> Calculated on exit based on total duration.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Day Pass:</w:t>
      </w:r>
      <w:r w:rsidDel="00000000" w:rsidR="00000000" w:rsidRPr="00000000">
        <w:rPr>
          <w:rtl w:val="0"/>
        </w:rPr>
        <w:t xml:space="preserve"> Fixed rate collected at entry.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*This is just an example, you are free to change the entities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moe5wald388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0: Core Parking Operations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 Workflow on Entry: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Operator enters </w:t>
      </w:r>
      <w:r w:rsidDel="00000000" w:rsidR="00000000" w:rsidRPr="00000000">
        <w:rPr>
          <w:b w:val="1"/>
          <w:rtl w:val="0"/>
        </w:rPr>
        <w:t xml:space="preserve">vehicle number plate &amp; type (Car, Bike, EV, Handicap Accessible)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auto-assigns the nearest available slot</w:t>
      </w:r>
      <w:r w:rsidDel="00000000" w:rsidR="00000000" w:rsidRPr="00000000">
        <w:rPr>
          <w:rtl w:val="0"/>
        </w:rPr>
        <w:t xml:space="preserve"> based on the vehicle type: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 → Regular or Compact slot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Bike → Bike slot only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 → EV slot with charger availability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Handicap Accessible → Reserved accessible slot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Operators can </w:t>
      </w:r>
      <w:r w:rsidDel="00000000" w:rsidR="00000000" w:rsidRPr="00000000">
        <w:rPr>
          <w:b w:val="1"/>
          <w:rtl w:val="0"/>
        </w:rPr>
        <w:t xml:space="preserve">override slot assignment manually</w:t>
      </w:r>
      <w:r w:rsidDel="00000000" w:rsidR="00000000" w:rsidRPr="00000000">
        <w:rPr>
          <w:rtl w:val="0"/>
        </w:rPr>
        <w:t xml:space="preserve"> (e.g., for operational convenience).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Features: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</w:t>
      </w:r>
      <w:r w:rsidDel="00000000" w:rsidR="00000000" w:rsidRPr="00000000">
        <w:rPr>
          <w:b w:val="1"/>
          <w:rtl w:val="0"/>
        </w:rPr>
        <w:t xml:space="preserve">Total slots, Free slots, Occupied slots, Maintenance slots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 by 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Car/Bike/EV/Accessible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 by number plate</w:t>
      </w:r>
      <w:r w:rsidDel="00000000" w:rsidR="00000000" w:rsidRPr="00000000">
        <w:rPr>
          <w:rtl w:val="0"/>
        </w:rPr>
        <w:t xml:space="preserve"> to locate a vehicle quickly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Mode</w:t>
      </w:r>
      <w:r w:rsidDel="00000000" w:rsidR="00000000" w:rsidRPr="00000000">
        <w:rPr>
          <w:rtl w:val="0"/>
        </w:rPr>
        <w:t xml:space="preserve">: Operators can mark a slot as </w:t>
      </w: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, removing it from auto-assignment temporarily.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rafwyvvj2ni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1: Duration Tracking &amp; Session Management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 Session Lifecycle: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Time</w:t>
      </w:r>
      <w:r w:rsidDel="00000000" w:rsidR="00000000" w:rsidRPr="00000000">
        <w:rPr>
          <w:rtl w:val="0"/>
        </w:rPr>
        <w:t xml:space="preserve">: Automatically captured at the moment a parking session begins.</w:t>
        <w:br w:type="textWrapping"/>
        <w:t xml:space="preserve">This occurs </w:t>
      </w:r>
      <w:r w:rsidDel="00000000" w:rsidR="00000000" w:rsidRPr="00000000">
        <w:rPr>
          <w:b w:val="1"/>
          <w:rtl w:val="0"/>
        </w:rPr>
        <w:t xml:space="preserve">when the operator assigns a slot to a vehicle in the system</w:t>
      </w:r>
      <w:r w:rsidDel="00000000" w:rsidR="00000000" w:rsidRPr="00000000">
        <w:rPr>
          <w:rtl w:val="0"/>
        </w:rPr>
        <w:t xml:space="preserve">, effectively marking the vehicle as “checked in.”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 Time</w:t>
      </w:r>
      <w:r w:rsidDel="00000000" w:rsidR="00000000" w:rsidRPr="00000000">
        <w:rPr>
          <w:rtl w:val="0"/>
        </w:rPr>
        <w:t xml:space="preserve">: Recorded when the </w:t>
      </w:r>
      <w:r w:rsidDel="00000000" w:rsidR="00000000" w:rsidRPr="00000000">
        <w:rPr>
          <w:b w:val="1"/>
          <w:rtl w:val="0"/>
        </w:rPr>
        <w:t xml:space="preserve">operator checks the vehicle out of the system</w:t>
      </w:r>
      <w:r w:rsidDel="00000000" w:rsidR="00000000" w:rsidRPr="00000000">
        <w:rPr>
          <w:rtl w:val="0"/>
        </w:rPr>
        <w:t xml:space="preserve">. This corresponds to the </w:t>
      </w:r>
      <w:r w:rsidDel="00000000" w:rsidR="00000000" w:rsidRPr="00000000">
        <w:rPr>
          <w:b w:val="1"/>
          <w:rtl w:val="0"/>
        </w:rPr>
        <w:t xml:space="preserve">actual time the operator marks the vehicle as exited</w:t>
      </w:r>
      <w:r w:rsidDel="00000000" w:rsidR="00000000" w:rsidRPr="00000000">
        <w:rPr>
          <w:rtl w:val="0"/>
        </w:rPr>
        <w:t xml:space="preserve">, officially ending the parking session and freeing the slot.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Slot Auto-Free</w:t>
      </w:r>
      <w:r w:rsidDel="00000000" w:rsidR="00000000" w:rsidRPr="00000000">
        <w:rPr>
          <w:rtl w:val="0"/>
        </w:rPr>
        <w:t xml:space="preserve">: Slot becomes available immediately after checkout.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handle overlapping time conflicts and assign the vehicles accordingly.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4vj7wy7fvfr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l4j1etvl7vd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2: Pricing &amp; Billing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supports </w:t>
      </w:r>
      <w:r w:rsidDel="00000000" w:rsidR="00000000" w:rsidRPr="00000000">
        <w:rPr>
          <w:b w:val="1"/>
          <w:rtl w:val="0"/>
        </w:rPr>
        <w:t xml:space="preserve">configurable billing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two modes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numPr>
          <w:ilvl w:val="0"/>
          <w:numId w:val="15"/>
        </w:numPr>
        <w:spacing w:after="0" w:afterAutospacing="0" w:before="240" w:lineRule="auto"/>
        <w:ind w:left="144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um6fzbfd64f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Hourly Parking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Charges calculated on exit</w:t>
      </w:r>
      <w:r w:rsidDel="00000000" w:rsidR="00000000" w:rsidRPr="00000000">
        <w:rPr>
          <w:rtl w:val="0"/>
        </w:rPr>
        <w:t xml:space="preserve"> based on total duration.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Rounding Rules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Partial hours can be rounded up or follow configurable slab-based pricing.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 Rate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0–1 hour → ₹50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1–3 hours → ₹100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3–6 hours → ₹150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6+ hours → ₹200 (max cap per day)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27ljmkdrf4e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Pass Parking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Flat Fee (e.g., ₹150) collected at entry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Unlimited duration for that day</w:t>
      </w:r>
      <w:r w:rsidDel="00000000" w:rsidR="00000000" w:rsidRPr="00000000">
        <w:rPr>
          <w:rtl w:val="0"/>
        </w:rPr>
        <w:t xml:space="preserve"> until the mall closes.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Exit does not generate additional charges.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24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The system still </w:t>
      </w:r>
      <w:r w:rsidDel="00000000" w:rsidR="00000000" w:rsidRPr="00000000">
        <w:rPr>
          <w:b w:val="1"/>
          <w:rtl w:val="0"/>
        </w:rPr>
        <w:t xml:space="preserve">tracks duration</w:t>
      </w:r>
      <w:r w:rsidDel="00000000" w:rsidR="00000000" w:rsidRPr="00000000">
        <w:rPr>
          <w:rtl w:val="0"/>
        </w:rPr>
        <w:t xml:space="preserve"> for reporting but skips additional billing.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system should generate the right fee and track duration and billing details for future reference and automatically make the slot available for the next assignment. You can add a simple screen to show the revenue/billing details.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asqtgz7ji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uu63hqmp2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Level: Automated Session Handling &amp; Analytics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Automated Session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Overstay Detection</w:t>
      </w:r>
      <w:r w:rsidDel="00000000" w:rsidR="00000000" w:rsidRPr="00000000">
        <w:rPr>
          <w:rtl w:val="0"/>
        </w:rPr>
        <w:t xml:space="preserve">: Vehicles exceeding a </w:t>
      </w:r>
      <w:r w:rsidDel="00000000" w:rsidR="00000000" w:rsidRPr="00000000">
        <w:rPr>
          <w:b w:val="1"/>
          <w:rtl w:val="0"/>
        </w:rPr>
        <w:t xml:space="preserve">configurable maximum duration</w:t>
      </w:r>
      <w:r w:rsidDel="00000000" w:rsidR="00000000" w:rsidRPr="00000000">
        <w:rPr>
          <w:rtl w:val="0"/>
        </w:rPr>
        <w:t xml:space="preserve"> (e.g., 6 hours) are flagged for operator attention. Notify the operator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Advanced Reporting &amp; Analytics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Revenue Reports</w:t>
      </w:r>
      <w:r w:rsidDel="00000000" w:rsidR="00000000" w:rsidRPr="00000000">
        <w:rPr>
          <w:rtl w:val="0"/>
        </w:rPr>
        <w:t xml:space="preserve">: Hourly vs Day Pass revenue, daily and monthly totals.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Slot Utilization</w:t>
      </w:r>
      <w:r w:rsidDel="00000000" w:rsidR="00000000" w:rsidRPr="00000000">
        <w:rPr>
          <w:rtl w:val="0"/>
        </w:rPr>
        <w:t xml:space="preserve">: Identify peak hours and underused slots for operational efficiency.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240" w:before="240" w:lineRule="auto"/>
        <w:rPr>
          <w:color w:val="1155cc"/>
        </w:rPr>
      </w:pPr>
      <w:bookmarkStart w:colFirst="0" w:colLast="0" w:name="_mhce2tszwgl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240" w:before="240" w:lineRule="auto"/>
        <w:rPr>
          <w:color w:val="1155cc"/>
        </w:rPr>
      </w:pPr>
      <w:bookmarkStart w:colFirst="0" w:colLast="0" w:name="_ga9xaqp1vk35" w:id="13"/>
      <w:bookmarkEnd w:id="13"/>
      <w:r w:rsidDel="00000000" w:rsidR="00000000" w:rsidRPr="00000000">
        <w:rPr>
          <w:color w:val="1155cc"/>
          <w:rtl w:val="0"/>
        </w:rPr>
        <w:t xml:space="preserve">General Notes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Technology Flexibility</w:t>
      </w:r>
      <w:r w:rsidDel="00000000" w:rsidR="00000000" w:rsidRPr="00000000">
        <w:rPr>
          <w:rtl w:val="0"/>
        </w:rPr>
        <w:t xml:space="preserve">: Utilize any technology stack, library, or framework as we have no specific preferences.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Mobile App Development</w:t>
      </w:r>
      <w:r w:rsidDel="00000000" w:rsidR="00000000" w:rsidRPr="00000000">
        <w:rPr>
          <w:rtl w:val="0"/>
        </w:rPr>
        <w:t xml:space="preserve">: If you prefer developing a standalone mobile application instead of a web application, please consult with Motorq team for approval.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Feature Implementation</w:t>
      </w:r>
      <w:r w:rsidDel="00000000" w:rsidR="00000000" w:rsidRPr="00000000">
        <w:rPr>
          <w:rtl w:val="0"/>
        </w:rPr>
        <w:t xml:space="preserve">: Focus on implementing a comprehensive set of features. Focus on completing the Functionalities first and then UI.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Code Quality</w:t>
      </w:r>
      <w:r w:rsidDel="00000000" w:rsidR="00000000" w:rsidRPr="00000000">
        <w:rPr>
          <w:rtl w:val="0"/>
        </w:rPr>
        <w:t xml:space="preserve">: Ensure high code quality and maintainability with robust error handling and thorough consideration of edge cases.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Completion</w:t>
      </w:r>
      <w:r w:rsidDel="00000000" w:rsidR="00000000" w:rsidRPr="00000000">
        <w:rPr>
          <w:rtl w:val="0"/>
        </w:rPr>
        <w:t xml:space="preserve">: While completion of all project levels is encouraged, it is acceptable if some remain incomplete. Quality over quantity.</w:t>
        <w:tab/>
        <w:tab/>
        <w:tab/>
      </w:r>
    </w:p>
    <w:p w:rsidR="00000000" w:rsidDel="00000000" w:rsidP="00000000" w:rsidRDefault="00000000" w:rsidRPr="00000000" w14:paraId="0000005E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F">
      <w:pPr>
        <w:pStyle w:val="Heading2"/>
        <w:shd w:fill="ffffff" w:val="clear"/>
        <w:spacing w:after="240" w:before="240" w:lineRule="auto"/>
        <w:rPr>
          <w:color w:val="0000ff"/>
          <w:sz w:val="28"/>
          <w:szCs w:val="28"/>
        </w:rPr>
      </w:pPr>
      <w:bookmarkStart w:colFirst="0" w:colLast="0" w:name="_wgu3i2y24al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hd w:fill="ffffff" w:val="clear"/>
        <w:spacing w:after="240" w:before="240" w:lineRule="auto"/>
        <w:rPr>
          <w:color w:val="353744"/>
          <w:sz w:val="24"/>
          <w:szCs w:val="24"/>
        </w:rPr>
      </w:pPr>
      <w:bookmarkStart w:colFirst="0" w:colLast="0" w:name="_i8c6a170xkez" w:id="15"/>
      <w:bookmarkEnd w:id="15"/>
      <w:r w:rsidDel="00000000" w:rsidR="00000000" w:rsidRPr="00000000">
        <w:rPr>
          <w:color w:val="0000ff"/>
          <w:sz w:val="28"/>
          <w:szCs w:val="28"/>
          <w:rtl w:val="0"/>
        </w:rPr>
        <w:t xml:space="preserve">GUIDELINES FOR SUBMISSION</w:t>
      </w:r>
      <w:r w:rsidDel="00000000" w:rsidR="00000000" w:rsidRPr="00000000">
        <w:rPr>
          <w:rtl w:val="0"/>
        </w:rPr>
        <w:tab/>
        <w:tab/>
        <w:t xml:space="preserve">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Create a .zip file of all application related files, upload in a google drive along with your video and send google drive like to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campus-hiring@motorq.co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 and cc: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rohit@motorq.com</w:t>
        </w:r>
      </w:hyperlink>
      <w:r w:rsidDel="00000000" w:rsidR="00000000" w:rsidRPr="00000000">
        <w:rPr>
          <w:color w:val="353744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ketan@motorq.com</w:t>
        </w:r>
      </w:hyperlink>
      <w:r w:rsidDel="00000000" w:rsidR="00000000" w:rsidRPr="00000000">
        <w:rPr>
          <w:color w:val="353744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vinoj@motorq.com</w:t>
        </w:r>
      </w:hyperlink>
      <w:r w:rsidDel="00000000" w:rsidR="00000000" w:rsidRPr="00000000">
        <w:rPr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) with name and Roll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ind w:left="720" w:firstLine="0"/>
        <w:rPr>
          <w:color w:val="353744"/>
          <w:sz w:val="24"/>
          <w:szCs w:val="24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Ensure that a README file is present in the base folder describing steps for any local steps required. 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ind w:left="720" w:firstLine="0"/>
        <w:rPr>
          <w:b w:val="1"/>
          <w:color w:val="353744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Imp: Record the working project and add the link of the video in the README file and the email (without demo, project will not be reviewed) 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ind w:left="720" w:firstLine="0"/>
        <w:rPr>
          <w:b w:val="1"/>
          <w:color w:val="353744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Video guidelines are mentioned below. </w:t>
      </w:r>
    </w:p>
    <w:p w:rsidR="00000000" w:rsidDel="00000000" w:rsidP="00000000" w:rsidRDefault="00000000" w:rsidRPr="00000000" w14:paraId="00000065">
      <w:pPr>
        <w:shd w:fill="ffffff" w:val="clear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VIDEO GUIDELINES 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353744"/>
          <w:sz w:val="24"/>
          <w:szCs w:val="24"/>
        </w:rPr>
      </w:pPr>
      <w:bookmarkStart w:colFirst="0" w:colLast="0" w:name="_2mcww3qth5ea" w:id="16"/>
      <w:bookmarkEnd w:id="16"/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To ensure a complete demonstration of your system for review, record a screen capture video (5–10 minutes) showcasing the following: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hd w:fill="ffffff" w:val="clear"/>
        <w:spacing w:before="280" w:lineRule="auto"/>
        <w:rPr>
          <w:color w:val="353744"/>
          <w:sz w:val="26"/>
          <w:szCs w:val="26"/>
        </w:rPr>
      </w:pPr>
      <w:bookmarkStart w:colFirst="0" w:colLast="0" w:name="_hq25bgz9up7l" w:id="17"/>
      <w:bookmarkEnd w:id="17"/>
      <w:r w:rsidDel="00000000" w:rsidR="00000000" w:rsidRPr="00000000">
        <w:rPr>
          <w:b w:val="1"/>
          <w:color w:val="353744"/>
          <w:sz w:val="26"/>
          <w:szCs w:val="26"/>
          <w:rtl w:val="0"/>
        </w:rPr>
        <w:t xml:space="preserve">1. 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Show the dashboard with total/free/occupied/maintenance slots.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Explain the slot auto-assignment logic briefly.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hd w:fill="ffffff" w:val="clear"/>
        <w:spacing w:before="280" w:lineRule="auto"/>
        <w:rPr>
          <w:color w:val="353744"/>
          <w:sz w:val="26"/>
          <w:szCs w:val="26"/>
        </w:rPr>
      </w:pPr>
      <w:bookmarkStart w:colFirst="0" w:colLast="0" w:name="_j9gdg85ewsh8" w:id="18"/>
      <w:bookmarkEnd w:id="18"/>
      <w:r w:rsidDel="00000000" w:rsidR="00000000" w:rsidRPr="00000000">
        <w:rPr>
          <w:b w:val="1"/>
          <w:color w:val="353744"/>
          <w:sz w:val="26"/>
          <w:szCs w:val="26"/>
          <w:rtl w:val="0"/>
        </w:rPr>
        <w:t xml:space="preserve">2. Core Parking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Demonstrate adding a vehicle at entry (check-in).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Show auto-slot allocation and manual override.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Display the real-time dashboard updating slot statuses.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fffff" w:val="clear"/>
        <w:spacing w:before="280" w:lineRule="auto"/>
        <w:rPr>
          <w:color w:val="353744"/>
          <w:sz w:val="26"/>
          <w:szCs w:val="26"/>
        </w:rPr>
      </w:pPr>
      <w:bookmarkStart w:colFirst="0" w:colLast="0" w:name="_jwlsqwmpfd4r" w:id="19"/>
      <w:bookmarkEnd w:id="19"/>
      <w:r w:rsidDel="00000000" w:rsidR="00000000" w:rsidRPr="00000000">
        <w:rPr>
          <w:b w:val="1"/>
          <w:color w:val="353744"/>
          <w:sz w:val="26"/>
          <w:szCs w:val="26"/>
          <w:rtl w:val="0"/>
        </w:rPr>
        <w:t xml:space="preserve">3. Duration Tracking &amp; Session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hd w:fill="ffffff" w:val="clear"/>
        <w:spacing w:after="0" w:afterAutospacing="0" w:before="24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Show Entry Time being recorded automatically on slot assignment.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Simulate vehicle exit (check-out) and display Exit Time.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Verify that the slot becomes free immediately.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hd w:fill="ffffff" w:val="clear"/>
        <w:spacing w:before="280" w:lineRule="auto"/>
        <w:rPr>
          <w:color w:val="353744"/>
          <w:sz w:val="26"/>
          <w:szCs w:val="26"/>
        </w:rPr>
      </w:pPr>
      <w:bookmarkStart w:colFirst="0" w:colLast="0" w:name="_ocki8at8tkk7" w:id="20"/>
      <w:bookmarkEnd w:id="20"/>
      <w:r w:rsidDel="00000000" w:rsidR="00000000" w:rsidRPr="00000000">
        <w:rPr>
          <w:b w:val="1"/>
          <w:color w:val="353744"/>
          <w:sz w:val="26"/>
          <w:szCs w:val="26"/>
          <w:rtl w:val="0"/>
        </w:rPr>
        <w:t xml:space="preserve">4. Pricing &amp; Billing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hd w:fill="ffffff" w:val="clear"/>
        <w:spacing w:after="0" w:afterAutospacing="0" w:before="24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Demonstrate Hourly Parking billing with an example exit.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Demonstrate Day Pass selection at entry and show no extra billing on exit.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Show generated receipt (printed or digital).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hd w:fill="ffffff" w:val="clear"/>
        <w:spacing w:before="280" w:lineRule="auto"/>
        <w:rPr>
          <w:color w:val="353744"/>
          <w:sz w:val="26"/>
          <w:szCs w:val="26"/>
        </w:rPr>
      </w:pPr>
      <w:bookmarkStart w:colFirst="0" w:colLast="0" w:name="_ckdyvwblvgbm" w:id="21"/>
      <w:bookmarkEnd w:id="21"/>
      <w:r w:rsidDel="00000000" w:rsidR="00000000" w:rsidRPr="00000000">
        <w:rPr>
          <w:b w:val="1"/>
          <w:color w:val="353744"/>
          <w:sz w:val="26"/>
          <w:szCs w:val="26"/>
          <w:rtl w:val="0"/>
        </w:rPr>
        <w:t xml:space="preserve">5. Bonus Features (Optional for Extra Credit)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color w:val="353744"/>
          <w:sz w:val="24"/>
          <w:szCs w:val="24"/>
          <w:u w:val="none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Show Overstay Detection or analytics report (daily revenue or slot utilization).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ind w:left="0" w:firstLine="0"/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ind w:left="0" w:firstLine="0"/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Duration: 5–10 minutes</w:t>
        <w:br w:type="textWrapping"/>
        <w:t xml:space="preserve">Format: Screen recording with voice explanation (preferred)</w:t>
        <w:br w:type="textWrapping"/>
        <w:t xml:space="preserve">Show all required features in a single flow without editing out key steps.</w:t>
        <w:br w:type="textWrapping"/>
        <w:t xml:space="preserve">Submit the video file or share a cloud link for review.</w:t>
        <w:br w:type="textWrapping"/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Style w:val="Heading3"/>
      <w:keepNext w:val="0"/>
      <w:keepLines w:val="0"/>
      <w:spacing w:before="280" w:lineRule="auto"/>
      <w:ind w:left="2880" w:firstLine="0"/>
      <w:rPr/>
    </w:pPr>
    <w:bookmarkStart w:colFirst="0" w:colLast="0" w:name="_477261e1tne6" w:id="22"/>
    <w:bookmarkEnd w:id="22"/>
    <w:r w:rsidDel="00000000" w:rsidR="00000000" w:rsidRPr="00000000">
      <w:rPr>
        <w:b w:val="1"/>
        <w:color w:val="000000"/>
        <w:sz w:val="26"/>
        <w:szCs w:val="26"/>
      </w:rPr>
      <w:drawing>
        <wp:inline distB="114300" distT="114300" distL="114300" distR="114300">
          <wp:extent cx="1905000" cy="600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999" l="0" r="0" t="35500"/>
                  <a:stretch>
                    <a:fillRect/>
                  </a:stretch>
                </pic:blipFill>
                <pic:spPr>
                  <a:xfrm>
                    <a:off x="0" y="0"/>
                    <a:ext cx="1905000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vinoj@motorq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campus-hiring@motorq.co" TargetMode="External"/><Relationship Id="rId7" Type="http://schemas.openxmlformats.org/officeDocument/2006/relationships/hyperlink" Target="mailto:rohit@motorq.com" TargetMode="External"/><Relationship Id="rId8" Type="http://schemas.openxmlformats.org/officeDocument/2006/relationships/hyperlink" Target="mailto:ketan@motorq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