
<file path=[Content_Types].xml><?xml version="1.0" encoding="utf-8"?>
<Types xmlns="http://schemas.openxmlformats.org/package/2006/content-types">
  <Default ContentType="image/x-wmf" Extension="wmf"/>
  <Default ContentType="image/gif" Extension="gi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before="58" w:lineRule="auto"/>
        <w:ind w:right="13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COMMUNICATION SYSTEMS</w:t>
      </w:r>
      <w:r w:rsidDel="00000000" w:rsidR="00000000" w:rsidRPr="00000000">
        <w:rPr>
          <w:rtl w:val="0"/>
        </w:rPr>
      </w:r>
    </w:p>
    <w:p w:rsidR="00000000" w:rsidDel="00000000" w:rsidP="00000000" w:rsidRDefault="00000000" w:rsidRPr="00000000" w14:paraId="00000003">
      <w:pPr>
        <w:pStyle w:val="Heading4"/>
        <w:spacing w:line="24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COMMUNICATION SYSTEMS:</w:t>
      </w:r>
    </w:p>
    <w:p w:rsidR="00000000" w:rsidDel="00000000" w:rsidP="00000000" w:rsidRDefault="00000000" w:rsidRPr="00000000" w14:paraId="00000004">
      <w:pPr>
        <w:pStyle w:val="Heading4"/>
        <w:spacing w:line="24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Introduction, Elements of Communication system, Modulation- AM, FM (Only concepts, working principle, waveform and Comparison), Super heterodyne receiver, Digital Communication block diagram.</w:t>
      </w:r>
    </w:p>
    <w:p w:rsidR="00000000" w:rsidDel="00000000" w:rsidP="00000000" w:rsidRDefault="00000000" w:rsidRPr="00000000" w14:paraId="00000005">
      <w:pPr>
        <w:pStyle w:val="Heading4"/>
        <w:spacing w:line="24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INTRODUCTION TO MICROPROCESSOR AND MICROCONTROLLER:</w:t>
      </w:r>
    </w:p>
    <w:p w:rsidR="00000000" w:rsidDel="00000000" w:rsidP="00000000" w:rsidRDefault="00000000" w:rsidRPr="00000000" w14:paraId="00000006">
      <w:pPr>
        <w:pStyle w:val="Heading4"/>
        <w:spacing w:line="24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Microprocessor, Microcontroller (Only concepts, working principle, and Comparison)</w:t>
      </w:r>
    </w:p>
    <w:p w:rsidR="00000000" w:rsidDel="00000000" w:rsidP="00000000" w:rsidRDefault="00000000" w:rsidRPr="00000000" w14:paraId="00000007">
      <w:pPr>
        <w:pStyle w:val="Heading4"/>
        <w:rPr>
          <w:rFonts w:ascii="Times New Roman" w:cs="Times New Roman" w:eastAsia="Times New Roman" w:hAnsi="Times New Roman"/>
          <w:i w:val="0"/>
          <w:color w:val="000000"/>
          <w:sz w:val="28"/>
          <w:szCs w:val="28"/>
          <w:u w:val="single"/>
        </w:rPr>
      </w:pPr>
      <w:r w:rsidDel="00000000" w:rsidR="00000000" w:rsidRPr="00000000">
        <w:rPr>
          <w:rFonts w:ascii="Times New Roman" w:cs="Times New Roman" w:eastAsia="Times New Roman" w:hAnsi="Times New Roman"/>
          <w:i w:val="0"/>
          <w:color w:val="000000"/>
          <w:sz w:val="28"/>
          <w:szCs w:val="28"/>
          <w:u w:val="single"/>
          <w:rtl w:val="0"/>
        </w:rPr>
        <w:t xml:space="preserve">Introduction:</w:t>
      </w:r>
    </w:p>
    <w:p w:rsidR="00000000" w:rsidDel="00000000" w:rsidP="00000000" w:rsidRDefault="00000000" w:rsidRPr="00000000" w14:paraId="00000008">
      <w:pPr>
        <w:pStyle w:val="Heading4"/>
        <w:rPr>
          <w:rFonts w:ascii="Times New Roman" w:cs="Times New Roman" w:eastAsia="Times New Roman" w:hAnsi="Times New Roman"/>
          <w:i w:val="0"/>
          <w:color w:val="000000"/>
          <w:sz w:val="28"/>
          <w:szCs w:val="28"/>
          <w:u w:val="single"/>
        </w:rPr>
      </w:pPr>
      <w:r w:rsidDel="00000000" w:rsidR="00000000" w:rsidRPr="00000000">
        <w:rPr>
          <w:rFonts w:ascii="Times New Roman" w:cs="Times New Roman" w:eastAsia="Times New Roman" w:hAnsi="Times New Roman"/>
          <w:i w:val="0"/>
          <w:color w:val="000000"/>
          <w:sz w:val="28"/>
          <w:szCs w:val="28"/>
          <w:u w:val="single"/>
          <w:rtl w:val="0"/>
        </w:rPr>
        <w:t xml:space="preserve">The Electromagnetic Spectrum</w:t>
      </w:r>
    </w:p>
    <w:p w:rsidR="00000000" w:rsidDel="00000000" w:rsidP="00000000" w:rsidRDefault="00000000" w:rsidRPr="00000000" w14:paraId="00000009">
      <w:pPr>
        <w:pStyle w:val="Heading4"/>
        <w:jc w:val="both"/>
        <w:rPr>
          <w:rFonts w:ascii="Times New Roman" w:cs="Times New Roman" w:eastAsia="Times New Roman" w:hAnsi="Times New Roman"/>
          <w:b w:val="0"/>
          <w:i w:val="0"/>
          <w:color w:val="231f2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4143" cy="3081915"/>
            <wp:effectExtent b="0" l="0" r="0" t="0"/>
            <wp:docPr id="19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64143" cy="308191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319374" cy="3213851"/>
            <wp:effectExtent b="0" l="0" r="0" t="0"/>
            <wp:docPr descr="C:\Users\Mahesh\Desktop\fig-26-ems-big.gif" id="196" name="image21.gif"/>
            <a:graphic>
              <a:graphicData uri="http://schemas.openxmlformats.org/drawingml/2006/picture">
                <pic:pic>
                  <pic:nvPicPr>
                    <pic:cNvPr descr="C:\Users\Mahesh\Desktop\fig-26-ems-big.gif" id="0" name="image21.gif"/>
                    <pic:cNvPicPr preferRelativeResize="0"/>
                  </pic:nvPicPr>
                  <pic:blipFill>
                    <a:blip r:embed="rId32"/>
                    <a:srcRect b="0" l="0" r="0" t="0"/>
                    <a:stretch>
                      <a:fillRect/>
                    </a:stretch>
                  </pic:blipFill>
                  <pic:spPr>
                    <a:xfrm>
                      <a:off x="0" y="0"/>
                      <a:ext cx="6319374" cy="3213851"/>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 The Electromagnetic Spectrum</w:t>
      </w:r>
    </w:p>
    <w:p w:rsidR="00000000" w:rsidDel="00000000" w:rsidP="00000000" w:rsidRDefault="00000000" w:rsidRPr="00000000" w14:paraId="0000000D">
      <w:pPr>
        <w:pStyle w:val="Heading4"/>
        <w:jc w:val="both"/>
        <w:rPr>
          <w:rFonts w:ascii="Times New Roman" w:cs="Times New Roman" w:eastAsia="Times New Roman" w:hAnsi="Times New Roman"/>
          <w:b w:val="0"/>
          <w:i w:val="0"/>
          <w:color w:val="231f20"/>
        </w:rPr>
      </w:pPr>
      <w:r w:rsidDel="00000000" w:rsidR="00000000" w:rsidRPr="00000000">
        <w:rPr>
          <w:rtl w:val="0"/>
        </w:rPr>
      </w:r>
    </w:p>
    <w:p w:rsidR="00000000" w:rsidDel="00000000" w:rsidP="00000000" w:rsidRDefault="00000000" w:rsidRPr="00000000" w14:paraId="0000000E">
      <w:pPr>
        <w:pStyle w:val="Heading4"/>
        <w:spacing w:line="360" w:lineRule="auto"/>
        <w:jc w:val="both"/>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Electromagnetic waves are signals that oscillate; i.e., the amplitudes of the electric and</w:t>
        <w:br w:type="textWrapping"/>
        <w:t xml:space="preserve">magnetic fields vary at a specific rate. The field intensities fluctuate up and down, and</w:t>
        <w:br w:type="textWrapping"/>
        <w:t xml:space="preserve">the polarity reverses a given number of times per second. The electromagnetic waves</w:t>
        <w:br w:type="textWrapping"/>
        <w:t xml:space="preserve">vary sinusoidally. Their frequency is measured in cycles per second (cps) or hertz (Hz).</w:t>
        <w:br w:type="textWrapping"/>
        <w:t xml:space="preserve">These oscillations may occur at a very low frequency or at an extremely high frequency.</w:t>
        <w:br w:type="textWrapping"/>
        <w:t xml:space="preserve">The range of electromagnetic signals encompassing all frequencies is referred to as the</w:t>
        <w:br w:type="textWrapping"/>
        <w:t xml:space="preserve">electromagnetic spectrum.</w:t>
      </w:r>
    </w:p>
    <w:p w:rsidR="00000000" w:rsidDel="00000000" w:rsidP="00000000" w:rsidRDefault="00000000" w:rsidRPr="00000000" w14:paraId="0000000F">
      <w:pPr>
        <w:pStyle w:val="Heading4"/>
        <w:spacing w:line="360" w:lineRule="auto"/>
        <w:jc w:val="both"/>
        <w:rPr>
          <w:rFonts w:ascii="Times New Roman" w:cs="Times New Roman" w:eastAsia="Times New Roman" w:hAnsi="Times New Roman"/>
          <w:b w:val="0"/>
          <w:i w:val="0"/>
          <w:color w:val="000000"/>
        </w:rPr>
      </w:pPr>
      <w:r w:rsidDel="00000000" w:rsidR="00000000" w:rsidRPr="00000000">
        <w:rPr>
          <w:rtl w:val="0"/>
        </w:rPr>
      </w:r>
    </w:p>
    <w:p w:rsidR="00000000" w:rsidDel="00000000" w:rsidP="00000000" w:rsidRDefault="00000000" w:rsidRPr="00000000" w14:paraId="00000010">
      <w:pPr>
        <w:pStyle w:val="Heading4"/>
        <w:spacing w:line="360" w:lineRule="auto"/>
        <w:jc w:val="both"/>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All electrical and electronic signals that radiate into free space fall into the electromagnetic spectrum. Not included are signals carried by cables. Signals carried by cable</w:t>
        <w:br w:type="textWrapping"/>
        <w:t xml:space="preserve">may share the same frequencies of similar signals in the spectrum, but they are not radio</w:t>
        <w:br w:type="textWrapping"/>
        <w:t xml:space="preserve">signals. Fig. 1 shows the entire electromagnetic spectrum, giving both frequencies and</w:t>
        <w:br w:type="textWrapping"/>
        <w:t xml:space="preserve">wavelength. Within the middle ranges are located the most commonly used radio frequencies for two-way communication, TV, cell phones, wireless LANs, radar, and other</w:t>
        <w:br w:type="textWrapping"/>
        <w:t xml:space="preserve">applications. At the upper end of the spectrum is infrared and visible light. Fig. 2</w:t>
        <w:br w:type="textWrapping"/>
        <w:t xml:space="preserve">is a listing of the generally recognized segments in the spectrum used for electronic</w:t>
        <w:br w:type="textWrapping"/>
        <w:t xml:space="preserve">communication and other applications.</w:t>
      </w:r>
    </w:p>
    <w:p w:rsidR="00000000" w:rsidDel="00000000" w:rsidP="00000000" w:rsidRDefault="00000000" w:rsidRPr="00000000" w14:paraId="00000011">
      <w:pPr>
        <w:pStyle w:val="Heading4"/>
        <w:jc w:val="both"/>
        <w:rPr>
          <w:rFonts w:ascii="Times New Roman" w:cs="Times New Roman" w:eastAsia="Times New Roman" w:hAnsi="Times New Roman"/>
          <w:b w:val="0"/>
          <w:i w:val="0"/>
          <w:color w:val="657595"/>
          <w:sz w:val="18"/>
          <w:szCs w:val="1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97115" cy="3517783"/>
            <wp:effectExtent b="0" l="0" r="0" t="0"/>
            <wp:docPr id="19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097115" cy="351778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w:t>
      </w:r>
      <w:r w:rsidDel="00000000" w:rsidR="00000000" w:rsidRPr="00000000">
        <w:rPr>
          <w:rFonts w:ascii="Times New Roman" w:cs="Times New Roman" w:eastAsia="Times New Roman" w:hAnsi="Times New Roman"/>
          <w:color w:val="231f20"/>
          <w:rtl w:val="0"/>
        </w:rPr>
        <w:t xml:space="preserve"> The Electromagnetic spectrum </w:t>
      </w:r>
      <w:r w:rsidDel="00000000" w:rsidR="00000000" w:rsidRPr="00000000">
        <w:rPr>
          <w:rtl w:val="0"/>
        </w:rPr>
      </w:r>
    </w:p>
    <w:p w:rsidR="00000000" w:rsidDel="00000000" w:rsidP="00000000" w:rsidRDefault="00000000" w:rsidRPr="00000000" w14:paraId="00000014">
      <w:pPr>
        <w:pStyle w:val="Heading4"/>
        <w:rPr>
          <w:rFonts w:ascii="Times New Roman" w:cs="Times New Roman" w:eastAsia="Times New Roman" w:hAnsi="Times New Roman"/>
          <w:b w:val="0"/>
          <w:i w:val="0"/>
          <w:color w:val="231f2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3400" cy="5334000"/>
            <wp:effectExtent b="0" l="0" r="0" t="0"/>
            <wp:docPr descr="C:\Users\User\Desktop\Untitled.png" id="198" name="image20.png"/>
            <a:graphic>
              <a:graphicData uri="http://schemas.openxmlformats.org/drawingml/2006/picture">
                <pic:pic>
                  <pic:nvPicPr>
                    <pic:cNvPr descr="C:\Users\User\Desktop\Untitled.png" id="0" name="image20.png"/>
                    <pic:cNvPicPr preferRelativeResize="0"/>
                  </pic:nvPicPr>
                  <pic:blipFill>
                    <a:blip r:embed="rId34"/>
                    <a:srcRect b="0" l="0" r="0" t="0"/>
                    <a:stretch>
                      <a:fillRect/>
                    </a:stretch>
                  </pic:blipFill>
                  <pic:spPr>
                    <a:xfrm>
                      <a:off x="0" y="0"/>
                      <a:ext cx="43434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w:t>
      </w:r>
      <w:r w:rsidDel="00000000" w:rsidR="00000000" w:rsidRPr="00000000">
        <w:rPr>
          <w:rFonts w:ascii="Times New Roman" w:cs="Times New Roman" w:eastAsia="Times New Roman" w:hAnsi="Times New Roman"/>
          <w:color w:val="231f20"/>
          <w:sz w:val="24"/>
          <w:szCs w:val="24"/>
          <w:rtl w:val="0"/>
        </w:rPr>
        <w:t xml:space="preserve">Application of Electromagnetic waves </w:t>
      </w:r>
      <w:r w:rsidDel="00000000" w:rsidR="00000000" w:rsidRPr="00000000">
        <w:rPr>
          <w:rtl w:val="0"/>
        </w:rPr>
      </w:r>
    </w:p>
    <w:p w:rsidR="00000000" w:rsidDel="00000000" w:rsidP="00000000" w:rsidRDefault="00000000" w:rsidRPr="00000000" w14:paraId="00000017">
      <w:pPr>
        <w:tabs>
          <w:tab w:val="left" w:leader="none" w:pos="176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tabs>
          <w:tab w:val="left" w:leader="none" w:pos="0"/>
        </w:tabs>
        <w:jc w:val="both"/>
        <w:rPr>
          <w:rFonts w:ascii="Times New Roman" w:cs="Times New Roman" w:eastAsia="Times New Roman" w:hAnsi="Times New Roman"/>
          <w:b w:val="1"/>
          <w:color w:val="0d0d0d"/>
          <w:sz w:val="28"/>
          <w:szCs w:val="28"/>
          <w:u w:val="single"/>
        </w:rPr>
      </w:pPr>
      <w:r w:rsidDel="00000000" w:rsidR="00000000" w:rsidRPr="00000000">
        <w:rPr>
          <w:rFonts w:ascii="Times New Roman" w:cs="Times New Roman" w:eastAsia="Times New Roman" w:hAnsi="Times New Roman"/>
          <w:b w:val="1"/>
          <w:color w:val="0d0d0d"/>
          <w:sz w:val="28"/>
          <w:szCs w:val="28"/>
          <w:u w:val="single"/>
          <w:rtl w:val="0"/>
        </w:rPr>
        <w:t xml:space="preserve">General block diagram of a Communication System</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electronic communication systems have a transmitter, a communication channel or medium, and a receiver. These basic components are shown in Fig. 4. The process of communication begins when a human being generates some kind of message, data, or other intelligence that must be received by others. A message may also be generated by a computer or electronic current. In </w:t>
      </w:r>
      <w:r w:rsidDel="00000000" w:rsidR="00000000" w:rsidRPr="00000000">
        <w:rPr>
          <w:rFonts w:ascii="Times New Roman" w:cs="Times New Roman" w:eastAsia="Times New Roman" w:hAnsi="Times New Roman"/>
          <w:i w:val="1"/>
          <w:sz w:val="24"/>
          <w:szCs w:val="24"/>
          <w:rtl w:val="0"/>
        </w:rPr>
        <w:t xml:space="preserve">electronic communication systems, </w:t>
      </w:r>
      <w:r w:rsidDel="00000000" w:rsidR="00000000" w:rsidRPr="00000000">
        <w:rPr>
          <w:rFonts w:ascii="Times New Roman" w:cs="Times New Roman" w:eastAsia="Times New Roman" w:hAnsi="Times New Roman"/>
          <w:sz w:val="24"/>
          <w:szCs w:val="24"/>
          <w:rtl w:val="0"/>
        </w:rPr>
        <w:t xml:space="preserve">the message is referred to as </w:t>
      </w:r>
      <w:r w:rsidDel="00000000" w:rsidR="00000000" w:rsidRPr="00000000">
        <w:rPr>
          <w:rFonts w:ascii="Times New Roman" w:cs="Times New Roman" w:eastAsia="Times New Roman" w:hAnsi="Times New Roman"/>
          <w:i w:val="1"/>
          <w:sz w:val="24"/>
          <w:szCs w:val="24"/>
          <w:rtl w:val="0"/>
        </w:rPr>
        <w:t xml:space="preserve">information, </w:t>
      </w:r>
      <w:r w:rsidDel="00000000" w:rsidR="00000000" w:rsidRPr="00000000">
        <w:rPr>
          <w:rFonts w:ascii="Times New Roman" w:cs="Times New Roman" w:eastAsia="Times New Roman" w:hAnsi="Times New Roman"/>
          <w:sz w:val="24"/>
          <w:szCs w:val="24"/>
          <w:rtl w:val="0"/>
        </w:rPr>
        <w:t xml:space="preserve">or an intelligence signal. This message, in the form of an electronic signal, is fed to the transmitter, which then transmits the message over the communication channel. The message is picked up by the receiver and relayed to another human. Along the way, noise is added in the communication channel and in the receiver. </w:t>
      </w:r>
      <w:r w:rsidDel="00000000" w:rsidR="00000000" w:rsidRPr="00000000">
        <w:rPr>
          <w:rFonts w:ascii="Times New Roman" w:cs="Times New Roman" w:eastAsia="Times New Roman" w:hAnsi="Times New Roman"/>
          <w:i w:val="1"/>
          <w:sz w:val="24"/>
          <w:szCs w:val="24"/>
          <w:rtl w:val="0"/>
        </w:rPr>
        <w:t xml:space="preserve">Noise </w:t>
      </w:r>
      <w:r w:rsidDel="00000000" w:rsidR="00000000" w:rsidRPr="00000000">
        <w:rPr>
          <w:rFonts w:ascii="Times New Roman" w:cs="Times New Roman" w:eastAsia="Times New Roman" w:hAnsi="Times New Roman"/>
          <w:sz w:val="24"/>
          <w:szCs w:val="24"/>
          <w:rtl w:val="0"/>
        </w:rPr>
        <w:t xml:space="preserve">is the general term applied to any phenomenon that degrades or interferes with the transmitted information.</w:t>
      </w:r>
      <w:r w:rsidDel="00000000" w:rsidR="00000000" w:rsidRPr="00000000">
        <w:rPr>
          <w:rFonts w:ascii="Times New Roman" w:cs="Times New Roman" w:eastAsia="Times New Roman" w:hAnsi="Times New Roman"/>
          <w:b w:val="1"/>
          <w:color w:val="0d0d0d"/>
          <w:sz w:val="24"/>
          <w:szCs w:val="24"/>
          <w:rtl w:val="0"/>
        </w:rPr>
        <w:tab/>
      </w:r>
      <w:r w:rsidDel="00000000" w:rsidR="00000000" w:rsidRPr="00000000">
        <w:rPr>
          <w:rtl w:val="0"/>
        </w:rPr>
      </w:r>
    </w:p>
    <w:p w:rsidR="00000000" w:rsidDel="00000000" w:rsidP="00000000" w:rsidRDefault="00000000" w:rsidRPr="00000000" w14:paraId="0000001A">
      <w:pPr>
        <w:tabs>
          <w:tab w:val="left" w:leader="none" w:pos="0"/>
        </w:tabs>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ab/>
        <w:tab/>
        <w:tab/>
        <w:tab/>
      </w:r>
      <w:r w:rsidDel="00000000" w:rsidR="00000000" w:rsidRPr="00000000">
        <w:rPr>
          <w:rtl w:val="0"/>
        </w:rPr>
      </w:r>
    </w:p>
    <w:p w:rsidR="00000000" w:rsidDel="00000000" w:rsidP="00000000" w:rsidRDefault="00000000" w:rsidRPr="00000000" w14:paraId="0000001B">
      <w:pPr>
        <w:spacing w:before="10" w:lineRule="auto"/>
        <w:jc w:val="center"/>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Pr>
        <w:drawing>
          <wp:inline distB="0" distT="0" distL="0" distR="0">
            <wp:extent cx="5794918" cy="2504669"/>
            <wp:effectExtent b="0" l="0" r="0" t="0"/>
            <wp:docPr id="19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94918" cy="250466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i w:val="1"/>
          <w:color w:val="0d0d0d"/>
          <w:sz w:val="28"/>
          <w:szCs w:val="28"/>
          <w:u w:val="single"/>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Fig.4:</w:t>
      </w:r>
      <w:r w:rsidDel="00000000" w:rsidR="00000000" w:rsidRPr="00000000">
        <w:rPr>
          <w:rFonts w:ascii="Times New Roman" w:cs="Times New Roman" w:eastAsia="Times New Roman" w:hAnsi="Times New Roman"/>
          <w:b w:val="1"/>
          <w:color w:val="0d0d0d"/>
          <w:sz w:val="28"/>
          <w:szCs w:val="28"/>
          <w:rtl w:val="0"/>
        </w:rPr>
        <w:t xml:space="preserve"> General block diagram of all communication system</w:t>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Transmitter</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sending a message is to convert it into electronic form suitable for transmission. For voice messages, a microphone is used to translate the sound into an electronic </w:t>
      </w:r>
      <w:r w:rsidDel="00000000" w:rsidR="00000000" w:rsidRPr="00000000">
        <w:rPr>
          <w:rFonts w:ascii="Times New Roman" w:cs="Times New Roman" w:eastAsia="Times New Roman" w:hAnsi="Times New Roman"/>
          <w:i w:val="1"/>
          <w:sz w:val="24"/>
          <w:szCs w:val="24"/>
          <w:rtl w:val="0"/>
        </w:rPr>
        <w:t xml:space="preserve">audio </w:t>
      </w:r>
      <w:r w:rsidDel="00000000" w:rsidR="00000000" w:rsidRPr="00000000">
        <w:rPr>
          <w:rFonts w:ascii="Times New Roman" w:cs="Times New Roman" w:eastAsia="Times New Roman" w:hAnsi="Times New Roman"/>
          <w:sz w:val="24"/>
          <w:szCs w:val="24"/>
          <w:rtl w:val="0"/>
        </w:rPr>
        <w:t xml:space="preserve">signal. For TV, a camera converts the light information in the scene to a video signal. In computer systems, the message is typed on a keyboard and converted to binary codes that can be stored in memory or transmitted serially. Transducers convert physical characteristics (temperature, pressure, light intensity, and so on) into electrical signals.</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transmitter </w:t>
      </w:r>
      <w:r w:rsidDel="00000000" w:rsidR="00000000" w:rsidRPr="00000000">
        <w:rPr>
          <w:rFonts w:ascii="Times New Roman" w:cs="Times New Roman" w:eastAsia="Times New Roman" w:hAnsi="Times New Roman"/>
          <w:sz w:val="24"/>
          <w:szCs w:val="24"/>
          <w:rtl w:val="0"/>
        </w:rPr>
        <w:t xml:space="preserve">itself is a collection of electronic components and circuits designed to convert the electrical signal to a signal suitable for transmission over a given communication medium. Transmitters are made up of oscillators, amplifiers, tuned circuits and filters, modulators, frequency mixers, frequency synthesizers, and other circuits. The original intelligence signal usually modulates a higher-frequency carrier sine wave generated by the transmitter, and the combination is raised in amplitude by power amplifiers, resulting in a signal that is compatible with the selected transmission medium.</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Channel</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communication channel </w:t>
      </w:r>
      <w:r w:rsidDel="00000000" w:rsidR="00000000" w:rsidRPr="00000000">
        <w:rPr>
          <w:rFonts w:ascii="Times New Roman" w:cs="Times New Roman" w:eastAsia="Times New Roman" w:hAnsi="Times New Roman"/>
          <w:sz w:val="24"/>
          <w:szCs w:val="24"/>
          <w:rtl w:val="0"/>
        </w:rPr>
        <w:t xml:space="preserve">is the medium by which the electronic signal is sent from one place to another. Many different types of media are used in communication systems, including wire conductors, fiber-optic cable, and free space.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Receivers</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receiver </w:t>
      </w:r>
      <w:r w:rsidDel="00000000" w:rsidR="00000000" w:rsidRPr="00000000">
        <w:rPr>
          <w:rFonts w:ascii="Times New Roman" w:cs="Times New Roman" w:eastAsia="Times New Roman" w:hAnsi="Times New Roman"/>
          <w:sz w:val="24"/>
          <w:szCs w:val="24"/>
          <w:rtl w:val="0"/>
        </w:rPr>
        <w:t xml:space="preserve">is a collection of electronic components and circuits that accepts the transmitted message from the channel and converts it back to a form understandable by humans. Receivers contain amplifiers, oscillators, mixers, tuned circuits and filters, and a demodulator or detector that recovers the original intelligence signal from the modulated carrier. The output is the original signal, which is then read out or displayed. It may be a voice signal sent to a speaker, a video signal fed to an LCD screen for display, or binary data received by a computer and then printed out or displayed on a video monitor.</w:t>
      </w:r>
    </w:p>
    <w:p w:rsidR="00000000" w:rsidDel="00000000" w:rsidP="00000000" w:rsidRDefault="00000000" w:rsidRPr="00000000" w14:paraId="000000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Attenuation</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w:t>
      </w:r>
      <w:r w:rsidDel="00000000" w:rsidR="00000000" w:rsidRPr="00000000">
        <w:rPr>
          <w:rFonts w:ascii="Times New Roman" w:cs="Times New Roman" w:eastAsia="Times New Roman" w:hAnsi="Times New Roman"/>
          <w:i w:val="1"/>
          <w:sz w:val="24"/>
          <w:szCs w:val="24"/>
          <w:rtl w:val="0"/>
        </w:rPr>
        <w:t xml:space="preserve">attenuation, </w:t>
      </w:r>
      <w:r w:rsidDel="00000000" w:rsidR="00000000" w:rsidRPr="00000000">
        <w:rPr>
          <w:rFonts w:ascii="Times New Roman" w:cs="Times New Roman" w:eastAsia="Times New Roman" w:hAnsi="Times New Roman"/>
          <w:sz w:val="24"/>
          <w:szCs w:val="24"/>
          <w:rtl w:val="0"/>
        </w:rPr>
        <w:t xml:space="preserve">or degradation, is inevitable no matter what the medium of transmission. Attenuation is proportional to the square of the distance between the transmitter and receiver. </w:t>
      </w:r>
    </w:p>
    <w:p w:rsidR="00000000" w:rsidDel="00000000" w:rsidP="00000000" w:rsidRDefault="00000000" w:rsidRPr="00000000" w14:paraId="0000002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Thus considerable signal amplification, in both the transmitter and the receiver, is required for successful transmission. </w:t>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Noise</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is mentioned here because it is the bane of all electronic communications. Its effect is experienced in the receiver part of any communications system. While some noise can be filtered out, the general way to minimize noise is to use components that contribute less noise and to lower their temperatures. </w:t>
      </w:r>
    </w:p>
    <w:p w:rsidR="00000000" w:rsidDel="00000000" w:rsidP="00000000" w:rsidRDefault="00000000" w:rsidRPr="00000000" w14:paraId="0000002B">
      <w:pPr>
        <w:pStyle w:val="Heading3"/>
        <w:jc w:val="both"/>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Need for Modulation</w:t>
      </w:r>
    </w:p>
    <w:p w:rsidR="00000000" w:rsidDel="00000000" w:rsidP="00000000" w:rsidRDefault="00000000" w:rsidRPr="00000000" w14:paraId="0000002C">
      <w:pPr>
        <w:pStyle w:val="Heading3"/>
        <w:jc w:val="both"/>
        <w:rPr>
          <w:rFonts w:ascii="Times New Roman" w:cs="Times New Roman" w:eastAsia="Times New Roman" w:hAnsi="Times New Roman"/>
          <w:b w:val="0"/>
          <w:sz w:val="28"/>
          <w:szCs w:val="28"/>
          <w:u w:val="singl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20"/>
        </w:tabs>
        <w:spacing w:after="0" w:before="69" w:line="276" w:lineRule="auto"/>
        <w:ind w:left="720" w:right="1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Antenna length-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theory shows that in order to transmit a wave effectively the length of the transmitting antenna should be approximately equal to the wavelength of the wave.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52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101600</wp:posOffset>
                </wp:positionV>
                <wp:extent cx="4099560" cy="533400"/>
                <wp:effectExtent b="0" l="0" r="0" t="0"/>
                <wp:wrapNone/>
                <wp:docPr id="184" name=""/>
                <a:graphic>
                  <a:graphicData uri="http://schemas.microsoft.com/office/word/2010/wordprocessingShape">
                    <wps:wsp>
                      <wps:cNvSpPr/>
                      <wps:cNvPr id="22" name="Shape 22"/>
                      <wps:spPr>
                        <a:xfrm>
                          <a:off x="3300983" y="3518063"/>
                          <a:ext cx="4090035" cy="52387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101600</wp:posOffset>
                </wp:positionV>
                <wp:extent cx="4099560" cy="533400"/>
                <wp:effectExtent b="0" l="0" r="0" t="0"/>
                <wp:wrapNone/>
                <wp:docPr id="184"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4099560" cy="533400"/>
                        </a:xfrm>
                        <a:prstGeom prst="rect"/>
                        <a:ln/>
                      </pic:spPr>
                    </pic:pic>
                  </a:graphicData>
                </a:graphic>
              </wp:anchor>
            </w:drawing>
          </mc:Fallback>
        </mc:AlternateConten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72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72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72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audio frequencies range from 20 Hz to 20Khz, if they are transmitted directly into space, the length of the transmitting antenna required would be extremely large. For example to radiate a frequency of  20 KHz directly into space we would need an antenna length of 3x10</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/20x10</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3 </w:t>
      </w: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15,000 meters. This is too long to be constructed practically.</w:t>
          </w:r>
        </w:sdtContent>
      </w:sdt>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98" w:line="360" w:lineRule="auto"/>
        <w:ind w:left="720" w:right="1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Operating Range: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higher- frequency signals radiate into space more efficiently than the low frequency signals. The high frequency electromagnetic signals are able to travel through space for long distances, since they undergo less attenuation.</w:t>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22"/>
        </w:tabs>
        <w:spacing w:after="0" w:before="143" w:line="360" w:lineRule="auto"/>
        <w:ind w:left="720" w:right="12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Improves Quality of Reception: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modulation techniques like FM, PCM, reduces the effect of noise to great extent. Reduction in noise improves the quality of reception.</w:t>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20"/>
        </w:tabs>
        <w:spacing w:after="0" w:before="69" w:line="276" w:lineRule="auto"/>
        <w:ind w:left="520" w:right="1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Avoids mixing of the signals, allows multiplexing of the signal: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of modulation also permits another technique, known as multiplexing, to be used. Multiplexing is the process of allowing two or more signals to share the same medium or channel.</w:t>
      </w:r>
    </w:p>
    <w:p w:rsidR="00000000" w:rsidDel="00000000" w:rsidP="00000000" w:rsidRDefault="00000000" w:rsidRPr="00000000" w14:paraId="00000035">
      <w:pPr>
        <w:tabs>
          <w:tab w:val="left" w:leader="none" w:pos="520"/>
        </w:tabs>
        <w:spacing w:before="69" w:lineRule="auto"/>
        <w:ind w:right="1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d0d0d"/>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single"/>
          <w:shd w:fill="auto" w:val="clear"/>
          <w:vertAlign w:val="baseline"/>
          <w:rtl w:val="0"/>
        </w:rPr>
        <w:t xml:space="preserve">Significance of Bandwidth</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8">
      <w:pPr>
        <w:tabs>
          <w:tab w:val="left" w:leader="none" w:pos="520"/>
        </w:tabs>
        <w:spacing w:before="69" w:lineRule="auto"/>
        <w:ind w:right="117"/>
        <w:jc w:val="both"/>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Bandwidth (BW) </w:t>
      </w:r>
      <w:r w:rsidDel="00000000" w:rsidR="00000000" w:rsidRPr="00000000">
        <w:rPr>
          <w:rFonts w:ascii="Times New Roman" w:cs="Times New Roman" w:eastAsia="Times New Roman" w:hAnsi="Times New Roman"/>
          <w:sz w:val="24"/>
          <w:szCs w:val="24"/>
          <w:rtl w:val="0"/>
        </w:rPr>
        <w:t xml:space="preserve">is that portion of the electromagnetic spectrum occupied by a signal. It is also the frequency range over which a receiver or other electronic circuit operates. More specifically, bandwidth is the difference between the upper and lower frequency limits of the signal or the equipment operation range. Fig. 5 shows the bandwidth of the voice frequency range from 300 to 3000 Hz. The upper frequency is f</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and the lower frequency is f</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The bandwidth, then, is </w:t>
      </w:r>
      <w:r w:rsidDel="00000000" w:rsidR="00000000" w:rsidRPr="00000000">
        <w:rPr>
          <w:rFonts w:ascii="Times New Roman" w:cs="Times New Roman" w:eastAsia="Times New Roman" w:hAnsi="Times New Roman"/>
          <w:b w:val="1"/>
          <w:sz w:val="24"/>
          <w:szCs w:val="24"/>
          <w:rtl w:val="0"/>
        </w:rPr>
        <w:t xml:space="preserve">BW=f</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rtl w:val="0"/>
        </w:rPr>
        <w:t xml:space="preserve">– f</w:t>
      </w:r>
      <w:r w:rsidDel="00000000" w:rsidR="00000000" w:rsidRPr="00000000">
        <w:rPr>
          <w:rFonts w:ascii="Times New Roman" w:cs="Times New Roman" w:eastAsia="Times New Roman" w:hAnsi="Times New Roman"/>
          <w:b w:val="1"/>
          <w:sz w:val="24"/>
          <w:szCs w:val="24"/>
          <w:vertAlign w:val="subscript"/>
          <w:rtl w:val="0"/>
        </w:rPr>
        <w:t xml:space="preserve">1.</w:t>
      </w:r>
    </w:p>
    <w:p w:rsidR="00000000" w:rsidDel="00000000" w:rsidP="00000000" w:rsidRDefault="00000000" w:rsidRPr="00000000" w14:paraId="00000039">
      <w:pPr>
        <w:tabs>
          <w:tab w:val="left" w:leader="none" w:pos="520"/>
        </w:tabs>
        <w:spacing w:before="69" w:lineRule="auto"/>
        <w:ind w:right="117"/>
        <w:jc w:val="both"/>
        <w:rPr>
          <w:rFonts w:ascii="Times New Roman" w:cs="Times New Roman" w:eastAsia="Times New Roman" w:hAnsi="Times New Roman"/>
          <w:b w:val="1"/>
          <w:sz w:val="24"/>
          <w:szCs w:val="24"/>
          <w:vertAlign w:val="subscrip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1352550</wp:posOffset>
            </wp:positionH>
            <wp:positionV relativeFrom="paragraph">
              <wp:posOffset>9525</wp:posOffset>
            </wp:positionV>
            <wp:extent cx="3019425" cy="1581150"/>
            <wp:effectExtent b="0" l="0" r="0" t="0"/>
            <wp:wrapSquare wrapText="bothSides" distB="0" distT="0" distL="114300" distR="114300"/>
            <wp:docPr id="18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019425" cy="1581150"/>
                    </a:xfrm>
                    <a:prstGeom prst="rect"/>
                    <a:ln/>
                  </pic:spPr>
                </pic:pic>
              </a:graphicData>
            </a:graphic>
          </wp:anchor>
        </w:drawing>
      </w:r>
    </w:p>
    <w:p w:rsidR="00000000" w:rsidDel="00000000" w:rsidP="00000000" w:rsidRDefault="00000000" w:rsidRPr="00000000" w14:paraId="0000003A">
      <w:pPr>
        <w:tabs>
          <w:tab w:val="left" w:leader="none" w:pos="520"/>
        </w:tabs>
        <w:spacing w:before="69" w:lineRule="auto"/>
        <w:ind w:right="11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tabs>
          <w:tab w:val="left" w:leader="none" w:pos="520"/>
        </w:tabs>
        <w:spacing w:before="69" w:lineRule="auto"/>
        <w:ind w:right="11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tabs>
          <w:tab w:val="left" w:leader="none" w:pos="520"/>
        </w:tabs>
        <w:spacing w:before="69" w:lineRule="auto"/>
        <w:ind w:right="11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tabs>
          <w:tab w:val="left" w:leader="none" w:pos="520"/>
        </w:tabs>
        <w:spacing w:before="69" w:lineRule="auto"/>
        <w:ind w:right="11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tabs>
          <w:tab w:val="left" w:leader="none" w:pos="520"/>
        </w:tabs>
        <w:spacing w:before="69" w:lineRule="auto"/>
        <w:ind w:right="117"/>
        <w:jc w:val="center"/>
        <w:rPr>
          <w:rFonts w:ascii="Times New Roman" w:cs="Times New Roman" w:eastAsia="Times New Roman" w:hAnsi="Times New Roman"/>
          <w:sz w:val="24"/>
          <w:szCs w:val="24"/>
        </w:rPr>
        <w:sectPr>
          <w:pgSz w:h="16839" w:w="11907" w:orient="portrait"/>
          <w:pgMar w:bottom="1440" w:top="1440" w:left="1440" w:right="1440" w:header="0" w:footer="1041"/>
          <w:pgNumType w:start="1"/>
        </w:sectPr>
      </w:pPr>
      <w:r w:rsidDel="00000000" w:rsidR="00000000" w:rsidRPr="00000000">
        <w:rPr>
          <w:rFonts w:ascii="Times New Roman" w:cs="Times New Roman" w:eastAsia="Times New Roman" w:hAnsi="Times New Roman"/>
          <w:b w:val="1"/>
          <w:sz w:val="24"/>
          <w:szCs w:val="24"/>
          <w:rtl w:val="0"/>
        </w:rPr>
        <w:t xml:space="preserve">Fig. 5 voice frequency bandwidth</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sectPr>
          <w:type w:val="nextPage"/>
          <w:pgSz w:h="16839" w:w="11907" w:orient="portrait"/>
          <w:pgMar w:bottom="960" w:top="1400" w:left="1700" w:right="1680" w:header="720" w:footer="720"/>
          <w:cols w:equalWidth="0" w:num="4">
            <w:col w:space="75" w:w="2158.75"/>
            <w:col w:space="75" w:w="2158.75"/>
            <w:col w:space="75" w:w="2158.75"/>
            <w:col w:space="0" w:w="2158.75"/>
          </w:cols>
        </w:sect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AM and FM Systems</w:t>
      </w:r>
      <w:r w:rsidDel="00000000" w:rsidR="00000000" w:rsidRPr="00000000">
        <w:rPr>
          <w:rtl w:val="0"/>
        </w:rPr>
      </w:r>
    </w:p>
    <w:p w:rsidR="00000000" w:rsidDel="00000000" w:rsidP="00000000" w:rsidRDefault="00000000" w:rsidRPr="00000000" w14:paraId="00000041">
      <w:pPr>
        <w:pStyle w:val="Heading3"/>
        <w:spacing w:before="143" w:line="360" w:lineRule="auto"/>
        <w:ind w:right="3451"/>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color w:val="000000"/>
          <w:u w:val="single"/>
          <w:rtl w:val="0"/>
        </w:rPr>
        <w:t xml:space="preserve">Types of modulation-</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2"/>
        </w:tabs>
        <w:spacing w:after="0" w:before="138" w:line="360" w:lineRule="auto"/>
        <w:ind w:left="822"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Amplitude modulation</w:t>
      </w:r>
    </w:p>
    <w:p w:rsidR="00000000" w:rsidDel="00000000" w:rsidP="00000000" w:rsidRDefault="00000000" w:rsidRPr="00000000" w14:paraId="0000004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2"/>
        </w:tabs>
        <w:spacing w:after="0" w:before="138" w:line="360" w:lineRule="auto"/>
        <w:ind w:left="822"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Frequency modulation</w:t>
      </w:r>
    </w:p>
    <w:p w:rsidR="00000000" w:rsidDel="00000000" w:rsidP="00000000" w:rsidRDefault="00000000" w:rsidRPr="00000000" w14:paraId="0000004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2"/>
        </w:tabs>
        <w:spacing w:after="0" w:before="138" w:line="360" w:lineRule="auto"/>
        <w:ind w:left="822"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modulation</w:t>
      </w:r>
    </w:p>
    <w:p w:rsidR="00000000" w:rsidDel="00000000" w:rsidP="00000000" w:rsidRDefault="00000000" w:rsidRPr="00000000" w14:paraId="00000045">
      <w:pPr>
        <w:spacing w:line="360" w:lineRule="auto"/>
        <w:ind w:left="160" w:firstLine="0"/>
        <w:jc w:val="both"/>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three ways to make the baseband signal change the career sine wave are to vary its amplitude, vary its frequency or vary its phase angle. The two most common methods of modulation are amplitude modulation (AM) and frequency modulation (FM). In AM, the baseband information signal called modulating signal varies the amplitude of the high frequency carrier signal as shown in fig. 6.a. In FM, the information signal varies the frequency of the carrier, as shown in fig. 6.b.</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26257" cy="3356446"/>
            <wp:effectExtent b="0" l="0" r="0" t="0"/>
            <wp:docPr id="19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626257" cy="335644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i w:val="1"/>
          <w:color w:val="0d0d0d"/>
          <w:sz w:val="24"/>
          <w:szCs w:val="24"/>
          <w:rtl w:val="0"/>
        </w:rPr>
        <w:t xml:space="preserve">Fig. 6:</w:t>
      </w:r>
      <w:r w:rsidDel="00000000" w:rsidR="00000000" w:rsidRPr="00000000">
        <w:rPr>
          <w:rFonts w:ascii="Times New Roman" w:cs="Times New Roman" w:eastAsia="Times New Roman" w:hAnsi="Times New Roman"/>
          <w:b w:val="1"/>
          <w:color w:val="0d0d0d"/>
          <w:sz w:val="24"/>
          <w:szCs w:val="24"/>
          <w:rtl w:val="0"/>
        </w:rPr>
        <w:t xml:space="preserve"> Types of Modulation. a) Amplitude Modulation b) Frequency Modulation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3"/>
        <w:keepNext w:val="0"/>
        <w:keepLines w:val="0"/>
        <w:widowControl w:val="0"/>
        <w:tabs>
          <w:tab w:val="left" w:leader="none" w:pos="342"/>
        </w:tabs>
        <w:spacing w:before="0" w:lineRule="auto"/>
        <w:ind w:right="1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Amplitude modulation:</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amplitude of a high-frequency carrier wave is changed in accordance with the intensity of the signal, it is called amplitude modulation.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76" w:lineRule="auto"/>
        <w:ind w:left="0" w:right="1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points are to be noted in amplitude modulation.</w:t>
      </w:r>
    </w:p>
    <w:p w:rsidR="00000000" w:rsidDel="00000000" w:rsidP="00000000" w:rsidRDefault="00000000" w:rsidRPr="00000000" w14:paraId="0000004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2"/>
        </w:tabs>
        <w:spacing w:after="0" w:before="138" w:line="276" w:lineRule="auto"/>
        <w:ind w:left="822" w:right="12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amplitude of the carrier wave changes according to the instantaneous amplitude of the message signal.</w:t>
      </w:r>
    </w:p>
    <w:p w:rsidR="00000000" w:rsidDel="00000000" w:rsidP="00000000" w:rsidRDefault="00000000" w:rsidRPr="00000000" w14:paraId="0000005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2"/>
        </w:tabs>
        <w:spacing w:after="0" w:before="138" w:line="276" w:lineRule="auto"/>
        <w:ind w:left="822" w:right="12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amplitude variations of the carrier wave are at the signal frequency f</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2"/>
        </w:tabs>
        <w:spacing w:after="0" w:before="138" w:line="276" w:lineRule="auto"/>
        <w:ind w:left="822" w:right="72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frequency of the amplitude-modulated wave remains the same as the unmodulated carrier frequency f</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spacing w:before="7" w:lineRule="auto"/>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33.333333333333336"/>
          <w:szCs w:val="33.333333333333336"/>
          <w:vertAlign w:val="subscript"/>
          <w:rtl w:val="0"/>
        </w:rPr>
        <w:t xml:space="preserve"> </w:t>
      </w:r>
      <w:r w:rsidDel="00000000" w:rsidR="00000000" w:rsidRPr="00000000">
        <w:rPr>
          <w:rFonts w:ascii="Times New Roman" w:cs="Times New Roman" w:eastAsia="Times New Roman" w:hAnsi="Times New Roman"/>
          <w:sz w:val="33.333333333333336"/>
          <w:szCs w:val="33.333333333333336"/>
          <w:vertAlign w:val="subscript"/>
        </w:rPr>
        <mc:AlternateContent>
          <mc:Choice Requires="wpg">
            <w:drawing>
              <wp:inline distB="0" distT="0" distL="0" distR="0">
                <wp:extent cx="2066290" cy="2549525"/>
                <wp:effectExtent b="0" l="0" r="0" t="0"/>
                <wp:docPr id="183" name=""/>
                <a:graphic>
                  <a:graphicData uri="http://schemas.microsoft.com/office/word/2010/wordprocessingGroup">
                    <wpg:wgp>
                      <wpg:cNvGrpSpPr/>
                      <wpg:grpSpPr>
                        <a:xfrm>
                          <a:off x="4312850" y="2505225"/>
                          <a:ext cx="2066290" cy="2549525"/>
                          <a:chOff x="4312850" y="2505225"/>
                          <a:chExt cx="2066300" cy="2544475"/>
                        </a:xfrm>
                      </wpg:grpSpPr>
                      <wpg:grpSp>
                        <wpg:cNvGrpSpPr/>
                        <wpg:grpSpPr>
                          <a:xfrm>
                            <a:off x="4312855" y="2505238"/>
                            <a:ext cx="2066290" cy="2544445"/>
                            <a:chOff x="0" y="0"/>
                            <a:chExt cx="3254" cy="4007"/>
                          </a:xfrm>
                        </wpg:grpSpPr>
                        <wps:wsp>
                          <wps:cNvSpPr/>
                          <wps:cNvPr id="6" name="Shape 6"/>
                          <wps:spPr>
                            <a:xfrm>
                              <a:off x="0" y="0"/>
                              <a:ext cx="3250" cy="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1"/>
                              <a:ext cx="210" cy="210"/>
                            </a:xfrm>
                            <a:custGeom>
                              <a:rect b="b" l="l" r="r" t="t"/>
                              <a:pathLst>
                                <a:path extrusionOk="0" h="210" w="210">
                                  <a:moveTo>
                                    <a:pt x="104" y="0"/>
                                  </a:moveTo>
                                  <a:lnTo>
                                    <a:pt x="0" y="210"/>
                                  </a:lnTo>
                                  <a:lnTo>
                                    <a:pt x="210" y="210"/>
                                  </a:lnTo>
                                  <a:lnTo>
                                    <a:pt x="104" y="0"/>
                                  </a:lnTo>
                                  <a:close/>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105" y="169"/>
                              <a:ext cx="2" cy="1812"/>
                            </a:xfrm>
                            <a:custGeom>
                              <a:rect b="b" l="l" r="r" t="t"/>
                              <a:pathLst>
                                <a:path extrusionOk="0" h="1812" w="120000">
                                  <a:moveTo>
                                    <a:pt x="0" y="0"/>
                                  </a:moveTo>
                                  <a:lnTo>
                                    <a:pt x="0" y="181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90" y="556"/>
                              <a:ext cx="2070" cy="1097"/>
                            </a:xfrm>
                            <a:custGeom>
                              <a:rect b="b" l="l" r="r" t="t"/>
                              <a:pathLst>
                                <a:path extrusionOk="0" h="1097" w="2070">
                                  <a:moveTo>
                                    <a:pt x="0" y="555"/>
                                  </a:moveTo>
                                  <a:lnTo>
                                    <a:pt x="45" y="477"/>
                                  </a:lnTo>
                                  <a:lnTo>
                                    <a:pt x="90" y="400"/>
                                  </a:lnTo>
                                  <a:lnTo>
                                    <a:pt x="135" y="326"/>
                                  </a:lnTo>
                                  <a:lnTo>
                                    <a:pt x="180" y="256"/>
                                  </a:lnTo>
                                  <a:lnTo>
                                    <a:pt x="225" y="191"/>
                                  </a:lnTo>
                                  <a:lnTo>
                                    <a:pt x="270" y="134"/>
                                  </a:lnTo>
                                  <a:lnTo>
                                    <a:pt x="315" y="85"/>
                                  </a:lnTo>
                                  <a:lnTo>
                                    <a:pt x="405" y="17"/>
                                  </a:lnTo>
                                  <a:lnTo>
                                    <a:pt x="495" y="1"/>
                                  </a:lnTo>
                                  <a:lnTo>
                                    <a:pt x="540" y="15"/>
                                  </a:lnTo>
                                  <a:lnTo>
                                    <a:pt x="604" y="81"/>
                                  </a:lnTo>
                                  <a:lnTo>
                                    <a:pt x="635" y="137"/>
                                  </a:lnTo>
                                  <a:lnTo>
                                    <a:pt x="667" y="204"/>
                                  </a:lnTo>
                                  <a:lnTo>
                                    <a:pt x="699" y="280"/>
                                  </a:lnTo>
                                  <a:lnTo>
                                    <a:pt x="731" y="364"/>
                                  </a:lnTo>
                                  <a:lnTo>
                                    <a:pt x="762" y="453"/>
                                  </a:lnTo>
                                  <a:lnTo>
                                    <a:pt x="794" y="544"/>
                                  </a:lnTo>
                                  <a:lnTo>
                                    <a:pt x="826" y="635"/>
                                  </a:lnTo>
                                  <a:lnTo>
                                    <a:pt x="858" y="725"/>
                                  </a:lnTo>
                                  <a:lnTo>
                                    <a:pt x="889" y="810"/>
                                  </a:lnTo>
                                  <a:lnTo>
                                    <a:pt x="921" y="888"/>
                                  </a:lnTo>
                                  <a:lnTo>
                                    <a:pt x="953" y="957"/>
                                  </a:lnTo>
                                  <a:lnTo>
                                    <a:pt x="985" y="1015"/>
                                  </a:lnTo>
                                  <a:lnTo>
                                    <a:pt x="1048" y="1087"/>
                                  </a:lnTo>
                                  <a:lnTo>
                                    <a:pt x="1080" y="1097"/>
                                  </a:lnTo>
                                  <a:lnTo>
                                    <a:pt x="1112" y="1087"/>
                                  </a:lnTo>
                                  <a:lnTo>
                                    <a:pt x="1176" y="1015"/>
                                  </a:lnTo>
                                  <a:lnTo>
                                    <a:pt x="1209" y="957"/>
                                  </a:lnTo>
                                  <a:lnTo>
                                    <a:pt x="1241" y="888"/>
                                  </a:lnTo>
                                  <a:lnTo>
                                    <a:pt x="1274" y="810"/>
                                  </a:lnTo>
                                  <a:lnTo>
                                    <a:pt x="1307" y="725"/>
                                  </a:lnTo>
                                  <a:lnTo>
                                    <a:pt x="1339" y="635"/>
                                  </a:lnTo>
                                  <a:lnTo>
                                    <a:pt x="1371" y="544"/>
                                  </a:lnTo>
                                  <a:lnTo>
                                    <a:pt x="1404" y="453"/>
                                  </a:lnTo>
                                  <a:lnTo>
                                    <a:pt x="1436" y="364"/>
                                  </a:lnTo>
                                  <a:lnTo>
                                    <a:pt x="1467" y="280"/>
                                  </a:lnTo>
                                  <a:lnTo>
                                    <a:pt x="1499" y="204"/>
                                  </a:lnTo>
                                  <a:lnTo>
                                    <a:pt x="1530" y="137"/>
                                  </a:lnTo>
                                  <a:lnTo>
                                    <a:pt x="1560" y="81"/>
                                  </a:lnTo>
                                  <a:lnTo>
                                    <a:pt x="1620" y="15"/>
                                  </a:lnTo>
                                  <a:lnTo>
                                    <a:pt x="1664" y="0"/>
                                  </a:lnTo>
                                  <a:lnTo>
                                    <a:pt x="1707" y="4"/>
                                  </a:lnTo>
                                  <a:lnTo>
                                    <a:pt x="1791" y="58"/>
                                  </a:lnTo>
                                  <a:lnTo>
                                    <a:pt x="1832" y="106"/>
                                  </a:lnTo>
                                  <a:lnTo>
                                    <a:pt x="1873" y="164"/>
                                  </a:lnTo>
                                  <a:lnTo>
                                    <a:pt x="1913" y="231"/>
                                  </a:lnTo>
                                  <a:lnTo>
                                    <a:pt x="1952" y="306"/>
                                  </a:lnTo>
                                  <a:lnTo>
                                    <a:pt x="1992" y="386"/>
                                  </a:lnTo>
                                  <a:lnTo>
                                    <a:pt x="2031" y="470"/>
                                  </a:lnTo>
                                  <a:lnTo>
                                    <a:pt x="2070" y="55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2414" y="899"/>
                              <a:ext cx="210" cy="210"/>
                            </a:xfrm>
                            <a:custGeom>
                              <a:rect b="b" l="l" r="r" t="t"/>
                              <a:pathLst>
                                <a:path extrusionOk="0" h="210" w="210">
                                  <a:moveTo>
                                    <a:pt x="0" y="0"/>
                                  </a:moveTo>
                                  <a:lnTo>
                                    <a:pt x="0" y="210"/>
                                  </a:lnTo>
                                  <a:lnTo>
                                    <a:pt x="210" y="104"/>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1" name="Shape 11"/>
                          <wps:spPr>
                            <a:xfrm>
                              <a:off x="104" y="1004"/>
                              <a:ext cx="2352" cy="2"/>
                            </a:xfrm>
                            <a:custGeom>
                              <a:rect b="b" l="l" r="r" t="t"/>
                              <a:pathLst>
                                <a:path extrusionOk="0" h="120000" w="2352">
                                  <a:moveTo>
                                    <a:pt x="0" y="0"/>
                                  </a:moveTo>
                                  <a:lnTo>
                                    <a:pt x="23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0" y="2027"/>
                              <a:ext cx="210" cy="210"/>
                            </a:xfrm>
                            <a:custGeom>
                              <a:rect b="b" l="l" r="r" t="t"/>
                              <a:pathLst>
                                <a:path extrusionOk="0" h="210" w="210">
                                  <a:moveTo>
                                    <a:pt x="104" y="0"/>
                                  </a:moveTo>
                                  <a:lnTo>
                                    <a:pt x="0" y="210"/>
                                  </a:lnTo>
                                  <a:lnTo>
                                    <a:pt x="210" y="210"/>
                                  </a:lnTo>
                                  <a:lnTo>
                                    <a:pt x="104" y="0"/>
                                  </a:lnTo>
                                  <a:close/>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104" y="2740"/>
                              <a:ext cx="2432" cy="910"/>
                            </a:xfrm>
                            <a:custGeom>
                              <a:rect b="b" l="l" r="r" t="t"/>
                              <a:pathLst>
                                <a:path extrusionOk="0" h="910" w="2432">
                                  <a:moveTo>
                                    <a:pt x="0" y="547"/>
                                  </a:moveTo>
                                  <a:lnTo>
                                    <a:pt x="23" y="448"/>
                                  </a:lnTo>
                                  <a:lnTo>
                                    <a:pt x="45" y="351"/>
                                  </a:lnTo>
                                  <a:lnTo>
                                    <a:pt x="67" y="260"/>
                                  </a:lnTo>
                                  <a:lnTo>
                                    <a:pt x="89" y="179"/>
                                  </a:lnTo>
                                  <a:lnTo>
                                    <a:pt x="109" y="109"/>
                                  </a:lnTo>
                                  <a:lnTo>
                                    <a:pt x="147" y="17"/>
                                  </a:lnTo>
                                  <a:lnTo>
                                    <a:pt x="164" y="0"/>
                                  </a:lnTo>
                                  <a:lnTo>
                                    <a:pt x="180" y="7"/>
                                  </a:lnTo>
                                  <a:lnTo>
                                    <a:pt x="200" y="95"/>
                                  </a:lnTo>
                                  <a:lnTo>
                                    <a:pt x="207" y="173"/>
                                  </a:lnTo>
                                  <a:lnTo>
                                    <a:pt x="214" y="268"/>
                                  </a:lnTo>
                                  <a:lnTo>
                                    <a:pt x="220" y="372"/>
                                  </a:lnTo>
                                  <a:lnTo>
                                    <a:pt x="226" y="481"/>
                                  </a:lnTo>
                                  <a:lnTo>
                                    <a:pt x="231" y="588"/>
                                  </a:lnTo>
                                  <a:lnTo>
                                    <a:pt x="237" y="689"/>
                                  </a:lnTo>
                                  <a:lnTo>
                                    <a:pt x="244" y="777"/>
                                  </a:lnTo>
                                  <a:lnTo>
                                    <a:pt x="251" y="846"/>
                                  </a:lnTo>
                                  <a:lnTo>
                                    <a:pt x="270" y="909"/>
                                  </a:lnTo>
                                  <a:lnTo>
                                    <a:pt x="282" y="891"/>
                                  </a:lnTo>
                                  <a:lnTo>
                                    <a:pt x="311" y="768"/>
                                  </a:lnTo>
                                  <a:lnTo>
                                    <a:pt x="327" y="675"/>
                                  </a:lnTo>
                                  <a:lnTo>
                                    <a:pt x="344" y="570"/>
                                  </a:lnTo>
                                  <a:lnTo>
                                    <a:pt x="361" y="458"/>
                                  </a:lnTo>
                                  <a:lnTo>
                                    <a:pt x="378" y="346"/>
                                  </a:lnTo>
                                  <a:lnTo>
                                    <a:pt x="394" y="241"/>
                                  </a:lnTo>
                                  <a:lnTo>
                                    <a:pt x="410" y="148"/>
                                  </a:lnTo>
                                  <a:lnTo>
                                    <a:pt x="425" y="74"/>
                                  </a:lnTo>
                                  <a:lnTo>
                                    <a:pt x="438" y="25"/>
                                  </a:lnTo>
                                  <a:lnTo>
                                    <a:pt x="450" y="7"/>
                                  </a:lnTo>
                                  <a:lnTo>
                                    <a:pt x="461" y="25"/>
                                  </a:lnTo>
                                  <a:lnTo>
                                    <a:pt x="477" y="148"/>
                                  </a:lnTo>
                                  <a:lnTo>
                                    <a:pt x="484" y="241"/>
                                  </a:lnTo>
                                  <a:lnTo>
                                    <a:pt x="490" y="346"/>
                                  </a:lnTo>
                                  <a:lnTo>
                                    <a:pt x="496" y="458"/>
                                  </a:lnTo>
                                  <a:lnTo>
                                    <a:pt x="501" y="570"/>
                                  </a:lnTo>
                                  <a:lnTo>
                                    <a:pt x="507" y="675"/>
                                  </a:lnTo>
                                  <a:lnTo>
                                    <a:pt x="514" y="768"/>
                                  </a:lnTo>
                                  <a:lnTo>
                                    <a:pt x="521" y="842"/>
                                  </a:lnTo>
                                  <a:lnTo>
                                    <a:pt x="530" y="891"/>
                                  </a:lnTo>
                                  <a:lnTo>
                                    <a:pt x="540" y="909"/>
                                  </a:lnTo>
                                  <a:lnTo>
                                    <a:pt x="552" y="891"/>
                                  </a:lnTo>
                                  <a:lnTo>
                                    <a:pt x="581" y="768"/>
                                  </a:lnTo>
                                  <a:lnTo>
                                    <a:pt x="597" y="675"/>
                                  </a:lnTo>
                                  <a:lnTo>
                                    <a:pt x="614" y="570"/>
                                  </a:lnTo>
                                  <a:lnTo>
                                    <a:pt x="631" y="458"/>
                                  </a:lnTo>
                                  <a:lnTo>
                                    <a:pt x="648" y="346"/>
                                  </a:lnTo>
                                  <a:lnTo>
                                    <a:pt x="664" y="241"/>
                                  </a:lnTo>
                                  <a:lnTo>
                                    <a:pt x="680" y="148"/>
                                  </a:lnTo>
                                  <a:lnTo>
                                    <a:pt x="695" y="74"/>
                                  </a:lnTo>
                                  <a:lnTo>
                                    <a:pt x="708" y="25"/>
                                  </a:lnTo>
                                  <a:lnTo>
                                    <a:pt x="720" y="7"/>
                                  </a:lnTo>
                                  <a:lnTo>
                                    <a:pt x="731" y="25"/>
                                  </a:lnTo>
                                  <a:lnTo>
                                    <a:pt x="747" y="148"/>
                                  </a:lnTo>
                                  <a:lnTo>
                                    <a:pt x="754" y="241"/>
                                  </a:lnTo>
                                  <a:lnTo>
                                    <a:pt x="760" y="346"/>
                                  </a:lnTo>
                                  <a:lnTo>
                                    <a:pt x="766" y="458"/>
                                  </a:lnTo>
                                  <a:lnTo>
                                    <a:pt x="771" y="570"/>
                                  </a:lnTo>
                                  <a:lnTo>
                                    <a:pt x="777" y="675"/>
                                  </a:lnTo>
                                  <a:lnTo>
                                    <a:pt x="784" y="768"/>
                                  </a:lnTo>
                                  <a:lnTo>
                                    <a:pt x="791" y="842"/>
                                  </a:lnTo>
                                  <a:lnTo>
                                    <a:pt x="800" y="891"/>
                                  </a:lnTo>
                                  <a:lnTo>
                                    <a:pt x="810" y="909"/>
                                  </a:lnTo>
                                  <a:lnTo>
                                    <a:pt x="822" y="891"/>
                                  </a:lnTo>
                                  <a:lnTo>
                                    <a:pt x="851" y="768"/>
                                  </a:lnTo>
                                  <a:lnTo>
                                    <a:pt x="867" y="675"/>
                                  </a:lnTo>
                                  <a:lnTo>
                                    <a:pt x="884" y="570"/>
                                  </a:lnTo>
                                  <a:lnTo>
                                    <a:pt x="901" y="458"/>
                                  </a:lnTo>
                                  <a:lnTo>
                                    <a:pt x="918" y="346"/>
                                  </a:lnTo>
                                  <a:lnTo>
                                    <a:pt x="934" y="241"/>
                                  </a:lnTo>
                                  <a:lnTo>
                                    <a:pt x="950" y="148"/>
                                  </a:lnTo>
                                  <a:lnTo>
                                    <a:pt x="965" y="74"/>
                                  </a:lnTo>
                                  <a:lnTo>
                                    <a:pt x="978" y="25"/>
                                  </a:lnTo>
                                  <a:lnTo>
                                    <a:pt x="990" y="7"/>
                                  </a:lnTo>
                                  <a:lnTo>
                                    <a:pt x="1001" y="25"/>
                                  </a:lnTo>
                                  <a:lnTo>
                                    <a:pt x="1017" y="148"/>
                                  </a:lnTo>
                                  <a:lnTo>
                                    <a:pt x="1024" y="241"/>
                                  </a:lnTo>
                                  <a:lnTo>
                                    <a:pt x="1030" y="346"/>
                                  </a:lnTo>
                                  <a:lnTo>
                                    <a:pt x="1036" y="458"/>
                                  </a:lnTo>
                                  <a:lnTo>
                                    <a:pt x="1041" y="570"/>
                                  </a:lnTo>
                                  <a:lnTo>
                                    <a:pt x="1047" y="675"/>
                                  </a:lnTo>
                                  <a:lnTo>
                                    <a:pt x="1054" y="768"/>
                                  </a:lnTo>
                                  <a:lnTo>
                                    <a:pt x="1061" y="842"/>
                                  </a:lnTo>
                                  <a:lnTo>
                                    <a:pt x="1070" y="891"/>
                                  </a:lnTo>
                                  <a:lnTo>
                                    <a:pt x="1080" y="909"/>
                                  </a:lnTo>
                                  <a:lnTo>
                                    <a:pt x="1092" y="891"/>
                                  </a:lnTo>
                                  <a:lnTo>
                                    <a:pt x="1121" y="768"/>
                                  </a:lnTo>
                                  <a:lnTo>
                                    <a:pt x="1137" y="675"/>
                                  </a:lnTo>
                                  <a:lnTo>
                                    <a:pt x="1154" y="570"/>
                                  </a:lnTo>
                                  <a:lnTo>
                                    <a:pt x="1171" y="458"/>
                                  </a:lnTo>
                                  <a:lnTo>
                                    <a:pt x="1188" y="346"/>
                                  </a:lnTo>
                                  <a:lnTo>
                                    <a:pt x="1204" y="241"/>
                                  </a:lnTo>
                                  <a:lnTo>
                                    <a:pt x="1220" y="148"/>
                                  </a:lnTo>
                                  <a:lnTo>
                                    <a:pt x="1235" y="74"/>
                                  </a:lnTo>
                                  <a:lnTo>
                                    <a:pt x="1248" y="25"/>
                                  </a:lnTo>
                                  <a:lnTo>
                                    <a:pt x="1260" y="7"/>
                                  </a:lnTo>
                                  <a:lnTo>
                                    <a:pt x="1271" y="25"/>
                                  </a:lnTo>
                                  <a:lnTo>
                                    <a:pt x="1287" y="148"/>
                                  </a:lnTo>
                                  <a:lnTo>
                                    <a:pt x="1294" y="241"/>
                                  </a:lnTo>
                                  <a:lnTo>
                                    <a:pt x="1300" y="346"/>
                                  </a:lnTo>
                                  <a:lnTo>
                                    <a:pt x="1306" y="458"/>
                                  </a:lnTo>
                                  <a:lnTo>
                                    <a:pt x="1311" y="570"/>
                                  </a:lnTo>
                                  <a:lnTo>
                                    <a:pt x="1317" y="675"/>
                                  </a:lnTo>
                                  <a:lnTo>
                                    <a:pt x="1324" y="768"/>
                                  </a:lnTo>
                                  <a:lnTo>
                                    <a:pt x="1331" y="842"/>
                                  </a:lnTo>
                                  <a:lnTo>
                                    <a:pt x="1340" y="891"/>
                                  </a:lnTo>
                                  <a:lnTo>
                                    <a:pt x="1350" y="909"/>
                                  </a:lnTo>
                                  <a:lnTo>
                                    <a:pt x="1362" y="891"/>
                                  </a:lnTo>
                                  <a:lnTo>
                                    <a:pt x="1391" y="768"/>
                                  </a:lnTo>
                                  <a:lnTo>
                                    <a:pt x="1407" y="675"/>
                                  </a:lnTo>
                                  <a:lnTo>
                                    <a:pt x="1424" y="570"/>
                                  </a:lnTo>
                                  <a:lnTo>
                                    <a:pt x="1441" y="458"/>
                                  </a:lnTo>
                                  <a:lnTo>
                                    <a:pt x="1458" y="346"/>
                                  </a:lnTo>
                                  <a:lnTo>
                                    <a:pt x="1474" y="241"/>
                                  </a:lnTo>
                                  <a:lnTo>
                                    <a:pt x="1490" y="148"/>
                                  </a:lnTo>
                                  <a:lnTo>
                                    <a:pt x="1505" y="74"/>
                                  </a:lnTo>
                                  <a:lnTo>
                                    <a:pt x="1518" y="25"/>
                                  </a:lnTo>
                                  <a:lnTo>
                                    <a:pt x="1530" y="7"/>
                                  </a:lnTo>
                                  <a:lnTo>
                                    <a:pt x="1541" y="25"/>
                                  </a:lnTo>
                                  <a:lnTo>
                                    <a:pt x="1557" y="148"/>
                                  </a:lnTo>
                                  <a:lnTo>
                                    <a:pt x="1564" y="241"/>
                                  </a:lnTo>
                                  <a:lnTo>
                                    <a:pt x="1570" y="346"/>
                                  </a:lnTo>
                                  <a:lnTo>
                                    <a:pt x="1576" y="458"/>
                                  </a:lnTo>
                                  <a:lnTo>
                                    <a:pt x="1581" y="570"/>
                                  </a:lnTo>
                                  <a:lnTo>
                                    <a:pt x="1587" y="675"/>
                                  </a:lnTo>
                                  <a:lnTo>
                                    <a:pt x="1594" y="768"/>
                                  </a:lnTo>
                                  <a:lnTo>
                                    <a:pt x="1601" y="842"/>
                                  </a:lnTo>
                                  <a:lnTo>
                                    <a:pt x="1610" y="891"/>
                                  </a:lnTo>
                                  <a:lnTo>
                                    <a:pt x="1620" y="909"/>
                                  </a:lnTo>
                                  <a:lnTo>
                                    <a:pt x="1632" y="891"/>
                                  </a:lnTo>
                                  <a:lnTo>
                                    <a:pt x="1661" y="768"/>
                                  </a:lnTo>
                                  <a:lnTo>
                                    <a:pt x="1677" y="675"/>
                                  </a:lnTo>
                                  <a:lnTo>
                                    <a:pt x="1694" y="570"/>
                                  </a:lnTo>
                                  <a:lnTo>
                                    <a:pt x="1711" y="458"/>
                                  </a:lnTo>
                                  <a:lnTo>
                                    <a:pt x="1728" y="346"/>
                                  </a:lnTo>
                                  <a:lnTo>
                                    <a:pt x="1744" y="241"/>
                                  </a:lnTo>
                                  <a:lnTo>
                                    <a:pt x="1760" y="148"/>
                                  </a:lnTo>
                                  <a:lnTo>
                                    <a:pt x="1775" y="74"/>
                                  </a:lnTo>
                                  <a:lnTo>
                                    <a:pt x="1788" y="25"/>
                                  </a:lnTo>
                                  <a:lnTo>
                                    <a:pt x="1800" y="7"/>
                                  </a:lnTo>
                                  <a:lnTo>
                                    <a:pt x="1811" y="25"/>
                                  </a:lnTo>
                                  <a:lnTo>
                                    <a:pt x="1827" y="148"/>
                                  </a:lnTo>
                                  <a:lnTo>
                                    <a:pt x="1834" y="241"/>
                                  </a:lnTo>
                                  <a:lnTo>
                                    <a:pt x="1840" y="346"/>
                                  </a:lnTo>
                                  <a:lnTo>
                                    <a:pt x="1846" y="458"/>
                                  </a:lnTo>
                                  <a:lnTo>
                                    <a:pt x="1851" y="570"/>
                                  </a:lnTo>
                                  <a:lnTo>
                                    <a:pt x="1857" y="675"/>
                                  </a:lnTo>
                                  <a:lnTo>
                                    <a:pt x="1864" y="768"/>
                                  </a:lnTo>
                                  <a:lnTo>
                                    <a:pt x="1871" y="842"/>
                                  </a:lnTo>
                                  <a:lnTo>
                                    <a:pt x="1880" y="891"/>
                                  </a:lnTo>
                                  <a:lnTo>
                                    <a:pt x="1890" y="909"/>
                                  </a:lnTo>
                                  <a:lnTo>
                                    <a:pt x="1902" y="891"/>
                                  </a:lnTo>
                                  <a:lnTo>
                                    <a:pt x="1931" y="768"/>
                                  </a:lnTo>
                                  <a:lnTo>
                                    <a:pt x="1947" y="675"/>
                                  </a:lnTo>
                                  <a:lnTo>
                                    <a:pt x="1964" y="570"/>
                                  </a:lnTo>
                                  <a:lnTo>
                                    <a:pt x="1981" y="458"/>
                                  </a:lnTo>
                                  <a:lnTo>
                                    <a:pt x="1998" y="346"/>
                                  </a:lnTo>
                                  <a:lnTo>
                                    <a:pt x="2014" y="241"/>
                                  </a:lnTo>
                                  <a:lnTo>
                                    <a:pt x="2030" y="148"/>
                                  </a:lnTo>
                                  <a:lnTo>
                                    <a:pt x="2045" y="74"/>
                                  </a:lnTo>
                                  <a:lnTo>
                                    <a:pt x="2058" y="25"/>
                                  </a:lnTo>
                                  <a:lnTo>
                                    <a:pt x="2070" y="7"/>
                                  </a:lnTo>
                                  <a:lnTo>
                                    <a:pt x="2081" y="25"/>
                                  </a:lnTo>
                                  <a:lnTo>
                                    <a:pt x="2097" y="148"/>
                                  </a:lnTo>
                                  <a:lnTo>
                                    <a:pt x="2104" y="241"/>
                                  </a:lnTo>
                                  <a:lnTo>
                                    <a:pt x="2110" y="346"/>
                                  </a:lnTo>
                                  <a:lnTo>
                                    <a:pt x="2116" y="458"/>
                                  </a:lnTo>
                                  <a:lnTo>
                                    <a:pt x="2121" y="570"/>
                                  </a:lnTo>
                                  <a:lnTo>
                                    <a:pt x="2127" y="675"/>
                                  </a:lnTo>
                                  <a:lnTo>
                                    <a:pt x="2134" y="768"/>
                                  </a:lnTo>
                                  <a:lnTo>
                                    <a:pt x="2141" y="842"/>
                                  </a:lnTo>
                                  <a:lnTo>
                                    <a:pt x="2150" y="891"/>
                                  </a:lnTo>
                                  <a:lnTo>
                                    <a:pt x="2160" y="909"/>
                                  </a:lnTo>
                                  <a:lnTo>
                                    <a:pt x="2172" y="893"/>
                                  </a:lnTo>
                                  <a:lnTo>
                                    <a:pt x="2201" y="777"/>
                                  </a:lnTo>
                                  <a:lnTo>
                                    <a:pt x="2217" y="689"/>
                                  </a:lnTo>
                                  <a:lnTo>
                                    <a:pt x="2234" y="588"/>
                                  </a:lnTo>
                                  <a:lnTo>
                                    <a:pt x="2251" y="481"/>
                                  </a:lnTo>
                                  <a:lnTo>
                                    <a:pt x="2268" y="372"/>
                                  </a:lnTo>
                                  <a:lnTo>
                                    <a:pt x="2284" y="268"/>
                                  </a:lnTo>
                                  <a:lnTo>
                                    <a:pt x="2300" y="173"/>
                                  </a:lnTo>
                                  <a:lnTo>
                                    <a:pt x="2315" y="95"/>
                                  </a:lnTo>
                                  <a:lnTo>
                                    <a:pt x="2340" y="7"/>
                                  </a:lnTo>
                                  <a:lnTo>
                                    <a:pt x="2356" y="1"/>
                                  </a:lnTo>
                                  <a:lnTo>
                                    <a:pt x="2370" y="24"/>
                                  </a:lnTo>
                                  <a:lnTo>
                                    <a:pt x="2394" y="142"/>
                                  </a:lnTo>
                                  <a:lnTo>
                                    <a:pt x="2404" y="229"/>
                                  </a:lnTo>
                                  <a:lnTo>
                                    <a:pt x="2414" y="328"/>
                                  </a:lnTo>
                                  <a:lnTo>
                                    <a:pt x="2423" y="435"/>
                                  </a:lnTo>
                                  <a:lnTo>
                                    <a:pt x="2432" y="547"/>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3044" y="3119"/>
                              <a:ext cx="210" cy="210"/>
                            </a:xfrm>
                            <a:custGeom>
                              <a:rect b="b" l="l" r="r" t="t"/>
                              <a:pathLst>
                                <a:path extrusionOk="0" h="210" w="210">
                                  <a:moveTo>
                                    <a:pt x="0" y="0"/>
                                  </a:moveTo>
                                  <a:lnTo>
                                    <a:pt x="0" y="210"/>
                                  </a:lnTo>
                                  <a:lnTo>
                                    <a:pt x="210" y="106"/>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104" y="3225"/>
                              <a:ext cx="2982" cy="2"/>
                            </a:xfrm>
                            <a:custGeom>
                              <a:rect b="b" l="l" r="r" t="t"/>
                              <a:pathLst>
                                <a:path extrusionOk="0" h="120000" w="2982">
                                  <a:moveTo>
                                    <a:pt x="0" y="0"/>
                                  </a:moveTo>
                                  <a:lnTo>
                                    <a:pt x="2982" y="0"/>
                                  </a:lnTo>
                                </a:path>
                              </a:pathLst>
                            </a:custGeom>
                            <a:noFill/>
                            <a:ln cap="flat" cmpd="sng" w="101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05" y="0"/>
                              <a:ext cx="2888" cy="4007"/>
                              <a:chOff x="105" y="0"/>
                              <a:chExt cx="2888" cy="4007"/>
                            </a:xfrm>
                          </wpg:grpSpPr>
                          <wps:wsp>
                            <wps:cNvSpPr/>
                            <wps:cNvPr id="17" name="Shape 17"/>
                            <wps:spPr>
                              <a:xfrm>
                                <a:off x="105" y="2195"/>
                                <a:ext cx="2" cy="1812"/>
                              </a:xfrm>
                              <a:custGeom>
                                <a:rect b="b" l="l" r="r" t="t"/>
                                <a:pathLst>
                                  <a:path extrusionOk="0" h="1812" w="120000">
                                    <a:moveTo>
                                      <a:pt x="0" y="0"/>
                                    </a:moveTo>
                                    <a:lnTo>
                                      <a:pt x="0" y="181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242" y="0"/>
                                <a:ext cx="200" cy="240"/>
                              </a:xfrm>
                              <a:prstGeom prst="rect">
                                <a:avLst/>
                              </a:prstGeom>
                              <a:no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es</w:t>
                                  </w:r>
                                </w:p>
                              </w:txbxContent>
                            </wps:txbx>
                            <wps:bodyPr anchorCtr="0" anchor="t" bIns="0" lIns="0" spcFirstLastPara="1" rIns="0" wrap="square" tIns="0">
                              <a:noAutofit/>
                            </wps:bodyPr>
                          </wps:wsp>
                          <wps:wsp>
                            <wps:cNvSpPr/>
                            <wps:cNvPr id="19" name="Shape 19"/>
                            <wps:spPr>
                              <a:xfrm>
                                <a:off x="2222" y="1014"/>
                                <a:ext cx="67" cy="240"/>
                              </a:xfrm>
                              <a:prstGeom prst="rect">
                                <a:avLst/>
                              </a:prstGeom>
                              <a:no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w:t>
                                  </w:r>
                                </w:p>
                              </w:txbxContent>
                            </wps:txbx>
                            <wps:bodyPr anchorCtr="0" anchor="t" bIns="0" lIns="0" spcFirstLastPara="1" rIns="0" wrap="square" tIns="0">
                              <a:noAutofit/>
                            </wps:bodyPr>
                          </wps:wsp>
                          <wps:wsp>
                            <wps:cNvSpPr/>
                            <wps:cNvPr id="20" name="Shape 20"/>
                            <wps:spPr>
                              <a:xfrm>
                                <a:off x="302" y="1842"/>
                                <a:ext cx="169" cy="245"/>
                              </a:xfrm>
                              <a:prstGeom prst="rect">
                                <a:avLst/>
                              </a:prstGeom>
                              <a:noFill/>
                              <a:ln>
                                <a:noFill/>
                              </a:ln>
                            </wps:spPr>
                            <wps:txbx>
                              <w:txbxContent>
                                <w:p w:rsidR="00000000" w:rsidDel="00000000" w:rsidP="00000000" w:rsidRDefault="00000000" w:rsidRPr="00000000">
                                  <w:pPr>
                                    <w:spacing w:after="200" w:before="0" w:line="243.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w:t>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c</w:t>
                                  </w:r>
                                </w:p>
                              </w:txbxContent>
                            </wps:txbx>
                            <wps:bodyPr anchorCtr="0" anchor="t" bIns="0" lIns="0" spcFirstLastPara="1" rIns="0" wrap="square" tIns="0">
                              <a:noAutofit/>
                            </wps:bodyPr>
                          </wps:wsp>
                          <wps:wsp>
                            <wps:cNvSpPr/>
                            <wps:cNvPr id="21" name="Shape 21"/>
                            <wps:spPr>
                              <a:xfrm>
                                <a:off x="2926" y="3176"/>
                                <a:ext cx="67" cy="240"/>
                              </a:xfrm>
                              <a:prstGeom prst="rect">
                                <a:avLst/>
                              </a:prstGeom>
                              <a:no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w:t>
                                  </w:r>
                                </w:p>
                              </w:txbxContent>
                            </wps:txbx>
                            <wps:bodyPr anchorCtr="0" anchor="t" bIns="0" lIns="0" spcFirstLastPara="1" rIns="0" wrap="square" tIns="0">
                              <a:noAutofit/>
                            </wps:bodyPr>
                          </wps:wsp>
                        </wpg:grpSp>
                      </wpg:grpSp>
                    </wpg:wgp>
                  </a:graphicData>
                </a:graphic>
              </wp:inline>
            </w:drawing>
          </mc:Choice>
          <mc:Fallback>
            <w:drawing>
              <wp:inline distB="0" distT="0" distL="0" distR="0">
                <wp:extent cx="2066290" cy="2549525"/>
                <wp:effectExtent b="0" l="0" r="0" t="0"/>
                <wp:docPr id="183" name="image34.png"/>
                <a:graphic>
                  <a:graphicData uri="http://schemas.openxmlformats.org/drawingml/2006/picture">
                    <pic:pic>
                      <pic:nvPicPr>
                        <pic:cNvPr id="0" name="image34.png"/>
                        <pic:cNvPicPr preferRelativeResize="0"/>
                      </pic:nvPicPr>
                      <pic:blipFill>
                        <a:blip r:embed="rId39"/>
                        <a:srcRect/>
                        <a:stretch>
                          <a:fillRect/>
                        </a:stretch>
                      </pic:blipFill>
                      <pic:spPr>
                        <a:xfrm>
                          <a:off x="0" y="0"/>
                          <a:ext cx="2066290" cy="254952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1841500</wp:posOffset>
                </wp:positionV>
                <wp:extent cx="1090295" cy="401955"/>
                <wp:effectExtent b="0" l="0" r="0" t="0"/>
                <wp:wrapNone/>
                <wp:docPr id="182" name=""/>
                <a:graphic>
                  <a:graphicData uri="http://schemas.microsoft.com/office/word/2010/wordprocessingShape">
                    <wps:wsp>
                      <wps:cNvSpPr/>
                      <wps:cNvPr id="4" name="Shape 4"/>
                      <wps:spPr>
                        <a:xfrm>
                          <a:off x="4805615" y="3583785"/>
                          <a:ext cx="1080770" cy="39243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Carrier Wave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1841500</wp:posOffset>
                </wp:positionV>
                <wp:extent cx="1090295" cy="401955"/>
                <wp:effectExtent b="0" l="0" r="0" t="0"/>
                <wp:wrapNone/>
                <wp:docPr id="182" name="image33.png"/>
                <a:graphic>
                  <a:graphicData uri="http://schemas.openxmlformats.org/drawingml/2006/picture">
                    <pic:pic>
                      <pic:nvPicPr>
                        <pic:cNvPr id="0" name="image33.png"/>
                        <pic:cNvPicPr preferRelativeResize="0"/>
                      </pic:nvPicPr>
                      <pic:blipFill>
                        <a:blip r:embed="rId40"/>
                        <a:srcRect/>
                        <a:stretch>
                          <a:fillRect/>
                        </a:stretch>
                      </pic:blipFill>
                      <pic:spPr>
                        <a:xfrm>
                          <a:off x="0" y="0"/>
                          <a:ext cx="1090295" cy="4019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444500</wp:posOffset>
                </wp:positionV>
                <wp:extent cx="1370330" cy="417195"/>
                <wp:effectExtent b="0" l="0" r="0" t="0"/>
                <wp:wrapNone/>
                <wp:docPr id="180" name=""/>
                <a:graphic>
                  <a:graphicData uri="http://schemas.microsoft.com/office/word/2010/wordprocessingShape">
                    <wps:wsp>
                      <wps:cNvSpPr/>
                      <wps:cNvPr id="2" name="Shape 2"/>
                      <wps:spPr>
                        <a:xfrm>
                          <a:off x="4665598" y="3576165"/>
                          <a:ext cx="1360805" cy="407670"/>
                        </a:xfrm>
                        <a:prstGeom prst="rect">
                          <a:avLst/>
                        </a:prstGeom>
                        <a:solidFill>
                          <a:schemeClr val="lt1"/>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Modulating signal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444500</wp:posOffset>
                </wp:positionV>
                <wp:extent cx="1370330" cy="417195"/>
                <wp:effectExtent b="0" l="0" r="0" t="0"/>
                <wp:wrapNone/>
                <wp:docPr id="180" name="image31.png"/>
                <a:graphic>
                  <a:graphicData uri="http://schemas.openxmlformats.org/drawingml/2006/picture">
                    <pic:pic>
                      <pic:nvPicPr>
                        <pic:cNvPr id="0" name="image31.png"/>
                        <pic:cNvPicPr preferRelativeResize="0"/>
                      </pic:nvPicPr>
                      <pic:blipFill>
                        <a:blip r:embed="rId41"/>
                        <a:srcRect/>
                        <a:stretch>
                          <a:fillRect/>
                        </a:stretch>
                      </pic:blipFill>
                      <pic:spPr>
                        <a:xfrm>
                          <a:off x="0" y="0"/>
                          <a:ext cx="1370330" cy="417195"/>
                        </a:xfrm>
                        <a:prstGeom prst="rect"/>
                        <a:ln/>
                      </pic:spPr>
                    </pic:pic>
                  </a:graphicData>
                </a:graphic>
              </wp:anchor>
            </w:drawing>
          </mc:Fallback>
        </mc:AlternateConten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 w:right="0" w:firstLine="0"/>
        <w:jc w:val="left"/>
        <w:rPr>
          <w:rFonts w:ascii="Times New Roman" w:cs="Times New Roman" w:eastAsia="Times New Roman" w:hAnsi="Times New Roman"/>
          <w:b w:val="0"/>
          <w:i w:val="0"/>
          <w:smallCaps w:val="0"/>
          <w:strike w:val="0"/>
          <w:color w:val="000000"/>
          <w:sz w:val="33.333333333333336"/>
          <w:szCs w:val="33.333333333333336"/>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33607" cy="1824612"/>
            <wp:effectExtent b="0" l="0" r="0" t="0"/>
            <wp:docPr id="201"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3933607" cy="182461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6" w:lineRule="auto"/>
        <w:ind w:left="1440" w:right="3451" w:firstLine="0"/>
        <w:jc w:val="both"/>
        <w:rPr>
          <w:rFonts w:ascii="Times New Roman" w:cs="Times New Roman" w:eastAsia="Times New Roman" w:hAnsi="Times New Roman"/>
          <w:b w:val="1"/>
          <w:i w:val="0"/>
          <w:smallCaps w:val="0"/>
          <w:strike w:val="0"/>
          <w:color w:val="4f81b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176326" cy="2788090"/>
            <wp:effectExtent b="0" l="0" r="0" t="0"/>
            <wp:docPr id="200"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176326" cy="27880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2755900</wp:posOffset>
                </wp:positionV>
                <wp:extent cx="6051550" cy="355600"/>
                <wp:effectExtent b="0" l="0" r="0" t="0"/>
                <wp:wrapNone/>
                <wp:docPr id="181" name=""/>
                <a:graphic>
                  <a:graphicData uri="http://schemas.microsoft.com/office/word/2010/wordprocessingShape">
                    <wps:wsp>
                      <wps:cNvSpPr/>
                      <wps:cNvPr id="3" name="Shape 3"/>
                      <wps:spPr>
                        <a:xfrm>
                          <a:off x="2324988" y="3606963"/>
                          <a:ext cx="6042025" cy="34607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69.00000095367432" w:line="275.9999942779541"/>
                              <w:ind w:left="1440" w:right="3451.0000610351562"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 7 (a) Message signal (b) AM signal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2755900</wp:posOffset>
                </wp:positionV>
                <wp:extent cx="6051550" cy="355600"/>
                <wp:effectExtent b="0" l="0" r="0" t="0"/>
                <wp:wrapNone/>
                <wp:docPr id="181" name="image32.png"/>
                <a:graphic>
                  <a:graphicData uri="http://schemas.openxmlformats.org/drawingml/2006/picture">
                    <pic:pic>
                      <pic:nvPicPr>
                        <pic:cNvPr id="0" name="image32.png"/>
                        <pic:cNvPicPr preferRelativeResize="0"/>
                      </pic:nvPicPr>
                      <pic:blipFill>
                        <a:blip r:embed="rId44"/>
                        <a:srcRect/>
                        <a:stretch>
                          <a:fillRect/>
                        </a:stretch>
                      </pic:blipFill>
                      <pic:spPr>
                        <a:xfrm>
                          <a:off x="0" y="0"/>
                          <a:ext cx="6051550" cy="355600"/>
                        </a:xfrm>
                        <a:prstGeom prst="rect"/>
                        <a:ln/>
                      </pic:spPr>
                    </pic:pic>
                  </a:graphicData>
                </a:graphic>
              </wp:anchor>
            </w:drawing>
          </mc:Fallback>
        </mc:AlternateConten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6" w:lineRule="auto"/>
        <w:ind w:left="1440" w:right="345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6" w:lineRule="auto"/>
        <w:ind w:left="1440" w:right="345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2267146" cy="2999275"/>
            <wp:effectExtent b="0" l="0" r="0" t="0"/>
            <wp:docPr descr="Image:Amplitude-modulation.png" id="202" name="image30.png"/>
            <a:graphic>
              <a:graphicData uri="http://schemas.openxmlformats.org/drawingml/2006/picture">
                <pic:pic>
                  <pic:nvPicPr>
                    <pic:cNvPr descr="Image:Amplitude-modulation.png" id="0" name="image30.png"/>
                    <pic:cNvPicPr preferRelativeResize="0"/>
                  </pic:nvPicPr>
                  <pic:blipFill>
                    <a:blip r:embed="rId45"/>
                    <a:srcRect b="0" l="0" r="0" t="0"/>
                    <a:stretch>
                      <a:fillRect/>
                    </a:stretch>
                  </pic:blipFill>
                  <pic:spPr>
                    <a:xfrm>
                      <a:off x="0" y="0"/>
                      <a:ext cx="2267146" cy="29992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7(c) Modulating signal (Non-sinusoidal / Audio) and modulated carrier</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AM derivation </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carrier signal is of the form</w:t>
        <w:tab/>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25" style="width:78.3pt;height:18.3pt" fillcolor="window" o:ole="" type="#_x0000_t75">
            <v:imagedata r:id="rId1" o:title=""/>
          </v:shape>
          <o:OLEObject DrawAspect="Content" r:id="rId2" ObjectID="_1740163394" ProgID="Equation.3" ShapeID="_x0000_i1025" Type="Embed">
            <o:FieldCodes>\* mergeformat</o:FieldCodes>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sine wave message signal is of the form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26" style="width:84.65pt;height:18.3pt" fillcolor="window" o:ole="" type="#_x0000_t75">
            <v:imagedata r:id="rId3" o:title=""/>
          </v:shape>
          <o:OLEObject DrawAspect="Content" r:id="rId4" ObjectID="_1740163395" ProgID="Equation.3" ShapeID="_x0000_i1026" Type="Embed">
            <o:FieldCodes>\* mergeformat</o:FieldCodes>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that the amplitude of the high frequency carrier takes on the shape of the lower frequency modulation signal forming what is called a modulation envelope.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modulation index is defined as the ratio of the modulation signal amplitude to the carrier signal amplitude.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27" style="width:41.05pt;height:34.1pt" fillcolor="window" o:ole="" type="#_x0000_t75">
            <v:imagedata r:id="rId5" o:title=""/>
          </v:shape>
          <o:OLEObject DrawAspect="Content" r:id="rId6" ObjectID="_1740163396" ProgID="Equation.3" ShapeID="_x0000_i1027" Type="Embed">
            <o:FieldCodes>\* mergeformat</o:FieldCodes>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28" style="width:47.35pt;height:14.55pt" fillcolor="window" o:ole="" type="#_x0000_t75">
            <v:imagedata r:id="rId7" o:title=""/>
          </v:shape>
          <o:OLEObject DrawAspect="Content" r:id="rId8" ObjectID="_1740163397" ProgID="Equation.3" ShapeID="_x0000_i1028" Type="Embed">
            <o:FieldCodes>\* mergeformat</o:FieldCodes>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overall signal can be described by: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29" style="width:187.6pt;height:41.05pt" fillcolor="window" o:ole="" type="#_x0000_t75">
            <v:imagedata r:id="rId9" o:title=""/>
          </v:shape>
          <o:OLEObject DrawAspect="Content" r:id="rId10" ObjectID="_1740163398" ProgID="Equation.3" ShapeID="_x0000_i1029" Type="Embed">
            <o:FieldCodes>\* mergeformat</o:FieldCodes>
          </o:OLEObject>
        </w:pict>
      </w:r>
      <w:r w:rsidDel="00000000" w:rsidR="00000000" w:rsidRPr="00000000">
        <w:rPr>
          <w:rtl w:val="0"/>
        </w:rPr>
      </w:r>
    </w:p>
    <w:p w:rsidR="00000000" w:rsidDel="00000000" w:rsidP="00000000" w:rsidRDefault="00000000" w:rsidRPr="00000000" w14:paraId="00000060">
      <w:pPr>
        <w:keepNext w:val="1"/>
        <w:keepLines w:val="0"/>
        <w:pageBreakBefore w:val="0"/>
        <w:widowControl w:val="1"/>
        <w:pBdr>
          <w:top w:color="000000" w:space="1" w:sz="8" w:val="single"/>
          <w:left w:color="000000" w:space="4" w:sz="8" w:val="single"/>
          <w:bottom w:color="000000" w:space="1" w:sz="8" w:val="single"/>
          <w:right w:color="000000" w:space="4" w:sz="8" w:val="single"/>
          <w:between w:space="0" w:sz="0" w:val="nil"/>
        </w:pBdr>
        <w:shd w:fill="auto" w:val="clear"/>
        <w:spacing w:after="160" w:before="2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note on frequency multiplication:</w:t>
      </w:r>
    </w:p>
    <w:p w:rsidR="00000000" w:rsidDel="00000000" w:rsidP="00000000" w:rsidRDefault="00000000" w:rsidRPr="00000000" w14:paraId="00000061">
      <w:pPr>
        <w:keepNext w:val="0"/>
        <w:keepLines w:val="0"/>
        <w:pageBreakBefore w:val="0"/>
        <w:widowControl w:val="1"/>
        <w:pBdr>
          <w:top w:color="000000" w:space="1" w:sz="8" w:val="single"/>
          <w:left w:color="000000" w:space="4" w:sz="8" w:val="single"/>
          <w:bottom w:color="000000" w:space="1" w:sz="8" w:val="single"/>
          <w:right w:color="000000" w:space="4" w:sz="8" w:val="single"/>
          <w:between w:space="0" w:sz="0" w:val="nil"/>
        </w:pBdr>
        <w:shd w:fill="auto" w:val="clear"/>
        <w:spacing w:after="2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 of two sine waves produces sum and difference frequencies:</w:t>
      </w:r>
    </w:p>
    <w:p w:rsidR="00000000" w:rsidDel="00000000" w:rsidP="00000000" w:rsidRDefault="00000000" w:rsidRPr="00000000" w14:paraId="00000062">
      <w:pPr>
        <w:keepNext w:val="0"/>
        <w:keepLines w:val="0"/>
        <w:pageBreakBefore w:val="0"/>
        <w:widowControl w:val="1"/>
        <w:pBdr>
          <w:top w:color="000000" w:space="1" w:sz="8" w:val="single"/>
          <w:left w:color="000000" w:space="4" w:sz="8" w:val="single"/>
          <w:bottom w:color="000000" w:space="1" w:sz="8" w:val="single"/>
          <w:right w:color="000000" w:space="4" w:sz="8" w:val="single"/>
          <w:between w:space="0" w:sz="0" w:val="nil"/>
        </w:pBdr>
        <w:shd w:fill="auto" w:val="clear"/>
        <w:spacing w:after="160" w:before="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30" style="width:265.95pt;height:34.1pt" fillcolor="window" o:ole="" type="#_x0000_t75">
            <v:imagedata r:id="rId11" o:title=""/>
          </v:shape>
          <o:OLEObject DrawAspect="Content" r:id="rId12" ObjectID="_1740163399" ProgID="Equation.3" ShapeID="_x0000_i1030" Type="Embed">
            <o:FieldCodes>\* mergeformat</o:FieldCodes>
          </o:OLEObject>
        </w:pic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result, expanding the instantaneous AM expression results in: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31" style="width:337.25pt;height:71.35pt" fillcolor="window" o:ole="" type="#_x0000_t75">
            <v:imagedata r:id="rId13" o:title=""/>
          </v:shape>
          <o:OLEObject DrawAspect="Content" r:id="rId14" ObjectID="_1740163400" ProgID="Equation.3" ShapeID="_x0000_i1031" Type="Embed">
            <o:FieldCodes>\* mergeformat</o:FieldCodes>
          </o:OLEObject>
        </w:pic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this we observe that upper and lower sidebands are created when using amplitude modulation. The sideband amplitude is: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32" style="width:30.95pt;height:37.25pt" fillcolor="window" o:ole="" type="#_x0000_t75">
            <v:imagedata r:id="rId15" o:title=""/>
          </v:shape>
          <o:OLEObject DrawAspect="Content" r:id="rId16" ObjectID="_1740163401" ProgID="Equation.3" ShapeID="_x0000_i1032" Type="Embed">
            <o:FieldCodes>\* mergeformat</o:FieldCodes>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total occupied spectrum is twice the bandwidth of the modulation signal or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33" style="width:21.45pt;height:18.3pt" fillcolor="window" o:ole="" type="#_x0000_t75">
            <v:imagedata r:id="rId17" o:title=""/>
          </v:shape>
          <o:OLEObject DrawAspect="Content" r:id="rId18" ObjectID="_1740163402" ProgID="Equation.3" ShapeID="_x0000_i1033" Type="Embed">
            <o:FieldCodes>\* mergeformat</o:FieldCodes>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 signals are often characterized in terms of power, since it is power, which is used to drive antennas. The total power in a 1 Ω resistor is given by: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34" style="width:172.35pt;height:154.1pt" fillcolor="window" o:ole="" type="#_x0000_t75">
            <v:imagedata r:id="rId19" o:title=""/>
          </v:shape>
          <o:OLEObject DrawAspect="Content" r:id="rId20" ObjectID="_1740163403" ProgID="Equation.3" ShapeID="_x0000_i1034" Type="Embed">
            <o:FieldCodes>\* mergeformat</o:FieldCodes>
          </o:OLEObject>
        </w:pic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this we observe that with a modulation index of 0, the transmitted power is equal to the carrier power. However, when the modulation index is 1, the total transmitted power increases to 1.5 times the carrier power.</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 100% modulation, only 1/3 of the total power is in the sidebands or only 1/2 of the carrier power is in the sidebands.</w:t>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terms of voltages and currents: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35" style="width:193.9pt;height:36.65pt" fillcolor="window" o:ole="" type="#_x0000_t75">
            <v:imagedata r:id="rId21" o:title=""/>
          </v:shape>
          <o:OLEObject DrawAspect="Content" r:id="rId22" ObjectID="_1740163404" ProgID="Equation.3" ShapeID="_x0000_i1035" Type="Embed">
            <o:FieldCodes>\* mergeformat</o:FieldCodes>
          </o:OLEObject>
        </w:pic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carrier is modulated by a complex signal, the effective modulation can be determined by the combining the modulation index of each component.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36" style="width:281.15pt;height:25.25pt" fillcolor="window" o:ole="" type="#_x0000_t75">
            <v:imagedata r:id="rId23" o:title=""/>
          </v:shape>
          <o:OLEObject DrawAspect="Content" r:id="rId24" ObjectID="_1740163405" ProgID="Equation.3" ShapeID="_x0000_i1036" Type="Embed">
            <o:FieldCodes>\* mergeformat</o:FieldCodes>
          </o:OLEObject>
        </w:pict>
      </w:r>
      <w:r w:rsidDel="00000000" w:rsidR="00000000" w:rsidRPr="00000000">
        <w:rPr>
          <w:rtl w:val="0"/>
        </w:rPr>
      </w:r>
    </w:p>
    <w:p w:rsidR="00000000" w:rsidDel="00000000" w:rsidP="00000000" w:rsidRDefault="00000000" w:rsidRPr="00000000" w14:paraId="0000006E">
      <w:pPr>
        <w:pStyle w:val="Heading3"/>
        <w:spacing w:before="40" w:lineRule="auto"/>
        <w:ind w:right="345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pStyle w:val="Heading3"/>
        <w:spacing w:before="40" w:line="360" w:lineRule="auto"/>
        <w:ind w:right="345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u w:val="single"/>
          <w:rtl w:val="0"/>
        </w:rPr>
        <w:t xml:space="preserve">Modulation Index</w:t>
      </w:r>
      <w:r w:rsidDel="00000000" w:rsidR="00000000" w:rsidRPr="00000000">
        <w:rPr>
          <w:rtl w:val="0"/>
        </w:rPr>
      </w:r>
    </w:p>
    <w:p w:rsidR="00000000" w:rsidDel="00000000" w:rsidP="00000000" w:rsidRDefault="00000000" w:rsidRPr="00000000" w14:paraId="00000070">
      <w:pPr>
        <w:spacing w:before="11" w:line="360" w:lineRule="auto"/>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Modulation factor is very important since it determines the strength and quality of the transmitted signal. The greater the degree of modulation, the stronger and clearer will be the audio signal. It should be noted that if the carrier is over modulated (ie m&gt;1) distortion will occur at reception. Typically m lies between 0 and 1.</w:t>
      </w:r>
    </w:p>
    <w:p w:rsidR="00000000" w:rsidDel="00000000" w:rsidP="00000000" w:rsidRDefault="00000000" w:rsidRPr="00000000" w14:paraId="00000072">
      <w:pPr>
        <w:pStyle w:val="Heading3"/>
        <w:spacing w:before="69" w:line="360" w:lineRule="auto"/>
        <w:ind w:right="3451"/>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73">
      <w:pPr>
        <w:pStyle w:val="Heading3"/>
        <w:spacing w:before="69" w:line="360" w:lineRule="auto"/>
        <w:ind w:right="3451"/>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color w:val="000000"/>
          <w:u w:val="single"/>
          <w:rtl w:val="0"/>
        </w:rPr>
        <w:t xml:space="preserve">Limitations of Amplitude Modulation</w:t>
      </w:r>
      <w:r w:rsidDel="00000000" w:rsidR="00000000" w:rsidRPr="00000000">
        <w:rPr>
          <w:rtl w:val="0"/>
        </w:rPr>
      </w:r>
    </w:p>
    <w:p w:rsidR="00000000" w:rsidDel="00000000" w:rsidP="00000000" w:rsidRDefault="00000000" w:rsidRPr="00000000" w14:paraId="00000074">
      <w:pPr>
        <w:spacing w:before="11" w:line="360" w:lineRule="auto"/>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69" w:line="360" w:lineRule="auto"/>
        <w:ind w:left="822"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Noisy Reception-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AM wave, the signal is in the amplitude variations of the carrier. Practically all the natural and man-made noises consist of electrical amplitude disturbances. As a radio receiver cannot distinguish between amplitude variations that represent noise and those that contain the desired signal. Therefore reception is very noisy.</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0" w:line="360" w:lineRule="auto"/>
        <w:ind w:left="822" w:right="1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 efficiency-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AM useful power is in the sidebands as they contain the signal. An AM wave has low sideband power.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even if modulation is 100% ie m=1, the efficiency is 33.33%.  Practically efficiency will be lesser than 33.33%.</w:t>
      </w:r>
    </w:p>
    <w:p w:rsidR="00000000" w:rsidDel="00000000" w:rsidP="00000000" w:rsidRDefault="00000000" w:rsidRPr="00000000" w14:paraId="0000007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carrier itself conveys no information. The carrier can be transmitted and received, but unless modulation occurs, no information will be transmitted. When modulation occurs, sidebands are produced. It is easy to conclude, therefore, that all the transmitted information is contained within the sidebands. Only one-third of the total transmitted power is allotted to the sidebands, and the remaining two-thirds is literally wasted on the carrier.</w:t>
      </w:r>
    </w:p>
    <w:p w:rsidR="00000000" w:rsidDel="00000000" w:rsidP="00000000" w:rsidRDefault="00000000" w:rsidRPr="00000000" w14:paraId="0000007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0" w:line="360" w:lineRule="auto"/>
        <w:ind w:left="822" w:right="1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Lack of audio quality-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audio signals that are AM modulated has poor audio quality. </w:t>
      </w:r>
    </w:p>
    <w:p w:rsidR="00000000" w:rsidDel="00000000" w:rsidP="00000000" w:rsidRDefault="00000000" w:rsidRPr="00000000" w14:paraId="000000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0" w:line="360" w:lineRule="auto"/>
        <w:ind w:left="822" w:right="1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 Spectrum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real information is contained within the sidebands. One way to improve the spectral efficiency of amplitude modulation is to suppress the carrier and eliminate one sideband.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360" w:lineRule="auto"/>
        <w:ind w:left="822" w:right="11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3"/>
        <w:spacing w:line="360" w:lineRule="auto"/>
        <w:ind w:right="3451"/>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Frequency modulation:</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60" w:lineRule="auto"/>
        <w:ind w:left="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frequency of carrier wave is changed in accordance with the intensity of the signal, it is called frequency modulation.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1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90971" cy="3108210"/>
            <wp:effectExtent b="0" l="0" r="0" t="0"/>
            <wp:docPr id="186"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3390971" cy="310821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8: Frequency modulation waveforms</w:t>
      </w:r>
    </w:p>
    <w:p w:rsidR="00000000" w:rsidDel="00000000" w:rsidP="00000000" w:rsidRDefault="00000000" w:rsidRPr="00000000" w14:paraId="000000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2"/>
        </w:tabs>
        <w:spacing w:after="0" w:before="144" w:line="276" w:lineRule="auto"/>
        <w:ind w:left="822"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amplitude of the modulated wave remains the same ie carrier wave amplitude.</w:t>
      </w:r>
    </w:p>
    <w:p w:rsidR="00000000" w:rsidDel="00000000" w:rsidP="00000000" w:rsidRDefault="00000000" w:rsidRPr="00000000" w14:paraId="000000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2"/>
        </w:tabs>
        <w:spacing w:after="0" w:before="14" w:line="276" w:lineRule="auto"/>
        <w:ind w:left="822" w:right="1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frequency variations of carrier wave depend upon the instantaneous amplitude of the signal.</w:t>
      </w:r>
    </w:p>
    <w:p w:rsidR="00000000" w:rsidDel="00000000" w:rsidP="00000000" w:rsidRDefault="00000000" w:rsidRPr="00000000" w14:paraId="00000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2"/>
        </w:tabs>
        <w:spacing w:after="0" w:before="14" w:line="276" w:lineRule="auto"/>
        <w:ind w:left="822" w:right="1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signal approaches positive peaks, the carrier frequency is increased to maximum and during negative peak, the carrier frequency is reduced to minimum as shown by widely spaced cycles.</w:t>
      </w:r>
    </w:p>
    <w:p w:rsidR="00000000" w:rsidDel="00000000" w:rsidP="00000000" w:rsidRDefault="00000000" w:rsidRPr="00000000" w14:paraId="00000085">
      <w:pPr>
        <w:pStyle w:val="Heading3"/>
        <w:spacing w:before="190" w:lineRule="auto"/>
        <w:ind w:right="345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u w:val="none"/>
          <w:rtl w:val="0"/>
        </w:rPr>
        <w:t xml:space="preserve">Advantages of FM</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s>
        <w:spacing w:after="0" w:before="69" w:line="360" w:lineRule="auto"/>
        <w:ind w:left="822"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gives noiseless reception.</w:t>
      </w:r>
    </w:p>
    <w:p w:rsidR="00000000" w:rsidDel="00000000" w:rsidP="00000000" w:rsidRDefault="00000000" w:rsidRPr="00000000" w14:paraId="000000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s>
        <w:spacing w:after="0" w:before="0" w:line="360" w:lineRule="auto"/>
        <w:ind w:left="822"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operating range is quite large.</w:t>
      </w:r>
    </w:p>
    <w:p w:rsidR="00000000" w:rsidDel="00000000" w:rsidP="00000000" w:rsidRDefault="00000000" w:rsidRPr="00000000" w14:paraId="000000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s>
        <w:spacing w:after="0" w:before="0" w:line="360" w:lineRule="auto"/>
        <w:ind w:left="822"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efficiency of transmission is very high.</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360" w:lineRule="auto"/>
        <w:ind w:left="822" w:right="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tabs>
          <w:tab w:val="left" w:leader="none" w:pos="822"/>
        </w:tabs>
        <w:spacing w:line="360" w:lineRule="auto"/>
        <w:ind w:right="12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between Amplitude Modulation and Frequency Modulation</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332" w:hRule="atLeast"/>
          <w:tblHeader w:val="0"/>
        </w:trPr>
        <w:tc>
          <w:tcPr/>
          <w:p w:rsidR="00000000" w:rsidDel="00000000" w:rsidP="00000000" w:rsidRDefault="00000000" w:rsidRPr="00000000" w14:paraId="0000008B">
            <w:pPr>
              <w:tabs>
                <w:tab w:val="left" w:leader="none" w:pos="822"/>
              </w:tabs>
              <w:ind w:right="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AMPLITUDE MODULATION</w:t>
            </w:r>
          </w:p>
        </w:tc>
        <w:tc>
          <w:tcPr/>
          <w:p w:rsidR="00000000" w:rsidDel="00000000" w:rsidP="00000000" w:rsidRDefault="00000000" w:rsidRPr="00000000" w14:paraId="0000008C">
            <w:pPr>
              <w:tabs>
                <w:tab w:val="left" w:leader="none" w:pos="822"/>
              </w:tabs>
              <w:ind w:right="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 MODULATION</w:t>
            </w:r>
          </w:p>
        </w:tc>
      </w:tr>
      <w:tr>
        <w:trPr>
          <w:cantSplit w:val="0"/>
          <w:trHeight w:val="683" w:hRule="atLeast"/>
          <w:tblHeader w:val="0"/>
        </w:trPr>
        <w:tc>
          <w:tcPr/>
          <w:p w:rsidR="00000000" w:rsidDel="00000000" w:rsidP="00000000" w:rsidRDefault="00000000" w:rsidRPr="00000000" w14:paraId="0000008D">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Amplitude of the carrier varies while its frequency remain constant </w:t>
            </w:r>
          </w:p>
        </w:tc>
        <w:tc>
          <w:tcPr/>
          <w:p w:rsidR="00000000" w:rsidDel="00000000" w:rsidP="00000000" w:rsidRDefault="00000000" w:rsidRPr="00000000" w14:paraId="0000008E">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the carrier varies while its Amplitude remain constant</w:t>
            </w:r>
          </w:p>
        </w:tc>
      </w:tr>
      <w:tr>
        <w:trPr>
          <w:cantSplit w:val="0"/>
          <w:trHeight w:val="665" w:hRule="atLeast"/>
          <w:tblHeader w:val="0"/>
        </w:trPr>
        <w:tc>
          <w:tcPr/>
          <w:p w:rsidR="00000000" w:rsidDel="00000000" w:rsidP="00000000" w:rsidRDefault="00000000" w:rsidRPr="00000000" w14:paraId="0000008F">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Modulation index can have values from 0 to 1 only</w:t>
            </w:r>
          </w:p>
        </w:tc>
        <w:tc>
          <w:tcPr/>
          <w:p w:rsidR="00000000" w:rsidDel="00000000" w:rsidP="00000000" w:rsidRDefault="00000000" w:rsidRPr="00000000" w14:paraId="00000090">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Modulation index is much greater than one</w:t>
            </w:r>
          </w:p>
        </w:tc>
      </w:tr>
      <w:tr>
        <w:trPr>
          <w:cantSplit w:val="0"/>
          <w:trHeight w:val="332" w:hRule="atLeast"/>
          <w:tblHeader w:val="0"/>
        </w:trPr>
        <w:tc>
          <w:tcPr/>
          <w:p w:rsidR="00000000" w:rsidDel="00000000" w:rsidP="00000000" w:rsidRDefault="00000000" w:rsidRPr="00000000" w14:paraId="00000091">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has only two side bands</w:t>
            </w:r>
          </w:p>
        </w:tc>
        <w:tc>
          <w:tcPr/>
          <w:p w:rsidR="00000000" w:rsidDel="00000000" w:rsidP="00000000" w:rsidRDefault="00000000" w:rsidRPr="00000000" w14:paraId="00000092">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 has infinite side bands</w:t>
            </w:r>
          </w:p>
        </w:tc>
      </w:tr>
      <w:tr>
        <w:trPr>
          <w:cantSplit w:val="0"/>
          <w:trHeight w:val="332" w:hRule="atLeast"/>
          <w:tblHeader w:val="0"/>
        </w:trPr>
        <w:tc>
          <w:tcPr/>
          <w:p w:rsidR="00000000" w:rsidDel="00000000" w:rsidP="00000000" w:rsidRDefault="00000000" w:rsidRPr="00000000" w14:paraId="00000093">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 is twice the highest modulating frequency</w:t>
            </w:r>
          </w:p>
        </w:tc>
        <w:tc>
          <w:tcPr/>
          <w:p w:rsidR="00000000" w:rsidDel="00000000" w:rsidP="00000000" w:rsidRDefault="00000000" w:rsidRPr="00000000" w14:paraId="00000094">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 is much larger than AM</w:t>
            </w:r>
          </w:p>
        </w:tc>
      </w:tr>
      <w:tr>
        <w:trPr>
          <w:cantSplit w:val="0"/>
          <w:trHeight w:val="332" w:hRule="atLeast"/>
          <w:tblHeader w:val="0"/>
        </w:trPr>
        <w:tc>
          <w:tcPr/>
          <w:p w:rsidR="00000000" w:rsidDel="00000000" w:rsidP="00000000" w:rsidRDefault="00000000" w:rsidRPr="00000000" w14:paraId="00000095">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Susceptible to noise</w:t>
            </w:r>
          </w:p>
        </w:tc>
        <w:tc>
          <w:tcPr/>
          <w:p w:rsidR="00000000" w:rsidDel="00000000" w:rsidP="00000000" w:rsidRDefault="00000000" w:rsidRPr="00000000" w14:paraId="00000096">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immune to noise</w:t>
            </w:r>
          </w:p>
        </w:tc>
      </w:tr>
      <w:tr>
        <w:trPr>
          <w:cantSplit w:val="0"/>
          <w:trHeight w:val="665" w:hRule="atLeast"/>
          <w:tblHeader w:val="0"/>
        </w:trPr>
        <w:tc>
          <w:tcPr/>
          <w:p w:rsidR="00000000" w:rsidDel="00000000" w:rsidP="00000000" w:rsidRDefault="00000000" w:rsidRPr="00000000" w14:paraId="00000097">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w:t>
            </w:r>
          </w:p>
          <w:p w:rsidR="00000000" w:rsidDel="00000000" w:rsidP="00000000" w:rsidRDefault="00000000" w:rsidRPr="00000000" w14:paraId="00000098">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500KHz to 3MHz</w:t>
            </w:r>
          </w:p>
        </w:tc>
        <w:tc>
          <w:tcPr/>
          <w:p w:rsidR="00000000" w:rsidDel="00000000" w:rsidP="00000000" w:rsidRDefault="00000000" w:rsidRPr="00000000" w14:paraId="00000099">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w:t>
            </w:r>
          </w:p>
          <w:p w:rsidR="00000000" w:rsidDel="00000000" w:rsidP="00000000" w:rsidRDefault="00000000" w:rsidRPr="00000000" w14:paraId="0000009A">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88MHz to 108M Hz</w:t>
            </w:r>
          </w:p>
        </w:tc>
      </w:tr>
      <w:tr>
        <w:trPr>
          <w:cantSplit w:val="0"/>
          <w:trHeight w:val="332" w:hRule="atLeast"/>
          <w:tblHeader w:val="0"/>
        </w:trPr>
        <w:tc>
          <w:tcPr/>
          <w:p w:rsidR="00000000" w:rsidDel="00000000" w:rsidP="00000000" w:rsidRDefault="00000000" w:rsidRPr="00000000" w14:paraId="0000009B">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covers long distances</w:t>
            </w:r>
          </w:p>
        </w:tc>
        <w:tc>
          <w:tcPr/>
          <w:p w:rsidR="00000000" w:rsidDel="00000000" w:rsidP="00000000" w:rsidRDefault="00000000" w:rsidRPr="00000000" w14:paraId="0000009C">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 covers short distance</w:t>
            </w:r>
          </w:p>
        </w:tc>
      </w:tr>
      <w:tr>
        <w:trPr>
          <w:cantSplit w:val="0"/>
          <w:trHeight w:val="351" w:hRule="atLeast"/>
          <w:tblHeader w:val="0"/>
        </w:trPr>
        <w:tc>
          <w:tcPr/>
          <w:p w:rsidR="00000000" w:rsidDel="00000000" w:rsidP="00000000" w:rsidRDefault="00000000" w:rsidRPr="00000000" w14:paraId="0000009D">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Propagation is by ground waves and sky waves</w:t>
            </w:r>
          </w:p>
        </w:tc>
        <w:tc>
          <w:tcPr/>
          <w:p w:rsidR="00000000" w:rsidDel="00000000" w:rsidP="00000000" w:rsidRDefault="00000000" w:rsidRPr="00000000" w14:paraId="0000009E">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Propagation is by space waves</w:t>
            </w:r>
          </w:p>
        </w:tc>
      </w:tr>
      <w:tr>
        <w:trPr>
          <w:cantSplit w:val="0"/>
          <w:trHeight w:val="683" w:hRule="atLeast"/>
          <w:tblHeader w:val="0"/>
        </w:trPr>
        <w:tc>
          <w:tcPr/>
          <w:p w:rsidR="00000000" w:rsidDel="00000000" w:rsidP="00000000" w:rsidRDefault="00000000" w:rsidRPr="00000000" w14:paraId="0000009F">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less complex and less expensive equipment</w:t>
            </w:r>
          </w:p>
        </w:tc>
        <w:tc>
          <w:tcPr/>
          <w:p w:rsidR="00000000" w:rsidDel="00000000" w:rsidP="00000000" w:rsidRDefault="00000000" w:rsidRPr="00000000" w14:paraId="000000A0">
            <w:pPr>
              <w:tabs>
                <w:tab w:val="left" w:leader="none" w:pos="822"/>
              </w:tabs>
              <w:ind w:right="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more complex equipment</w:t>
            </w:r>
          </w:p>
        </w:tc>
      </w:tr>
    </w:tbl>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 Heterodyne Receiver:</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4525" cy="3657600"/>
            <wp:effectExtent b="0" l="0" r="0" t="0"/>
            <wp:docPr id="187"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245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8 : Superhetrodyne AM receiver</w:t>
      </w:r>
    </w:p>
    <w:p w:rsidR="00000000" w:rsidDel="00000000" w:rsidP="00000000" w:rsidRDefault="00000000" w:rsidRPr="00000000" w14:paraId="000000AB">
      <w:pPr>
        <w:jc w:val="both"/>
        <w:rPr/>
      </w:pPr>
      <w:r w:rsidDel="00000000" w:rsidR="00000000" w:rsidRPr="00000000">
        <w:rPr>
          <w:rFonts w:ascii="Times New Roman" w:cs="Times New Roman" w:eastAsia="Times New Roman" w:hAnsi="Times New Roman"/>
          <w:rtl w:val="0"/>
        </w:rPr>
        <w:t xml:space="preserve">The nonuniform selectivity of the TRF led to the development of the superheterodyne receiver near the end of World War I. Although the quality of the superheterodyne receiver has improved greatly since its original design, its basic configuration has not changed much, and it is still used today for a wide variety of radio communications services. The superheterodyne receiver has remained in use because its gain, selectivity, and sensitivity characteristics are superior to those of other receiver configurations. Heterodyne means to mix two frequencies together in a nonlinear device or to translate one frequency to another using nonlinear mixing</w:t>
      </w:r>
      <w:r w:rsidDel="00000000" w:rsidR="00000000" w:rsidRPr="00000000">
        <w:rPr>
          <w:rtl w:val="0"/>
        </w:rPr>
        <w:t xml:space="preserve">.</w:t>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Heterodyning</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Necessity of heterodyning: Superheterodyne AM receiver works on the principle of heterodyning action.</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necessity of heterodyning action is due to the following reasons.</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It is difficult to design a RF amplifier with high gain and high band width.</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It is relatively easier to design a high gain IF amplifier having uniform gain over a narrow band of comparatively lower intermediate frequencies (IF).</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Hence it is necessary to convert the Radio frequencies to Intermediate Frequencies for efficient processing.</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Heterodyning Action: Heterodyning action is a process of combining two ac signals of different frequencies in-order to obtain signals of new frequencies. A circuit called mixer or converter is used for heterodyning two signals. If f1 and f2 are the two frequencies combined, then heterodyning results in two components</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The sum component with frequency f1+f2 which is filtered out using a bandpass filter.</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The difference component with frequency f1- f2 is retained and processed.</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superheterodyne receiver the RF carrier fc is heterodyned with a higher RF local signal fs (From Local Oscillator or BFO) so that the output difference component (fs- fc) is always of frequency 455kHz.</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block diagram of a noncoherent superheterodyne receiver is shown in Figure.</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there are five sections to a superheterodyne receiver: the RF section, the mixer/converter section, the IF section audio detector section, and the audio amplifier section.</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section:</w:t>
      </w:r>
      <w:r w:rsidDel="00000000" w:rsidR="00000000" w:rsidRPr="00000000">
        <w:rPr>
          <w:rFonts w:ascii="Times New Roman" w:cs="Times New Roman" w:eastAsia="Times New Roman" w:hAnsi="Times New Roman"/>
          <w:sz w:val="24"/>
          <w:szCs w:val="24"/>
          <w:rtl w:val="0"/>
        </w:rPr>
        <w:t xml:space="preserve"> The RF section generally consists of a preselector and an amplifier stage. They can be separate circuits or a single combined circuit. The preselector is a broad bandpass filter with an adjustable centre frequency that is tuned to the desired carrier frequency The primary purpose of the preselector is to provide enough initial band limiting to prevent unwanted radio frequency, called the image frequency, from entering the receiver (frequency is explained later in this section). The preselector also reduces the noise bandwidth the receiver and provides the initial step toward reducing the overall receiver bandwidth minimum bandwidth required to pass the information signals. The RF amplifier determine sensitivity of the receiver (i.e., sets the signal threshold). Also, because the RF amplifier first active device encountered by a received signal, it is the primary contributor of not therefore, a predominant factor in determining the noise figure for the receiver. A receiver has one or more RF amplifiers, or it may not have any, depending on the desired sensitivity: Several advantages of including RF amplifiers in a receiver are as follows:</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Greater gain, thus better sensitivity 2. Improved image-frequency rejection 3. Better signal-to-noise ratio 4. Better selectivity</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Mixer/converter Section:</w:t>
      </w:r>
      <w:r w:rsidDel="00000000" w:rsidR="00000000" w:rsidRPr="00000000">
        <w:rPr>
          <w:rFonts w:ascii="Times New Roman" w:cs="Times New Roman" w:eastAsia="Times New Roman" w:hAnsi="Times New Roman"/>
          <w:sz w:val="24"/>
          <w:szCs w:val="24"/>
          <w:rtl w:val="0"/>
        </w:rPr>
        <w:t xml:space="preserve"> The mixer/converter section includes frequency oscillator stage (commonly called a local oscillator) and a mixer/convert (commonly called the first detector). This stage is a nonlinear device and its purpose is to convert radio frequencies to inters frequencies (RF- to-IF frequency translation). Heterodyning takes place in the mixer and radio frequencies are down- converted to intermediate frequencies. Although the and sideband frequencies are translated from RF to IF, the shape of the envelope the same and, therefore, the original information contained in the envelope remain changed. It is important to note that although the carrier and upper and lower side frequencies change frequency, the bandwidth is unchanged by the heterodyning process. The common intermediate frequency used in AM broadcast-band receivers is 455 kHz</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section:</w:t>
      </w:r>
      <w:r w:rsidDel="00000000" w:rsidR="00000000" w:rsidRPr="00000000">
        <w:rPr>
          <w:rFonts w:ascii="Times New Roman" w:cs="Times New Roman" w:eastAsia="Times New Roman" w:hAnsi="Times New Roman"/>
          <w:sz w:val="24"/>
          <w:szCs w:val="24"/>
          <w:rtl w:val="0"/>
        </w:rPr>
        <w:t xml:space="preserve"> The IF section consists of a series of IF amplifiers and the filters and is often called the IF strip. Most of the receiver gain and selectivity is act the IF section. The IF center frequency and bandwidth are constant for all stations. So that their frequency is less than any of the RF signals to be received. The IF is lower in frequency than the RF because it is easier and less expensive to construct hi stable amplifiers for the low-frequency signals. Also, low-frequency IF amplifiers likely to oscillate than their RF counterparts.  </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Detector section:</w:t>
      </w:r>
      <w:r w:rsidDel="00000000" w:rsidR="00000000" w:rsidRPr="00000000">
        <w:rPr>
          <w:rFonts w:ascii="Times New Roman" w:cs="Times New Roman" w:eastAsia="Times New Roman" w:hAnsi="Times New Roman"/>
          <w:sz w:val="24"/>
          <w:szCs w:val="24"/>
          <w:rtl w:val="0"/>
        </w:rPr>
        <w:t xml:space="preserve"> The purpose of the detector section is to convert signals back to the original source information. The detector is generally called detector or the second detector in a broadcast-band receiver because the inform signals are audio frequencies. The detector can be as simple as a single diode or as a phase-locked loop or balanced demodulator.</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Audio amplifier section:</w:t>
      </w:r>
      <w:r w:rsidDel="00000000" w:rsidR="00000000" w:rsidRPr="00000000">
        <w:rPr>
          <w:rFonts w:ascii="Times New Roman" w:cs="Times New Roman" w:eastAsia="Times New Roman" w:hAnsi="Times New Roman"/>
          <w:sz w:val="24"/>
          <w:szCs w:val="24"/>
          <w:rtl w:val="0"/>
        </w:rPr>
        <w:t xml:space="preserve"> The audio section comprises several audio amplifiers and one or more speakers. The number of amplifiers used depend audio signal power desired.</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Digital Communication Block diagram:</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elements which form a digital communication system is represented by the following block diagram for the ease of understanding.</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24525" cy="3057525"/>
            <wp:effectExtent b="0" l="0" r="0" t="0"/>
            <wp:docPr id="188"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7245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9: Elements of digital communication system</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sections of the digital communication system.</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The source can be an analog signal. Example: A Sound signal</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Transducer: </w:t>
      </w:r>
      <w:r w:rsidDel="00000000" w:rsidR="00000000" w:rsidRPr="00000000">
        <w:rPr>
          <w:rFonts w:ascii="Times New Roman" w:cs="Times New Roman" w:eastAsia="Times New Roman" w:hAnsi="Times New Roman"/>
          <w:sz w:val="24"/>
          <w:szCs w:val="24"/>
          <w:rtl w:val="0"/>
        </w:rPr>
        <w:t xml:space="preserve">This is a transducer which takes a physical input and converts it to an electrical signal (Example: microphone). This block also consists of an analog to digital converter where a digital signal is needed for further processes. A digital signal is generally represented by a binary sequence.</w:t>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Encoder: </w:t>
      </w:r>
      <w:r w:rsidDel="00000000" w:rsidR="00000000" w:rsidRPr="00000000">
        <w:rPr>
          <w:rFonts w:ascii="Times New Roman" w:cs="Times New Roman" w:eastAsia="Times New Roman" w:hAnsi="Times New Roman"/>
          <w:sz w:val="24"/>
          <w:szCs w:val="24"/>
          <w:rtl w:val="0"/>
        </w:rPr>
        <w:t xml:space="preserve">The source encoder compresses the data into minimum number of bits. This process helps in effective utilization of the bandwidth. It removes the redundant bits (unnecessary excess bits, i.e., zeroes).</w:t>
      </w: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Channel Encoder: </w:t>
      </w:r>
      <w:r w:rsidDel="00000000" w:rsidR="00000000" w:rsidRPr="00000000">
        <w:rPr>
          <w:rFonts w:ascii="Times New Roman" w:cs="Times New Roman" w:eastAsia="Times New Roman" w:hAnsi="Times New Roman"/>
          <w:sz w:val="24"/>
          <w:szCs w:val="24"/>
          <w:rtl w:val="0"/>
        </w:rPr>
        <w:t xml:space="preserve">The channel encoder, does the coding for error correction. During the transmission of the signal, due to the noise in the channel, the signal may get altered and hence to avoid this, the channel encoder adds some redundant bits to the transmitted data. These are the error correcting bits.</w:t>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Digital Modulator: </w:t>
      </w:r>
      <w:r w:rsidDel="00000000" w:rsidR="00000000" w:rsidRPr="00000000">
        <w:rPr>
          <w:rFonts w:ascii="Times New Roman" w:cs="Times New Roman" w:eastAsia="Times New Roman" w:hAnsi="Times New Roman"/>
          <w:sz w:val="24"/>
          <w:szCs w:val="24"/>
          <w:rtl w:val="0"/>
        </w:rPr>
        <w:t xml:space="preserve">The signal to be transmitted is modulated here by a carrier. The signal is also converted to analog from the digital sequence, in order to make it travel through the channel or medium.</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Channel: </w:t>
      </w:r>
      <w:r w:rsidDel="00000000" w:rsidR="00000000" w:rsidRPr="00000000">
        <w:rPr>
          <w:rFonts w:ascii="Times New Roman" w:cs="Times New Roman" w:eastAsia="Times New Roman" w:hAnsi="Times New Roman"/>
          <w:sz w:val="24"/>
          <w:szCs w:val="24"/>
          <w:rtl w:val="0"/>
        </w:rPr>
        <w:t xml:space="preserve">The channel or a medium, allows the analog signal to transmit from the transmitter end to the receiver end.</w:t>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Digital Demodulator: </w:t>
      </w:r>
      <w:r w:rsidDel="00000000" w:rsidR="00000000" w:rsidRPr="00000000">
        <w:rPr>
          <w:rFonts w:ascii="Times New Roman" w:cs="Times New Roman" w:eastAsia="Times New Roman" w:hAnsi="Times New Roman"/>
          <w:sz w:val="24"/>
          <w:szCs w:val="24"/>
          <w:rtl w:val="0"/>
        </w:rPr>
        <w:t xml:space="preserve">This is the first step at the receiver end. The received signal is demodulated as well as converted again from analog to digital. The signal gets reconstructed here.</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Channel Decoder:  </w:t>
      </w:r>
      <w:r w:rsidDel="00000000" w:rsidR="00000000" w:rsidRPr="00000000">
        <w:rPr>
          <w:rFonts w:ascii="Times New Roman" w:cs="Times New Roman" w:eastAsia="Times New Roman" w:hAnsi="Times New Roman"/>
          <w:sz w:val="24"/>
          <w:szCs w:val="24"/>
          <w:rtl w:val="0"/>
        </w:rPr>
        <w:t xml:space="preserve">The channel decoder, after detecting the sequence, does some error corrections. The distortions which might occur during the transmission are corrected by adding some redundant bits. This addition of bits helps in the complete recovery of the original signal.</w:t>
      </w:r>
    </w:p>
    <w:p w:rsidR="00000000" w:rsidDel="00000000" w:rsidP="00000000" w:rsidRDefault="00000000" w:rsidRPr="00000000" w14:paraId="000000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Decoder: </w:t>
      </w:r>
      <w:r w:rsidDel="00000000" w:rsidR="00000000" w:rsidRPr="00000000">
        <w:rPr>
          <w:rFonts w:ascii="Times New Roman" w:cs="Times New Roman" w:eastAsia="Times New Roman" w:hAnsi="Times New Roman"/>
          <w:sz w:val="24"/>
          <w:szCs w:val="24"/>
          <w:rtl w:val="0"/>
        </w:rPr>
        <w:t xml:space="preserve">The resultant signal is once again digitized by sampling and quantizing so that the pure digital output is obtained without the loss of information. The source decoder recreates the source output.</w:t>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Transducer: </w:t>
      </w:r>
      <w:r w:rsidDel="00000000" w:rsidR="00000000" w:rsidRPr="00000000">
        <w:rPr>
          <w:rFonts w:ascii="Times New Roman" w:cs="Times New Roman" w:eastAsia="Times New Roman" w:hAnsi="Times New Roman"/>
          <w:sz w:val="24"/>
          <w:szCs w:val="24"/>
          <w:rtl w:val="0"/>
        </w:rPr>
        <w:t xml:space="preserve">This is the last block which converts the signal into the original physical form, which was at the input of the transmitter. It converts the electrical signal into physical output (Example: loud speaker).</w:t>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Signal: </w:t>
      </w:r>
      <w:sdt>
        <w:sdtPr>
          <w:tag w:val="goog_rdk_1"/>
        </w:sdtPr>
        <w:sdtContent>
          <w:r w:rsidDel="00000000" w:rsidR="00000000" w:rsidRPr="00000000">
            <w:rPr>
              <w:rFonts w:ascii="Gungsuh" w:cs="Gungsuh" w:eastAsia="Gungsuh" w:hAnsi="Gungsuh"/>
              <w:sz w:val="24"/>
              <w:szCs w:val="24"/>
              <w:rtl w:val="0"/>
            </w:rPr>
            <w:t xml:space="preserve">This is the output which is produced after the whole process. Example − The sound signal received.</w:t>
          </w:r>
        </w:sdtContent>
      </w:sdt>
    </w:p>
    <w:p w:rsidR="00000000" w:rsidDel="00000000" w:rsidP="00000000" w:rsidRDefault="00000000" w:rsidRPr="00000000" w14:paraId="000000C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CONTROLLERS</w:t>
      </w:r>
    </w:p>
    <w:p w:rsidR="00000000" w:rsidDel="00000000" w:rsidP="00000000" w:rsidRDefault="00000000" w:rsidRPr="00000000" w14:paraId="000000D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8051 Microcontroller</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 is a single chip microcomputer which consists of CPU, Memory, I/O ports, timers and other peripherals. The difference between microprocessor and microcontroller is microprocessor is a single integrated CPU whereas microcontroller is single chip microcomputer. The world leaders of manufacturing of microprocessor and microcontroller are Intel, Motorola, IBM, Cyrix etc. In 1981 Intel Corporation introduced an 8 bit microcontroller called 8051.This microcontroller had 128 bytes of RAM, 4K bytes of on-chip ROM, two timers, one serial port and four ports (each 8bit wide) all on a single chip.</w:t>
      </w:r>
    </w:p>
    <w:p w:rsidR="00000000" w:rsidDel="00000000" w:rsidP="00000000" w:rsidRDefault="00000000" w:rsidRPr="00000000" w14:paraId="000000D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 AND CISC CPU ARCHITECTURES</w:t>
      </w:r>
    </w:p>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Microcontrollers with small instruction set are called reduced instruction set computer (RISC) machines and those with complex instruction set are called complex instruction set computer (CISC). Intel 8051 is an example of CISC machine whereas microchip PIC 18F87X is an example of RISC machine.</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D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w:t>
            </w:r>
          </w:p>
        </w:tc>
        <w:tc>
          <w:tcPr/>
          <w:p w:rsidR="00000000" w:rsidDel="00000000" w:rsidP="00000000" w:rsidRDefault="00000000" w:rsidRPr="00000000" w14:paraId="000000D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CISC</w:t>
            </w:r>
          </w:p>
        </w:tc>
      </w:tr>
      <w:tr>
        <w:trPr>
          <w:cantSplit w:val="0"/>
          <w:tblHeader w:val="0"/>
        </w:trPr>
        <w:tc>
          <w:tcPr/>
          <w:p w:rsidR="00000000" w:rsidDel="00000000" w:rsidP="00000000" w:rsidRDefault="00000000" w:rsidRPr="00000000" w14:paraId="000000D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 takes one or two cycles</w:t>
            </w:r>
          </w:p>
        </w:tc>
        <w:tc>
          <w:tcPr/>
          <w:p w:rsidR="00000000" w:rsidDel="00000000" w:rsidP="00000000" w:rsidRDefault="00000000" w:rsidRPr="00000000" w14:paraId="000000D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 takes multiple cycles</w:t>
            </w:r>
          </w:p>
        </w:tc>
      </w:tr>
      <w:tr>
        <w:trPr>
          <w:cantSplit w:val="0"/>
          <w:tblHeader w:val="0"/>
        </w:trPr>
        <w:tc>
          <w:tcPr/>
          <w:p w:rsidR="00000000" w:rsidDel="00000000" w:rsidP="00000000" w:rsidRDefault="00000000" w:rsidRPr="00000000" w14:paraId="000000D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load/store instructions are used to access memory</w:t>
            </w:r>
          </w:p>
        </w:tc>
        <w:tc>
          <w:tcPr/>
          <w:p w:rsidR="00000000" w:rsidDel="00000000" w:rsidP="00000000" w:rsidRDefault="00000000" w:rsidRPr="00000000" w14:paraId="000000D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load and store instructions, memory access is possible with other instructions also</w:t>
            </w:r>
          </w:p>
        </w:tc>
      </w:tr>
      <w:tr>
        <w:trPr>
          <w:cantSplit w:val="0"/>
          <w:tblHeader w:val="0"/>
        </w:trPr>
        <w:tc>
          <w:tcPr/>
          <w:p w:rsidR="00000000" w:rsidDel="00000000" w:rsidP="00000000" w:rsidRDefault="00000000" w:rsidRPr="00000000" w14:paraId="000000D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Instructions executed by hardware</w:t>
            </w:r>
          </w:p>
        </w:tc>
        <w:tc>
          <w:tcPr/>
          <w:p w:rsidR="00000000" w:rsidDel="00000000" w:rsidP="00000000" w:rsidRDefault="00000000" w:rsidRPr="00000000" w14:paraId="000000D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Instructions executed by the microprogram</w:t>
            </w:r>
          </w:p>
        </w:tc>
      </w:tr>
      <w:tr>
        <w:trPr>
          <w:cantSplit w:val="0"/>
          <w:tblHeader w:val="0"/>
        </w:trPr>
        <w:tc>
          <w:tcPr/>
          <w:p w:rsidR="00000000" w:rsidDel="00000000" w:rsidP="00000000" w:rsidRDefault="00000000" w:rsidRPr="00000000" w14:paraId="000000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format instruction</w:t>
            </w:r>
          </w:p>
        </w:tc>
        <w:tc>
          <w:tcPr/>
          <w:p w:rsidR="00000000" w:rsidDel="00000000" w:rsidP="00000000" w:rsidRDefault="00000000" w:rsidRPr="00000000" w14:paraId="000000D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format instructions</w:t>
            </w:r>
          </w:p>
        </w:tc>
      </w:tr>
      <w:tr>
        <w:trPr>
          <w:cantSplit w:val="0"/>
          <w:tblHeader w:val="0"/>
        </w:trPr>
        <w:tc>
          <w:tcPr/>
          <w:p w:rsidR="00000000" w:rsidDel="00000000" w:rsidP="00000000" w:rsidRDefault="00000000" w:rsidRPr="00000000" w14:paraId="000000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addressing modes</w:t>
            </w:r>
          </w:p>
        </w:tc>
        <w:tc>
          <w:tcPr/>
          <w:p w:rsidR="00000000" w:rsidDel="00000000" w:rsidP="00000000" w:rsidRDefault="00000000" w:rsidRPr="00000000" w14:paraId="000000D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addressing modes</w:t>
            </w:r>
          </w:p>
        </w:tc>
      </w:tr>
      <w:tr>
        <w:trPr>
          <w:cantSplit w:val="0"/>
          <w:tblHeader w:val="0"/>
        </w:trPr>
        <w:tc>
          <w:tcPr/>
          <w:p w:rsidR="00000000" w:rsidDel="00000000" w:rsidP="00000000" w:rsidRDefault="00000000" w:rsidRPr="00000000" w14:paraId="000000E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instructions</w:t>
            </w:r>
          </w:p>
        </w:tc>
        <w:tc>
          <w:tcPr/>
          <w:p w:rsidR="00000000" w:rsidDel="00000000" w:rsidP="00000000" w:rsidRDefault="00000000" w:rsidRPr="00000000" w14:paraId="000000E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instruction set</w:t>
            </w:r>
          </w:p>
        </w:tc>
      </w:tr>
      <w:tr>
        <w:trPr>
          <w:cantSplit w:val="0"/>
          <w:tblHeader w:val="0"/>
        </w:trPr>
        <w:tc>
          <w:tcPr/>
          <w:p w:rsidR="00000000" w:rsidDel="00000000" w:rsidP="00000000" w:rsidRDefault="00000000" w:rsidRPr="00000000" w14:paraId="000000E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have multiple register banks</w:t>
            </w:r>
          </w:p>
        </w:tc>
        <w:tc>
          <w:tcPr/>
          <w:p w:rsidR="00000000" w:rsidDel="00000000" w:rsidP="00000000" w:rsidRDefault="00000000" w:rsidRPr="00000000" w14:paraId="000000E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register bank</w:t>
            </w:r>
          </w:p>
        </w:tc>
      </w:tr>
      <w:tr>
        <w:trPr>
          <w:cantSplit w:val="0"/>
          <w:tblHeader w:val="0"/>
        </w:trPr>
        <w:tc>
          <w:tcPr/>
          <w:p w:rsidR="00000000" w:rsidDel="00000000" w:rsidP="00000000" w:rsidRDefault="00000000" w:rsidRPr="00000000" w14:paraId="000000E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pipelined</w:t>
            </w:r>
          </w:p>
        </w:tc>
        <w:tc>
          <w:tcPr/>
          <w:p w:rsidR="00000000" w:rsidDel="00000000" w:rsidP="00000000" w:rsidRDefault="00000000" w:rsidRPr="00000000" w14:paraId="000000E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pipelined</w:t>
            </w:r>
          </w:p>
        </w:tc>
      </w:tr>
      <w:tr>
        <w:trPr>
          <w:cantSplit w:val="0"/>
          <w:tblHeader w:val="0"/>
        </w:trPr>
        <w:tc>
          <w:tcPr/>
          <w:p w:rsidR="00000000" w:rsidDel="00000000" w:rsidP="00000000" w:rsidRDefault="00000000" w:rsidRPr="00000000" w14:paraId="000000E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Complexity is in the compiler</w:t>
            </w:r>
          </w:p>
        </w:tc>
        <w:tc>
          <w:tcPr/>
          <w:p w:rsidR="00000000" w:rsidDel="00000000" w:rsidP="00000000" w:rsidRDefault="00000000" w:rsidRPr="00000000" w14:paraId="000000E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Complexity in the microprogram</w:t>
            </w:r>
          </w:p>
        </w:tc>
      </w:tr>
    </w:tbl>
    <w:p w:rsidR="00000000" w:rsidDel="00000000" w:rsidP="00000000" w:rsidRDefault="00000000" w:rsidRPr="00000000" w14:paraId="000000E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HARVARD &amp; VON- NEUMANN CPU ARCHITECTURE</w:t>
      </w:r>
    </w:p>
    <w:p w:rsidR="00000000" w:rsidDel="00000000" w:rsidP="00000000" w:rsidRDefault="00000000" w:rsidRPr="00000000" w14:paraId="000000EA">
      <w:pPr>
        <w:jc w:val="both"/>
        <w:rPr>
          <w:rFonts w:ascii="Times New Roman" w:cs="Times New Roman" w:eastAsia="Times New Roman" w:hAnsi="Times New Roman"/>
          <w:b w:val="1"/>
          <w:sz w:val="24"/>
          <w:szCs w:val="24"/>
        </w:rPr>
      </w:pPr>
      <w:r w:rsidDel="00000000" w:rsidR="00000000" w:rsidRPr="00000000">
        <w:rPr/>
        <w:drawing>
          <wp:inline distB="0" distT="0" distL="0" distR="0">
            <wp:extent cx="5731510" cy="1966595"/>
            <wp:effectExtent b="0" l="0" r="0" t="0"/>
            <wp:docPr id="189"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731510" cy="196659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4"/>
          <w:szCs w:val="24"/>
        </w:rPr>
      </w:pPr>
      <w:r w:rsidDel="00000000" w:rsidR="00000000" w:rsidRPr="00000000">
        <w:rPr/>
        <w:drawing>
          <wp:inline distB="0" distT="0" distL="0" distR="0">
            <wp:extent cx="5731510" cy="4794885"/>
            <wp:effectExtent b="0" l="0" r="0" t="0"/>
            <wp:docPr id="190"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731510" cy="479488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SOFTWARE</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instructions written in a specific sequence for the computer to solve a specific task is called a program and software is a collection of such programs. The program stored in the computer memory in the form of binary numbers is called machine instructions. The machine language program is called object code. An assembly language is a mnemonic representation of machine language. Machine language and assembly language are low level languages and are processor specific. The assembly language program the programmer enters is called source code. The source code (assembly language) is translated to object code (machine language) using assembler. Programs can be written in high level languages such as C, C++ etc. High level language will be converted to machine language using compiler or interpreter. Compiler reads the entire program and translate into the object code and then it is executed by the processor. Interpreter takes one statement of the high level language as input and translate it into object code and then executes.</w:t>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8051 ARCHITECTURE</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Salient features of 8051 microcontroller are given below.</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Eight bit CPU</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chip clock oscillator</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4Kbytes of internal program memory (code memory) [ROM]</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128 bytes of internal data memory [RAM]</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64 Kbytes of external program memory address space.</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64 Kbytes of external data memory address space.</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bi directional I/O lines (can be used as four 8 bit ports or 32 individually addressable I/O lines)</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 16 Bit Timer/Counter :T0, T1</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 Duplex serial data receiver/transmitter</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Four Register banks with 8 registers in each bank.</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Sixteen bit Program counter (PC) and a data pointer (DPTR)</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Bit Program Status Word (PSW)</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Bit Stack Pointer</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Five vector interrupt structure (RESET not considered as an interrupt.)</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8051 CPU consists of 8 bit ALU with associated registers like accumulator ‘A’ , B register,</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PSW, SP, 16 bit program counter, stack pointer.</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ALU can perform arithmetic and logic functions on 8 bit variables.</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8051 has 128 bytes of internal RAM which is divided into</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Working registers [00 – 1F]</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Bit addressable memory area [20 – 2F]</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General purpose memory area (Scratch pad memory) [30-7F]</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drawing>
          <wp:inline distB="0" distT="0" distL="0" distR="0">
            <wp:extent cx="5276850" cy="5133975"/>
            <wp:effectExtent b="0" l="0" r="0" t="0"/>
            <wp:docPr id="191"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2768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8051 has 4 K Bytes of internal ROM. The address space is from 0000 to 0FFFh. If the program size is more than 4 K Bytes 8051 will fetch the code automatically from external memory.</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Accumulator is an 8 bit register widely used for all arithmetic and logical operations. Accumulator is also used to transfer data between external memory. B register is used along with Accumulator for multiplication and division. A and B registers together is also called MATH registers.</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PSW (Program Status Word). This is an 8 bit register which contains the arithmetic status of ALU and the bank select bits of register banks.</w:t>
      </w:r>
    </w:p>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drawing>
          <wp:inline distB="0" distT="0" distL="0" distR="0">
            <wp:extent cx="1924050" cy="238125"/>
            <wp:effectExtent b="0" l="0" r="0" t="0"/>
            <wp:docPr id="192"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19240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 - carry flag</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 - auxiliary carry flag</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F0 - available to the user for general purpose</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RS1,RS0 - register bank select bits</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 - overflow</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parity</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 Pointer (SP) – it contains the address of the data item on the top of the stack. Stack may reside anywhere on the internal RAM. On reset, SP is initialized to 07 so that the default stack will start from address 08 onwards.</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Pointer (DPTR) – DPH (Data pointer higher byte), DPL (Data pointer lower byte). This is a 16 bit register which is used to furnish address information for internal and external program memory and for external data memory.</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 Counter (PC) – 16 bit PC contains the address of next instruction to be executed. On reset PC will set to 0000. After fetching every instruction PC will increment by one.</w:t>
      </w:r>
    </w:p>
    <w:p w:rsidR="00000000" w:rsidDel="00000000" w:rsidP="00000000" w:rsidRDefault="00000000" w:rsidRPr="00000000" w14:paraId="000001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and Serial Interfaces:</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difference between the serial and parallel interfaces is how they transmit data. In serial interface the data is sent or received one bit at a time over a series of clock pulses. In parallel mode the interface sends and receives 4 bits, 8 bits, or 16 bits of data at a time over multiple transmission lines.</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interface modes is as given below.</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drawing>
          <wp:inline distB="0" distT="0" distL="0" distR="0">
            <wp:extent cx="5543550" cy="2466975"/>
            <wp:effectExtent b="0" l="0" r="0" t="0"/>
            <wp:docPr id="193"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5543550" cy="2466975"/>
                    </a:xfrm>
                    <a:prstGeom prst="rect"/>
                    <a:ln/>
                  </pic:spPr>
                </pic:pic>
              </a:graphicData>
            </a:graphic>
          </wp:inline>
        </w:drawing>
      </w:r>
      <w:r w:rsidDel="00000000" w:rsidR="00000000" w:rsidRPr="00000000">
        <w:rPr>
          <w:rtl w:val="0"/>
        </w:rPr>
      </w:r>
    </w:p>
    <w:sectPr>
      <w:type w:val="nextPage"/>
      <w:pgSz w:h="16839" w:w="11907"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Gungsuh"/>
  <w:font w:name="Noto Sans Symbols">
    <w:embedRegular w:fontKey="{00000000-0000-0000-0000-000000000000}" r:id="rId25" w:subsetted="0"/>
    <w:embedBold w:fontKey="{00000000-0000-0000-0000-000000000000}" r:id="rId2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822" w:hanging="360"/>
      </w:pPr>
      <w:rPr>
        <w:rFonts w:ascii="Noto Sans Symbols" w:cs="Noto Sans Symbols" w:eastAsia="Noto Sans Symbols" w:hAnsi="Noto Sans Symbols"/>
        <w:sz w:val="24"/>
        <w:szCs w:val="24"/>
      </w:rPr>
    </w:lvl>
    <w:lvl w:ilvl="1">
      <w:start w:val="1"/>
      <w:numFmt w:val="bullet"/>
      <w:lvlText w:val="•"/>
      <w:lvlJc w:val="left"/>
      <w:pPr>
        <w:ind w:left="1624" w:hanging="360"/>
      </w:pPr>
      <w:rPr/>
    </w:lvl>
    <w:lvl w:ilvl="2">
      <w:start w:val="1"/>
      <w:numFmt w:val="bullet"/>
      <w:lvlText w:val="•"/>
      <w:lvlJc w:val="left"/>
      <w:pPr>
        <w:ind w:left="2428" w:hanging="360"/>
      </w:pPr>
      <w:rPr/>
    </w:lvl>
    <w:lvl w:ilvl="3">
      <w:start w:val="1"/>
      <w:numFmt w:val="bullet"/>
      <w:lvlText w:val="•"/>
      <w:lvlJc w:val="left"/>
      <w:pPr>
        <w:ind w:left="3232" w:hanging="360"/>
      </w:pPr>
      <w:rPr/>
    </w:lvl>
    <w:lvl w:ilvl="4">
      <w:start w:val="1"/>
      <w:numFmt w:val="bullet"/>
      <w:lvlText w:val="•"/>
      <w:lvlJc w:val="left"/>
      <w:pPr>
        <w:ind w:left="4036" w:hanging="360"/>
      </w:pPr>
      <w:rPr/>
    </w:lvl>
    <w:lvl w:ilvl="5">
      <w:start w:val="1"/>
      <w:numFmt w:val="bullet"/>
      <w:lvlText w:val="•"/>
      <w:lvlJc w:val="left"/>
      <w:pPr>
        <w:ind w:left="4840" w:hanging="360"/>
      </w:pPr>
      <w:rPr/>
    </w:lvl>
    <w:lvl w:ilvl="6">
      <w:start w:val="1"/>
      <w:numFmt w:val="bullet"/>
      <w:lvlText w:val="•"/>
      <w:lvlJc w:val="left"/>
      <w:pPr>
        <w:ind w:left="5644" w:hanging="360"/>
      </w:pPr>
      <w:rPr/>
    </w:lvl>
    <w:lvl w:ilvl="7">
      <w:start w:val="1"/>
      <w:numFmt w:val="bullet"/>
      <w:lvlText w:val="•"/>
      <w:lvlJc w:val="left"/>
      <w:pPr>
        <w:ind w:left="6448" w:hanging="360"/>
      </w:pPr>
      <w:rPr/>
    </w:lvl>
    <w:lvl w:ilvl="8">
      <w:start w:val="1"/>
      <w:numFmt w:val="bullet"/>
      <w:lvlText w:val="•"/>
      <w:lvlJc w:val="left"/>
      <w:pPr>
        <w:ind w:left="7252" w:hanging="360"/>
      </w:pPr>
      <w:rPr/>
    </w:lvl>
  </w:abstractNum>
  <w:abstractNum w:abstractNumId="3">
    <w:lvl w:ilvl="0">
      <w:start w:val="1"/>
      <w:numFmt w:val="decimal"/>
      <w:lvlText w:val="%1."/>
      <w:lvlJc w:val="left"/>
      <w:pPr>
        <w:ind w:left="822" w:hanging="360"/>
      </w:pPr>
      <w:rPr>
        <w:rFonts w:ascii="Times New Roman" w:cs="Times New Roman" w:eastAsia="Times New Roman" w:hAnsi="Times New Roman"/>
        <w:sz w:val="24"/>
        <w:szCs w:val="24"/>
      </w:rPr>
    </w:lvl>
    <w:lvl w:ilvl="1">
      <w:start w:val="1"/>
      <w:numFmt w:val="bullet"/>
      <w:lvlText w:val="•"/>
      <w:lvlJc w:val="left"/>
      <w:pPr>
        <w:ind w:left="1624" w:hanging="360"/>
      </w:pPr>
      <w:rPr/>
    </w:lvl>
    <w:lvl w:ilvl="2">
      <w:start w:val="1"/>
      <w:numFmt w:val="bullet"/>
      <w:lvlText w:val="•"/>
      <w:lvlJc w:val="left"/>
      <w:pPr>
        <w:ind w:left="2428" w:hanging="360"/>
      </w:pPr>
      <w:rPr/>
    </w:lvl>
    <w:lvl w:ilvl="3">
      <w:start w:val="1"/>
      <w:numFmt w:val="bullet"/>
      <w:lvlText w:val="•"/>
      <w:lvlJc w:val="left"/>
      <w:pPr>
        <w:ind w:left="3232" w:hanging="360"/>
      </w:pPr>
      <w:rPr/>
    </w:lvl>
    <w:lvl w:ilvl="4">
      <w:start w:val="1"/>
      <w:numFmt w:val="bullet"/>
      <w:lvlText w:val="•"/>
      <w:lvlJc w:val="left"/>
      <w:pPr>
        <w:ind w:left="4036" w:hanging="360"/>
      </w:pPr>
      <w:rPr/>
    </w:lvl>
    <w:lvl w:ilvl="5">
      <w:start w:val="1"/>
      <w:numFmt w:val="bullet"/>
      <w:lvlText w:val="•"/>
      <w:lvlJc w:val="left"/>
      <w:pPr>
        <w:ind w:left="4840" w:hanging="360"/>
      </w:pPr>
      <w:rPr/>
    </w:lvl>
    <w:lvl w:ilvl="6">
      <w:start w:val="1"/>
      <w:numFmt w:val="bullet"/>
      <w:lvlText w:val="•"/>
      <w:lvlJc w:val="left"/>
      <w:pPr>
        <w:ind w:left="5644" w:hanging="360"/>
      </w:pPr>
      <w:rPr/>
    </w:lvl>
    <w:lvl w:ilvl="7">
      <w:start w:val="1"/>
      <w:numFmt w:val="bullet"/>
      <w:lvlText w:val="•"/>
      <w:lvlJc w:val="left"/>
      <w:pPr>
        <w:ind w:left="6448" w:hanging="360"/>
      </w:pPr>
      <w:rPr/>
    </w:lvl>
    <w:lvl w:ilvl="8">
      <w:start w:val="1"/>
      <w:numFmt w:val="bullet"/>
      <w:lvlText w:val="•"/>
      <w:lvlJc w:val="left"/>
      <w:pPr>
        <w:ind w:left="7252" w:hanging="360"/>
      </w:pPr>
      <w:rPr/>
    </w:lvl>
  </w:abstractNum>
  <w:abstractNum w:abstractNumId="4">
    <w:lvl w:ilvl="0">
      <w:start w:val="1"/>
      <w:numFmt w:val="decimal"/>
      <w:lvlText w:val="%1."/>
      <w:lvlJc w:val="left"/>
      <w:pPr>
        <w:ind w:left="342" w:hanging="239.99999999999997"/>
      </w:pPr>
      <w:rPr>
        <w:rFonts w:ascii="Times New Roman" w:cs="Times New Roman" w:eastAsia="Times New Roman" w:hAnsi="Times New Roman"/>
        <w:b w:val="1"/>
        <w:sz w:val="24"/>
        <w:szCs w:val="24"/>
      </w:rPr>
    </w:lvl>
    <w:lvl w:ilvl="1">
      <w:start w:val="1"/>
      <w:numFmt w:val="decimal"/>
      <w:lvlText w:val="%2."/>
      <w:lvlJc w:val="left"/>
      <w:pPr>
        <w:ind w:left="822" w:hanging="360"/>
      </w:pPr>
      <w:rPr>
        <w:rFonts w:ascii="Times New Roman" w:cs="Times New Roman" w:eastAsia="Times New Roman" w:hAnsi="Times New Roman"/>
        <w:sz w:val="24"/>
        <w:szCs w:val="24"/>
      </w:rPr>
    </w:lvl>
    <w:lvl w:ilvl="2">
      <w:start w:val="1"/>
      <w:numFmt w:val="bullet"/>
      <w:lvlText w:val="•"/>
      <w:lvlJc w:val="left"/>
      <w:pPr>
        <w:ind w:left="1713" w:hanging="360"/>
      </w:pPr>
      <w:rPr/>
    </w:lvl>
    <w:lvl w:ilvl="3">
      <w:start w:val="1"/>
      <w:numFmt w:val="bullet"/>
      <w:lvlText w:val="•"/>
      <w:lvlJc w:val="left"/>
      <w:pPr>
        <w:ind w:left="2606" w:hanging="360"/>
      </w:pPr>
      <w:rPr/>
    </w:lvl>
    <w:lvl w:ilvl="4">
      <w:start w:val="1"/>
      <w:numFmt w:val="bullet"/>
      <w:lvlText w:val="•"/>
      <w:lvlJc w:val="left"/>
      <w:pPr>
        <w:ind w:left="3500" w:hanging="360"/>
      </w:pPr>
      <w:rPr/>
    </w:lvl>
    <w:lvl w:ilvl="5">
      <w:start w:val="1"/>
      <w:numFmt w:val="bullet"/>
      <w:lvlText w:val="•"/>
      <w:lvlJc w:val="left"/>
      <w:pPr>
        <w:ind w:left="4393" w:hanging="360"/>
      </w:pPr>
      <w:rPr/>
    </w:lvl>
    <w:lvl w:ilvl="6">
      <w:start w:val="1"/>
      <w:numFmt w:val="bullet"/>
      <w:lvlText w:val="•"/>
      <w:lvlJc w:val="left"/>
      <w:pPr>
        <w:ind w:left="5286" w:hanging="360"/>
      </w:pPr>
      <w:rPr/>
    </w:lvl>
    <w:lvl w:ilvl="7">
      <w:start w:val="1"/>
      <w:numFmt w:val="bullet"/>
      <w:lvlText w:val="•"/>
      <w:lvlJc w:val="left"/>
      <w:pPr>
        <w:ind w:left="6180" w:hanging="360"/>
      </w:pPr>
      <w:rPr/>
    </w:lvl>
    <w:lvl w:ilvl="8">
      <w:start w:val="1"/>
      <w:numFmt w:val="bullet"/>
      <w:lvlText w:val="•"/>
      <w:lvlJc w:val="left"/>
      <w:pPr>
        <w:ind w:left="7073" w:hanging="360"/>
      </w:pPr>
      <w:rPr/>
    </w:lvl>
  </w:abstractNum>
  <w:abstractNum w:abstractNumId="5">
    <w:lvl w:ilvl="0">
      <w:start w:val="1"/>
      <w:numFmt w:val="decimal"/>
      <w:lvlText w:val="%1."/>
      <w:lvlJc w:val="left"/>
      <w:pPr>
        <w:ind w:left="822" w:hanging="360"/>
      </w:pPr>
      <w:rPr>
        <w:rFonts w:ascii="Times New Roman" w:cs="Times New Roman" w:eastAsia="Times New Roman" w:hAnsi="Times New Roman"/>
        <w:b w:val="1"/>
        <w:sz w:val="24"/>
        <w:szCs w:val="24"/>
      </w:rPr>
    </w:lvl>
    <w:lvl w:ilvl="1">
      <w:start w:val="1"/>
      <w:numFmt w:val="bullet"/>
      <w:lvlText w:val="•"/>
      <w:lvlJc w:val="left"/>
      <w:pPr>
        <w:ind w:left="1624" w:hanging="360"/>
      </w:pPr>
      <w:rPr/>
    </w:lvl>
    <w:lvl w:ilvl="2">
      <w:start w:val="1"/>
      <w:numFmt w:val="bullet"/>
      <w:lvlText w:val="•"/>
      <w:lvlJc w:val="left"/>
      <w:pPr>
        <w:ind w:left="2428" w:hanging="360"/>
      </w:pPr>
      <w:rPr/>
    </w:lvl>
    <w:lvl w:ilvl="3">
      <w:start w:val="1"/>
      <w:numFmt w:val="bullet"/>
      <w:lvlText w:val="•"/>
      <w:lvlJc w:val="left"/>
      <w:pPr>
        <w:ind w:left="3232" w:hanging="360"/>
      </w:pPr>
      <w:rPr/>
    </w:lvl>
    <w:lvl w:ilvl="4">
      <w:start w:val="1"/>
      <w:numFmt w:val="bullet"/>
      <w:lvlText w:val="•"/>
      <w:lvlJc w:val="left"/>
      <w:pPr>
        <w:ind w:left="4036" w:hanging="360"/>
      </w:pPr>
      <w:rPr/>
    </w:lvl>
    <w:lvl w:ilvl="5">
      <w:start w:val="1"/>
      <w:numFmt w:val="bullet"/>
      <w:lvlText w:val="•"/>
      <w:lvlJc w:val="left"/>
      <w:pPr>
        <w:ind w:left="4840" w:hanging="360"/>
      </w:pPr>
      <w:rPr/>
    </w:lvl>
    <w:lvl w:ilvl="6">
      <w:start w:val="1"/>
      <w:numFmt w:val="bullet"/>
      <w:lvlText w:val="•"/>
      <w:lvlJc w:val="left"/>
      <w:pPr>
        <w:ind w:left="5644" w:hanging="360"/>
      </w:pPr>
      <w:rPr/>
    </w:lvl>
    <w:lvl w:ilvl="7">
      <w:start w:val="1"/>
      <w:numFmt w:val="bullet"/>
      <w:lvlText w:val="•"/>
      <w:lvlJc w:val="left"/>
      <w:pPr>
        <w:ind w:left="6448" w:hanging="360"/>
      </w:pPr>
      <w:rPr/>
    </w:lvl>
    <w:lvl w:ilvl="8">
      <w:start w:val="1"/>
      <w:numFmt w:val="bullet"/>
      <w:lvlText w:val="•"/>
      <w:lvlJc w:val="left"/>
      <w:pPr>
        <w:ind w:left="7252" w:hanging="360"/>
      </w:pPr>
      <w:rPr/>
    </w:lvl>
  </w:abstractNum>
  <w:abstractNum w:abstractNumId="6">
    <w:lvl w:ilvl="0">
      <w:start w:val="1"/>
      <w:numFmt w:val="decimal"/>
      <w:lvlText w:val="%1."/>
      <w:lvlJc w:val="left"/>
      <w:pPr>
        <w:ind w:left="520" w:hanging="360"/>
      </w:pPr>
      <w:rPr>
        <w:rFonts w:ascii="Times New Roman" w:cs="Times New Roman" w:eastAsia="Times New Roman" w:hAnsi="Times New Roman"/>
        <w:b w:val="1"/>
        <w:sz w:val="24"/>
        <w:szCs w:val="24"/>
      </w:rPr>
    </w:lvl>
    <w:lvl w:ilvl="1">
      <w:start w:val="1"/>
      <w:numFmt w:val="decimal"/>
      <w:lvlText w:val="%2."/>
      <w:lvlJc w:val="left"/>
      <w:pPr>
        <w:ind w:left="822" w:hanging="360"/>
      </w:pPr>
      <w:rPr>
        <w:rFonts w:ascii="Times New Roman" w:cs="Times New Roman" w:eastAsia="Times New Roman" w:hAnsi="Times New Roman"/>
        <w:sz w:val="24"/>
        <w:szCs w:val="24"/>
      </w:rPr>
    </w:lvl>
    <w:lvl w:ilvl="2">
      <w:start w:val="1"/>
      <w:numFmt w:val="bullet"/>
      <w:lvlText w:val="•"/>
      <w:lvlJc w:val="left"/>
      <w:pPr>
        <w:ind w:left="1713" w:hanging="360"/>
      </w:pPr>
      <w:rPr/>
    </w:lvl>
    <w:lvl w:ilvl="3">
      <w:start w:val="1"/>
      <w:numFmt w:val="bullet"/>
      <w:lvlText w:val="•"/>
      <w:lvlJc w:val="left"/>
      <w:pPr>
        <w:ind w:left="2606" w:hanging="360"/>
      </w:pPr>
      <w:rPr/>
    </w:lvl>
    <w:lvl w:ilvl="4">
      <w:start w:val="1"/>
      <w:numFmt w:val="bullet"/>
      <w:lvlText w:val="•"/>
      <w:lvlJc w:val="left"/>
      <w:pPr>
        <w:ind w:left="3500" w:hanging="360"/>
      </w:pPr>
      <w:rPr/>
    </w:lvl>
    <w:lvl w:ilvl="5">
      <w:start w:val="1"/>
      <w:numFmt w:val="bullet"/>
      <w:lvlText w:val="•"/>
      <w:lvlJc w:val="left"/>
      <w:pPr>
        <w:ind w:left="4393" w:hanging="360"/>
      </w:pPr>
      <w:rPr/>
    </w:lvl>
    <w:lvl w:ilvl="6">
      <w:start w:val="1"/>
      <w:numFmt w:val="bullet"/>
      <w:lvlText w:val="•"/>
      <w:lvlJc w:val="left"/>
      <w:pPr>
        <w:ind w:left="5286" w:hanging="360"/>
      </w:pPr>
      <w:rPr/>
    </w:lvl>
    <w:lvl w:ilvl="7">
      <w:start w:val="1"/>
      <w:numFmt w:val="bullet"/>
      <w:lvlText w:val="•"/>
      <w:lvlJc w:val="left"/>
      <w:pPr>
        <w:ind w:left="6180" w:hanging="360"/>
      </w:pPr>
      <w:rPr/>
    </w:lvl>
    <w:lvl w:ilvl="8">
      <w:start w:val="1"/>
      <w:numFmt w:val="bullet"/>
      <w:lvlText w:val="•"/>
      <w:lvlJc w:val="left"/>
      <w:pPr>
        <w:ind w:left="707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480" w:line="24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widowControl w:val="0"/>
      <w:spacing w:after="0" w:before="200" w:line="240" w:lineRule="auto"/>
      <w:jc w:val="both"/>
    </w:pPr>
    <w:rPr>
      <w:rFonts w:ascii="Times New Roman" w:cs="Times New Roman" w:eastAsia="Times New Roman" w:hAnsi="Times New Roman"/>
      <w:b w:val="1"/>
      <w:color w:val="000000"/>
      <w:sz w:val="24"/>
      <w:szCs w:val="24"/>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6278F"/>
    <w:pPr>
      <w:keepNext w:val="1"/>
      <w:keepLines w:val="1"/>
      <w:widowControl w:val="0"/>
      <w:suppressAutoHyphens w:val="1"/>
      <w:autoSpaceDN w:val="0"/>
      <w:spacing w:after="0" w:before="480" w:line="240" w:lineRule="auto"/>
      <w:textAlignment w:val="baseline"/>
      <w:outlineLvl w:val="0"/>
    </w:pPr>
    <w:rPr>
      <w:rFonts w:ascii="Times New Roman" w:cs="Mangal" w:eastAsia="Times New Roman" w:hAnsi="Times New Roman"/>
      <w:b w:val="1"/>
      <w:bCs w:val="1"/>
      <w:kern w:val="3"/>
      <w:sz w:val="28"/>
      <w:szCs w:val="25"/>
      <w:lang w:bidi="hi-IN" w:eastAsia="zh-CN"/>
    </w:rPr>
  </w:style>
  <w:style w:type="paragraph" w:styleId="Heading2">
    <w:name w:val="heading 2"/>
    <w:basedOn w:val="Normal"/>
    <w:next w:val="Normal"/>
    <w:link w:val="Heading2Char"/>
    <w:uiPriority w:val="9"/>
    <w:unhideWhenUsed w:val="1"/>
    <w:qFormat w:val="1"/>
    <w:rsid w:val="00C6278F"/>
    <w:pPr>
      <w:keepNext w:val="1"/>
      <w:keepLines w:val="1"/>
      <w:widowControl w:val="0"/>
      <w:suppressAutoHyphens w:val="1"/>
      <w:autoSpaceDN w:val="0"/>
      <w:spacing w:after="0" w:before="200" w:line="240" w:lineRule="auto"/>
      <w:jc w:val="both"/>
      <w:textAlignment w:val="baseline"/>
      <w:outlineLvl w:val="1"/>
    </w:pPr>
    <w:rPr>
      <w:rFonts w:ascii="Times New Roman" w:cs="Mangal" w:eastAsia="Times New Roman" w:hAnsi="Times New Roman"/>
      <w:b w:val="1"/>
      <w:bCs w:val="1"/>
      <w:color w:val="000000"/>
      <w:kern w:val="3"/>
      <w:sz w:val="24"/>
      <w:szCs w:val="23"/>
      <w:lang w:bidi="hi-IN" w:eastAsia="zh-CN"/>
    </w:rPr>
  </w:style>
  <w:style w:type="paragraph" w:styleId="Heading3">
    <w:name w:val="heading 3"/>
    <w:basedOn w:val="Normal"/>
    <w:next w:val="Normal"/>
    <w:link w:val="Heading3Char"/>
    <w:uiPriority w:val="9"/>
    <w:semiHidden w:val="1"/>
    <w:unhideWhenUsed w:val="1"/>
    <w:qFormat w:val="1"/>
    <w:rsid w:val="00515DD5"/>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515DD5"/>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6278F"/>
    <w:rPr>
      <w:rFonts w:ascii="Times New Roman" w:cs="Mangal" w:eastAsia="Times New Roman" w:hAnsi="Times New Roman"/>
      <w:b w:val="1"/>
      <w:bCs w:val="1"/>
      <w:kern w:val="3"/>
      <w:sz w:val="28"/>
      <w:szCs w:val="25"/>
      <w:lang w:bidi="hi-IN" w:eastAsia="zh-CN"/>
    </w:rPr>
  </w:style>
  <w:style w:type="character" w:styleId="Heading2Char" w:customStyle="1">
    <w:name w:val="Heading 2 Char"/>
    <w:basedOn w:val="DefaultParagraphFont"/>
    <w:link w:val="Heading2"/>
    <w:uiPriority w:val="9"/>
    <w:rsid w:val="00C6278F"/>
    <w:rPr>
      <w:rFonts w:ascii="Times New Roman" w:cs="Mangal" w:eastAsia="Times New Roman" w:hAnsi="Times New Roman"/>
      <w:b w:val="1"/>
      <w:bCs w:val="1"/>
      <w:color w:val="000000"/>
      <w:kern w:val="3"/>
      <w:sz w:val="24"/>
      <w:szCs w:val="23"/>
      <w:lang w:bidi="hi-IN" w:eastAsia="zh-CN"/>
    </w:rPr>
  </w:style>
  <w:style w:type="paragraph" w:styleId="Textbodyindent" w:customStyle="1">
    <w:name w:val="Text body indent"/>
    <w:basedOn w:val="Normal"/>
    <w:rsid w:val="00C6278F"/>
    <w:pPr>
      <w:widowControl w:val="0"/>
      <w:suppressAutoHyphens w:val="1"/>
      <w:autoSpaceDN w:val="0"/>
      <w:spacing w:after="0" w:line="240" w:lineRule="auto"/>
      <w:ind w:left="360"/>
      <w:textAlignment w:val="baseline"/>
    </w:pPr>
    <w:rPr>
      <w:rFonts w:ascii="Liberation Serif" w:cs="FreeSans" w:eastAsia="Droid Sans Fallback" w:hAnsi="Liberation Serif"/>
      <w:color w:val="00000a"/>
      <w:kern w:val="3"/>
      <w:sz w:val="24"/>
      <w:szCs w:val="24"/>
      <w:lang w:bidi="hi-IN" w:eastAsia="zh-CN"/>
    </w:rPr>
  </w:style>
  <w:style w:type="character" w:styleId="Emphasis">
    <w:name w:val="Emphasis"/>
    <w:rsid w:val="00C6278F"/>
    <w:rPr>
      <w:i w:val="1"/>
      <w:iCs w:val="1"/>
    </w:rPr>
  </w:style>
  <w:style w:type="paragraph" w:styleId="BalloonText">
    <w:name w:val="Balloon Text"/>
    <w:basedOn w:val="Normal"/>
    <w:link w:val="BalloonTextChar"/>
    <w:uiPriority w:val="99"/>
    <w:semiHidden w:val="1"/>
    <w:unhideWhenUsed w:val="1"/>
    <w:rsid w:val="00C6278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6278F"/>
    <w:rPr>
      <w:rFonts w:ascii="Tahoma" w:cs="Tahoma" w:hAnsi="Tahoma"/>
      <w:sz w:val="16"/>
      <w:szCs w:val="16"/>
    </w:rPr>
  </w:style>
  <w:style w:type="table" w:styleId="TableGrid">
    <w:name w:val="Table Grid"/>
    <w:basedOn w:val="TableNormal"/>
    <w:uiPriority w:val="59"/>
    <w:rsid w:val="00C6278F"/>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Header">
    <w:name w:val="header"/>
    <w:basedOn w:val="Normal"/>
    <w:link w:val="HeaderChar"/>
    <w:uiPriority w:val="99"/>
    <w:semiHidden w:val="1"/>
    <w:unhideWhenUsed w:val="1"/>
    <w:rsid w:val="000F54B4"/>
    <w:pPr>
      <w:tabs>
        <w:tab w:val="center" w:pos="4513"/>
        <w:tab w:val="right" w:pos="9026"/>
      </w:tabs>
      <w:spacing w:after="0" w:line="240" w:lineRule="auto"/>
    </w:pPr>
  </w:style>
  <w:style w:type="character" w:styleId="HeaderChar" w:customStyle="1">
    <w:name w:val="Header Char"/>
    <w:basedOn w:val="DefaultParagraphFont"/>
    <w:link w:val="Header"/>
    <w:uiPriority w:val="99"/>
    <w:semiHidden w:val="1"/>
    <w:rsid w:val="000F54B4"/>
  </w:style>
  <w:style w:type="paragraph" w:styleId="Footer">
    <w:name w:val="footer"/>
    <w:basedOn w:val="Normal"/>
    <w:link w:val="FooterChar"/>
    <w:uiPriority w:val="99"/>
    <w:semiHidden w:val="1"/>
    <w:unhideWhenUsed w:val="1"/>
    <w:rsid w:val="000F54B4"/>
    <w:pPr>
      <w:tabs>
        <w:tab w:val="center" w:pos="4513"/>
        <w:tab w:val="right" w:pos="9026"/>
      </w:tabs>
      <w:spacing w:after="0" w:line="240" w:lineRule="auto"/>
    </w:pPr>
  </w:style>
  <w:style w:type="character" w:styleId="FooterChar" w:customStyle="1">
    <w:name w:val="Footer Char"/>
    <w:basedOn w:val="DefaultParagraphFont"/>
    <w:link w:val="Footer"/>
    <w:uiPriority w:val="99"/>
    <w:semiHidden w:val="1"/>
    <w:rsid w:val="000F54B4"/>
  </w:style>
  <w:style w:type="character" w:styleId="PlaceholderText">
    <w:name w:val="Placeholder Text"/>
    <w:basedOn w:val="DefaultParagraphFont"/>
    <w:uiPriority w:val="99"/>
    <w:semiHidden w:val="1"/>
    <w:rsid w:val="00EE6D7B"/>
    <w:rPr>
      <w:color w:val="808080"/>
    </w:rPr>
  </w:style>
  <w:style w:type="character" w:styleId="Heading3Char" w:customStyle="1">
    <w:name w:val="Heading 3 Char"/>
    <w:basedOn w:val="DefaultParagraphFont"/>
    <w:link w:val="Heading3"/>
    <w:uiPriority w:val="1"/>
    <w:rsid w:val="00515DD5"/>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semiHidden w:val="1"/>
    <w:rsid w:val="00515DD5"/>
    <w:rPr>
      <w:rFonts w:asciiTheme="majorHAnsi" w:cstheme="majorBidi" w:eastAsiaTheme="majorEastAsia" w:hAnsiTheme="majorHAnsi"/>
      <w:b w:val="1"/>
      <w:bCs w:val="1"/>
      <w:i w:val="1"/>
      <w:iCs w:val="1"/>
      <w:color w:val="4f81bd" w:themeColor="accent1"/>
    </w:rPr>
  </w:style>
  <w:style w:type="paragraph" w:styleId="BodyText">
    <w:name w:val="Body Text"/>
    <w:basedOn w:val="Normal"/>
    <w:link w:val="BodyTextChar"/>
    <w:uiPriority w:val="1"/>
    <w:unhideWhenUsed w:val="1"/>
    <w:qFormat w:val="1"/>
    <w:rsid w:val="00515DD5"/>
    <w:pPr>
      <w:widowControl w:val="0"/>
      <w:spacing w:after="0" w:line="240" w:lineRule="auto"/>
      <w:ind w:left="822"/>
    </w:pPr>
    <w:rPr>
      <w:rFonts w:ascii="Times New Roman" w:eastAsia="Times New Roman" w:hAnsi="Times New Roman"/>
      <w:sz w:val="24"/>
      <w:szCs w:val="24"/>
      <w:lang w:eastAsia="en-US" w:val="en-US"/>
    </w:rPr>
  </w:style>
  <w:style w:type="character" w:styleId="BodyTextChar" w:customStyle="1">
    <w:name w:val="Body Text Char"/>
    <w:basedOn w:val="DefaultParagraphFont"/>
    <w:link w:val="BodyText"/>
    <w:uiPriority w:val="1"/>
    <w:rsid w:val="00515DD5"/>
    <w:rPr>
      <w:rFonts w:ascii="Times New Roman" w:eastAsia="Times New Roman" w:hAnsi="Times New Roman"/>
      <w:sz w:val="24"/>
      <w:szCs w:val="24"/>
      <w:lang w:eastAsia="en-US" w:val="en-US"/>
    </w:rPr>
  </w:style>
  <w:style w:type="paragraph" w:styleId="ListParagraph">
    <w:name w:val="List Paragraph"/>
    <w:basedOn w:val="Normal"/>
    <w:uiPriority w:val="1"/>
    <w:qFormat w:val="1"/>
    <w:rsid w:val="00515DD5"/>
    <w:pPr>
      <w:widowControl w:val="0"/>
      <w:spacing w:after="0" w:line="240" w:lineRule="auto"/>
    </w:pPr>
    <w:rPr>
      <w:rFonts w:eastAsiaTheme="minorHAnsi"/>
      <w:lang w:eastAsia="en-US" w:val="en-US"/>
    </w:rPr>
  </w:style>
  <w:style w:type="paragraph" w:styleId="Caption">
    <w:name w:val="caption"/>
    <w:basedOn w:val="Normal"/>
    <w:next w:val="Normal"/>
    <w:qFormat w:val="1"/>
    <w:rsid w:val="00515DD5"/>
    <w:pPr>
      <w:overflowPunct w:val="0"/>
      <w:autoSpaceDE w:val="0"/>
      <w:autoSpaceDN w:val="0"/>
      <w:adjustRightInd w:val="0"/>
      <w:spacing w:after="0" w:line="240" w:lineRule="auto"/>
      <w:textAlignment w:val="baseline"/>
    </w:pPr>
    <w:rPr>
      <w:rFonts w:ascii="Century Schoolbook" w:cs="Times New Roman" w:eastAsia="Times New Roman" w:hAnsi="Century Schoolbook"/>
      <w:b w:val="1"/>
      <w:bCs w:val="1"/>
      <w:sz w:val="20"/>
      <w:szCs w:val="20"/>
      <w:lang w:eastAsia="en-GB" w:val="en-GB"/>
    </w:rPr>
  </w:style>
  <w:style w:type="paragraph" w:styleId="p" w:customStyle="1">
    <w:name w:val="p"/>
    <w:aliases w:val="paragraph,par"/>
    <w:basedOn w:val="Normal"/>
    <w:rsid w:val="00515DD5"/>
    <w:pPr>
      <w:spacing w:after="260" w:line="240" w:lineRule="auto"/>
      <w:jc w:val="both"/>
    </w:pPr>
    <w:rPr>
      <w:rFonts w:ascii="Times New Roman" w:cs="Times New Roman" w:eastAsia="Times New Roman" w:hAnsi="Times New Roman"/>
      <w:sz w:val="20"/>
      <w:szCs w:val="20"/>
      <w:lang w:eastAsia="en-US" w:val="en-US"/>
    </w:rPr>
  </w:style>
  <w:style w:type="paragraph" w:styleId="Graphics" w:customStyle="1">
    <w:name w:val="Graphics"/>
    <w:basedOn w:val="Normal"/>
    <w:rsid w:val="00515DD5"/>
    <w:pPr>
      <w:spacing w:after="160" w:before="80" w:line="240" w:lineRule="auto"/>
      <w:jc w:val="center"/>
    </w:pPr>
    <w:rPr>
      <w:rFonts w:ascii="Times New Roman" w:cs="Times New Roman" w:eastAsia="Times New Roman" w:hAnsi="Times New Roman"/>
      <w:sz w:val="20"/>
      <w:szCs w:val="20"/>
      <w:lang w:eastAsia="en-US" w:val="en-US"/>
    </w:rPr>
  </w:style>
  <w:style w:type="paragraph" w:styleId="Heading41" w:customStyle="1">
    <w:name w:val="Heading 41"/>
    <w:basedOn w:val="Normal"/>
    <w:next w:val="p"/>
    <w:rsid w:val="00515DD5"/>
    <w:pPr>
      <w:keepNext w:val="1"/>
      <w:spacing w:after="160" w:before="200" w:line="240" w:lineRule="auto"/>
    </w:pPr>
    <w:rPr>
      <w:rFonts w:ascii="Times New Roman" w:cs="Times New Roman" w:eastAsia="Times New Roman" w:hAnsi="Times New Roman"/>
      <w:color w:val="008080"/>
      <w:sz w:val="20"/>
      <w:szCs w:val="20"/>
      <w:lang w:eastAsia="en-US" w:val="en-US"/>
    </w:rPr>
  </w:style>
  <w:style w:type="character" w:styleId="Strong">
    <w:name w:val="Strong"/>
    <w:basedOn w:val="DefaultParagraphFont"/>
    <w:uiPriority w:val="22"/>
    <w:qFormat w:val="1"/>
    <w:rsid w:val="00497AFD"/>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8.png"/><Relationship Id="rId41" Type="http://schemas.openxmlformats.org/officeDocument/2006/relationships/image" Target="media/image31.png"/><Relationship Id="rId44" Type="http://schemas.openxmlformats.org/officeDocument/2006/relationships/image" Target="media/image32.png"/><Relationship Id="rId43" Type="http://schemas.openxmlformats.org/officeDocument/2006/relationships/image" Target="media/image19.png"/><Relationship Id="rId46" Type="http://schemas.openxmlformats.org/officeDocument/2006/relationships/image" Target="media/image15.png"/><Relationship Id="rId45" Type="http://schemas.openxmlformats.org/officeDocument/2006/relationships/image" Target="media/image30.png"/><Relationship Id="rId1" Type="http://schemas.openxmlformats.org/officeDocument/2006/relationships/image" Target="media/image3.wmf"/><Relationship Id="rId2" Type="http://schemas.openxmlformats.org/officeDocument/2006/relationships/oleObject" Target="embeddings/oleObject3.bin"/><Relationship Id="rId3" Type="http://schemas.openxmlformats.org/officeDocument/2006/relationships/image" Target="media/image4.wmf"/><Relationship Id="rId4" Type="http://schemas.openxmlformats.org/officeDocument/2006/relationships/oleObject" Target="embeddings/oleObject4.bin"/><Relationship Id="rId9" Type="http://schemas.openxmlformats.org/officeDocument/2006/relationships/image" Target="media/image7.wmf"/><Relationship Id="rId48" Type="http://schemas.openxmlformats.org/officeDocument/2006/relationships/image" Target="media/image27.png"/><Relationship Id="rId47" Type="http://schemas.openxmlformats.org/officeDocument/2006/relationships/image" Target="media/image16.png"/><Relationship Id="rId49" Type="http://schemas.openxmlformats.org/officeDocument/2006/relationships/image" Target="media/image26.png"/><Relationship Id="rId5" Type="http://schemas.openxmlformats.org/officeDocument/2006/relationships/image" Target="media/image5.wmf"/><Relationship Id="rId6" Type="http://schemas.openxmlformats.org/officeDocument/2006/relationships/oleObject" Target="embeddings/oleObject5.bin"/><Relationship Id="rId7" Type="http://schemas.openxmlformats.org/officeDocument/2006/relationships/image" Target="media/image6.wmf"/><Relationship Id="rId8" Type="http://schemas.openxmlformats.org/officeDocument/2006/relationships/oleObject" Target="embeddings/oleObject6.bin"/><Relationship Id="rId31" Type="http://schemas.openxmlformats.org/officeDocument/2006/relationships/image" Target="media/image29.png"/><Relationship Id="rId30" Type="http://schemas.openxmlformats.org/officeDocument/2006/relationships/customXml" Target="../customXML/item1.xml"/><Relationship Id="rId33" Type="http://schemas.openxmlformats.org/officeDocument/2006/relationships/image" Target="media/image14.png"/><Relationship Id="rId32" Type="http://schemas.openxmlformats.org/officeDocument/2006/relationships/image" Target="media/image21.gif"/><Relationship Id="rId35" Type="http://schemas.openxmlformats.org/officeDocument/2006/relationships/image" Target="media/image25.png"/><Relationship Id="rId34" Type="http://schemas.openxmlformats.org/officeDocument/2006/relationships/image" Target="media/image20.png"/><Relationship Id="rId37" Type="http://schemas.openxmlformats.org/officeDocument/2006/relationships/image" Target="media/image23.png"/><Relationship Id="rId36" Type="http://schemas.openxmlformats.org/officeDocument/2006/relationships/image" Target="media/image35.png"/><Relationship Id="rId39" Type="http://schemas.openxmlformats.org/officeDocument/2006/relationships/image" Target="media/image34.png"/><Relationship Id="rId38" Type="http://schemas.openxmlformats.org/officeDocument/2006/relationships/image" Target="media/image17.png"/><Relationship Id="rId20" Type="http://schemas.openxmlformats.org/officeDocument/2006/relationships/oleObject" Target="embeddings/oleObject12.bin"/><Relationship Id="rId22" Type="http://schemas.openxmlformats.org/officeDocument/2006/relationships/oleObject" Target="embeddings/oleObject1.bin"/><Relationship Id="rId21" Type="http://schemas.openxmlformats.org/officeDocument/2006/relationships/image" Target="media/image1.wmf"/><Relationship Id="rId24" Type="http://schemas.openxmlformats.org/officeDocument/2006/relationships/oleObject" Target="embeddings/oleObject2.bin"/><Relationship Id="rId23" Type="http://schemas.openxmlformats.org/officeDocument/2006/relationships/image" Target="media/image2.wmf"/><Relationship Id="rId26" Type="http://schemas.openxmlformats.org/officeDocument/2006/relationships/settings" Target="settings.xml"/><Relationship Id="rId25" Type="http://schemas.openxmlformats.org/officeDocument/2006/relationships/theme" Target="theme/theme1.xml"/><Relationship Id="rId28" Type="http://schemas.openxmlformats.org/officeDocument/2006/relationships/numbering" Target="numbering.xml"/><Relationship Id="rId27" Type="http://schemas.openxmlformats.org/officeDocument/2006/relationships/fontTable" Target="fontTable.xml"/><Relationship Id="rId29" Type="http://schemas.openxmlformats.org/officeDocument/2006/relationships/styles" Target="styles.xml"/><Relationship Id="rId51" Type="http://schemas.openxmlformats.org/officeDocument/2006/relationships/image" Target="media/image22.png"/><Relationship Id="rId50" Type="http://schemas.openxmlformats.org/officeDocument/2006/relationships/image" Target="media/image13.png"/><Relationship Id="rId53" Type="http://schemas.openxmlformats.org/officeDocument/2006/relationships/image" Target="media/image24.png"/><Relationship Id="rId52" Type="http://schemas.openxmlformats.org/officeDocument/2006/relationships/image" Target="media/image28.png"/><Relationship Id="rId11" Type="http://schemas.openxmlformats.org/officeDocument/2006/relationships/image" Target="media/image8.wmf"/><Relationship Id="rId10" Type="http://schemas.openxmlformats.org/officeDocument/2006/relationships/oleObject" Target="embeddings/oleObject7.bin"/><Relationship Id="rId13" Type="http://schemas.openxmlformats.org/officeDocument/2006/relationships/image" Target="media/image9.wmf"/><Relationship Id="rId12" Type="http://schemas.openxmlformats.org/officeDocument/2006/relationships/oleObject" Target="embeddings/oleObject8.bin"/><Relationship Id="rId15" Type="http://schemas.openxmlformats.org/officeDocument/2006/relationships/image" Target="media/image10.wmf"/><Relationship Id="rId14" Type="http://schemas.openxmlformats.org/officeDocument/2006/relationships/oleObject" Target="embeddings/oleObject9.bin"/><Relationship Id="rId17" Type="http://schemas.openxmlformats.org/officeDocument/2006/relationships/image" Target="media/image11.wmf"/><Relationship Id="rId16" Type="http://schemas.openxmlformats.org/officeDocument/2006/relationships/oleObject" Target="embeddings/oleObject10.bin"/><Relationship Id="rId19" Type="http://schemas.openxmlformats.org/officeDocument/2006/relationships/image" Target="media/image12.wmf"/><Relationship Id="rId18" Type="http://schemas.openxmlformats.org/officeDocument/2006/relationships/oleObject" Target="embeddings/oleObject11.bin"/></Relationships>
</file>

<file path=word/_rels/fontTable.xml.rels><?xml version="1.0" encoding="UTF-8" standalone="yes"?><Relationships xmlns="http://schemas.openxmlformats.org/package/2006/relationships"><Relationship Id="rId26" Type="http://schemas.openxmlformats.org/officeDocument/2006/relationships/font" Target="fonts/NotoSansSymbols-bold.ttf"/><Relationship Id="rId25"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8zYV6/5++NG4kumKruj2BBOdWA==">CgMxLjAaJQoBMBIgCh4IB0IaCg9UaW1lcyBOZXcgUm9tYW4SB0d1bmdzdWgaJQoBMRIgCh4IB0IaCg9UaW1lcyBOZXcgUm9tYW4SB0d1bmdzdWg4AHIhMXR1OGlTVUNmck5BNkJPTjMxbVptUzhIUTd5c3kwZW51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2023-03-03T07:18:00Z</dcterms:created>
  <dc:creator>Saba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76059e70d2cc395e7d5fdcbda89e4bcbe459c7cc0b71358aa69581a0a8c39212</vt:lpwstr>
  </property>
</Properties>
</file>