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C04D4" w:rsidRDefault="004A288D">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CC04D4" w:rsidRDefault="00CC04D4">
      <w:pPr>
        <w:ind w:left="-539"/>
      </w:pPr>
    </w:p>
    <w:p w:rsidR="00CC04D4" w:rsidRDefault="00CC04D4">
      <w:pPr>
        <w:ind w:left="-539"/>
      </w:pPr>
    </w:p>
    <w:p w:rsidR="00CC04D4" w:rsidRDefault="004A288D">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CC04D4" w:rsidRDefault="00CC04D4">
      <w:pPr>
        <w:ind w:left="-539"/>
      </w:pPr>
    </w:p>
    <w:p w:rsidR="00CC04D4" w:rsidRDefault="00CC04D4">
      <w:pPr>
        <w:ind w:left="-539"/>
      </w:pPr>
    </w:p>
    <w:p w:rsidR="00CC04D4" w:rsidRDefault="004A288D">
      <w:pPr>
        <w:pStyle w:val="Heading3"/>
        <w:spacing w:before="280" w:after="80"/>
        <w:ind w:left="-539"/>
        <w:contextualSpacing w:val="0"/>
      </w:pPr>
      <w:bookmarkStart w:id="1" w:name="h.2y2st147faag" w:colFirst="0" w:colLast="0"/>
      <w:bookmarkEnd w:id="1"/>
      <w:r>
        <w:rPr>
          <w:sz w:val="28"/>
        </w:rPr>
        <w:t>Required Components</w:t>
      </w:r>
    </w:p>
    <w:p w:rsidR="00CC04D4" w:rsidRDefault="004A288D">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CC04D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C04D4" w:rsidRDefault="004A288D">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C04D4" w:rsidRDefault="004A288D">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C04D4" w:rsidRDefault="004A288D">
            <w:pPr>
              <w:jc w:val="center"/>
            </w:pPr>
            <w:r>
              <w:rPr>
                <w:b/>
                <w:color w:val="0B5394"/>
                <w:sz w:val="20"/>
                <w:highlight w:val="white"/>
              </w:rPr>
              <w:t>Meets Spe</w:t>
            </w:r>
            <w:r>
              <w:rPr>
                <w:b/>
                <w:color w:val="0B5394"/>
                <w:sz w:val="20"/>
                <w:highlight w:val="white"/>
              </w:rPr>
              <w:t>cifications</w:t>
            </w:r>
          </w:p>
        </w:tc>
      </w:tr>
      <w:tr w:rsidR="00CC04D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4A288D">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tc>
      </w:tr>
      <w:tr w:rsidR="00CC04D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4A288D">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5B4F76" w:rsidP="005B4F76">
            <w:pPr>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4A288D">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0416DE" w:rsidP="000416DE">
            <w:pPr>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4A288D">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0416DE" w:rsidP="000416DE">
            <w:pPr>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4A288D">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0416DE" w:rsidP="000416DE">
            <w:pPr>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4A288D">
            <w:pPr>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0416DE" w:rsidP="000416DE">
            <w:pPr>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4A288D">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tc>
      </w:tr>
      <w:tr w:rsidR="00CC04D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4A288D">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0416DE" w:rsidP="000416DE">
            <w:pPr>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4A288D">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0416DE" w:rsidP="000416DE">
            <w:pPr>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4A288D">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0416DE" w:rsidP="000416DE">
            <w:pPr>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4A288D">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tc>
      </w:tr>
      <w:tr w:rsidR="00CC04D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t>App requests only the absolute minimum permissions that it needs to support core functionality.</w:t>
            </w:r>
          </w:p>
          <w:p w:rsidR="00CC04D4" w:rsidRDefault="00CC04D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0416DE" w:rsidP="000416DE">
            <w:pPr>
              <w:spacing w:line="240" w:lineRule="auto"/>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0416DE" w:rsidP="000416DE">
            <w:pPr>
              <w:spacing w:line="240" w:lineRule="auto"/>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rPr>
                <w:b/>
                <w:color w:val="1155CC"/>
              </w:rPr>
              <w:t>Please elaborate on why you chose these permissions:</w:t>
            </w:r>
          </w:p>
          <w:p w:rsidR="00CC04D4" w:rsidRDefault="000416DE">
            <w:pPr>
              <w:spacing w:line="240" w:lineRule="auto"/>
            </w:pPr>
            <w:r>
              <w:t xml:space="preserve">I used the Internet permission to be able to pull information from an online API; I used the Read/Write permission to be able to store information in and read information from my SQLite Table; I used </w:t>
            </w:r>
            <w:r w:rsidR="007E0765">
              <w:t>the Account Authenticator permission so that I could sync data from the API to the SQLite Table.</w:t>
            </w:r>
          </w:p>
          <w:p w:rsidR="00CC04D4" w:rsidRDefault="00CC04D4">
            <w:pPr>
              <w:spacing w:line="240" w:lineRule="auto"/>
            </w:pPr>
          </w:p>
          <w:p w:rsidR="00CC04D4" w:rsidRDefault="00CC04D4">
            <w:pPr>
              <w:spacing w:line="240" w:lineRule="auto"/>
            </w:pPr>
          </w:p>
          <w:p w:rsidR="00CC04D4" w:rsidRDefault="00CC04D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7E0765" w:rsidP="007E0765">
            <w:pPr>
              <w:spacing w:line="240" w:lineRule="auto"/>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4A288D">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tc>
      </w:tr>
      <w:tr w:rsidR="00CC04D4">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4A288D">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7E0765" w:rsidP="007E0765">
            <w:pPr>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4A288D">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tc>
      </w:tr>
      <w:tr w:rsidR="00CC04D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7E0765" w:rsidP="007E0765">
            <w:pPr>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after="120" w:line="240" w:lineRule="auto"/>
            </w:pPr>
            <w:r>
              <w:t xml:space="preserve">If it regularly pulls or sends data to/from a web service or API, app updates data in its cache at regular intervals </w:t>
            </w:r>
            <w:r>
              <w:lastRenderedPageBreak/>
              <w:t xml:space="preserve">using a </w:t>
            </w:r>
            <w:proofErr w:type="spellStart"/>
            <w:r>
              <w:t>SyncAdapter</w:t>
            </w:r>
            <w:proofErr w:type="spellEnd"/>
            <w:r>
              <w:t>.</w:t>
            </w:r>
          </w:p>
          <w:p w:rsidR="00CC04D4" w:rsidRDefault="004A288D">
            <w:pPr>
              <w:spacing w:after="120" w:line="240" w:lineRule="auto"/>
            </w:pPr>
            <w:r>
              <w:t>If it needs to pull or send data to/from a web service or API only once, or on a per request basis (such as a search a</w:t>
            </w:r>
            <w:r>
              <w:t xml:space="preserve">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7E0765" w:rsidP="007E0765">
            <w:pPr>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7E0765" w:rsidP="007E0765">
            <w:pPr>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rPr>
                <w:b/>
                <w:color w:val="1155CC"/>
              </w:rPr>
            </w:pPr>
            <w:r>
              <w:rPr>
                <w:b/>
                <w:color w:val="1155CC"/>
              </w:rPr>
              <w:t xml:space="preserve">1) </w:t>
            </w:r>
            <w:r>
              <w:rPr>
                <w:b/>
                <w:color w:val="1155CC"/>
              </w:rPr>
              <w:t>What's the content provider called, and how is it backed?</w:t>
            </w:r>
          </w:p>
          <w:p w:rsidR="007E0765" w:rsidRDefault="007E0765">
            <w:pPr>
              <w:spacing w:line="240" w:lineRule="auto"/>
            </w:pPr>
            <w:r>
              <w:t>The content provider is called “</w:t>
            </w:r>
            <w:proofErr w:type="spellStart"/>
            <w:r w:rsidRPr="007E0765">
              <w:t>cta_comm_db</w:t>
            </w:r>
            <w:proofErr w:type="spellEnd"/>
            <w:r>
              <w:t>”, and it is backed by a SQLite Table.</w:t>
            </w:r>
          </w:p>
          <w:p w:rsidR="00CC04D4" w:rsidRDefault="004A288D">
            <w:pPr>
              <w:spacing w:line="240" w:lineRule="auto"/>
              <w:rPr>
                <w:b/>
                <w:color w:val="1155CC"/>
              </w:rPr>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7E0765" w:rsidRDefault="007E0765">
            <w:pPr>
              <w:spacing w:line="240" w:lineRule="auto"/>
            </w:pPr>
            <w:r>
              <w:t xml:space="preserve">The backend talks to the CTA API used for developers to be able to display train arrival times. The </w:t>
            </w:r>
            <w:proofErr w:type="spellStart"/>
            <w:r>
              <w:t>SyncAdapter</w:t>
            </w:r>
            <w:proofErr w:type="spellEnd"/>
            <w:r>
              <w:t xml:space="preserve"> is called </w:t>
            </w:r>
            <w:proofErr w:type="spellStart"/>
            <w:r>
              <w:t>CommuterSyncAdapter</w:t>
            </w:r>
            <w:proofErr w:type="spellEnd"/>
            <w:r>
              <w:t>. In it, it uses HTTP objects (</w:t>
            </w:r>
            <w:proofErr w:type="spellStart"/>
            <w:r>
              <w:t>HttpPost</w:t>
            </w:r>
            <w:proofErr w:type="spellEnd"/>
            <w:r>
              <w:t xml:space="preserve">, </w:t>
            </w:r>
            <w:proofErr w:type="spellStart"/>
            <w:r>
              <w:t>HttpClient</w:t>
            </w:r>
            <w:proofErr w:type="spellEnd"/>
            <w:r>
              <w:t xml:space="preserve">, </w:t>
            </w:r>
            <w:proofErr w:type="spellStart"/>
            <w:r>
              <w:t>HttpResponse</w:t>
            </w:r>
            <w:proofErr w:type="spellEnd"/>
            <w:r>
              <w:t xml:space="preserve">) to load an XML document and uses </w:t>
            </w:r>
            <w:proofErr w:type="spellStart"/>
            <w:r>
              <w:t>XMLFactory</w:t>
            </w:r>
            <w:proofErr w:type="spellEnd"/>
            <w:r>
              <w:t xml:space="preserve"> to parse it into human-readable text.</w:t>
            </w:r>
          </w:p>
          <w:p w:rsidR="007E0765" w:rsidRPr="007E0765" w:rsidRDefault="004A288D">
            <w:pPr>
              <w:spacing w:line="240" w:lineRule="auto"/>
              <w:rPr>
                <w:b/>
                <w:color w:val="1155CC"/>
              </w:rPr>
            </w:pPr>
            <w:r>
              <w:rPr>
                <w:b/>
                <w:color w:val="1155CC"/>
              </w:rPr>
              <w:t>3) What loaders/adaptors are used?</w:t>
            </w:r>
          </w:p>
          <w:p w:rsidR="00CC04D4" w:rsidRDefault="004A288D">
            <w:pPr>
              <w:spacing w:line="240" w:lineRule="auto"/>
            </w:pPr>
            <w:r>
              <w:t xml:space="preserve">I use a </w:t>
            </w:r>
            <w:proofErr w:type="spellStart"/>
            <w:r>
              <w:t>CursorLoader</w:t>
            </w:r>
            <w:proofErr w:type="spellEnd"/>
            <w:r>
              <w:t xml:space="preserve"> in the arrivals fragment (</w:t>
            </w:r>
            <w:proofErr w:type="spellStart"/>
            <w:r>
              <w:t>ArrivalsFragment</w:t>
            </w:r>
            <w:proofErr w:type="spellEnd"/>
            <w:r>
              <w:t xml:space="preserve">) to update the list items every time the data in the </w:t>
            </w:r>
            <w:proofErr w:type="spellStart"/>
            <w:r>
              <w:t>ContentProvider</w:t>
            </w:r>
            <w:proofErr w:type="spellEnd"/>
            <w:r>
              <w:t xml:space="preserve"> changes (i.e. the sync occurs). I then use an adapter (</w:t>
            </w:r>
            <w:proofErr w:type="spellStart"/>
            <w:r>
              <w:t>LineAdapter</w:t>
            </w:r>
            <w:proofErr w:type="spellEnd"/>
            <w:r>
              <w:t>) to put the appropriate information in the appropriate views in the list.</w:t>
            </w:r>
            <w:bookmarkStart w:id="3" w:name="_GoBack"/>
            <w:bookmarkEnd w:id="3"/>
          </w:p>
          <w:p w:rsidR="007E0765" w:rsidRDefault="007E0765">
            <w:pPr>
              <w:spacing w:line="240" w:lineRule="auto"/>
            </w:pPr>
          </w:p>
          <w:p w:rsidR="00CC04D4" w:rsidRDefault="00CC04D4">
            <w:pPr>
              <w:spacing w:line="240" w:lineRule="auto"/>
            </w:pPr>
          </w:p>
          <w:p w:rsidR="00CC04D4" w:rsidRDefault="00CC04D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4C6329" w:rsidP="004C6329">
            <w:pPr>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4A288D">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tc>
      </w:tr>
      <w:tr w:rsidR="00CC04D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4C6329" w:rsidP="004C6329">
            <w:pPr>
              <w:spacing w:line="240" w:lineRule="auto"/>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4C6329" w:rsidP="004C6329">
            <w:pPr>
              <w:spacing w:line="240" w:lineRule="auto"/>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t xml:space="preserve">When the app is </w:t>
            </w:r>
            <w:proofErr w:type="spellStart"/>
            <w:r>
              <w:t>relaunched</w:t>
            </w:r>
            <w:proofErr w:type="spellEnd"/>
            <w:r>
              <w:t xml:space="preserve"> from Home or All Apps, the app restores the app state as closely as possible to t</w:t>
            </w:r>
            <w:r>
              <w:t>he previous state.</w:t>
            </w:r>
          </w:p>
          <w:p w:rsidR="00CC04D4" w:rsidRDefault="00CC04D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4C6329" w:rsidP="004C6329">
            <w:pPr>
              <w:spacing w:line="240" w:lineRule="auto"/>
              <w:jc w:val="center"/>
            </w:pPr>
            <w:r>
              <w:t>X</w:t>
            </w:r>
          </w:p>
        </w:tc>
      </w:tr>
      <w:tr w:rsidR="00CC04D4">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C6329" w:rsidRPr="004C6329" w:rsidRDefault="004A288D">
            <w:pPr>
              <w:spacing w:line="240" w:lineRule="auto"/>
              <w:rPr>
                <w:b/>
                <w:color w:val="1155CC"/>
              </w:rPr>
            </w:pPr>
            <w:r>
              <w:rPr>
                <w:b/>
                <w:color w:val="1155CC"/>
              </w:rPr>
              <w:t>Please elaborate on how/where your app correctly preserves and restores user or app state:</w:t>
            </w:r>
          </w:p>
          <w:p w:rsidR="00CC04D4" w:rsidRDefault="004C6329">
            <w:pPr>
              <w:spacing w:line="240" w:lineRule="auto"/>
            </w:pPr>
            <w:r>
              <w:t xml:space="preserve">App state is maintained in the phone version when, for example, the app is close and reopened, the same activity is </w:t>
            </w:r>
            <w:proofErr w:type="spellStart"/>
            <w:r>
              <w:t>relaunched</w:t>
            </w:r>
            <w:proofErr w:type="spellEnd"/>
            <w:r>
              <w:t xml:space="preserve">. Every time the arrivals activity is </w:t>
            </w:r>
            <w:proofErr w:type="spellStart"/>
            <w:r>
              <w:t>relaunched</w:t>
            </w:r>
            <w:proofErr w:type="spellEnd"/>
            <w:r>
              <w:t xml:space="preserve">, the data is synced, further added to the </w:t>
            </w:r>
            <w:r>
              <w:lastRenderedPageBreak/>
              <w:t>convenience. In the tablet version, when the app is reopened, the selected line remains.</w:t>
            </w:r>
          </w:p>
          <w:p w:rsidR="00CC04D4" w:rsidRDefault="00CC04D4">
            <w:pPr>
              <w:spacing w:line="240" w:lineRule="auto"/>
            </w:pPr>
          </w:p>
          <w:p w:rsidR="00CC04D4" w:rsidRDefault="00CC04D4">
            <w:pPr>
              <w:spacing w:line="240" w:lineRule="auto"/>
            </w:pPr>
          </w:p>
          <w:p w:rsidR="00CC04D4" w:rsidRDefault="00CC04D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4C6329" w:rsidP="004C6329">
            <w:pPr>
              <w:spacing w:line="240" w:lineRule="auto"/>
              <w:jc w:val="center"/>
            </w:pPr>
            <w:r>
              <w:t>X</w:t>
            </w:r>
          </w:p>
        </w:tc>
      </w:tr>
    </w:tbl>
    <w:p w:rsidR="00CC04D4" w:rsidRDefault="00CC04D4">
      <w:pPr>
        <w:pStyle w:val="Heading3"/>
        <w:spacing w:before="280" w:after="80"/>
        <w:ind w:right="6120"/>
        <w:contextualSpacing w:val="0"/>
      </w:pPr>
      <w:bookmarkStart w:id="4" w:name="h.ninw0rj14qh4" w:colFirst="0" w:colLast="0"/>
      <w:bookmarkEnd w:id="4"/>
    </w:p>
    <w:p w:rsidR="00CC04D4" w:rsidRDefault="004A288D">
      <w:pPr>
        <w:pStyle w:val="Heading3"/>
        <w:spacing w:before="280" w:after="80"/>
        <w:ind w:right="6120"/>
        <w:contextualSpacing w:val="0"/>
      </w:pPr>
      <w:bookmarkStart w:id="5" w:name="h.8fw2jktwybu0" w:colFirst="0" w:colLast="0"/>
      <w:bookmarkEnd w:id="5"/>
      <w:r>
        <w:rPr>
          <w:sz w:val="28"/>
        </w:rPr>
        <w:t>Optional Components</w:t>
      </w:r>
    </w:p>
    <w:p w:rsidR="00CC04D4" w:rsidRDefault="004A288D">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CC04D4">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C04D4" w:rsidRDefault="004A288D">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C04D4" w:rsidRDefault="004A288D">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CC04D4" w:rsidRDefault="004A288D">
            <w:pPr>
              <w:jc w:val="center"/>
            </w:pPr>
            <w:r>
              <w:rPr>
                <w:b/>
                <w:color w:val="0B5394"/>
                <w:sz w:val="16"/>
                <w:highlight w:val="white"/>
              </w:rPr>
              <w:t>Exceeds Specifications</w:t>
            </w:r>
          </w:p>
        </w:tc>
      </w:tr>
      <w:tr w:rsidR="00CC04D4">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4A288D">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tc>
      </w:tr>
      <w:tr w:rsidR="00CC04D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t>Notifications do not contain advertising or content unrelated to the core function of the app.</w:t>
            </w:r>
          </w:p>
          <w:p w:rsidR="00CC04D4" w:rsidRDefault="00CC04D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r>
      <w:tr w:rsidR="00CC04D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r>
      <w:tr w:rsidR="00CC04D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r>
      <w:tr w:rsidR="00CC04D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r>
      <w:tr w:rsidR="00CC04D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r>
      <w:tr w:rsidR="00CC04D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rPr>
                <w:b/>
                <w:color w:val="1155CC"/>
              </w:rPr>
              <w:t>Please elaborate on how/where you implemented Notifications in your app:</w:t>
            </w:r>
          </w:p>
          <w:p w:rsidR="00CC04D4" w:rsidRDefault="00CC04D4">
            <w:pPr>
              <w:spacing w:line="240" w:lineRule="auto"/>
            </w:pPr>
          </w:p>
          <w:p w:rsidR="00CC04D4" w:rsidRDefault="00CC04D4">
            <w:pPr>
              <w:spacing w:line="240" w:lineRule="auto"/>
            </w:pPr>
          </w:p>
          <w:p w:rsidR="00CC04D4" w:rsidRDefault="00CC04D4">
            <w:pPr>
              <w:spacing w:line="240" w:lineRule="auto"/>
            </w:pPr>
          </w:p>
          <w:p w:rsidR="00CC04D4" w:rsidRDefault="00CC04D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r>
      <w:tr w:rsidR="00CC04D4">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4A288D">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pPr>
              <w:pStyle w:val="Heading3"/>
              <w:spacing w:before="280" w:after="80" w:line="240" w:lineRule="auto"/>
              <w:contextualSpacing w:val="0"/>
            </w:pPr>
            <w:bookmarkStart w:id="9" w:name="h.ixkcqz2qwrb2" w:colFirst="0" w:colLast="0"/>
            <w:bookmarkEnd w:id="9"/>
          </w:p>
        </w:tc>
      </w:tr>
      <w:tr w:rsidR="00CC04D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r>
      <w:tr w:rsidR="00CC04D4">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r>
      <w:tr w:rsidR="00CC04D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CC04D4" w:rsidRDefault="00CC04D4">
            <w:pPr>
              <w:spacing w:line="240" w:lineRule="auto"/>
            </w:pPr>
          </w:p>
          <w:p w:rsidR="00CC04D4" w:rsidRDefault="00CC04D4">
            <w:pPr>
              <w:spacing w:line="240" w:lineRule="auto"/>
            </w:pPr>
          </w:p>
          <w:p w:rsidR="00CC04D4" w:rsidRDefault="00CC04D4">
            <w:pPr>
              <w:spacing w:line="240" w:lineRule="auto"/>
            </w:pPr>
          </w:p>
          <w:p w:rsidR="00CC04D4" w:rsidRDefault="00CC04D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pPr>
              <w:spacing w:line="240" w:lineRule="auto"/>
            </w:pPr>
          </w:p>
        </w:tc>
      </w:tr>
      <w:tr w:rsidR="00CC04D4">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4A288D">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pPr>
              <w:pStyle w:val="Heading3"/>
              <w:spacing w:before="280" w:after="80" w:line="240" w:lineRule="auto"/>
              <w:contextualSpacing w:val="0"/>
            </w:pPr>
            <w:bookmarkStart w:id="12" w:name="h.yaqgxeabc9yb" w:colFirst="0" w:colLast="0"/>
            <w:bookmarkEnd w:id="12"/>
          </w:p>
        </w:tc>
      </w:tr>
      <w:tr w:rsidR="00CC04D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r>
      <w:tr w:rsidR="00CC04D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pPr>
              <w:spacing w:line="240" w:lineRule="auto"/>
            </w:pPr>
          </w:p>
        </w:tc>
      </w:tr>
      <w:tr w:rsidR="00CC04D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spacing w:line="240" w:lineRule="auto"/>
            </w:pPr>
            <w:r>
              <w:rPr>
                <w:b/>
                <w:color w:val="1155CC"/>
              </w:rPr>
              <w:t>Please elaborate on how/where you implemented Broadcast Events:</w:t>
            </w:r>
          </w:p>
          <w:p w:rsidR="00CC04D4" w:rsidRDefault="00CC04D4">
            <w:pPr>
              <w:spacing w:line="240" w:lineRule="auto"/>
            </w:pPr>
          </w:p>
          <w:p w:rsidR="00CC04D4" w:rsidRDefault="00CC04D4">
            <w:pPr>
              <w:spacing w:line="240" w:lineRule="auto"/>
            </w:pPr>
          </w:p>
          <w:p w:rsidR="00CC04D4" w:rsidRDefault="00CC04D4">
            <w:pPr>
              <w:spacing w:line="240" w:lineRule="auto"/>
            </w:pPr>
          </w:p>
          <w:p w:rsidR="00CC04D4" w:rsidRDefault="00CC04D4">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r>
      <w:tr w:rsidR="00CC04D4">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4A288D">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CC04D4" w:rsidRDefault="00CC04D4"/>
        </w:tc>
      </w:tr>
      <w:tr w:rsidR="00CC04D4">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r>
      <w:tr w:rsidR="00CC04D4">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r>
      <w:tr w:rsidR="00CC04D4">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CC04D4" w:rsidRDefault="004A288D">
            <w:r>
              <w:rPr>
                <w:b/>
                <w:color w:val="1155CC"/>
              </w:rPr>
              <w:lastRenderedPageBreak/>
              <w:t>Please elaborate on how/where you implemented Custom Views:</w:t>
            </w:r>
          </w:p>
          <w:p w:rsidR="00CC04D4" w:rsidRDefault="00CC04D4"/>
          <w:p w:rsidR="00CC04D4" w:rsidRDefault="00CC04D4"/>
          <w:p w:rsidR="00CC04D4" w:rsidRDefault="00CC04D4"/>
          <w:p w:rsidR="00CC04D4" w:rsidRDefault="00CC04D4"/>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CC04D4" w:rsidRDefault="00CC04D4"/>
        </w:tc>
      </w:tr>
    </w:tbl>
    <w:p w:rsidR="00CC04D4" w:rsidRDefault="00CC04D4"/>
    <w:sectPr w:rsidR="00CC04D4">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ource Sans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
  <w:rsids>
    <w:rsidRoot w:val="00CC04D4"/>
    <w:rsid w:val="000416DE"/>
    <w:rsid w:val="004A288D"/>
    <w:rsid w:val="004C6329"/>
    <w:rsid w:val="005B4F76"/>
    <w:rsid w:val="007E0765"/>
    <w:rsid w:val="00917579"/>
    <w:rsid w:val="00CC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7E07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7E0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Microsoft</Company>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Shubhang</dc:creator>
  <cp:lastModifiedBy>Shubhang</cp:lastModifiedBy>
  <cp:revision>4</cp:revision>
  <dcterms:created xsi:type="dcterms:W3CDTF">2015-03-07T02:59:00Z</dcterms:created>
  <dcterms:modified xsi:type="dcterms:W3CDTF">2015-03-07T03:08:00Z</dcterms:modified>
</cp:coreProperties>
</file>