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Chatbot Prototype – Technical Design Summary</w:t>
      </w:r>
    </w:p>
    <w:p>
      <w:pPr>
        <w:pStyle w:val="Heading2"/>
      </w:pPr>
      <w:r>
        <w:t>1. Assumptions &amp; Simplifications</w:t>
      </w:r>
    </w:p>
    <w:p>
      <w:pPr>
        <w:pStyle w:val="ListBullet"/>
      </w:pPr>
      <w:r>
        <w:t>- The chatbot is a simplified proof-of-concept (POC) intended for demonstration purposes only, not production deployment.</w:t>
      </w:r>
    </w:p>
    <w:p>
      <w:pPr>
        <w:pStyle w:val="ListBullet"/>
      </w:pPr>
      <w:r>
        <w:t>- It is hosted locally and intended to be walked through live by the developer; no external users or environments are involved.</w:t>
      </w:r>
    </w:p>
    <w:p>
      <w:pPr>
        <w:pStyle w:val="ListBullet"/>
      </w:pPr>
      <w:r>
        <w:t>- SQLite was selected for its speed, zero-setup cost, and suitability for small-scale development.</w:t>
      </w:r>
    </w:p>
    <w:p>
      <w:pPr>
        <w:pStyle w:val="ListBullet"/>
      </w:pPr>
      <w:r>
        <w:t>- User identification is limited to phone number and name, with no authentication or role-based access control.</w:t>
      </w:r>
    </w:p>
    <w:p>
      <w:pPr>
        <w:pStyle w:val="ListBullet"/>
      </w:pPr>
      <w:r>
        <w:t>- Fraud prevention, monitoring, alerting, and structured error handling were excluded due to the low-risk, single-user nature of the demo.</w:t>
      </w:r>
    </w:p>
    <w:p>
      <w:pPr>
        <w:pStyle w:val="ListBullet"/>
      </w:pPr>
      <w:r>
        <w:t>- GPT-4 was integrated to handle unseen queries under the assumption that API usage would remain within reasonable limits.</w:t>
      </w:r>
    </w:p>
    <w:p>
      <w:pPr>
        <w:pStyle w:val="ListBullet"/>
      </w:pPr>
      <w:r>
        <w:t>- No caching, session state, or chat memory has been implemented; all interactions are stateless.</w:t>
      </w:r>
    </w:p>
    <w:p>
      <w:pPr>
        <w:pStyle w:val="ListBullet"/>
      </w:pPr>
      <w:r>
        <w:t>- Security, cost estimation, and infrastructure reliability were not prioritized, given the prototype’s scope.</w:t>
      </w:r>
    </w:p>
    <w:p>
      <w:pPr>
        <w:pStyle w:val="ListBullet"/>
      </w:pPr>
      <w:r>
        <w:t>- Non-functional enhancements (e.g., GPT-4 integration) were added to align the app with Cayu.ai’s GenAI focus.</w:t>
      </w:r>
    </w:p>
    <w:p>
      <w:pPr>
        <w:pStyle w:val="Heading2"/>
      </w:pPr>
      <w:r>
        <w:t>2. Design Decisions &amp; Technical Approach</w:t>
      </w:r>
    </w:p>
    <w:p>
      <w:pPr>
        <w:pStyle w:val="ListBullet"/>
      </w:pPr>
      <w:r>
        <w:t>- Used a unified Next.js codebase to handle both frontend (React) and backend (API routes).</w:t>
      </w:r>
    </w:p>
    <w:p>
      <w:pPr>
        <w:pStyle w:val="ListBullet"/>
      </w:pPr>
      <w:r>
        <w:t>- Prisma ORM was integrated with SQLite to enable clean schema management and rapid local development.</w:t>
      </w:r>
    </w:p>
    <w:p>
      <w:pPr>
        <w:pStyle w:val="ListBullet"/>
      </w:pPr>
      <w:r>
        <w:t>- Users are onboarded via phone number and name; returning users are greeted by name, new users are prompted to provide their name.</w:t>
      </w:r>
    </w:p>
    <w:p>
      <w:pPr>
        <w:pStyle w:val="ListBullet"/>
      </w:pPr>
      <w:r>
        <w:t>- Known queries are handled using hardcoded logic for deterministic responses.</w:t>
      </w:r>
    </w:p>
    <w:p>
      <w:pPr>
        <w:pStyle w:val="ListBullet"/>
      </w:pPr>
      <w:r>
        <w:t>- Unrecognized questions are routed to GPT-4 via OpenAI’s API, with a system prompt tailored to Cayu.ai’s domain.</w:t>
      </w:r>
    </w:p>
    <w:p>
      <w:pPr>
        <w:pStyle w:val="ListBullet"/>
      </w:pPr>
      <w:r>
        <w:t>- The app maintains no conversational memory; each interaction is handled independently.</w:t>
      </w:r>
    </w:p>
    <w:p>
      <w:pPr>
        <w:pStyle w:val="ListBullet"/>
      </w:pPr>
      <w:r>
        <w:t>- The architecture is designed to be extensible toward RAG-based enhancements in the future.</w:t>
      </w:r>
    </w:p>
    <w:p>
      <w:pPr>
        <w:pStyle w:val="Heading2"/>
      </w:pPr>
      <w:r>
        <w:t>3. System Workflow</w:t>
      </w:r>
    </w:p>
    <w:p>
      <w:pPr>
        <w:pStyle w:val="ListNumber"/>
      </w:pPr>
      <w:r>
        <w:t>User accesses the chatbot UI and enters their phone number.</w:t>
      </w:r>
    </w:p>
    <w:p>
      <w:pPr>
        <w:pStyle w:val="ListNumber"/>
      </w:pPr>
      <w:r>
        <w:t>If the number is recognized, the user is greeted using their stored name.</w:t>
      </w:r>
    </w:p>
    <w:p>
      <w:pPr>
        <w:pStyle w:val="ListNumber"/>
      </w:pPr>
      <w:r>
        <w:t>If not, the user is prompted to enter their name, and the information is saved.</w:t>
      </w:r>
    </w:p>
    <w:p>
      <w:pPr>
        <w:pStyle w:val="ListNumber"/>
      </w:pPr>
      <w:r>
        <w:t>The user asks a question.</w:t>
      </w:r>
    </w:p>
    <w:p>
      <w:pPr>
        <w:pStyle w:val="ListNumber"/>
      </w:pPr>
      <w:r>
        <w:t>The backend checks for a match in predefined hardcoded queries.</w:t>
      </w:r>
    </w:p>
    <w:p>
      <w:pPr>
        <w:pStyle w:val="ListNumber"/>
      </w:pPr>
      <w:r>
        <w:t>If matched, a pre-written response is returned.</w:t>
      </w:r>
    </w:p>
    <w:p>
      <w:pPr>
        <w:pStyle w:val="ListNumber"/>
      </w:pPr>
      <w:r>
        <w:t>If unmatched, the query is sent to GPT-4 with a Cayu-specific system prompt.</w:t>
      </w:r>
    </w:p>
    <w:p>
      <w:pPr>
        <w:pStyle w:val="ListNumber"/>
      </w:pPr>
      <w:r>
        <w:t>GPT-4’s response is relayed to the frontend.</w:t>
      </w:r>
    </w:p>
    <w:p>
      <w:pPr>
        <w:pStyle w:val="ListNumber"/>
      </w:pPr>
      <w:r>
        <w:t>All processing happens locally, with no external infrastructure.</w:t>
      </w:r>
    </w:p>
    <w:p>
      <w:pPr>
        <w:pStyle w:val="Heading2"/>
      </w:pPr>
      <w:r>
        <w:t>4. Trade-offs &amp; Rationale</w:t>
      </w:r>
    </w:p>
    <w:p>
      <w:pPr>
        <w:pStyle w:val="ListBullet"/>
      </w:pPr>
      <w:r>
        <w:t>- GPT-4 provides rich, relevant responses, but incurs cost and latency.</w:t>
      </w:r>
    </w:p>
    <w:p>
      <w:pPr>
        <w:pStyle w:val="ListBullet"/>
      </w:pPr>
      <w:r>
        <w:t>- Next.js enabled rapid development with a single stack, at the cost of backend flexibility.</w:t>
      </w:r>
    </w:p>
    <w:p>
      <w:pPr>
        <w:pStyle w:val="ListBullet"/>
      </w:pPr>
      <w:r>
        <w:t>- Prisma accelerated database setup but has a learning curve due to its domain-specific schema language.</w:t>
      </w:r>
    </w:p>
    <w:p>
      <w:pPr>
        <w:pStyle w:val="ListBullet"/>
      </w:pPr>
      <w:r>
        <w:t>- SQLite is ideal for local testing, but lacks scalability, concurrent writes, and cloud-readiness.</w:t>
      </w:r>
    </w:p>
    <w:p>
      <w:pPr>
        <w:pStyle w:val="ListBullet"/>
      </w:pPr>
      <w:r>
        <w:t>- Skipping cloud deployment saved time and money, but reduced app accessibility.</w:t>
      </w:r>
    </w:p>
    <w:p>
      <w:pPr>
        <w:pStyle w:val="ListBullet"/>
      </w:pPr>
      <w:r>
        <w:t>- Forgoing security and rate-limiting allowed faster prototyping, but would not be viable in a production context.</w:t>
      </w:r>
    </w:p>
    <w:p>
      <w:pPr>
        <w:pStyle w:val="ListBullet"/>
      </w:pPr>
      <w:r>
        <w:t>- Absence of monitoring and logging simplifies the build but limits visibility into system behavior.</w:t>
      </w:r>
    </w:p>
    <w:p>
      <w:pPr>
        <w:pStyle w:val="ListBullet"/>
      </w:pPr>
      <w:r>
        <w:t>- Hardcoded responses are fast but non-scalable; GPT-4 fallback adds generality at higher cost.</w:t>
      </w:r>
    </w:p>
    <w:p>
      <w:pPr>
        <w:pStyle w:val="ListBullet"/>
      </w:pPr>
      <w:r>
        <w:t>- Lack of chat memory avoids complexity but limits user experience continuity.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