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276196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276196" w:rsidRDefault="00276196" w:rsidP="00276196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</w:p>
    <w:p w:rsidR="006E74B3" w:rsidRPr="00276196" w:rsidRDefault="006E74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76196">
        <w:rPr>
          <w:rFonts w:asciiTheme="majorHAnsi" w:hAnsiTheme="majorHAnsi" w:cstheme="majorHAnsi"/>
          <w:b/>
          <w:bCs/>
          <w:sz w:val="28"/>
          <w:szCs w:val="28"/>
        </w:rPr>
        <w:t>Release 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86350" w:rsidRPr="00BC31B2">
        <w:rPr>
          <w:sz w:val="24"/>
          <w:szCs w:val="24"/>
        </w:rPr>
        <w:t>Database Schema</w:t>
      </w:r>
    </w:p>
    <w:p w:rsidR="00132C92" w:rsidRDefault="00F86350" w:rsidP="00F86350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132C92">
      <w:pPr>
        <w:ind w:left="21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B2283B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Database creation through Django</w:t>
      </w:r>
      <w:r w:rsidR="00132C92">
        <w:t xml:space="preserve"> : Solved</w:t>
      </w:r>
    </w:p>
    <w:p w:rsidR="00B2283B" w:rsidRPr="00B2283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In Progress</w:t>
      </w:r>
      <w:bookmarkStart w:id="0" w:name="_GoBack"/>
      <w:bookmarkEnd w:id="0"/>
    </w:p>
    <w:sectPr w:rsidR="00B2283B" w:rsidRPr="00B2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9A2639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132C92"/>
    <w:rsid w:val="002225EB"/>
    <w:rsid w:val="00276196"/>
    <w:rsid w:val="002A2F59"/>
    <w:rsid w:val="004442C8"/>
    <w:rsid w:val="006E74B3"/>
    <w:rsid w:val="006F1F3E"/>
    <w:rsid w:val="007F3D4F"/>
    <w:rsid w:val="00891AE1"/>
    <w:rsid w:val="00B2283B"/>
    <w:rsid w:val="00BB0B58"/>
    <w:rsid w:val="00BC31B2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9444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3</cp:revision>
  <dcterms:created xsi:type="dcterms:W3CDTF">2020-04-21T16:33:00Z</dcterms:created>
  <dcterms:modified xsi:type="dcterms:W3CDTF">2020-04-21T19:58:00Z</dcterms:modified>
</cp:coreProperties>
</file>