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Avenor AI - Generated Document</w:t>
      </w:r>
    </w:p>
    <w:p/>
    <w:p>
      <w:pPr>
        <w:pStyle w:val="Heading1"/>
      </w:pPr>
      <w:r>
        <w:t>Introduction to Avenor AI Project Update</w:t>
      </w:r>
    </w:p>
    <w:p>
      <w:r>
        <w:t>The Avenor AI project is a cutting-edge artificial intelligence initiative aimed at revolutionizing industry operations through advanced machine learning and data analytics. This project update provides a comprehensive overview of the current status, achievements, and future plans for the Avenor AI project.</w:t>
      </w:r>
    </w:p>
    <w:p/>
    <w:p>
      <w:pPr>
        <w:pStyle w:val="Heading2"/>
      </w:pPr>
      <w:r>
        <w:t>Project Overview</w:t>
      </w:r>
    </w:p>
    <w:p>
      <w:r>
        <w:t>The Avenor AI project commenced on January 1, 2023, with a planned completion date of December 31, 2024. The project scope includes:</w:t>
      </w:r>
    </w:p>
    <w:p>
      <w:pPr>
        <w:pStyle w:val="ListBullet"/>
      </w:pPr>
      <w:r>
        <w:t>Development of a bespoke AI-powered platform for predictive analytics and decision-making</w:t>
      </w:r>
    </w:p>
    <w:p>
      <w:pPr>
        <w:pStyle w:val="ListBullet"/>
      </w:pPr>
      <w:r>
        <w:t>Integration with existing infrastructure and systems</w:t>
      </w:r>
    </w:p>
    <w:p>
      <w:pPr>
        <w:pStyle w:val="ListBullet"/>
      </w:pPr>
      <w:r>
        <w:t>Training and deployment of AI models for enhanced operational efficiency</w:t>
      </w:r>
    </w:p>
    <w:p>
      <w:pPr>
        <w:pStyle w:val="ListBullet"/>
      </w:pPr>
      <w:r>
        <w:t>Ongoing maintenance and support for the AI platform</w:t>
      </w:r>
    </w:p>
    <w:p/>
    <w:p>
      <w:pPr>
        <w:pStyle w:val="Heading2"/>
      </w:pPr>
      <w:r>
        <w:t>Progress to Date</w:t>
      </w:r>
    </w:p>
    <w:p>
      <w:r>
        <w:t>As of the current update, the project has achieved the following milestones:</w:t>
      </w:r>
    </w:p>
    <w:p>
      <w:pPr>
        <w:pStyle w:val="ListBullet"/>
      </w:pPr>
      <w:r>
        <w:t>Completion of platform development (ahead of schedule)</w:t>
      </w:r>
    </w:p>
    <w:p>
      <w:pPr>
        <w:pStyle w:val="ListBullet"/>
      </w:pPr>
      <w:r>
        <w:t>Successful integration with existing systems</w:t>
      </w:r>
    </w:p>
    <w:p>
      <w:pPr>
        <w:pStyle w:val="ListBullet"/>
      </w:pPr>
      <w:r>
        <w:t>Training of AI models with a high degree of accuracy</w:t>
      </w:r>
    </w:p>
    <w:p>
      <w:pPr>
        <w:pStyle w:val="ListBullet"/>
      </w:pPr>
      <w:r>
        <w:t>Deployment of the AI platform in a controlled environment</w:t>
      </w:r>
    </w:p>
    <w:p>
      <w:pPr>
        <w:pStyle w:val="ListBullet"/>
      </w:pPr>
      <w:r>
        <w:t>User acceptance testing (UAT) with positive feedback from stakeholders</w:t>
      </w:r>
    </w:p>
    <w:p/>
    <w:p>
      <w:pPr>
        <w:pStyle w:val="Heading2"/>
      </w:pPr>
      <w:r>
        <w:t>Risks and Challenges</w:t>
      </w:r>
    </w:p>
    <w:p>
      <w:r>
        <w:t>The project team has identified the following potential risks and challenges:</w:t>
      </w:r>
    </w:p>
    <w:p>
      <w:pPr>
        <w:pStyle w:val="ListBullet"/>
      </w:pPr>
      <w:r>
        <w:t>Data quality issues that may impact AI model performance</w:t>
      </w:r>
    </w:p>
    <w:p>
      <w:pPr>
        <w:pStyle w:val="ListBullet"/>
      </w:pPr>
      <w:r>
        <w:t>Potential resistance to change from end-users</w:t>
      </w:r>
    </w:p>
    <w:p>
      <w:pPr>
        <w:pStyle w:val="ListBullet"/>
      </w:pPr>
      <w:r>
        <w:t>Integration complexities with third-party systems</w:t>
      </w:r>
    </w:p>
    <w:p>
      <w:pPr>
        <w:pStyle w:val="ListBullet"/>
      </w:pPr>
      <w:r>
        <w:t>Cybersecurity threats to the AI platform</w:t>
      </w:r>
    </w:p>
    <w:p>
      <w:pPr>
        <w:pStyle w:val="ListBullet"/>
      </w:pPr>
      <w:r>
        <w:t>Dependence on key personnel with specialized skills</w:t>
      </w:r>
    </w:p>
    <w:p/>
    <w:p>
      <w:pPr>
        <w:pStyle w:val="Heading2"/>
      </w:pPr>
      <w:r>
        <w:t>Mitigation Strategies</w:t>
      </w:r>
    </w:p>
    <w:p>
      <w:r>
        <w:t>To address the identified risks and challenges, the project team will:</w:t>
      </w:r>
    </w:p>
    <w:p>
      <w:pPr>
        <w:pStyle w:val="ListBullet"/>
      </w:pPr>
      <w:r>
        <w:t>Implement data quality checks and validation processes</w:t>
      </w:r>
    </w:p>
    <w:p>
      <w:pPr>
        <w:pStyle w:val="ListBullet"/>
      </w:pPr>
      <w:r>
        <w:t>Develop a comprehensive change management plan for end-users</w:t>
      </w:r>
    </w:p>
    <w:p>
      <w:pPr>
        <w:pStyle w:val="ListBullet"/>
      </w:pPr>
      <w:r>
        <w:t>Collaborate with third-party system vendors to ensure seamless integration</w:t>
      </w:r>
    </w:p>
    <w:p>
      <w:pPr>
        <w:pStyle w:val="ListBullet"/>
      </w:pPr>
      <w:r>
        <w:t>Implement robust cybersecurity measures to protect the AI platform</w:t>
      </w:r>
    </w:p>
    <w:p>
      <w:pPr>
        <w:pStyle w:val="ListBullet"/>
      </w:pPr>
      <w:r>
        <w:t>Develop a knowledge transfer plan to ensure continuity of key personnel</w:t>
      </w:r>
    </w:p>
    <w:p/>
    <w:p>
      <w:pPr>
        <w:pStyle w:val="Heading2"/>
      </w:pPr>
      <w:r>
        <w:t>Next Steps</w:t>
      </w:r>
    </w:p>
    <w:p>
      <w:r>
        <w:t>The project team will focus on the following activities in the upcoming quarter:</w:t>
      </w:r>
    </w:p>
    <w:p>
      <w:pPr>
        <w:pStyle w:val="ListBullet"/>
      </w:pPr>
      <w:r>
        <w:t>Deployment of the AI platform in a production environment</w:t>
      </w:r>
    </w:p>
    <w:p>
      <w:pPr>
        <w:pStyle w:val="ListBullet"/>
      </w:pPr>
      <w:r>
        <w:t>Ongoing monitoring and evaluation of AI model performance</w:t>
      </w:r>
    </w:p>
    <w:p>
      <w:pPr>
        <w:pStyle w:val="ListBullet"/>
      </w:pPr>
      <w:r>
        <w:t>Development of a roadmap for future enhancements and updates</w:t>
      </w:r>
    </w:p>
    <w:p>
      <w:pPr>
        <w:pStyle w:val="ListBullet"/>
      </w:pPr>
      <w:r>
        <w:t>Training and support for end-users to ensure successful adoption</w:t>
      </w:r>
    </w:p>
    <w:p>
      <w:pPr>
        <w:pStyle w:val="ListBullet"/>
      </w:pPr>
      <w:r>
        <w:t>Continuous review and assessment of project risks and challenges</w:t>
      </w:r>
    </w:p>
    <w:p/>
    <w:p>
      <w:pPr>
        <w:pStyle w:val="Heading2"/>
      </w:pPr>
      <w:r>
        <w:t>Conclusion</w:t>
      </w:r>
    </w:p>
    <w:p>
      <w:r>
        <w:t>The Avenor AI project is progressing well, with significant milestones achieved to date. The project team is committed to delivering a high-quality AI-powered platform that meets the needs of our clients. We will continue to monitor and mitigate risks, and work closely with stakeholders to ensure the project's success.</w:t>
      </w:r>
    </w:p>
    <w:p/>
    <w:p>
      <w:pPr>
        <w:pStyle w:val="Heading2"/>
      </w:pPr>
      <w:r>
        <w:t>Recommendations</w:t>
      </w:r>
    </w:p>
    <w:p>
      <w:r>
        <w:t>Based on the current project status, we recommend:</w:t>
      </w:r>
    </w:p>
    <w:p>
      <w:pPr>
        <w:pStyle w:val="ListBullet"/>
      </w:pPr>
      <w:r>
        <w:t>Continued investment in the Avenor AI project to ensure successful completion</w:t>
      </w:r>
    </w:p>
    <w:p>
      <w:pPr>
        <w:pStyle w:val="ListBullet"/>
      </w:pPr>
      <w:r>
        <w:t>Allocation of additional resources to support the deployment and adoption of the AI platform</w:t>
      </w:r>
    </w:p>
    <w:p>
      <w:pPr>
        <w:pStyle w:val="ListBullet"/>
      </w:pPr>
      <w:r>
        <w:t>Regular review and assessment of project progress and risks</w:t>
      </w:r>
    </w:p>
    <w:p>
      <w:pPr>
        <w:pStyle w:val="ListBullet"/>
      </w:pPr>
      <w:r>
        <w:t>Collaboration with key stakeholders to ensure alignment with business objectives</w:t>
      </w:r>
    </w:p>
    <w:p/>
    <w:p>
      <w:pPr>
        <w:pStyle w:val="Heading2"/>
      </w:pPr>
      <w:r>
        <w:t>Appendices</w:t>
      </w:r>
    </w:p>
    <w:p>
      <w:r>
        <w:t>Additional information and supporting documentation, including project schedules, budget reports, and technical specifications, are 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