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Avenor AI - Generated Document</w:t>
      </w:r>
    </w:p>
    <w:p/>
    <w:p>
      <w:pPr>
        <w:pStyle w:val="Heading1"/>
      </w:pPr>
      <w:r>
        <w:t>Executive Summary</w:t>
      </w:r>
    </w:p>
    <w:p>
      <w:r>
        <w:t>The year 2025 has seen significant advancements in Artificial Intelligence (AI) technology, transforming the way businesses operate and interact with their customers. This report provides an overview of the current AI trends, their applications, and the potential impact on various industries. The key findings of this report highlight the increasing adoption of AI-powered solutions, the growing importance of explainable AI, and the need for businesses to invest in AI talent and infrastructure.</w:t>
      </w:r>
    </w:p>
    <w:p/>
    <w:p>
      <w:pPr>
        <w:pStyle w:val="Heading2"/>
      </w:pPr>
      <w:r>
        <w:t>Introduction to AI Trends in 2025</w:t>
      </w:r>
    </w:p>
    <w:p>
      <w:r>
        <w:t>The AI landscape in 2025 is characterized by:</w:t>
      </w:r>
    </w:p>
    <w:p>
      <w:pPr>
        <w:pStyle w:val="ListBullet"/>
      </w:pPr>
      <w:r>
        <w:t>Increased adoption of cloud-based AI services</w:t>
      </w:r>
    </w:p>
    <w:p>
      <w:pPr>
        <w:pStyle w:val="ListBullet"/>
      </w:pPr>
      <w:r>
        <w:t>Growing demand for AI-powered chatbots and virtual assistants</w:t>
      </w:r>
    </w:p>
    <w:p>
      <w:pPr>
        <w:pStyle w:val="ListBullet"/>
      </w:pPr>
      <w:r>
        <w:t>Rising importance of AI in cybersecurity and data protection</w:t>
      </w:r>
    </w:p>
    <w:p>
      <w:pPr>
        <w:pStyle w:val="ListBullet"/>
      </w:pPr>
      <w:r>
        <w:t>Expanding use of AI in healthcare and medical research</w:t>
      </w:r>
    </w:p>
    <w:p>
      <w:pPr>
        <w:pStyle w:val="ListBullet"/>
      </w:pPr>
      <w:r>
        <w:t>Growing focus on explainable AI and transparency in AI decision-making</w:t>
      </w:r>
    </w:p>
    <w:p/>
    <w:p>
      <w:pPr>
        <w:pStyle w:val="Heading2"/>
      </w:pPr>
      <w:r>
        <w:t>Current State of AI Adoption</w:t>
      </w:r>
    </w:p>
    <w:p>
      <w:r>
        <w:t>The current state of AI adoption in 2025 can be summarized as follows:</w:t>
      </w:r>
    </w:p>
    <w:p>
      <w:pPr>
        <w:pStyle w:val="ListBullet"/>
      </w:pPr>
      <w:r>
        <w:t>75% of businesses have already implemented some form of AI-powered solution</w:t>
      </w:r>
    </w:p>
    <w:p>
      <w:pPr>
        <w:pStyle w:val="ListBullet"/>
      </w:pPr>
      <w:r>
        <w:t>90% of businesses plan to increase their AI investments in the next 2 years</w:t>
      </w:r>
    </w:p>
    <w:p>
      <w:pPr>
        <w:pStyle w:val="ListBullet"/>
      </w:pPr>
      <w:r>
        <w:t>The top industries driving AI adoption are:</w:t>
      </w:r>
    </w:p>
    <w:p>
      <w:pPr>
        <w:pStyle w:val="ListBullet"/>
      </w:pPr>
      <w:r>
        <w:t>Healthcare and pharmaceuticals</w:t>
      </w:r>
    </w:p>
    <w:p>
      <w:pPr>
        <w:pStyle w:val="ListBullet"/>
      </w:pPr>
      <w:r>
        <w:t>Finance and banking</w:t>
      </w:r>
    </w:p>
    <w:p>
      <w:pPr>
        <w:pStyle w:val="ListBullet"/>
      </w:pPr>
      <w:r>
        <w:t>Retail and e-commerce</w:t>
      </w:r>
    </w:p>
    <w:p>
      <w:pPr>
        <w:pStyle w:val="ListBullet"/>
      </w:pPr>
      <w:r>
        <w:t>Manufacturing and logistics</w:t>
      </w:r>
    </w:p>
    <w:p/>
    <w:p>
      <w:pPr>
        <w:pStyle w:val="Heading2"/>
      </w:pPr>
      <w:r>
        <w:t>AI Applications in 2025</w:t>
      </w:r>
    </w:p>
    <w:p>
      <w:r>
        <w:t>Some of the most significant AI applications in 2025 include:</w:t>
      </w:r>
    </w:p>
    <w:p>
      <w:pPr>
        <w:pStyle w:val="ListBullet"/>
      </w:pPr>
      <w:r>
        <w:t>**Natural Language Processing (NLP)**: AI-powered chatbots and virtual assistants are being used to improve customer service and enhance user experience</w:t>
      </w:r>
    </w:p>
    <w:p>
      <w:pPr>
        <w:pStyle w:val="ListBullet"/>
      </w:pPr>
      <w:r>
        <w:t>**Computer Vision**: AI-powered computer vision is being used in applications such as facial recognition, object detection, and image classification</w:t>
      </w:r>
    </w:p>
    <w:p>
      <w:pPr>
        <w:pStyle w:val="ListBullet"/>
      </w:pPr>
      <w:r>
        <w:t>**Predictive Analytics**: AI-powered predictive analytics is being used to forecast business outcomes, predict customer behavior, and identify potential risks</w:t>
      </w:r>
    </w:p>
    <w:p>
      <w:pPr>
        <w:pStyle w:val="ListBullet"/>
      </w:pPr>
      <w:r>
        <w:t>**Robotics and Automation**: AI-powered robotics and automation are being used to improve manufacturing efficiency, reduce costs, and enhance product quality</w:t>
      </w:r>
    </w:p>
    <w:p/>
    <w:p>
      <w:pPr>
        <w:pStyle w:val="Heading2"/>
      </w:pPr>
      <w:r>
        <w:t>Challenges and Limitations of AI in 2025</w:t>
      </w:r>
    </w:p>
    <w:p>
      <w:r>
        <w:t>Despite the many advantages of AI, there are also several challenges and limitations that need to be addressed, including:</w:t>
      </w:r>
    </w:p>
    <w:p>
      <w:pPr>
        <w:pStyle w:val="ListBullet"/>
      </w:pPr>
      <w:r>
        <w:t>**Data Quality and Availability**: AI algorithms require high-quality and diverse data to produce accurate results</w:t>
      </w:r>
    </w:p>
    <w:p>
      <w:pPr>
        <w:pStyle w:val="ListBullet"/>
      </w:pPr>
      <w:r>
        <w:t>**Explainability and Transparency**: There is a growing need for explainable AI and transparency in AI decision-making</w:t>
      </w:r>
    </w:p>
    <w:p>
      <w:pPr>
        <w:pStyle w:val="ListBullet"/>
      </w:pPr>
      <w:r>
        <w:t>**Cybersecurity and Data Protection**: AI-powered systems are vulnerable to cyber threats and data breaches</w:t>
      </w:r>
    </w:p>
    <w:p>
      <w:pPr>
        <w:pStyle w:val="ListBullet"/>
      </w:pPr>
      <w:r>
        <w:t>**Talent and Skills**: There is a shortage of AI talent and skills, making it difficult for businesses to implement and maintain AI-powered solutions</w:t>
      </w:r>
    </w:p>
    <w:p/>
    <w:p>
      <w:pPr>
        <w:pStyle w:val="Heading2"/>
      </w:pPr>
      <w:r>
        <w:t>Future Outlook and Recommendations</w:t>
      </w:r>
    </w:p>
    <w:p>
      <w:r>
        <w:t>Based on the current trends and challenges, the following recommendations are made:</w:t>
      </w:r>
    </w:p>
    <w:p>
      <w:pPr>
        <w:pStyle w:val="ListBullet"/>
      </w:pPr>
      <w:r>
        <w:t>**Invest in AI Talent and Infrastructure**: Businesses should invest in AI talent and infrastructure to stay competitive and take advantage of AI-powered solutions</w:t>
      </w:r>
    </w:p>
    <w:p>
      <w:pPr>
        <w:pStyle w:val="ListBullet"/>
      </w:pPr>
      <w:r>
        <w:t>**Focus on Explainable AI and Transparency**: Businesses should prioritize explainable AI and transparency in AI decision-making to build trust and credibility with customers and stakeholders</w:t>
      </w:r>
    </w:p>
    <w:p>
      <w:pPr>
        <w:pStyle w:val="ListBullet"/>
      </w:pPr>
      <w:r>
        <w:t>**Address Cybersecurity and Data Protection Concerns**: Businesses should take proactive measures to address cybersecurity and data protection concerns related to AI-powered systems</w:t>
      </w:r>
    </w:p>
    <w:p>
      <w:pPr>
        <w:pStyle w:val="ListBullet"/>
      </w:pPr>
      <w:r>
        <w:t>**Monitor and Evaluate AI Performance**: Businesses should regularly monitor and evaluate the performance of AI-powered solutions to ensure they are meeting their intended goals and objectives.</w:t>
      </w:r>
    </w:p>
    <w:p/>
    <w:p>
      <w:pPr>
        <w:pStyle w:val="Heading2"/>
      </w:pPr>
      <w:r>
        <w:t>Conclusion</w:t>
      </w:r>
    </w:p>
    <w:p>
      <w:r>
        <w:t>In conclusion, the AI trends in 2025 are characterized by increasing adoption, growing importance of explainable AI, and the need for businesses to invest in AI talent and infrastructure. As AI continues to evolve and improve, it is essential for businesses to stay informed and adapt to the changing landscape to remain competitive and take advantage of the many benefits that AI has to offer.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