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06A9C" w:rsidRDefault="007F2C05">
      <w:pPr>
        <w:spacing w:before="1440" w:after="200"/>
        <w:jc w:val="center"/>
      </w:pPr>
      <w:r>
        <w:rPr>
          <w:b/>
          <w:bCs/>
          <w:color w:val="1E3A5F"/>
          <w:sz w:val="56"/>
          <w:szCs w:val="56"/>
        </w:rPr>
        <w:t>OLIST E-COMMERCE</w:t>
      </w:r>
    </w:p>
    <w:p w:rsidR="00106A9C" w:rsidRDefault="007F2C05">
      <w:pPr>
        <w:spacing w:after="200"/>
        <w:jc w:val="center"/>
      </w:pPr>
      <w:r>
        <w:rPr>
          <w:b/>
          <w:bCs/>
          <w:color w:val="2E75B6"/>
          <w:sz w:val="48"/>
          <w:szCs w:val="48"/>
        </w:rPr>
        <w:t>SALES ANALYSIS REPORT</w:t>
      </w:r>
    </w:p>
    <w:p w:rsidR="00106A9C" w:rsidRDefault="00106A9C">
      <w:pPr>
        <w:pBdr>
          <w:bottom w:val="single" w:sz="6" w:space="1" w:color="2E75B6"/>
        </w:pBdr>
        <w:spacing w:before="200" w:after="100"/>
        <w:jc w:val="center"/>
      </w:pPr>
    </w:p>
    <w:p w:rsidR="00106A9C" w:rsidRDefault="007F2C05">
      <w:pPr>
        <w:spacing w:before="200" w:after="80"/>
        <w:jc w:val="center"/>
      </w:pPr>
      <w:r>
        <w:rPr>
          <w:color w:val="555555"/>
          <w:sz w:val="24"/>
          <w:szCs w:val="24"/>
        </w:rPr>
        <w:t>Analysing 96K+ orders  |  2016–2018  |  SQL • Python • Power BI</w:t>
      </w:r>
    </w:p>
    <w:p w:rsidR="00106A9C" w:rsidRDefault="007F2C05">
      <w:pPr>
        <w:spacing w:before="80" w:after="80"/>
        <w:jc w:val="center"/>
      </w:pPr>
      <w:r>
        <w:rPr>
          <w:b/>
          <w:bCs/>
          <w:color w:val="333333"/>
        </w:rPr>
        <w:t>Prepared by: Shubhangi Rajmane</w:t>
      </w:r>
    </w:p>
    <w:p w:rsidR="00106A9C" w:rsidRDefault="007F2C05">
      <w:pPr>
        <w:spacing w:before="40" w:after="40"/>
        <w:jc w:val="center"/>
      </w:pPr>
      <w:r>
        <w:rPr>
          <w:color w:val="666666"/>
          <w:sz w:val="20"/>
          <w:szCs w:val="20"/>
        </w:rPr>
        <w:t>Data Analyst  |  shubhangibelkunde@gmail.com</w:t>
      </w:r>
    </w:p>
    <w:p w:rsidR="00106A9C" w:rsidRDefault="007F2C05">
      <w:pPr>
        <w:spacing w:before="40" w:after="40"/>
        <w:jc w:val="center"/>
      </w:pPr>
      <w:r>
        <w:rPr>
          <w:color w:val="2E75B6"/>
          <w:sz w:val="20"/>
          <w:szCs w:val="20"/>
        </w:rPr>
        <w:t>linkedin.com/in/shubhangirajmane  |  github.com/shubhangirajmane</w:t>
      </w:r>
    </w:p>
    <w:p w:rsidR="00106A9C" w:rsidRDefault="007F2C05">
      <w:r>
        <w:br w:type="page"/>
      </w:r>
    </w:p>
    <w:p w:rsidR="00106A9C" w:rsidRDefault="007F2C05">
      <w:pPr>
        <w:pStyle w:val="Heading1"/>
        <w:pBdr>
          <w:bottom w:val="single" w:sz="6" w:space="1" w:color="1E3A5F"/>
        </w:pBdr>
      </w:pPr>
      <w:r>
        <w:lastRenderedPageBreak/>
        <w:t>1. Executive Summary</w:t>
      </w:r>
    </w:p>
    <w:p w:rsidR="00106A9C" w:rsidRDefault="007F2C05">
      <w:pPr>
        <w:spacing w:before="80" w:after="80"/>
      </w:pPr>
      <w:r>
        <w:t>This report presents a comprehensive analysis of the Olist Brazilian e-commerce platform covering 96,000+ real orders from October 2016 to August 2018. The analysis was conducted using Python for data cleaning, PostgreSQL for business queries, and Power BI for interactive visualization.</w:t>
      </w:r>
    </w:p>
    <w:p w:rsidR="00106A9C" w:rsidRDefault="00106A9C">
      <w:pPr>
        <w:spacing w:before="12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2520"/>
        <w:gridCol w:w="3720"/>
      </w:tblGrid>
      <w:tr w:rsidR="00106A9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KPI</w:t>
            </w:r>
          </w:p>
        </w:tc>
        <w:tc>
          <w:tcPr>
            <w:tcW w:w="252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Value</w:t>
            </w:r>
          </w:p>
        </w:tc>
        <w:tc>
          <w:tcPr>
            <w:tcW w:w="372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Insight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Total Revenue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R$ 17.95M</w:t>
            </w:r>
          </w:p>
        </w:tc>
        <w:tc>
          <w:tcPr>
            <w:tcW w:w="3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Strong growth trajectory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Total Orders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95K+</w:t>
            </w:r>
          </w:p>
        </w:tc>
        <w:tc>
          <w:tcPr>
            <w:tcW w:w="3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High order volume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Avg Order Value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R$ 188.14</w:t>
            </w:r>
          </w:p>
        </w:tc>
        <w:tc>
          <w:tcPr>
            <w:tcW w:w="3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Mid-range consumer spending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Avg Review Score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4.10 / 5</w:t>
            </w:r>
          </w:p>
        </w:tc>
        <w:tc>
          <w:tcPr>
            <w:tcW w:w="3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High customer satisfaction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Late Delivery %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9.01%</w:t>
            </w:r>
          </w:p>
        </w:tc>
        <w:tc>
          <w:tcPr>
            <w:tcW w:w="37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1 in 11 orders delayed</w:t>
            </w:r>
          </w:p>
        </w:tc>
      </w:tr>
    </w:tbl>
    <w:p w:rsidR="00106A9C" w:rsidRDefault="00106A9C">
      <w:pPr>
        <w:spacing w:before="120" w:after="80"/>
      </w:pPr>
    </w:p>
    <w:p w:rsidR="00106A9C" w:rsidRDefault="007F2C05">
      <w:pPr>
        <w:pStyle w:val="Heading1"/>
        <w:pBdr>
          <w:bottom w:val="single" w:sz="6" w:space="1" w:color="1E3A5F"/>
        </w:pBdr>
      </w:pPr>
      <w:r>
        <w:t>2. Project Overview</w:t>
      </w:r>
    </w:p>
    <w:p w:rsidR="00106A9C" w:rsidRDefault="007F2C05">
      <w:pPr>
        <w:pStyle w:val="Heading2"/>
      </w:pPr>
      <w:r>
        <w:t>2.1 Objective</w:t>
      </w:r>
    </w:p>
    <w:p w:rsidR="00106A9C" w:rsidRDefault="007F2C05">
      <w:pPr>
        <w:spacing w:before="80" w:after="80"/>
      </w:pPr>
      <w:r>
        <w:t>To analyse Olist e-commerce data and extract actionable business insights around revenue trends, product performance, customer geography, delivery efficiency, and payment behaviour.</w:t>
      </w:r>
    </w:p>
    <w:p w:rsidR="00106A9C" w:rsidRDefault="007F2C05">
      <w:pPr>
        <w:pStyle w:val="Heading2"/>
      </w:pPr>
      <w:r>
        <w:t>2.2 Dataset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Source: Kaggle — Brazilian E-Commerce Public Dataset by Olist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9 CSV files with 100,000+ real orders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Date range: October 2016 to August 2018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Tables: orders, order_items, customers, products, sellers, payments, reviews, geolocation</w:t>
      </w:r>
    </w:p>
    <w:p w:rsidR="00106A9C" w:rsidRDefault="007F2C05">
      <w:pPr>
        <w:pStyle w:val="Heading2"/>
      </w:pPr>
      <w:r>
        <w:t>2.3 Tools Used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106A9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68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Tool</w:t>
            </w:r>
          </w:p>
        </w:tc>
        <w:tc>
          <w:tcPr>
            <w:tcW w:w="468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Python (pandas, numpy)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Data cleaning, null handling, feature engineering, merging tables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PostgreSQL (pgAdmin)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Business queries, data validation, aggregations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Power BI Desktop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Interactive dashboard, KPI cards, DAX measures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GitHub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Version control, portfolio documentation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Jupyter Notebook</w:t>
            </w:r>
          </w:p>
        </w:tc>
        <w:tc>
          <w:tcPr>
            <w:tcW w:w="46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Exploratory analysis and Python scripting</w:t>
            </w:r>
          </w:p>
        </w:tc>
      </w:tr>
    </w:tbl>
    <w:p w:rsidR="00106A9C" w:rsidRDefault="00106A9C">
      <w:pPr>
        <w:spacing w:before="120" w:after="80"/>
      </w:pPr>
    </w:p>
    <w:p w:rsidR="00106A9C" w:rsidRDefault="007F2C05">
      <w:pPr>
        <w:pStyle w:val="Heading1"/>
        <w:pBdr>
          <w:bottom w:val="single" w:sz="6" w:space="1" w:color="1E3A5F"/>
        </w:pBdr>
      </w:pPr>
      <w:r>
        <w:lastRenderedPageBreak/>
        <w:t>3. Data Cleaning Summary</w:t>
      </w:r>
    </w:p>
    <w:p w:rsidR="00106A9C" w:rsidRDefault="007F2C05">
      <w:pPr>
        <w:spacing w:before="80" w:after="80"/>
      </w:pPr>
      <w:r>
        <w:t>All 9 raw CSV files were cleaned in Python using pandas before analysis.</w:t>
      </w:r>
    </w:p>
    <w:p w:rsidR="00106A9C" w:rsidRDefault="00106A9C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160"/>
        <w:gridCol w:w="3960"/>
        <w:gridCol w:w="3240"/>
      </w:tblGrid>
      <w:tr w:rsidR="00106A9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1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Step</w:t>
            </w:r>
          </w:p>
        </w:tc>
        <w:tc>
          <w:tcPr>
            <w:tcW w:w="396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Action</w:t>
            </w:r>
          </w:p>
        </w:tc>
        <w:tc>
          <w:tcPr>
            <w:tcW w:w="324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Result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Filter orders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Kept only delivered orders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96,454 orders retained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Null handling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Dropped 24 rows with missing delivery dates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Zero nulls in orders table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Duplicates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Removed geolocation duplicates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981,148 duplicate rows removed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Date conversion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Converted all date columns to datetime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5 date columns fixed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Feature engineering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Created delivery_days, is_late, purchase_yearmonth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3 new analysis columns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Translation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Portuguese category names to English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74 categories translated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Master table</w:t>
            </w:r>
          </w:p>
        </w:tc>
        <w:tc>
          <w:tcPr>
            <w:tcW w:w="3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Merged all 6 tables into one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109,068 rows x 31 columns</w:t>
            </w:r>
          </w:p>
        </w:tc>
      </w:tr>
    </w:tbl>
    <w:p w:rsidR="00106A9C" w:rsidRDefault="00106A9C">
      <w:pPr>
        <w:spacing w:before="120" w:after="80"/>
      </w:pPr>
    </w:p>
    <w:p w:rsidR="00106A9C" w:rsidRDefault="007F2C05">
      <w:pPr>
        <w:pStyle w:val="Heading1"/>
        <w:pBdr>
          <w:bottom w:val="single" w:sz="6" w:space="1" w:color="1E3A5F"/>
        </w:pBdr>
      </w:pPr>
      <w:r>
        <w:t>4. Key Business Findings</w:t>
      </w:r>
    </w:p>
    <w:p w:rsidR="00106A9C" w:rsidRDefault="007F2C05">
      <w:pPr>
        <w:pStyle w:val="Heading2"/>
      </w:pPr>
      <w:r>
        <w:t>4.1 Revenue Trend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Revenue grew consistently from Oct 2016 to Aug 2018 across 22 active months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137% revenue growth from 2017 to 2018 indicating strong business scaling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November 2017 showed peak activity — likely driven by Black Friday sales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Early months (Oct–Dec 2016) had minimal activity showing platform startup phase</w:t>
      </w:r>
    </w:p>
    <w:p w:rsidR="00106A9C" w:rsidRDefault="007F2C05">
      <w:pPr>
        <w:pStyle w:val="Heading2"/>
      </w:pPr>
      <w:r>
        <w:t>4.2 Top Product Categories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80"/>
        <w:gridCol w:w="3240"/>
        <w:gridCol w:w="2520"/>
        <w:gridCol w:w="2520"/>
      </w:tblGrid>
      <w:tr w:rsidR="00106A9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8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Rank</w:t>
            </w:r>
          </w:p>
        </w:tc>
        <w:tc>
          <w:tcPr>
            <w:tcW w:w="324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Category</w:t>
            </w:r>
          </w:p>
        </w:tc>
        <w:tc>
          <w:tcPr>
            <w:tcW w:w="252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Total Revenue</w:t>
            </w:r>
          </w:p>
        </w:tc>
        <w:tc>
          <w:tcPr>
            <w:tcW w:w="252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Avg Price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1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Health Beauty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R$ 1.26M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B41BD8">
            <w:r>
              <w:rPr>
                <w:sz w:val="20"/>
                <w:szCs w:val="20"/>
              </w:rPr>
              <w:t>R$ 130.16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2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Watches Gifts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R$ 1.20M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B41BD8">
            <w:r>
              <w:rPr>
                <w:sz w:val="20"/>
                <w:szCs w:val="20"/>
              </w:rPr>
              <w:t>R$ 201.14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3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Bed Bath Table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R$ 1.04M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B41BD8">
            <w:r>
              <w:rPr>
                <w:sz w:val="20"/>
                <w:szCs w:val="20"/>
              </w:rPr>
              <w:t>R$ 93.30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4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Sports Leisure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R$ 0.99M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B41BD8">
            <w:r>
              <w:rPr>
                <w:sz w:val="20"/>
                <w:szCs w:val="20"/>
              </w:rPr>
              <w:t>R$ 114.34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10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5</w:t>
            </w:r>
          </w:p>
        </w:tc>
        <w:tc>
          <w:tcPr>
            <w:tcW w:w="32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Computers Accessories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R$ 0.96M</w:t>
            </w:r>
          </w:p>
        </w:tc>
        <w:tc>
          <w:tcPr>
            <w:tcW w:w="25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B41BD8">
            <w:r>
              <w:rPr>
                <w:sz w:val="20"/>
                <w:szCs w:val="20"/>
              </w:rPr>
              <w:t>R$ 116.51</w:t>
            </w:r>
          </w:p>
        </w:tc>
      </w:tr>
    </w:tbl>
    <w:p w:rsidR="00106A9C" w:rsidRDefault="00106A9C">
      <w:pPr>
        <w:spacing w:before="80" w:after="80"/>
      </w:pP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Health &amp; Beauty is the top revenue category showing strong consumer demand for personal care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Watches &amp; Gifts has highest average price indicating premium product positioning</w:t>
      </w:r>
    </w:p>
    <w:p w:rsidR="00106A9C" w:rsidRDefault="007F2C05">
      <w:pPr>
        <w:pStyle w:val="Heading2"/>
      </w:pPr>
      <w:r>
        <w:t>4.3 Geographic Distribution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Sao Paulo (SP) dominates with 43% of all orders — heavy geographic concentration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lastRenderedPageBreak/>
        <w:t>Rio de Janeiro (RJ) and Minas Gerais (MG) are 2nd and 3rd largest markets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Northern and remote states show very low order volumes — expansion opportunity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Top 3 states (SP, RJ, MG) collectively account for 65%+ of total orders</w:t>
      </w:r>
    </w:p>
    <w:p w:rsidR="00106A9C" w:rsidRDefault="007F2C05">
      <w:pPr>
        <w:pStyle w:val="Heading2"/>
      </w:pPr>
      <w:r>
        <w:t>4.4 Payment Behaviour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106A9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12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Payment Type</w:t>
            </w:r>
          </w:p>
        </w:tc>
        <w:tc>
          <w:tcPr>
            <w:tcW w:w="312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Transactions</w:t>
            </w:r>
          </w:p>
        </w:tc>
        <w:tc>
          <w:tcPr>
            <w:tcW w:w="312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Percentage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Credit Card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76,795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74%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Boleto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19,784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19%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Voucher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5,775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6%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Debit Card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1,529</w:t>
            </w:r>
          </w:p>
        </w:tc>
        <w:tc>
          <w:tcPr>
            <w:tcW w:w="3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1%</w:t>
            </w:r>
          </w:p>
        </w:tc>
      </w:tr>
    </w:tbl>
    <w:p w:rsidR="00106A9C" w:rsidRDefault="00106A9C">
      <w:pPr>
        <w:spacing w:before="80" w:after="80"/>
      </w:pP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Credit card dominates at 74% — suggests opportunity to offer installment incentives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Boleto (cash payments) at 19% indicates significant unbanked customer segment</w:t>
      </w:r>
    </w:p>
    <w:p w:rsidR="00106A9C" w:rsidRDefault="007F2C05">
      <w:pPr>
        <w:pStyle w:val="Heading2"/>
      </w:pPr>
      <w:r>
        <w:t>4.5 Delivery Performance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Average delivery time is approximately 12 days across all states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9.01% of orders were delivered late — 1 in every 11 orders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Northern states (AM, RR, AP) have highest late delivery rates due to distance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Sao Paulo has the fastest delivery times being the logistics hub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Direct correlation found between late delivery and lower review scores</w:t>
      </w:r>
    </w:p>
    <w:p w:rsidR="00106A9C" w:rsidRDefault="007F2C05">
      <w:pPr>
        <w:pStyle w:val="Heading2"/>
      </w:pPr>
      <w:r>
        <w:t>4.6 Customer Review Analysis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Overall average review score is 4.10 out of 5 — indicating high satisfaction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Fashion accessories and books have highest scores (4.4+ stars)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Office furniture and security/services have lowest scores (below 3.8 stars)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Late deliveries consistently receive 1-2 star reviews impacting overall score</w:t>
      </w:r>
    </w:p>
    <w:p w:rsidR="00106A9C" w:rsidRDefault="007F2C05">
      <w:pPr>
        <w:pStyle w:val="Heading2"/>
      </w:pPr>
      <w:r>
        <w:t>4.7 Customer Retention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97% of customers are one-time buyers — very low repeat purchase rate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Only 3% of customers placed 2 or more orders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Significant retention opportunity exists through loyalty programs and re-engagement</w:t>
      </w:r>
    </w:p>
    <w:p w:rsidR="00106A9C" w:rsidRDefault="007F2C05">
      <w:r>
        <w:br w:type="page"/>
      </w:r>
    </w:p>
    <w:p w:rsidR="00106A9C" w:rsidRDefault="007F2C05">
      <w:pPr>
        <w:pStyle w:val="Heading1"/>
        <w:pBdr>
          <w:bottom w:val="single" w:sz="6" w:space="1" w:color="1E3A5F"/>
        </w:pBdr>
      </w:pPr>
      <w:r>
        <w:lastRenderedPageBreak/>
        <w:t>5. Business Recommendations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40"/>
        <w:gridCol w:w="5400"/>
        <w:gridCol w:w="3420"/>
      </w:tblGrid>
      <w:tr w:rsidR="00106A9C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54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540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Recommendation</w:t>
            </w:r>
          </w:p>
        </w:tc>
        <w:tc>
          <w:tcPr>
            <w:tcW w:w="3420" w:type="dxa"/>
            <w:tcBorders>
              <w:top w:val="single" w:sz="1" w:space="0" w:color="1E3A5F"/>
              <w:left w:val="single" w:sz="1" w:space="0" w:color="1E3A5F"/>
              <w:bottom w:val="single" w:sz="1" w:space="0" w:color="1E3A5F"/>
              <w:right w:val="single" w:sz="1" w:space="0" w:color="1E3A5F"/>
            </w:tcBorders>
            <w:shd w:val="clear" w:color="auto" w:fill="1E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Business Impact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1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Expand Health &amp; Beauty and Watches categories — highest revenue generators</w:t>
            </w:r>
          </w:p>
        </w:tc>
        <w:tc>
          <w:tcPr>
            <w:tcW w:w="3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Revenue growth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2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Launch targeted campaigns in RJ, MG, RS states to reduce SP dependency</w:t>
            </w:r>
          </w:p>
        </w:tc>
        <w:tc>
          <w:tcPr>
            <w:tcW w:w="3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Geographic diversification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3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Introduce credit card EMI offers to increase average order value</w:t>
            </w:r>
          </w:p>
        </w:tc>
        <w:tc>
          <w:tcPr>
            <w:tcW w:w="3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Revenue per order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4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Improve logistics in northern states to reduce 9% late delivery rate</w:t>
            </w:r>
          </w:p>
        </w:tc>
        <w:tc>
          <w:tcPr>
            <w:tcW w:w="3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Customer satisfaction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5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Launch loyalty/rewards program to improve 97% one-time buyer rate</w:t>
            </w:r>
          </w:p>
        </w:tc>
        <w:tc>
          <w:tcPr>
            <w:tcW w:w="3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9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Customer retention</w:t>
            </w:r>
          </w:p>
        </w:tc>
      </w:tr>
      <w:tr w:rsidR="00106A9C">
        <w:tblPrEx>
          <w:tblCellMar>
            <w:top w:w="0" w:type="dxa"/>
            <w:bottom w:w="0" w:type="dxa"/>
          </w:tblCellMar>
        </w:tblPrEx>
        <w:tc>
          <w:tcPr>
            <w:tcW w:w="54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6</w:t>
            </w:r>
          </w:p>
        </w:tc>
        <w:tc>
          <w:tcPr>
            <w:tcW w:w="5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Investigate office furniture quality issues — lowest review scores</w:t>
            </w:r>
          </w:p>
        </w:tc>
        <w:tc>
          <w:tcPr>
            <w:tcW w:w="34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106A9C" w:rsidRDefault="007F2C05">
            <w:r>
              <w:rPr>
                <w:sz w:val="20"/>
                <w:szCs w:val="20"/>
              </w:rPr>
              <w:t>Brand reputation</w:t>
            </w:r>
          </w:p>
        </w:tc>
      </w:tr>
    </w:tbl>
    <w:p w:rsidR="00106A9C" w:rsidRDefault="00106A9C">
      <w:pPr>
        <w:spacing w:before="120" w:after="80"/>
      </w:pPr>
    </w:p>
    <w:p w:rsidR="00106A9C" w:rsidRDefault="007F2C05">
      <w:pPr>
        <w:pStyle w:val="Heading1"/>
        <w:pBdr>
          <w:bottom w:val="single" w:sz="6" w:space="1" w:color="1E3A5F"/>
        </w:pBdr>
      </w:pPr>
      <w:r>
        <w:t>6. Technical Approach</w:t>
      </w:r>
    </w:p>
    <w:p w:rsidR="00106A9C" w:rsidRDefault="007F2C05">
      <w:pPr>
        <w:pStyle w:val="Heading2"/>
      </w:pPr>
      <w:r>
        <w:t>6.1 Python Data Cleaning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Loaded 9 raw CSVs using pandas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Filtered only delivered orders (96,454 from 99,441 total)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Handled nulls: median fill for products, drop for 24 critical missing rows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Removed 981,148 duplicate geolocation rows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Engineered features: delivery_days, is_late, purchase_yearmonth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Translated 74 Portuguese category names to English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Merged 6 tables into master CSV (109,068 rows x 31 columns)</w:t>
      </w:r>
    </w:p>
    <w:p w:rsidR="00106A9C" w:rsidRDefault="007F2C05">
      <w:pPr>
        <w:pStyle w:val="Heading2"/>
      </w:pPr>
      <w:r>
        <w:t>6.2 PostgreSQL Queries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7 business queries covering all analysis objectives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Used JOINs across 6 tables for complex aggregations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Window functions (SUM OVER) for percentage calculations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CTE (WITH clause) for repeat customer segmentation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TO_CHAR for date formatting and monthly grouping</w:t>
      </w:r>
    </w:p>
    <w:p w:rsidR="00BC33C5" w:rsidRDefault="00BC33C5" w:rsidP="00BC33C5">
      <w:pPr>
        <w:spacing w:before="60" w:after="60"/>
      </w:pPr>
      <w:r>
        <w:t xml:space="preserve">   </w:t>
      </w:r>
    </w:p>
    <w:p w:rsidR="00E31392" w:rsidRPr="00E31392" w:rsidRDefault="00E31392" w:rsidP="00E31392">
      <w:pPr>
        <w:pStyle w:val="Heading2"/>
        <w:rPr>
          <w:color w:val="262626" w:themeColor="text1" w:themeTint="D9"/>
          <w:sz w:val="22"/>
          <w:szCs w:val="22"/>
        </w:rPr>
      </w:pPr>
      <w:r w:rsidRPr="00E31392">
        <w:rPr>
          <w:color w:val="262626" w:themeColor="text1" w:themeTint="D9"/>
          <w:sz w:val="22"/>
          <w:szCs w:val="22"/>
        </w:rPr>
        <w:t>-- QUERY 1: Monthly Revenue Trend</w:t>
      </w:r>
    </w:p>
    <w:p w:rsidR="00E31392" w:rsidRPr="00E31392" w:rsidRDefault="00E31392" w:rsidP="00E31392">
      <w:pPr>
        <w:pStyle w:val="Heading2"/>
        <w:rPr>
          <w:color w:val="262626" w:themeColor="text1" w:themeTint="D9"/>
          <w:sz w:val="22"/>
          <w:szCs w:val="22"/>
        </w:rPr>
      </w:pPr>
      <w:r w:rsidRPr="00E31392">
        <w:rPr>
          <w:color w:val="262626" w:themeColor="text1" w:themeTint="D9"/>
          <w:sz w:val="22"/>
          <w:szCs w:val="22"/>
        </w:rPr>
        <w:t>-- Business Question: What is the monthly revenue trend?</w:t>
      </w:r>
    </w:p>
    <w:p w:rsidR="00E31392" w:rsidRPr="00E31392" w:rsidRDefault="00E31392" w:rsidP="00E31392">
      <w:pPr>
        <w:pStyle w:val="Heading2"/>
        <w:rPr>
          <w:color w:val="262626" w:themeColor="text1" w:themeTint="D9"/>
          <w:sz w:val="22"/>
          <w:szCs w:val="22"/>
        </w:rPr>
      </w:pPr>
    </w:p>
    <w:p w:rsidR="00BC33C5" w:rsidRPr="00D41043" w:rsidRDefault="00BC33C5" w:rsidP="00BC33C5">
      <w:pPr>
        <w:spacing w:before="60" w:after="60"/>
        <w:rPr>
          <w:rFonts w:ascii="Courier New" w:hAnsi="Courier New" w:cs="Courier New"/>
          <w:sz w:val="20"/>
          <w:szCs w:val="20"/>
        </w:rPr>
      </w:pPr>
    </w:p>
    <w:p w:rsidR="00D41043" w:rsidRPr="00D41043" w:rsidRDefault="00D41043" w:rsidP="00D41043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D41043">
        <w:rPr>
          <w:rFonts w:ascii="Courier New" w:hAnsi="Courier New" w:cs="Courier New"/>
          <w:sz w:val="20"/>
          <w:szCs w:val="20"/>
        </w:rPr>
        <w:lastRenderedPageBreak/>
        <w:t>SELECT</w:t>
      </w:r>
    </w:p>
    <w:p w:rsidR="00D41043" w:rsidRPr="00D41043" w:rsidRDefault="00D41043" w:rsidP="00D41043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D41043">
        <w:rPr>
          <w:rFonts w:ascii="Courier New" w:hAnsi="Courier New" w:cs="Courier New"/>
          <w:sz w:val="20"/>
          <w:szCs w:val="20"/>
        </w:rPr>
        <w:t xml:space="preserve">    TO_CHAR(o.order_purchase_timestamp, 'YYYY-MM') AS year_month,</w:t>
      </w:r>
    </w:p>
    <w:p w:rsidR="00D41043" w:rsidRPr="00D41043" w:rsidRDefault="00D41043" w:rsidP="00D41043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D41043">
        <w:rPr>
          <w:rFonts w:ascii="Courier New" w:hAnsi="Courier New" w:cs="Courier New"/>
          <w:sz w:val="20"/>
          <w:szCs w:val="20"/>
        </w:rPr>
        <w:t xml:space="preserve">    TO_CHAR(o.order_purchase_timestamp, 'Mon-YYYY') AS month_name,</w:t>
      </w:r>
    </w:p>
    <w:p w:rsidR="00D41043" w:rsidRPr="00D41043" w:rsidRDefault="00D41043" w:rsidP="00D41043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D41043">
        <w:rPr>
          <w:rFonts w:ascii="Courier New" w:hAnsi="Courier New" w:cs="Courier New"/>
          <w:sz w:val="20"/>
          <w:szCs w:val="20"/>
        </w:rPr>
        <w:t xml:space="preserve">    COUNT(DISTINCT o.order_id)                      AS total_orders,</w:t>
      </w:r>
    </w:p>
    <w:p w:rsidR="00D41043" w:rsidRPr="00D41043" w:rsidRDefault="00D41043" w:rsidP="00D41043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D41043">
        <w:rPr>
          <w:rFonts w:ascii="Courier New" w:hAnsi="Courier New" w:cs="Courier New"/>
          <w:sz w:val="20"/>
          <w:szCs w:val="20"/>
        </w:rPr>
        <w:t xml:space="preserve">    ROUND(SUM(p.payment_value)::NUMERIC, 2)         AS total_revenue,</w:t>
      </w:r>
    </w:p>
    <w:p w:rsidR="00D41043" w:rsidRPr="00D41043" w:rsidRDefault="00D41043" w:rsidP="00D41043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D41043">
        <w:rPr>
          <w:rFonts w:ascii="Courier New" w:hAnsi="Courier New" w:cs="Courier New"/>
          <w:sz w:val="20"/>
          <w:szCs w:val="20"/>
        </w:rPr>
        <w:t xml:space="preserve">    ROUND(AVG(p.payment_value)::NUMERIC, 2)         AS avg_order_value</w:t>
      </w:r>
    </w:p>
    <w:p w:rsidR="00D41043" w:rsidRPr="00D41043" w:rsidRDefault="00D41043" w:rsidP="00D41043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D41043">
        <w:rPr>
          <w:rFonts w:ascii="Courier New" w:hAnsi="Courier New" w:cs="Courier New"/>
          <w:sz w:val="20"/>
          <w:szCs w:val="20"/>
        </w:rPr>
        <w:t>FROM orders o</w:t>
      </w:r>
    </w:p>
    <w:p w:rsidR="00D41043" w:rsidRPr="00D41043" w:rsidRDefault="00D41043" w:rsidP="00D41043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D41043">
        <w:rPr>
          <w:rFonts w:ascii="Courier New" w:hAnsi="Courier New" w:cs="Courier New"/>
          <w:sz w:val="20"/>
          <w:szCs w:val="20"/>
        </w:rPr>
        <w:t>JOIN payments p ON o.order_id = p.order_id</w:t>
      </w:r>
    </w:p>
    <w:p w:rsidR="00D41043" w:rsidRPr="00D41043" w:rsidRDefault="00D41043" w:rsidP="00D41043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D41043">
        <w:rPr>
          <w:rFonts w:ascii="Courier New" w:hAnsi="Courier New" w:cs="Courier New"/>
          <w:sz w:val="20"/>
          <w:szCs w:val="20"/>
        </w:rPr>
        <w:t>GROUP BY</w:t>
      </w:r>
    </w:p>
    <w:p w:rsidR="00D41043" w:rsidRPr="00D41043" w:rsidRDefault="00D41043" w:rsidP="00D41043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D41043">
        <w:rPr>
          <w:rFonts w:ascii="Courier New" w:hAnsi="Courier New" w:cs="Courier New"/>
          <w:sz w:val="20"/>
          <w:szCs w:val="20"/>
        </w:rPr>
        <w:t xml:space="preserve">    TO_CHAR(o.order_purchase_timestamp, 'YYYY-MM'),</w:t>
      </w:r>
    </w:p>
    <w:p w:rsidR="00D41043" w:rsidRPr="00D41043" w:rsidRDefault="00D41043" w:rsidP="00D41043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D41043">
        <w:rPr>
          <w:rFonts w:ascii="Courier New" w:hAnsi="Courier New" w:cs="Courier New"/>
          <w:sz w:val="20"/>
          <w:szCs w:val="20"/>
        </w:rPr>
        <w:t xml:space="preserve">    TO_CHAR(o.order_purchase_timestamp, 'Mon-YYYY')</w:t>
      </w:r>
    </w:p>
    <w:p w:rsidR="00F47059" w:rsidRDefault="00D41043" w:rsidP="00E31392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D41043">
        <w:rPr>
          <w:rFonts w:ascii="Courier New" w:hAnsi="Courier New" w:cs="Courier New"/>
          <w:sz w:val="20"/>
          <w:szCs w:val="20"/>
        </w:rPr>
        <w:t>ORDER BY year_month;</w:t>
      </w:r>
    </w:p>
    <w:p w:rsidR="00E31392" w:rsidRPr="00E31392" w:rsidRDefault="00E31392" w:rsidP="00E31392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</w:p>
    <w:p w:rsidR="00F47059" w:rsidRPr="00E31392" w:rsidRDefault="00F47059" w:rsidP="00E31392">
      <w:pPr>
        <w:pStyle w:val="Heading2"/>
        <w:rPr>
          <w:color w:val="262626" w:themeColor="text1" w:themeTint="D9"/>
          <w:sz w:val="22"/>
          <w:szCs w:val="22"/>
        </w:rPr>
      </w:pPr>
      <w:r w:rsidRPr="00E31392">
        <w:rPr>
          <w:color w:val="262626" w:themeColor="text1" w:themeTint="D9"/>
          <w:sz w:val="22"/>
          <w:szCs w:val="22"/>
        </w:rPr>
        <w:t>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24"/>
        <w:gridCol w:w="1841"/>
        <w:gridCol w:w="1825"/>
        <w:gridCol w:w="1848"/>
        <w:gridCol w:w="2012"/>
      </w:tblGrid>
      <w:tr w:rsidR="00F47059" w:rsidRPr="00F47059" w:rsidTr="00F47059"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"year_month"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"month_name"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"total_orders"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"total_revenue"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"avg_order_value"</w:t>
            </w:r>
          </w:p>
        </w:tc>
      </w:tr>
      <w:tr w:rsidR="00F47059" w:rsidRPr="00F47059" w:rsidTr="00F47059"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"2016-10"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"Oct-2016"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265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46566.71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165.13</w:t>
            </w:r>
          </w:p>
        </w:tc>
      </w:tr>
      <w:tr w:rsidR="00F47059" w:rsidRPr="00F47059" w:rsidTr="00F47059"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"2016-12"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"Dec-2016"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19.62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19.62</w:t>
            </w:r>
          </w:p>
        </w:tc>
      </w:tr>
      <w:tr w:rsidR="00F47059" w:rsidRPr="00F47059" w:rsidTr="00F47059"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"2017-01"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"Jan-2017"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748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127430.74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159.89</w:t>
            </w:r>
          </w:p>
        </w:tc>
      </w:tr>
      <w:tr w:rsidR="00F47059" w:rsidRPr="00F47059" w:rsidTr="00F47059"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"2017-02"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"Feb-2017"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1641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269458.98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155.13</w:t>
            </w:r>
          </w:p>
        </w:tc>
      </w:tr>
      <w:tr w:rsidR="00F47059" w:rsidRPr="00F47059" w:rsidTr="00F47059"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"2017-03"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"Mar-2017"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2546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414369.39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153.47</w:t>
            </w:r>
          </w:p>
        </w:tc>
      </w:tr>
      <w:tr w:rsidR="00F47059" w:rsidRPr="00F47059" w:rsidTr="00F47059"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"2017-04"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"Apr-2017"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2303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390952.18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160.49</w:t>
            </w:r>
          </w:p>
        </w:tc>
      </w:tr>
      <w:tr w:rsidR="00F47059" w:rsidRPr="00F47059" w:rsidTr="00F47059"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"2017-05"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"May-2017"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3545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566872.73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149.73</w:t>
            </w:r>
          </w:p>
        </w:tc>
      </w:tr>
      <w:tr w:rsidR="00F47059" w:rsidRPr="00F47059" w:rsidTr="00F47059"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"2017-06"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"Jun-2017"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3135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490225.60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147.53</w:t>
            </w:r>
          </w:p>
        </w:tc>
      </w:tr>
      <w:tr w:rsidR="00F47059" w:rsidRPr="00F47059" w:rsidTr="00F47059"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"2017-07"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"Jul-2017"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3872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566403.93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136.58</w:t>
            </w:r>
          </w:p>
        </w:tc>
      </w:tr>
      <w:tr w:rsidR="00F47059" w:rsidRPr="00F47059" w:rsidTr="00F47059"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"2017-08"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"Aug-2017"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4193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646000.61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147.05</w:t>
            </w:r>
          </w:p>
        </w:tc>
      </w:tr>
      <w:tr w:rsidR="00F47059" w:rsidRPr="00F47059" w:rsidTr="00F47059"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"2017-09"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"Sep-2017"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4149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700976.01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160.41</w:t>
            </w:r>
          </w:p>
        </w:tc>
      </w:tr>
      <w:tr w:rsidR="00F47059" w:rsidRPr="00F47059" w:rsidTr="00F47059"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"2017-10"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"Oct-2017"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4478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751140.27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159.89</w:t>
            </w:r>
          </w:p>
        </w:tc>
      </w:tr>
      <w:tr w:rsidR="00F47059" w:rsidRPr="00F47059" w:rsidTr="00F47059"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"2017-11"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"Nov-2017"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7288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1153393.22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151.92</w:t>
            </w:r>
          </w:p>
        </w:tc>
      </w:tr>
      <w:tr w:rsidR="00F47059" w:rsidRPr="00F47059" w:rsidTr="00F47059"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"2017-12"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"Dec-2017"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5513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843199.17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147.18</w:t>
            </w:r>
          </w:p>
        </w:tc>
      </w:tr>
      <w:tr w:rsidR="00F47059" w:rsidRPr="00F47059" w:rsidTr="00F47059"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"2018-01"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"Jan-2018"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7069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1078606.86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146.73</w:t>
            </w:r>
          </w:p>
        </w:tc>
      </w:tr>
      <w:tr w:rsidR="00F47059" w:rsidRPr="00F47059" w:rsidTr="00F47059"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"2018-02"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"Feb-2018"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6555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966510.88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142.64</w:t>
            </w:r>
          </w:p>
        </w:tc>
      </w:tr>
      <w:tr w:rsidR="00F47059" w:rsidRPr="00F47059" w:rsidTr="00F47059"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"2018-03"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"Mar-2018"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7003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1120678.00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153.58</w:t>
            </w:r>
          </w:p>
        </w:tc>
      </w:tr>
      <w:tr w:rsidR="00F47059" w:rsidRPr="00F47059" w:rsidTr="00F47059"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"2018-04"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"Apr-2018"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6798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1132933.95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160.31</w:t>
            </w:r>
          </w:p>
        </w:tc>
      </w:tr>
      <w:tr w:rsidR="00F47059" w:rsidRPr="00F47059" w:rsidTr="00F47059"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"2018-05"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"May-2018"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6749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1128836.69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161.22</w:t>
            </w:r>
          </w:p>
        </w:tc>
      </w:tr>
      <w:tr w:rsidR="00F47059" w:rsidRPr="00F47059" w:rsidTr="00F47059"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"2018-06"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"Jun-2018"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6096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1011561.35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159.38</w:t>
            </w:r>
          </w:p>
        </w:tc>
      </w:tr>
      <w:tr w:rsidR="00F47059" w:rsidRPr="00F47059" w:rsidTr="00F47059"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"2018-07"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"Jul-2018"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6156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1027383.10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161.36</w:t>
            </w:r>
          </w:p>
        </w:tc>
      </w:tr>
      <w:tr w:rsidR="00F47059" w:rsidRPr="00F47059" w:rsidTr="00F47059"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lastRenderedPageBreak/>
              <w:t>"2018-08"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"Aug-2018"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6351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985414.28</w:t>
            </w:r>
          </w:p>
        </w:tc>
        <w:tc>
          <w:tcPr>
            <w:tcW w:w="1870" w:type="dxa"/>
          </w:tcPr>
          <w:p w:rsidR="00F47059" w:rsidRPr="00F47059" w:rsidRDefault="00F47059" w:rsidP="007F2C05">
            <w:pPr>
              <w:spacing w:before="60" w:after="60"/>
            </w:pPr>
            <w:r w:rsidRPr="00F47059">
              <w:t>150.79</w:t>
            </w:r>
          </w:p>
        </w:tc>
      </w:tr>
    </w:tbl>
    <w:p w:rsidR="00BC33C5" w:rsidRDefault="00BC33C5" w:rsidP="00BC33C5">
      <w:pPr>
        <w:spacing w:before="60" w:after="60"/>
      </w:pPr>
    </w:p>
    <w:p w:rsidR="00BC33C5" w:rsidRDefault="00BC33C5" w:rsidP="00BC33C5">
      <w:pPr>
        <w:spacing w:before="60" w:after="60"/>
      </w:pPr>
    </w:p>
    <w:p w:rsidR="004B07E8" w:rsidRDefault="004B07E8" w:rsidP="00BC33C5">
      <w:pPr>
        <w:spacing w:before="60" w:after="60"/>
      </w:pPr>
    </w:p>
    <w:p w:rsidR="004B07E8" w:rsidRPr="00E31392" w:rsidRDefault="004B07E8" w:rsidP="00E31392">
      <w:pPr>
        <w:pStyle w:val="Heading2"/>
        <w:rPr>
          <w:color w:val="262626" w:themeColor="text1" w:themeTint="D9"/>
          <w:sz w:val="22"/>
          <w:szCs w:val="22"/>
        </w:rPr>
      </w:pPr>
      <w:r w:rsidRPr="00E31392">
        <w:rPr>
          <w:color w:val="262626" w:themeColor="text1" w:themeTint="D9"/>
          <w:sz w:val="22"/>
          <w:szCs w:val="22"/>
        </w:rPr>
        <w:t>-- QUERY 2: Top 10 Product Categories by Revenue</w:t>
      </w:r>
    </w:p>
    <w:p w:rsidR="004B07E8" w:rsidRPr="00E31392" w:rsidRDefault="004B07E8" w:rsidP="00E31392">
      <w:pPr>
        <w:pStyle w:val="Heading2"/>
        <w:rPr>
          <w:color w:val="262626" w:themeColor="text1" w:themeTint="D9"/>
          <w:sz w:val="22"/>
          <w:szCs w:val="22"/>
        </w:rPr>
      </w:pPr>
      <w:r w:rsidRPr="00E31392">
        <w:rPr>
          <w:color w:val="262626" w:themeColor="text1" w:themeTint="D9"/>
          <w:sz w:val="22"/>
          <w:szCs w:val="22"/>
        </w:rPr>
        <w:t>-- Business Question: Which product categories generate the most revenue?</w:t>
      </w:r>
    </w:p>
    <w:p w:rsidR="004B07E8" w:rsidRPr="00E31392" w:rsidRDefault="004B07E8" w:rsidP="00E31392">
      <w:pPr>
        <w:pStyle w:val="Heading2"/>
        <w:rPr>
          <w:color w:val="262626" w:themeColor="text1" w:themeTint="D9"/>
          <w:sz w:val="22"/>
          <w:szCs w:val="22"/>
        </w:rPr>
      </w:pPr>
    </w:p>
    <w:p w:rsidR="004B07E8" w:rsidRPr="004B07E8" w:rsidRDefault="004B07E8" w:rsidP="004B07E8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4B07E8">
        <w:rPr>
          <w:rFonts w:ascii="Courier New" w:hAnsi="Courier New" w:cs="Courier New"/>
          <w:sz w:val="20"/>
          <w:szCs w:val="20"/>
        </w:rPr>
        <w:t>SELECT</w:t>
      </w:r>
    </w:p>
    <w:p w:rsidR="004B07E8" w:rsidRPr="004B07E8" w:rsidRDefault="004B07E8" w:rsidP="004B07E8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4B07E8">
        <w:rPr>
          <w:rFonts w:ascii="Courier New" w:hAnsi="Courier New" w:cs="Courier New"/>
          <w:sz w:val="20"/>
          <w:szCs w:val="20"/>
        </w:rPr>
        <w:t xml:space="preserve">    p.product_category_name_english     AS category,</w:t>
      </w:r>
    </w:p>
    <w:p w:rsidR="004B07E8" w:rsidRPr="004B07E8" w:rsidRDefault="004B07E8" w:rsidP="004B07E8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4B07E8">
        <w:rPr>
          <w:rFonts w:ascii="Courier New" w:hAnsi="Courier New" w:cs="Courier New"/>
          <w:sz w:val="20"/>
          <w:szCs w:val="20"/>
        </w:rPr>
        <w:t xml:space="preserve">    COUNT(DISTINCT oi.order_id)         AS total_orders,</w:t>
      </w:r>
    </w:p>
    <w:p w:rsidR="004B07E8" w:rsidRPr="004B07E8" w:rsidRDefault="004B07E8" w:rsidP="004B07E8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4B07E8">
        <w:rPr>
          <w:rFonts w:ascii="Courier New" w:hAnsi="Courier New" w:cs="Courier New"/>
          <w:sz w:val="20"/>
          <w:szCs w:val="20"/>
        </w:rPr>
        <w:t xml:space="preserve">    ROUND(SUM(oi.price)::NUMERIC, 2)    AS total_revenue,</w:t>
      </w:r>
    </w:p>
    <w:p w:rsidR="004B07E8" w:rsidRPr="004B07E8" w:rsidRDefault="004B07E8" w:rsidP="004B07E8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4B07E8">
        <w:rPr>
          <w:rFonts w:ascii="Courier New" w:hAnsi="Courier New" w:cs="Courier New"/>
          <w:sz w:val="20"/>
          <w:szCs w:val="20"/>
        </w:rPr>
        <w:t xml:space="preserve">    ROUND(AVG(oi.price)::NUMERIC, 2)    AS avg_price</w:t>
      </w:r>
    </w:p>
    <w:p w:rsidR="004B07E8" w:rsidRPr="004B07E8" w:rsidRDefault="004B07E8" w:rsidP="004B07E8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4B07E8">
        <w:rPr>
          <w:rFonts w:ascii="Courier New" w:hAnsi="Courier New" w:cs="Courier New"/>
          <w:sz w:val="20"/>
          <w:szCs w:val="20"/>
        </w:rPr>
        <w:t>FROM order_items oi</w:t>
      </w:r>
    </w:p>
    <w:p w:rsidR="004B07E8" w:rsidRPr="004B07E8" w:rsidRDefault="004B07E8" w:rsidP="004B07E8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4B07E8">
        <w:rPr>
          <w:rFonts w:ascii="Courier New" w:hAnsi="Courier New" w:cs="Courier New"/>
          <w:sz w:val="20"/>
          <w:szCs w:val="20"/>
        </w:rPr>
        <w:t>JOIN products p ON oi.product_id = p.product_id</w:t>
      </w:r>
    </w:p>
    <w:p w:rsidR="004B07E8" w:rsidRPr="004B07E8" w:rsidRDefault="004B07E8" w:rsidP="004B07E8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4B07E8">
        <w:rPr>
          <w:rFonts w:ascii="Courier New" w:hAnsi="Courier New" w:cs="Courier New"/>
          <w:sz w:val="20"/>
          <w:szCs w:val="20"/>
        </w:rPr>
        <w:t>WHERE p.product_category_name_english IS NOT NULL</w:t>
      </w:r>
    </w:p>
    <w:p w:rsidR="004B07E8" w:rsidRPr="004B07E8" w:rsidRDefault="004B07E8" w:rsidP="004B07E8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4B07E8">
        <w:rPr>
          <w:rFonts w:ascii="Courier New" w:hAnsi="Courier New" w:cs="Courier New"/>
          <w:sz w:val="20"/>
          <w:szCs w:val="20"/>
        </w:rPr>
        <w:t>GROUP BY p.product_category_name_english</w:t>
      </w:r>
    </w:p>
    <w:p w:rsidR="004B07E8" w:rsidRPr="004B07E8" w:rsidRDefault="004B07E8" w:rsidP="004B07E8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4B07E8">
        <w:rPr>
          <w:rFonts w:ascii="Courier New" w:hAnsi="Courier New" w:cs="Courier New"/>
          <w:sz w:val="20"/>
          <w:szCs w:val="20"/>
        </w:rPr>
        <w:t>ORDER BY total_revenue DESC</w:t>
      </w:r>
    </w:p>
    <w:p w:rsidR="004B07E8" w:rsidRPr="004B07E8" w:rsidRDefault="004B07E8" w:rsidP="004B07E8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4B07E8">
        <w:rPr>
          <w:rFonts w:ascii="Courier New" w:hAnsi="Courier New" w:cs="Courier New"/>
          <w:sz w:val="20"/>
          <w:szCs w:val="20"/>
        </w:rPr>
        <w:t>LIMIT 10;</w:t>
      </w:r>
    </w:p>
    <w:p w:rsidR="004B07E8" w:rsidRPr="00E31392" w:rsidRDefault="00E31392" w:rsidP="004B07E8">
      <w:pPr>
        <w:pStyle w:val="Heading2"/>
        <w:rPr>
          <w:color w:val="262626" w:themeColor="text1" w:themeTint="D9"/>
          <w:sz w:val="22"/>
          <w:szCs w:val="22"/>
        </w:rPr>
      </w:pPr>
      <w:r w:rsidRPr="00E31392">
        <w:rPr>
          <w:color w:val="262626" w:themeColor="text1" w:themeTint="D9"/>
          <w:sz w:val="22"/>
          <w:szCs w:val="22"/>
        </w:rPr>
        <w:t>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59"/>
        <w:gridCol w:w="2296"/>
        <w:gridCol w:w="2305"/>
        <w:gridCol w:w="2290"/>
      </w:tblGrid>
      <w:tr w:rsidR="004B07E8" w:rsidRPr="004B07E8" w:rsidTr="004B07E8">
        <w:tc>
          <w:tcPr>
            <w:tcW w:w="2459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category"</w:t>
            </w:r>
          </w:p>
        </w:tc>
        <w:tc>
          <w:tcPr>
            <w:tcW w:w="2296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"total_orders"</w:t>
            </w:r>
          </w:p>
        </w:tc>
        <w:tc>
          <w:tcPr>
            <w:tcW w:w="2305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"total_revenue"</w:t>
            </w:r>
          </w:p>
        </w:tc>
        <w:tc>
          <w:tcPr>
            <w:tcW w:w="2290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"avg_price"</w:t>
            </w:r>
          </w:p>
        </w:tc>
      </w:tr>
      <w:tr w:rsidR="004B07E8" w:rsidRPr="004B07E8" w:rsidTr="004B07E8">
        <w:tc>
          <w:tcPr>
            <w:tcW w:w="2459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"health_beauty"</w:t>
            </w:r>
          </w:p>
        </w:tc>
        <w:tc>
          <w:tcPr>
            <w:tcW w:w="2296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8836</w:t>
            </w:r>
          </w:p>
        </w:tc>
        <w:tc>
          <w:tcPr>
            <w:tcW w:w="2305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1258681.34</w:t>
            </w:r>
          </w:p>
        </w:tc>
        <w:tc>
          <w:tcPr>
            <w:tcW w:w="2290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130.16</w:t>
            </w:r>
          </w:p>
        </w:tc>
      </w:tr>
      <w:tr w:rsidR="004B07E8" w:rsidRPr="004B07E8" w:rsidTr="004B07E8">
        <w:tc>
          <w:tcPr>
            <w:tcW w:w="2459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"watches_gifts"</w:t>
            </w:r>
          </w:p>
        </w:tc>
        <w:tc>
          <w:tcPr>
            <w:tcW w:w="2296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5624</w:t>
            </w:r>
          </w:p>
        </w:tc>
        <w:tc>
          <w:tcPr>
            <w:tcW w:w="2305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1205005.68</w:t>
            </w:r>
          </w:p>
        </w:tc>
        <w:tc>
          <w:tcPr>
            <w:tcW w:w="2290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201.14</w:t>
            </w:r>
          </w:p>
        </w:tc>
      </w:tr>
      <w:tr w:rsidR="004B07E8" w:rsidRPr="004B07E8" w:rsidTr="004B07E8">
        <w:tc>
          <w:tcPr>
            <w:tcW w:w="2459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"bed_bath_table"</w:t>
            </w:r>
          </w:p>
        </w:tc>
        <w:tc>
          <w:tcPr>
            <w:tcW w:w="2296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9417</w:t>
            </w:r>
          </w:p>
        </w:tc>
        <w:tc>
          <w:tcPr>
            <w:tcW w:w="2305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1036988.68</w:t>
            </w:r>
          </w:p>
        </w:tc>
        <w:tc>
          <w:tcPr>
            <w:tcW w:w="2290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93.30</w:t>
            </w:r>
          </w:p>
        </w:tc>
      </w:tr>
      <w:tr w:rsidR="004B07E8" w:rsidRPr="004B07E8" w:rsidTr="004B07E8">
        <w:tc>
          <w:tcPr>
            <w:tcW w:w="2459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"sports_leisure"</w:t>
            </w:r>
          </w:p>
        </w:tc>
        <w:tc>
          <w:tcPr>
            <w:tcW w:w="2296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7720</w:t>
            </w:r>
          </w:p>
        </w:tc>
        <w:tc>
          <w:tcPr>
            <w:tcW w:w="2305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988048.97</w:t>
            </w:r>
          </w:p>
        </w:tc>
        <w:tc>
          <w:tcPr>
            <w:tcW w:w="2290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114.34</w:t>
            </w:r>
          </w:p>
        </w:tc>
      </w:tr>
      <w:tr w:rsidR="004B07E8" w:rsidRPr="004B07E8" w:rsidTr="004B07E8">
        <w:tc>
          <w:tcPr>
            <w:tcW w:w="2459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"computers_accessories"</w:t>
            </w:r>
          </w:p>
        </w:tc>
        <w:tc>
          <w:tcPr>
            <w:tcW w:w="2296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6689</w:t>
            </w:r>
          </w:p>
        </w:tc>
        <w:tc>
          <w:tcPr>
            <w:tcW w:w="2305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911954.32</w:t>
            </w:r>
          </w:p>
        </w:tc>
        <w:tc>
          <w:tcPr>
            <w:tcW w:w="2290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116.51</w:t>
            </w:r>
          </w:p>
        </w:tc>
      </w:tr>
      <w:tr w:rsidR="004B07E8" w:rsidRPr="004B07E8" w:rsidTr="004B07E8">
        <w:tc>
          <w:tcPr>
            <w:tcW w:w="2459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"furniture_decor"</w:t>
            </w:r>
          </w:p>
        </w:tc>
        <w:tc>
          <w:tcPr>
            <w:tcW w:w="2296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6449</w:t>
            </w:r>
          </w:p>
        </w:tc>
        <w:tc>
          <w:tcPr>
            <w:tcW w:w="2305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729762.49</w:t>
            </w:r>
          </w:p>
        </w:tc>
        <w:tc>
          <w:tcPr>
            <w:tcW w:w="2290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87.56</w:t>
            </w:r>
          </w:p>
        </w:tc>
      </w:tr>
      <w:tr w:rsidR="004B07E8" w:rsidRPr="004B07E8" w:rsidTr="004B07E8">
        <w:tc>
          <w:tcPr>
            <w:tcW w:w="2459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"cool_stuff"</w:t>
            </w:r>
          </w:p>
        </w:tc>
        <w:tc>
          <w:tcPr>
            <w:tcW w:w="2296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3632</w:t>
            </w:r>
          </w:p>
        </w:tc>
        <w:tc>
          <w:tcPr>
            <w:tcW w:w="2305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635290.85</w:t>
            </w:r>
          </w:p>
        </w:tc>
        <w:tc>
          <w:tcPr>
            <w:tcW w:w="2290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167.36</w:t>
            </w:r>
          </w:p>
        </w:tc>
      </w:tr>
      <w:tr w:rsidR="004B07E8" w:rsidRPr="004B07E8" w:rsidTr="004B07E8">
        <w:tc>
          <w:tcPr>
            <w:tcW w:w="2459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"housewares"</w:t>
            </w:r>
          </w:p>
        </w:tc>
        <w:tc>
          <w:tcPr>
            <w:tcW w:w="2296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5884</w:t>
            </w:r>
          </w:p>
        </w:tc>
        <w:tc>
          <w:tcPr>
            <w:tcW w:w="2305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632248.66</w:t>
            </w:r>
          </w:p>
        </w:tc>
        <w:tc>
          <w:tcPr>
            <w:tcW w:w="2290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90.79</w:t>
            </w:r>
          </w:p>
        </w:tc>
      </w:tr>
      <w:tr w:rsidR="004B07E8" w:rsidRPr="004B07E8" w:rsidTr="004B07E8">
        <w:tc>
          <w:tcPr>
            <w:tcW w:w="2459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"auto"</w:t>
            </w:r>
          </w:p>
        </w:tc>
        <w:tc>
          <w:tcPr>
            <w:tcW w:w="2296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3897</w:t>
            </w:r>
          </w:p>
        </w:tc>
        <w:tc>
          <w:tcPr>
            <w:tcW w:w="2305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592720.11</w:t>
            </w:r>
          </w:p>
        </w:tc>
        <w:tc>
          <w:tcPr>
            <w:tcW w:w="2290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139.96</w:t>
            </w:r>
          </w:p>
        </w:tc>
      </w:tr>
      <w:tr w:rsidR="004B07E8" w:rsidRPr="004B07E8" w:rsidTr="004B07E8">
        <w:tc>
          <w:tcPr>
            <w:tcW w:w="2459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lastRenderedPageBreak/>
              <w:t>"garden_tools"</w:t>
            </w:r>
          </w:p>
        </w:tc>
        <w:tc>
          <w:tcPr>
            <w:tcW w:w="2296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3518</w:t>
            </w:r>
          </w:p>
        </w:tc>
        <w:tc>
          <w:tcPr>
            <w:tcW w:w="2305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485256.46</w:t>
            </w:r>
          </w:p>
        </w:tc>
        <w:tc>
          <w:tcPr>
            <w:tcW w:w="2290" w:type="dxa"/>
          </w:tcPr>
          <w:p w:rsidR="004B07E8" w:rsidRPr="004B07E8" w:rsidRDefault="004B07E8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4B07E8">
              <w:rPr>
                <w:b w:val="0"/>
                <w:color w:val="auto"/>
                <w:sz w:val="20"/>
                <w:szCs w:val="20"/>
              </w:rPr>
              <w:t>111.63</w:t>
            </w:r>
          </w:p>
        </w:tc>
      </w:tr>
    </w:tbl>
    <w:p w:rsidR="004B07E8" w:rsidRPr="00570FE4" w:rsidRDefault="004B07E8" w:rsidP="004B07E8">
      <w:pPr>
        <w:pStyle w:val="Heading2"/>
        <w:rPr>
          <w:color w:val="262626" w:themeColor="text1" w:themeTint="D9"/>
          <w:sz w:val="22"/>
          <w:szCs w:val="22"/>
        </w:rPr>
      </w:pPr>
      <w:r w:rsidRPr="00570FE4">
        <w:rPr>
          <w:color w:val="262626" w:themeColor="text1" w:themeTint="D9"/>
          <w:sz w:val="22"/>
          <w:szCs w:val="22"/>
        </w:rPr>
        <w:t>-- QUERY 3: Orders by State</w:t>
      </w:r>
    </w:p>
    <w:p w:rsidR="004B07E8" w:rsidRPr="00570FE4" w:rsidRDefault="004B07E8" w:rsidP="004B07E8">
      <w:pPr>
        <w:pStyle w:val="Heading2"/>
        <w:rPr>
          <w:color w:val="262626" w:themeColor="text1" w:themeTint="D9"/>
          <w:sz w:val="22"/>
          <w:szCs w:val="22"/>
        </w:rPr>
      </w:pPr>
      <w:r w:rsidRPr="00570FE4">
        <w:rPr>
          <w:color w:val="262626" w:themeColor="text1" w:themeTint="D9"/>
          <w:sz w:val="22"/>
          <w:szCs w:val="22"/>
        </w:rPr>
        <w:t>-- Business Question: Which states have the highest number of orders?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>SELECT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 xml:space="preserve">    c.customer_state                        AS state,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 xml:space="preserve">    COUNT(DISTINCT o.order_id)              AS total_orders,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 xml:space="preserve">    ROUND(SUM(p.payment_value)::NUMERIC, 2) AS total_revenue,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 xml:space="preserve">    ROUND(AVG(p.payment_value)::NUMERIC, 2) AS avg_order_value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>FROM orders o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>JOIN customers c   ON o.customer_id  = c.customer_id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>JOIN payments p    ON o.order_id     = p.order_id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>GROUP BY c.customer_state</w:t>
      </w:r>
    </w:p>
    <w:p w:rsidR="007F2C05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>ORDER BY total_orders DESC</w:t>
      </w:r>
    </w:p>
    <w:p w:rsidR="004B07E8" w:rsidRPr="00E31392" w:rsidRDefault="007F2C05" w:rsidP="00E31392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LIMIT 5</w:t>
      </w:r>
      <w:r w:rsidR="00E31392">
        <w:rPr>
          <w:rFonts w:ascii="Courier New" w:hAnsi="Courier New" w:cs="Courier New"/>
          <w:sz w:val="20"/>
          <w:szCs w:val="20"/>
        </w:rPr>
        <w:t>;</w:t>
      </w:r>
    </w:p>
    <w:p w:rsidR="00570FE4" w:rsidRPr="00E31392" w:rsidRDefault="00E31392" w:rsidP="00570FE4">
      <w:pPr>
        <w:pStyle w:val="Heading2"/>
        <w:rPr>
          <w:color w:val="262626" w:themeColor="text1" w:themeTint="D9"/>
          <w:sz w:val="22"/>
          <w:szCs w:val="22"/>
        </w:rPr>
      </w:pPr>
      <w:r w:rsidRPr="00E31392">
        <w:rPr>
          <w:color w:val="262626" w:themeColor="text1" w:themeTint="D9"/>
          <w:sz w:val="22"/>
          <w:szCs w:val="22"/>
        </w:rPr>
        <w:t>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F2C05" w:rsidRPr="007F2C05" w:rsidTr="00E31392">
        <w:tc>
          <w:tcPr>
            <w:tcW w:w="2337" w:type="dxa"/>
          </w:tcPr>
          <w:p w:rsidR="007F2C05" w:rsidRPr="007F2C05" w:rsidRDefault="007F2C05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7F2C05">
              <w:rPr>
                <w:b w:val="0"/>
                <w:color w:val="auto"/>
                <w:sz w:val="20"/>
                <w:szCs w:val="20"/>
              </w:rPr>
              <w:t>“state"</w:t>
            </w:r>
          </w:p>
        </w:tc>
        <w:tc>
          <w:tcPr>
            <w:tcW w:w="2337" w:type="dxa"/>
          </w:tcPr>
          <w:p w:rsidR="007F2C05" w:rsidRPr="007F2C05" w:rsidRDefault="007F2C05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7F2C05">
              <w:rPr>
                <w:b w:val="0"/>
                <w:color w:val="auto"/>
                <w:sz w:val="20"/>
                <w:szCs w:val="20"/>
              </w:rPr>
              <w:t>"total_orders"</w:t>
            </w:r>
          </w:p>
        </w:tc>
        <w:tc>
          <w:tcPr>
            <w:tcW w:w="2338" w:type="dxa"/>
          </w:tcPr>
          <w:p w:rsidR="007F2C05" w:rsidRPr="007F2C05" w:rsidRDefault="007F2C05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7F2C05">
              <w:rPr>
                <w:b w:val="0"/>
                <w:color w:val="auto"/>
                <w:sz w:val="20"/>
                <w:szCs w:val="20"/>
              </w:rPr>
              <w:t>"total_revenue"</w:t>
            </w:r>
          </w:p>
        </w:tc>
        <w:tc>
          <w:tcPr>
            <w:tcW w:w="2338" w:type="dxa"/>
          </w:tcPr>
          <w:p w:rsidR="007F2C05" w:rsidRPr="007F2C05" w:rsidRDefault="007F2C05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7F2C05">
              <w:rPr>
                <w:b w:val="0"/>
                <w:color w:val="auto"/>
                <w:sz w:val="20"/>
                <w:szCs w:val="20"/>
              </w:rPr>
              <w:t>"avg_order_value"</w:t>
            </w:r>
          </w:p>
        </w:tc>
      </w:tr>
      <w:tr w:rsidR="007F2C05" w:rsidRPr="007F2C05" w:rsidTr="00E31392">
        <w:tc>
          <w:tcPr>
            <w:tcW w:w="2337" w:type="dxa"/>
          </w:tcPr>
          <w:p w:rsidR="007F2C05" w:rsidRPr="007F2C05" w:rsidRDefault="007F2C05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7F2C05">
              <w:rPr>
                <w:b w:val="0"/>
                <w:color w:val="auto"/>
                <w:sz w:val="20"/>
                <w:szCs w:val="20"/>
              </w:rPr>
              <w:t>"SP"</w:t>
            </w:r>
          </w:p>
        </w:tc>
        <w:tc>
          <w:tcPr>
            <w:tcW w:w="2337" w:type="dxa"/>
          </w:tcPr>
          <w:p w:rsidR="007F2C05" w:rsidRPr="007F2C05" w:rsidRDefault="007F2C05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7F2C05">
              <w:rPr>
                <w:b w:val="0"/>
                <w:color w:val="auto"/>
                <w:sz w:val="20"/>
                <w:szCs w:val="20"/>
              </w:rPr>
              <w:t>40487</w:t>
            </w:r>
          </w:p>
        </w:tc>
        <w:tc>
          <w:tcPr>
            <w:tcW w:w="2338" w:type="dxa"/>
          </w:tcPr>
          <w:p w:rsidR="007F2C05" w:rsidRPr="007F2C05" w:rsidRDefault="007F2C05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7F2C05">
              <w:rPr>
                <w:b w:val="0"/>
                <w:color w:val="auto"/>
                <w:sz w:val="20"/>
                <w:szCs w:val="20"/>
              </w:rPr>
              <w:t>5768214.87</w:t>
            </w:r>
          </w:p>
        </w:tc>
        <w:tc>
          <w:tcPr>
            <w:tcW w:w="2338" w:type="dxa"/>
          </w:tcPr>
          <w:p w:rsidR="007F2C05" w:rsidRPr="007F2C05" w:rsidRDefault="007F2C05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7F2C05">
              <w:rPr>
                <w:b w:val="0"/>
                <w:color w:val="auto"/>
                <w:sz w:val="20"/>
                <w:szCs w:val="20"/>
              </w:rPr>
              <w:t>136.38</w:t>
            </w:r>
          </w:p>
        </w:tc>
      </w:tr>
      <w:tr w:rsidR="007F2C05" w:rsidRPr="007F2C05" w:rsidTr="00E31392">
        <w:tc>
          <w:tcPr>
            <w:tcW w:w="2337" w:type="dxa"/>
          </w:tcPr>
          <w:p w:rsidR="007F2C05" w:rsidRPr="007F2C05" w:rsidRDefault="007F2C05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7F2C05">
              <w:rPr>
                <w:b w:val="0"/>
                <w:color w:val="auto"/>
                <w:sz w:val="20"/>
                <w:szCs w:val="20"/>
              </w:rPr>
              <w:t>"RJ"</w:t>
            </w:r>
          </w:p>
        </w:tc>
        <w:tc>
          <w:tcPr>
            <w:tcW w:w="2337" w:type="dxa"/>
          </w:tcPr>
          <w:p w:rsidR="007F2C05" w:rsidRPr="007F2C05" w:rsidRDefault="007F2C05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7F2C05">
              <w:rPr>
                <w:b w:val="0"/>
                <w:color w:val="auto"/>
                <w:sz w:val="20"/>
                <w:szCs w:val="20"/>
              </w:rPr>
              <w:t>12348</w:t>
            </w:r>
          </w:p>
        </w:tc>
        <w:tc>
          <w:tcPr>
            <w:tcW w:w="2338" w:type="dxa"/>
          </w:tcPr>
          <w:p w:rsidR="007F2C05" w:rsidRPr="007F2C05" w:rsidRDefault="007F2C05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7F2C05">
              <w:rPr>
                <w:b w:val="0"/>
                <w:color w:val="auto"/>
                <w:sz w:val="20"/>
                <w:szCs w:val="20"/>
              </w:rPr>
              <w:t>2055467.65</w:t>
            </w:r>
          </w:p>
        </w:tc>
        <w:tc>
          <w:tcPr>
            <w:tcW w:w="2338" w:type="dxa"/>
          </w:tcPr>
          <w:p w:rsidR="007F2C05" w:rsidRPr="007F2C05" w:rsidRDefault="007F2C05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7F2C05">
              <w:rPr>
                <w:b w:val="0"/>
                <w:color w:val="auto"/>
                <w:sz w:val="20"/>
                <w:szCs w:val="20"/>
              </w:rPr>
              <w:t>158.09</w:t>
            </w:r>
          </w:p>
        </w:tc>
      </w:tr>
      <w:tr w:rsidR="007F2C05" w:rsidRPr="007F2C05" w:rsidTr="00E31392">
        <w:tc>
          <w:tcPr>
            <w:tcW w:w="2337" w:type="dxa"/>
          </w:tcPr>
          <w:p w:rsidR="007F2C05" w:rsidRPr="007F2C05" w:rsidRDefault="007F2C05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7F2C05">
              <w:rPr>
                <w:b w:val="0"/>
                <w:color w:val="auto"/>
                <w:sz w:val="20"/>
                <w:szCs w:val="20"/>
              </w:rPr>
              <w:t>"MG"</w:t>
            </w:r>
          </w:p>
        </w:tc>
        <w:tc>
          <w:tcPr>
            <w:tcW w:w="2337" w:type="dxa"/>
          </w:tcPr>
          <w:p w:rsidR="007F2C05" w:rsidRPr="007F2C05" w:rsidRDefault="007F2C05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7F2C05">
              <w:rPr>
                <w:b w:val="0"/>
                <w:color w:val="auto"/>
                <w:sz w:val="20"/>
                <w:szCs w:val="20"/>
              </w:rPr>
              <w:t>11351</w:t>
            </w:r>
          </w:p>
        </w:tc>
        <w:tc>
          <w:tcPr>
            <w:tcW w:w="2338" w:type="dxa"/>
          </w:tcPr>
          <w:p w:rsidR="007F2C05" w:rsidRPr="007F2C05" w:rsidRDefault="007F2C05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7F2C05">
              <w:rPr>
                <w:b w:val="0"/>
                <w:color w:val="auto"/>
                <w:sz w:val="20"/>
                <w:szCs w:val="20"/>
              </w:rPr>
              <w:t>1818985.90</w:t>
            </w:r>
          </w:p>
        </w:tc>
        <w:tc>
          <w:tcPr>
            <w:tcW w:w="2338" w:type="dxa"/>
          </w:tcPr>
          <w:p w:rsidR="007F2C05" w:rsidRPr="007F2C05" w:rsidRDefault="007F2C05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7F2C05">
              <w:rPr>
                <w:b w:val="0"/>
                <w:color w:val="auto"/>
                <w:sz w:val="20"/>
                <w:szCs w:val="20"/>
              </w:rPr>
              <w:t>154.14</w:t>
            </w:r>
          </w:p>
        </w:tc>
      </w:tr>
      <w:tr w:rsidR="007F2C05" w:rsidRPr="007F2C05" w:rsidTr="00E31392">
        <w:tc>
          <w:tcPr>
            <w:tcW w:w="2337" w:type="dxa"/>
          </w:tcPr>
          <w:p w:rsidR="007F2C05" w:rsidRPr="007F2C05" w:rsidRDefault="007F2C05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7F2C05">
              <w:rPr>
                <w:b w:val="0"/>
                <w:color w:val="auto"/>
                <w:sz w:val="20"/>
                <w:szCs w:val="20"/>
              </w:rPr>
              <w:t>"RS"</w:t>
            </w:r>
          </w:p>
        </w:tc>
        <w:tc>
          <w:tcPr>
            <w:tcW w:w="2337" w:type="dxa"/>
          </w:tcPr>
          <w:p w:rsidR="007F2C05" w:rsidRPr="007F2C05" w:rsidRDefault="007F2C05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7F2C05">
              <w:rPr>
                <w:b w:val="0"/>
                <w:color w:val="auto"/>
                <w:sz w:val="20"/>
                <w:szCs w:val="20"/>
              </w:rPr>
              <w:t>5342</w:t>
            </w:r>
          </w:p>
        </w:tc>
        <w:tc>
          <w:tcPr>
            <w:tcW w:w="2338" w:type="dxa"/>
          </w:tcPr>
          <w:p w:rsidR="007F2C05" w:rsidRPr="007F2C05" w:rsidRDefault="007F2C05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7F2C05">
              <w:rPr>
                <w:b w:val="0"/>
                <w:color w:val="auto"/>
                <w:sz w:val="20"/>
                <w:szCs w:val="20"/>
              </w:rPr>
              <w:t>861054.35</w:t>
            </w:r>
          </w:p>
        </w:tc>
        <w:tc>
          <w:tcPr>
            <w:tcW w:w="2338" w:type="dxa"/>
          </w:tcPr>
          <w:p w:rsidR="007F2C05" w:rsidRPr="007F2C05" w:rsidRDefault="007F2C05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7F2C05">
              <w:rPr>
                <w:b w:val="0"/>
                <w:color w:val="auto"/>
                <w:sz w:val="20"/>
                <w:szCs w:val="20"/>
              </w:rPr>
              <w:t>155.40</w:t>
            </w:r>
          </w:p>
        </w:tc>
      </w:tr>
      <w:tr w:rsidR="007F2C05" w:rsidRPr="007F2C05" w:rsidTr="00E31392">
        <w:tc>
          <w:tcPr>
            <w:tcW w:w="2337" w:type="dxa"/>
          </w:tcPr>
          <w:p w:rsidR="007F2C05" w:rsidRPr="007F2C05" w:rsidRDefault="007F2C05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7F2C05">
              <w:rPr>
                <w:b w:val="0"/>
                <w:color w:val="auto"/>
                <w:sz w:val="20"/>
                <w:szCs w:val="20"/>
              </w:rPr>
              <w:t>"PR"</w:t>
            </w:r>
          </w:p>
        </w:tc>
        <w:tc>
          <w:tcPr>
            <w:tcW w:w="2337" w:type="dxa"/>
          </w:tcPr>
          <w:p w:rsidR="007F2C05" w:rsidRPr="007F2C05" w:rsidRDefault="007F2C05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7F2C05">
              <w:rPr>
                <w:b w:val="0"/>
                <w:color w:val="auto"/>
                <w:sz w:val="20"/>
                <w:szCs w:val="20"/>
              </w:rPr>
              <w:t>4923</w:t>
            </w:r>
          </w:p>
        </w:tc>
        <w:tc>
          <w:tcPr>
            <w:tcW w:w="2338" w:type="dxa"/>
          </w:tcPr>
          <w:p w:rsidR="007F2C05" w:rsidRPr="007F2C05" w:rsidRDefault="007F2C05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7F2C05">
              <w:rPr>
                <w:b w:val="0"/>
                <w:color w:val="auto"/>
                <w:sz w:val="20"/>
                <w:szCs w:val="20"/>
              </w:rPr>
              <w:t>781919.55</w:t>
            </w:r>
          </w:p>
        </w:tc>
        <w:tc>
          <w:tcPr>
            <w:tcW w:w="2338" w:type="dxa"/>
          </w:tcPr>
          <w:p w:rsidR="007F2C05" w:rsidRPr="007F2C05" w:rsidRDefault="007F2C05" w:rsidP="007F2C05">
            <w:pPr>
              <w:pStyle w:val="Heading2"/>
              <w:rPr>
                <w:b w:val="0"/>
                <w:color w:val="auto"/>
                <w:sz w:val="20"/>
                <w:szCs w:val="20"/>
              </w:rPr>
            </w:pPr>
            <w:r w:rsidRPr="007F2C05">
              <w:rPr>
                <w:b w:val="0"/>
                <w:color w:val="auto"/>
                <w:sz w:val="20"/>
                <w:szCs w:val="20"/>
              </w:rPr>
              <w:t>152.45</w:t>
            </w:r>
          </w:p>
        </w:tc>
      </w:tr>
    </w:tbl>
    <w:p w:rsidR="00570FE4" w:rsidRPr="00570FE4" w:rsidRDefault="00570FE4" w:rsidP="00570FE4">
      <w:pPr>
        <w:pStyle w:val="Heading2"/>
        <w:rPr>
          <w:b w:val="0"/>
          <w:color w:val="auto"/>
          <w:sz w:val="20"/>
          <w:szCs w:val="20"/>
        </w:rPr>
      </w:pPr>
    </w:p>
    <w:p w:rsidR="00570FE4" w:rsidRPr="00570FE4" w:rsidRDefault="00570FE4" w:rsidP="00570FE4">
      <w:pPr>
        <w:pStyle w:val="Heading2"/>
        <w:rPr>
          <w:color w:val="595959" w:themeColor="text1" w:themeTint="A6"/>
          <w:sz w:val="22"/>
          <w:szCs w:val="22"/>
        </w:rPr>
      </w:pPr>
      <w:r w:rsidRPr="00570FE4">
        <w:rPr>
          <w:color w:val="595959" w:themeColor="text1" w:themeTint="A6"/>
          <w:sz w:val="22"/>
          <w:szCs w:val="22"/>
        </w:rPr>
        <w:t>-- QUERY 4: Average Review Score by Category</w:t>
      </w:r>
    </w:p>
    <w:p w:rsidR="00570FE4" w:rsidRDefault="00570FE4" w:rsidP="00570FE4">
      <w:pPr>
        <w:pStyle w:val="Heading2"/>
        <w:rPr>
          <w:color w:val="595959" w:themeColor="text1" w:themeTint="A6"/>
          <w:sz w:val="22"/>
          <w:szCs w:val="22"/>
        </w:rPr>
      </w:pPr>
      <w:r w:rsidRPr="00570FE4">
        <w:rPr>
          <w:color w:val="595959" w:themeColor="text1" w:themeTint="A6"/>
          <w:sz w:val="22"/>
          <w:szCs w:val="22"/>
        </w:rPr>
        <w:t>-- Business Question: What is the average review score by category?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>SELECT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 xml:space="preserve">    p.product_category_name_english         AS category,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 xml:space="preserve">    COUNT(r.review_id)                      AS total_reviews,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 xml:space="preserve">    ROUND(AVG(r.review_score)::NUMERIC, 2)  AS avg_review_score,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 xml:space="preserve">    SUM(CASE WHEN r.review_score &gt;= 4 THEN 1 ELSE 0 END) AS positive_reviews,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 xml:space="preserve">    SUM(CASE WHEN r.review_score &lt;= 2 THEN 1 ELSE 0 END) AS negative_reviews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>FROM reviews r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>JOIN orders o      ON r.order_id    = o.order_id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lastRenderedPageBreak/>
        <w:t>JOIN order_items oi ON o.order_id  = oi.order_id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>JOIN products p    ON oi.product_id = p.product_id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>WHERE p.product_category_name_english IS NOT NULL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>GROUP BY p.product_category_name_english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>ORDER BY avg_review_score DESC</w:t>
      </w:r>
    </w:p>
    <w:p w:rsidR="00570FE4" w:rsidRDefault="007F2C05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cs="Courier New"/>
          <w:sz w:val="20"/>
          <w:szCs w:val="20"/>
        </w:rPr>
        <w:t>LIMIT 5</w:t>
      </w:r>
      <w:r w:rsidR="00570FE4" w:rsidRPr="00570FE4">
        <w:rPr>
          <w:rFonts w:ascii="Courier New" w:hAnsi="Courier New" w:cs="Courier New"/>
          <w:sz w:val="20"/>
          <w:szCs w:val="20"/>
        </w:rPr>
        <w:t>;</w:t>
      </w:r>
    </w:p>
    <w:p w:rsidR="00E31392" w:rsidRPr="00E31392" w:rsidRDefault="00E31392" w:rsidP="00E31392">
      <w:pPr>
        <w:pStyle w:val="Heading2"/>
        <w:rPr>
          <w:color w:val="262626" w:themeColor="text1" w:themeTint="D9"/>
          <w:sz w:val="22"/>
          <w:szCs w:val="22"/>
        </w:rPr>
      </w:pPr>
      <w:r w:rsidRPr="00E31392">
        <w:rPr>
          <w:color w:val="262626" w:themeColor="text1" w:themeTint="D9"/>
          <w:sz w:val="22"/>
          <w:szCs w:val="22"/>
        </w:rPr>
        <w:t>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2"/>
        <w:gridCol w:w="1446"/>
        <w:gridCol w:w="1863"/>
        <w:gridCol w:w="1728"/>
        <w:gridCol w:w="1801"/>
      </w:tblGrid>
      <w:tr w:rsidR="007F2C05" w:rsidRPr="007F2C05" w:rsidTr="007F2C05">
        <w:tc>
          <w:tcPr>
            <w:tcW w:w="1870" w:type="dxa"/>
          </w:tcPr>
          <w:p w:rsidR="007F2C05" w:rsidRPr="00E31392" w:rsidRDefault="007F2C05" w:rsidP="007F2C05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"category"</w:t>
            </w:r>
          </w:p>
        </w:tc>
        <w:tc>
          <w:tcPr>
            <w:tcW w:w="1870" w:type="dxa"/>
          </w:tcPr>
          <w:p w:rsidR="007F2C05" w:rsidRPr="00E31392" w:rsidRDefault="007F2C05" w:rsidP="007F2C05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"total_reviews"</w:t>
            </w:r>
          </w:p>
        </w:tc>
        <w:tc>
          <w:tcPr>
            <w:tcW w:w="1870" w:type="dxa"/>
          </w:tcPr>
          <w:p w:rsidR="007F2C05" w:rsidRPr="00E31392" w:rsidRDefault="007F2C05" w:rsidP="007F2C05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"avg_review_score"</w:t>
            </w:r>
          </w:p>
        </w:tc>
        <w:tc>
          <w:tcPr>
            <w:tcW w:w="1870" w:type="dxa"/>
          </w:tcPr>
          <w:p w:rsidR="007F2C05" w:rsidRPr="00E31392" w:rsidRDefault="007F2C05" w:rsidP="007F2C05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"positive_reviews"</w:t>
            </w:r>
          </w:p>
        </w:tc>
        <w:tc>
          <w:tcPr>
            <w:tcW w:w="1870" w:type="dxa"/>
          </w:tcPr>
          <w:p w:rsidR="007F2C05" w:rsidRPr="00E31392" w:rsidRDefault="007F2C05" w:rsidP="007F2C05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"negative_reviews"</w:t>
            </w:r>
          </w:p>
        </w:tc>
      </w:tr>
      <w:tr w:rsidR="007F2C05" w:rsidRPr="007F2C05" w:rsidTr="007F2C05">
        <w:tc>
          <w:tcPr>
            <w:tcW w:w="1870" w:type="dxa"/>
          </w:tcPr>
          <w:p w:rsidR="007F2C05" w:rsidRPr="00E31392" w:rsidRDefault="007F2C05" w:rsidP="007F2C05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"fashion_childrens_clothes"</w:t>
            </w:r>
          </w:p>
        </w:tc>
        <w:tc>
          <w:tcPr>
            <w:tcW w:w="1870" w:type="dxa"/>
          </w:tcPr>
          <w:p w:rsidR="007F2C05" w:rsidRPr="00E31392" w:rsidRDefault="007F2C05" w:rsidP="007F2C05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7</w:t>
            </w:r>
          </w:p>
        </w:tc>
        <w:tc>
          <w:tcPr>
            <w:tcW w:w="1870" w:type="dxa"/>
          </w:tcPr>
          <w:p w:rsidR="007F2C05" w:rsidRPr="00E31392" w:rsidRDefault="007F2C05" w:rsidP="007F2C05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5.00</w:t>
            </w:r>
          </w:p>
        </w:tc>
        <w:tc>
          <w:tcPr>
            <w:tcW w:w="1870" w:type="dxa"/>
          </w:tcPr>
          <w:p w:rsidR="007F2C05" w:rsidRPr="00E31392" w:rsidRDefault="007F2C05" w:rsidP="007F2C05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7</w:t>
            </w:r>
          </w:p>
        </w:tc>
        <w:tc>
          <w:tcPr>
            <w:tcW w:w="1870" w:type="dxa"/>
          </w:tcPr>
          <w:p w:rsidR="007F2C05" w:rsidRPr="00E31392" w:rsidRDefault="007F2C05" w:rsidP="007F2C05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0</w:t>
            </w:r>
          </w:p>
        </w:tc>
      </w:tr>
      <w:tr w:rsidR="007F2C05" w:rsidRPr="007F2C05" w:rsidTr="007F2C05">
        <w:tc>
          <w:tcPr>
            <w:tcW w:w="1870" w:type="dxa"/>
          </w:tcPr>
          <w:p w:rsidR="007F2C05" w:rsidRPr="00E31392" w:rsidRDefault="007F2C05" w:rsidP="007F2C05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"cds_dvds_musicals"</w:t>
            </w:r>
          </w:p>
        </w:tc>
        <w:tc>
          <w:tcPr>
            <w:tcW w:w="1870" w:type="dxa"/>
          </w:tcPr>
          <w:p w:rsidR="007F2C05" w:rsidRPr="00E31392" w:rsidRDefault="007F2C05" w:rsidP="007F2C05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14</w:t>
            </w:r>
          </w:p>
        </w:tc>
        <w:tc>
          <w:tcPr>
            <w:tcW w:w="1870" w:type="dxa"/>
          </w:tcPr>
          <w:p w:rsidR="007F2C05" w:rsidRPr="00E31392" w:rsidRDefault="007F2C05" w:rsidP="007F2C05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4.64</w:t>
            </w:r>
          </w:p>
        </w:tc>
        <w:tc>
          <w:tcPr>
            <w:tcW w:w="1870" w:type="dxa"/>
          </w:tcPr>
          <w:p w:rsidR="007F2C05" w:rsidRPr="00E31392" w:rsidRDefault="007F2C05" w:rsidP="007F2C05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13</w:t>
            </w:r>
          </w:p>
        </w:tc>
        <w:tc>
          <w:tcPr>
            <w:tcW w:w="1870" w:type="dxa"/>
          </w:tcPr>
          <w:p w:rsidR="007F2C05" w:rsidRPr="00E31392" w:rsidRDefault="007F2C05" w:rsidP="007F2C05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0</w:t>
            </w:r>
          </w:p>
        </w:tc>
      </w:tr>
      <w:tr w:rsidR="007F2C05" w:rsidRPr="007F2C05" w:rsidTr="007F2C05">
        <w:tc>
          <w:tcPr>
            <w:tcW w:w="1870" w:type="dxa"/>
          </w:tcPr>
          <w:p w:rsidR="007F2C05" w:rsidRPr="00E31392" w:rsidRDefault="007F2C05" w:rsidP="007F2C05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"books_general_interest"</w:t>
            </w:r>
          </w:p>
        </w:tc>
        <w:tc>
          <w:tcPr>
            <w:tcW w:w="1870" w:type="dxa"/>
          </w:tcPr>
          <w:p w:rsidR="007F2C05" w:rsidRPr="00E31392" w:rsidRDefault="007F2C05" w:rsidP="007F2C05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532</w:t>
            </w:r>
          </w:p>
        </w:tc>
        <w:tc>
          <w:tcPr>
            <w:tcW w:w="1870" w:type="dxa"/>
          </w:tcPr>
          <w:p w:rsidR="007F2C05" w:rsidRPr="00E31392" w:rsidRDefault="007F2C05" w:rsidP="007F2C05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4.51</w:t>
            </w:r>
          </w:p>
        </w:tc>
        <w:tc>
          <w:tcPr>
            <w:tcW w:w="1870" w:type="dxa"/>
          </w:tcPr>
          <w:p w:rsidR="007F2C05" w:rsidRPr="00E31392" w:rsidRDefault="007F2C05" w:rsidP="007F2C05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476</w:t>
            </w:r>
          </w:p>
        </w:tc>
        <w:tc>
          <w:tcPr>
            <w:tcW w:w="1870" w:type="dxa"/>
          </w:tcPr>
          <w:p w:rsidR="007F2C05" w:rsidRPr="00E31392" w:rsidRDefault="007F2C05" w:rsidP="007F2C05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36</w:t>
            </w:r>
          </w:p>
        </w:tc>
      </w:tr>
      <w:tr w:rsidR="007F2C05" w:rsidRPr="007F2C05" w:rsidTr="007F2C05">
        <w:tc>
          <w:tcPr>
            <w:tcW w:w="1870" w:type="dxa"/>
          </w:tcPr>
          <w:p w:rsidR="007F2C05" w:rsidRPr="00E31392" w:rsidRDefault="007F2C05" w:rsidP="007F2C05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"books_imported"</w:t>
            </w:r>
          </w:p>
        </w:tc>
        <w:tc>
          <w:tcPr>
            <w:tcW w:w="1870" w:type="dxa"/>
          </w:tcPr>
          <w:p w:rsidR="007F2C05" w:rsidRPr="00E31392" w:rsidRDefault="007F2C05" w:rsidP="007F2C05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57</w:t>
            </w:r>
          </w:p>
        </w:tc>
        <w:tc>
          <w:tcPr>
            <w:tcW w:w="1870" w:type="dxa"/>
          </w:tcPr>
          <w:p w:rsidR="007F2C05" w:rsidRPr="00E31392" w:rsidRDefault="007F2C05" w:rsidP="007F2C05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4.51</w:t>
            </w:r>
          </w:p>
        </w:tc>
        <w:tc>
          <w:tcPr>
            <w:tcW w:w="1870" w:type="dxa"/>
          </w:tcPr>
          <w:p w:rsidR="007F2C05" w:rsidRPr="00E31392" w:rsidRDefault="007F2C05" w:rsidP="007F2C05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50</w:t>
            </w:r>
          </w:p>
        </w:tc>
        <w:tc>
          <w:tcPr>
            <w:tcW w:w="1870" w:type="dxa"/>
          </w:tcPr>
          <w:p w:rsidR="007F2C05" w:rsidRPr="00E31392" w:rsidRDefault="007F2C05" w:rsidP="007F2C05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5</w:t>
            </w:r>
          </w:p>
        </w:tc>
      </w:tr>
      <w:tr w:rsidR="007F2C05" w:rsidRPr="007F2C05" w:rsidTr="007F2C05">
        <w:tc>
          <w:tcPr>
            <w:tcW w:w="1870" w:type="dxa"/>
          </w:tcPr>
          <w:p w:rsidR="007F2C05" w:rsidRPr="00E31392" w:rsidRDefault="007F2C05" w:rsidP="007F2C05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"costruction_tools_tools"</w:t>
            </w:r>
          </w:p>
        </w:tc>
        <w:tc>
          <w:tcPr>
            <w:tcW w:w="1870" w:type="dxa"/>
          </w:tcPr>
          <w:p w:rsidR="007F2C05" w:rsidRPr="00E31392" w:rsidRDefault="007F2C05" w:rsidP="007F2C05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99</w:t>
            </w:r>
          </w:p>
        </w:tc>
        <w:tc>
          <w:tcPr>
            <w:tcW w:w="1870" w:type="dxa"/>
          </w:tcPr>
          <w:p w:rsidR="007F2C05" w:rsidRPr="00E31392" w:rsidRDefault="007F2C05" w:rsidP="007F2C05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4.44</w:t>
            </w:r>
          </w:p>
        </w:tc>
        <w:tc>
          <w:tcPr>
            <w:tcW w:w="1870" w:type="dxa"/>
          </w:tcPr>
          <w:p w:rsidR="007F2C05" w:rsidRPr="00E31392" w:rsidRDefault="007F2C05" w:rsidP="007F2C05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90</w:t>
            </w:r>
          </w:p>
        </w:tc>
        <w:tc>
          <w:tcPr>
            <w:tcW w:w="1870" w:type="dxa"/>
          </w:tcPr>
          <w:p w:rsidR="007F2C05" w:rsidRPr="00E31392" w:rsidRDefault="007F2C05" w:rsidP="007F2C05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8</w:t>
            </w:r>
          </w:p>
        </w:tc>
      </w:tr>
    </w:tbl>
    <w:p w:rsidR="00570FE4" w:rsidRDefault="00570FE4" w:rsidP="00570FE4">
      <w:pPr>
        <w:pStyle w:val="Heading2"/>
      </w:pPr>
    </w:p>
    <w:p w:rsidR="00570FE4" w:rsidRPr="00570FE4" w:rsidRDefault="00570FE4" w:rsidP="00570FE4">
      <w:pPr>
        <w:pStyle w:val="Heading2"/>
        <w:rPr>
          <w:color w:val="262626" w:themeColor="text1" w:themeTint="D9"/>
          <w:sz w:val="22"/>
          <w:szCs w:val="22"/>
        </w:rPr>
      </w:pPr>
      <w:r w:rsidRPr="00570FE4">
        <w:rPr>
          <w:color w:val="262626" w:themeColor="text1" w:themeTint="D9"/>
          <w:sz w:val="22"/>
          <w:szCs w:val="22"/>
        </w:rPr>
        <w:t>-- QUERY 5: Payment Method Analysis</w:t>
      </w:r>
    </w:p>
    <w:p w:rsidR="00570FE4" w:rsidRPr="00570FE4" w:rsidRDefault="00570FE4" w:rsidP="00570FE4">
      <w:pPr>
        <w:pStyle w:val="Heading2"/>
        <w:rPr>
          <w:color w:val="262626" w:themeColor="text1" w:themeTint="D9"/>
          <w:sz w:val="22"/>
          <w:szCs w:val="22"/>
        </w:rPr>
      </w:pPr>
      <w:r w:rsidRPr="00570FE4">
        <w:rPr>
          <w:color w:val="262626" w:themeColor="text1" w:themeTint="D9"/>
          <w:sz w:val="22"/>
          <w:szCs w:val="22"/>
        </w:rPr>
        <w:t>-- Business Question: Which payment methods are most used?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>SELECT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 xml:space="preserve">    payment_type,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 xml:space="preserve">    COUNT(*)                                        AS total_transactions,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 xml:space="preserve">    ROUND(SUM(payment_value)::NUMERIC, 2)           AS total_revenue,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 xml:space="preserve">    ROUND(AVG(payment_value)::NUMERIC, 2)           AS avg_payment,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 xml:space="preserve">    ROUND(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 xml:space="preserve">        COUNT(*) * 100.0 / SUM(COUNT(*)) OVER(),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 xml:space="preserve">    2)                                              AS percentage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>FROM payments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>GROUP BY payment_type</w:t>
      </w:r>
    </w:p>
    <w:p w:rsidR="00570FE4" w:rsidRPr="00570FE4" w:rsidRDefault="00570FE4" w:rsidP="00570FE4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570FE4">
        <w:rPr>
          <w:rFonts w:ascii="Courier New" w:hAnsi="Courier New" w:cs="Courier New"/>
          <w:sz w:val="20"/>
          <w:szCs w:val="20"/>
        </w:rPr>
        <w:t>ORDER BY total_transactions DESC;</w:t>
      </w:r>
    </w:p>
    <w:p w:rsidR="004B07E8" w:rsidRPr="00E31392" w:rsidRDefault="00E31392">
      <w:pPr>
        <w:pStyle w:val="Heading2"/>
        <w:rPr>
          <w:color w:val="262626" w:themeColor="text1" w:themeTint="D9"/>
          <w:sz w:val="22"/>
          <w:szCs w:val="22"/>
        </w:rPr>
      </w:pPr>
      <w:r w:rsidRPr="00E31392">
        <w:rPr>
          <w:color w:val="262626" w:themeColor="text1" w:themeTint="D9"/>
          <w:sz w:val="22"/>
          <w:szCs w:val="22"/>
        </w:rPr>
        <w:t>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60"/>
        <w:gridCol w:w="1926"/>
        <w:gridCol w:w="1858"/>
        <w:gridCol w:w="1857"/>
        <w:gridCol w:w="1849"/>
      </w:tblGrid>
      <w:tr w:rsidR="00E31392" w:rsidRPr="00E31392" w:rsidTr="00E31392">
        <w:tc>
          <w:tcPr>
            <w:tcW w:w="1870" w:type="dxa"/>
          </w:tcPr>
          <w:p w:rsidR="00E31392" w:rsidRPr="00E31392" w:rsidRDefault="00E31392" w:rsidP="006C571D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"payment_type"</w:t>
            </w:r>
          </w:p>
        </w:tc>
        <w:tc>
          <w:tcPr>
            <w:tcW w:w="1870" w:type="dxa"/>
          </w:tcPr>
          <w:p w:rsidR="00E31392" w:rsidRPr="00E31392" w:rsidRDefault="00E31392" w:rsidP="006C571D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"total_transactions"</w:t>
            </w:r>
          </w:p>
        </w:tc>
        <w:tc>
          <w:tcPr>
            <w:tcW w:w="1870" w:type="dxa"/>
          </w:tcPr>
          <w:p w:rsidR="00E31392" w:rsidRPr="00E31392" w:rsidRDefault="00E31392" w:rsidP="006C571D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"total_revenue"</w:t>
            </w:r>
          </w:p>
        </w:tc>
        <w:tc>
          <w:tcPr>
            <w:tcW w:w="1870" w:type="dxa"/>
          </w:tcPr>
          <w:p w:rsidR="00E31392" w:rsidRPr="00E31392" w:rsidRDefault="00E31392" w:rsidP="006C571D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"avg_payment"</w:t>
            </w:r>
          </w:p>
        </w:tc>
        <w:tc>
          <w:tcPr>
            <w:tcW w:w="1870" w:type="dxa"/>
          </w:tcPr>
          <w:p w:rsidR="00E31392" w:rsidRPr="00E31392" w:rsidRDefault="00E31392" w:rsidP="006C571D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"percentage"</w:t>
            </w:r>
          </w:p>
        </w:tc>
      </w:tr>
      <w:tr w:rsidR="00E31392" w:rsidRPr="00E31392" w:rsidTr="00E31392">
        <w:tc>
          <w:tcPr>
            <w:tcW w:w="1870" w:type="dxa"/>
          </w:tcPr>
          <w:p w:rsidR="00E31392" w:rsidRPr="00E31392" w:rsidRDefault="00E31392" w:rsidP="006C571D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"credit_card"</w:t>
            </w:r>
          </w:p>
        </w:tc>
        <w:tc>
          <w:tcPr>
            <w:tcW w:w="1870" w:type="dxa"/>
          </w:tcPr>
          <w:p w:rsidR="00E31392" w:rsidRPr="00E31392" w:rsidRDefault="00E31392" w:rsidP="006C571D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76795</w:t>
            </w:r>
          </w:p>
        </w:tc>
        <w:tc>
          <w:tcPr>
            <w:tcW w:w="1870" w:type="dxa"/>
          </w:tcPr>
          <w:p w:rsidR="00E31392" w:rsidRPr="00E31392" w:rsidRDefault="00E31392" w:rsidP="006C571D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12542084.19</w:t>
            </w:r>
          </w:p>
        </w:tc>
        <w:tc>
          <w:tcPr>
            <w:tcW w:w="1870" w:type="dxa"/>
          </w:tcPr>
          <w:p w:rsidR="00E31392" w:rsidRPr="00E31392" w:rsidRDefault="00E31392" w:rsidP="006C571D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163.32</w:t>
            </w:r>
          </w:p>
        </w:tc>
        <w:tc>
          <w:tcPr>
            <w:tcW w:w="1870" w:type="dxa"/>
          </w:tcPr>
          <w:p w:rsidR="00E31392" w:rsidRPr="00E31392" w:rsidRDefault="00E31392" w:rsidP="006C571D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73.92</w:t>
            </w:r>
          </w:p>
        </w:tc>
      </w:tr>
      <w:tr w:rsidR="00E31392" w:rsidRPr="00E31392" w:rsidTr="00E31392">
        <w:tc>
          <w:tcPr>
            <w:tcW w:w="1870" w:type="dxa"/>
          </w:tcPr>
          <w:p w:rsidR="00E31392" w:rsidRPr="00E31392" w:rsidRDefault="00E31392" w:rsidP="006C571D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lastRenderedPageBreak/>
              <w:t>"boleto"</w:t>
            </w:r>
          </w:p>
        </w:tc>
        <w:tc>
          <w:tcPr>
            <w:tcW w:w="1870" w:type="dxa"/>
          </w:tcPr>
          <w:p w:rsidR="00E31392" w:rsidRPr="00E31392" w:rsidRDefault="00E31392" w:rsidP="006C571D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19784</w:t>
            </w:r>
          </w:p>
        </w:tc>
        <w:tc>
          <w:tcPr>
            <w:tcW w:w="1870" w:type="dxa"/>
          </w:tcPr>
          <w:p w:rsidR="00E31392" w:rsidRPr="00E31392" w:rsidRDefault="00E31392" w:rsidP="006C571D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2869361.27</w:t>
            </w:r>
          </w:p>
        </w:tc>
        <w:tc>
          <w:tcPr>
            <w:tcW w:w="1870" w:type="dxa"/>
          </w:tcPr>
          <w:p w:rsidR="00E31392" w:rsidRPr="00E31392" w:rsidRDefault="00E31392" w:rsidP="006C571D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145.03</w:t>
            </w:r>
          </w:p>
        </w:tc>
        <w:tc>
          <w:tcPr>
            <w:tcW w:w="1870" w:type="dxa"/>
          </w:tcPr>
          <w:p w:rsidR="00E31392" w:rsidRPr="00E31392" w:rsidRDefault="00E31392" w:rsidP="006C571D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19.04</w:t>
            </w:r>
          </w:p>
        </w:tc>
      </w:tr>
      <w:tr w:rsidR="00E31392" w:rsidRPr="00E31392" w:rsidTr="00E31392">
        <w:tc>
          <w:tcPr>
            <w:tcW w:w="1870" w:type="dxa"/>
          </w:tcPr>
          <w:p w:rsidR="00E31392" w:rsidRPr="00E31392" w:rsidRDefault="00E31392" w:rsidP="006C571D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"voucher"</w:t>
            </w:r>
          </w:p>
        </w:tc>
        <w:tc>
          <w:tcPr>
            <w:tcW w:w="1870" w:type="dxa"/>
          </w:tcPr>
          <w:p w:rsidR="00E31392" w:rsidRPr="00E31392" w:rsidRDefault="00E31392" w:rsidP="006C571D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5775</w:t>
            </w:r>
          </w:p>
        </w:tc>
        <w:tc>
          <w:tcPr>
            <w:tcW w:w="1870" w:type="dxa"/>
          </w:tcPr>
          <w:p w:rsidR="00E31392" w:rsidRPr="00E31392" w:rsidRDefault="00E31392" w:rsidP="006C571D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379436.87</w:t>
            </w:r>
          </w:p>
        </w:tc>
        <w:tc>
          <w:tcPr>
            <w:tcW w:w="1870" w:type="dxa"/>
          </w:tcPr>
          <w:p w:rsidR="00E31392" w:rsidRPr="00E31392" w:rsidRDefault="00E31392" w:rsidP="006C571D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65.70</w:t>
            </w:r>
          </w:p>
        </w:tc>
        <w:tc>
          <w:tcPr>
            <w:tcW w:w="1870" w:type="dxa"/>
          </w:tcPr>
          <w:p w:rsidR="00E31392" w:rsidRPr="00E31392" w:rsidRDefault="00E31392" w:rsidP="006C571D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5.56</w:t>
            </w:r>
          </w:p>
        </w:tc>
      </w:tr>
      <w:tr w:rsidR="00E31392" w:rsidRPr="00E31392" w:rsidTr="00E31392">
        <w:tc>
          <w:tcPr>
            <w:tcW w:w="1870" w:type="dxa"/>
          </w:tcPr>
          <w:p w:rsidR="00E31392" w:rsidRPr="00E31392" w:rsidRDefault="00E31392" w:rsidP="006C571D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"debit_card"</w:t>
            </w:r>
          </w:p>
        </w:tc>
        <w:tc>
          <w:tcPr>
            <w:tcW w:w="1870" w:type="dxa"/>
          </w:tcPr>
          <w:p w:rsidR="00E31392" w:rsidRPr="00E31392" w:rsidRDefault="00E31392" w:rsidP="006C571D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1529</w:t>
            </w:r>
          </w:p>
        </w:tc>
        <w:tc>
          <w:tcPr>
            <w:tcW w:w="1870" w:type="dxa"/>
          </w:tcPr>
          <w:p w:rsidR="00E31392" w:rsidRPr="00E31392" w:rsidRDefault="00E31392" w:rsidP="006C571D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217989.79</w:t>
            </w:r>
          </w:p>
        </w:tc>
        <w:tc>
          <w:tcPr>
            <w:tcW w:w="1870" w:type="dxa"/>
          </w:tcPr>
          <w:p w:rsidR="00E31392" w:rsidRPr="00E31392" w:rsidRDefault="00E31392" w:rsidP="006C571D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142.57</w:t>
            </w:r>
          </w:p>
        </w:tc>
        <w:tc>
          <w:tcPr>
            <w:tcW w:w="1870" w:type="dxa"/>
          </w:tcPr>
          <w:p w:rsidR="00E31392" w:rsidRPr="00E31392" w:rsidRDefault="00E31392" w:rsidP="006C571D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1.47</w:t>
            </w:r>
          </w:p>
        </w:tc>
      </w:tr>
      <w:tr w:rsidR="00E31392" w:rsidRPr="00E31392" w:rsidTr="00E31392">
        <w:tc>
          <w:tcPr>
            <w:tcW w:w="1870" w:type="dxa"/>
          </w:tcPr>
          <w:p w:rsidR="00E31392" w:rsidRPr="00E31392" w:rsidRDefault="00E31392" w:rsidP="006C571D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"not_defined"</w:t>
            </w:r>
          </w:p>
        </w:tc>
        <w:tc>
          <w:tcPr>
            <w:tcW w:w="1870" w:type="dxa"/>
          </w:tcPr>
          <w:p w:rsidR="00E31392" w:rsidRPr="00E31392" w:rsidRDefault="00E31392" w:rsidP="006C571D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3</w:t>
            </w:r>
          </w:p>
        </w:tc>
        <w:tc>
          <w:tcPr>
            <w:tcW w:w="1870" w:type="dxa"/>
          </w:tcPr>
          <w:p w:rsidR="00E31392" w:rsidRPr="00E31392" w:rsidRDefault="00E31392" w:rsidP="006C571D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0.00</w:t>
            </w:r>
          </w:p>
        </w:tc>
        <w:tc>
          <w:tcPr>
            <w:tcW w:w="1870" w:type="dxa"/>
          </w:tcPr>
          <w:p w:rsidR="00E31392" w:rsidRPr="00E31392" w:rsidRDefault="00E31392" w:rsidP="006C571D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0.00</w:t>
            </w:r>
          </w:p>
        </w:tc>
        <w:tc>
          <w:tcPr>
            <w:tcW w:w="1870" w:type="dxa"/>
          </w:tcPr>
          <w:p w:rsidR="00E31392" w:rsidRPr="00E31392" w:rsidRDefault="00E31392" w:rsidP="006C571D">
            <w:pPr>
              <w:pStyle w:val="Heading2"/>
              <w:rPr>
                <w:b w:val="0"/>
                <w:color w:val="595959" w:themeColor="text1" w:themeTint="A6"/>
                <w:sz w:val="20"/>
                <w:szCs w:val="20"/>
              </w:rPr>
            </w:pPr>
            <w:r w:rsidRPr="00E31392">
              <w:rPr>
                <w:b w:val="0"/>
                <w:color w:val="595959" w:themeColor="text1" w:themeTint="A6"/>
                <w:sz w:val="20"/>
                <w:szCs w:val="20"/>
              </w:rPr>
              <w:t>0.00</w:t>
            </w:r>
          </w:p>
        </w:tc>
      </w:tr>
    </w:tbl>
    <w:p w:rsidR="00570FE4" w:rsidRDefault="00570FE4" w:rsidP="00570FE4">
      <w:pPr>
        <w:pStyle w:val="Heading2"/>
      </w:pPr>
    </w:p>
    <w:p w:rsidR="00570FE4" w:rsidRPr="00570FE4" w:rsidRDefault="00570FE4" w:rsidP="00570FE4">
      <w:pPr>
        <w:pStyle w:val="Heading2"/>
        <w:rPr>
          <w:color w:val="262626" w:themeColor="text1" w:themeTint="D9"/>
          <w:sz w:val="22"/>
          <w:szCs w:val="22"/>
        </w:rPr>
      </w:pPr>
      <w:r w:rsidRPr="00570FE4">
        <w:rPr>
          <w:color w:val="262626" w:themeColor="text1" w:themeTint="D9"/>
          <w:sz w:val="22"/>
          <w:szCs w:val="22"/>
        </w:rPr>
        <w:t>-- QUERY 6: Delivery Time Analysis</w:t>
      </w:r>
    </w:p>
    <w:p w:rsidR="00570FE4" w:rsidRDefault="00570FE4" w:rsidP="00570FE4">
      <w:pPr>
        <w:pStyle w:val="Heading2"/>
        <w:rPr>
          <w:color w:val="262626" w:themeColor="text1" w:themeTint="D9"/>
          <w:sz w:val="22"/>
          <w:szCs w:val="22"/>
        </w:rPr>
      </w:pPr>
      <w:r w:rsidRPr="00570FE4">
        <w:rPr>
          <w:color w:val="262626" w:themeColor="text1" w:themeTint="D9"/>
          <w:sz w:val="22"/>
          <w:szCs w:val="22"/>
        </w:rPr>
        <w:t>-- Business Question: What is avg delivery time &amp; which states have delays?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>SELECT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 xml:space="preserve">    c.customer_state                                        AS state,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 xml:space="preserve">    COUNT(o.order_id)                                       AS total_orders,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 xml:space="preserve">    ROUND(AVG(o.delivery_days)::NUMERIC, 1)                 AS avg_delivery_days,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 xml:space="preserve">    SUM(o.is_late)                                          AS late_orders,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 xml:space="preserve">    ROUND(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 xml:space="preserve">        SUM(o.is_late) * 100.0 / COUNT(o.order_id),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 xml:space="preserve">    2)                                                      AS late_delivery_pct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>FROM orders o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>JOIN customers c ON o.customer_id = c.customer_id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>WHERE o.delivery_days IS NOT NULL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>GROUP BY c.customer_state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>ORDER BY late_delivery_pct DESC</w:t>
      </w:r>
    </w:p>
    <w:p w:rsidR="00570FE4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>LIMIT 5;</w:t>
      </w:r>
    </w:p>
    <w:p w:rsidR="00E31392" w:rsidRPr="00E31392" w:rsidRDefault="00E31392" w:rsidP="00E31392">
      <w:pPr>
        <w:pStyle w:val="Heading2"/>
        <w:rPr>
          <w:color w:val="262626" w:themeColor="text1" w:themeTint="D9"/>
          <w:sz w:val="22"/>
          <w:szCs w:val="22"/>
        </w:rPr>
      </w:pPr>
      <w:r w:rsidRPr="00E31392">
        <w:rPr>
          <w:color w:val="262626" w:themeColor="text1" w:themeTint="D9"/>
          <w:sz w:val="22"/>
          <w:szCs w:val="22"/>
        </w:rPr>
        <w:t>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94"/>
        <w:gridCol w:w="1838"/>
        <w:gridCol w:w="2015"/>
        <w:gridCol w:w="1834"/>
        <w:gridCol w:w="1869"/>
      </w:tblGrid>
      <w:tr w:rsidR="00E31392" w:rsidRPr="00E31392" w:rsidTr="00E31392">
        <w:tc>
          <w:tcPr>
            <w:tcW w:w="1870" w:type="dxa"/>
          </w:tcPr>
          <w:p w:rsidR="00E31392" w:rsidRPr="00E31392" w:rsidRDefault="00E31392" w:rsidP="007B66C9">
            <w:pPr>
              <w:pStyle w:val="Heading2"/>
              <w:rPr>
                <w:b w:val="0"/>
                <w:color w:val="404040" w:themeColor="text1" w:themeTint="BF"/>
                <w:sz w:val="20"/>
                <w:szCs w:val="20"/>
              </w:rPr>
            </w:pPr>
            <w:r w:rsidRPr="00E31392">
              <w:rPr>
                <w:b w:val="0"/>
                <w:color w:val="404040" w:themeColor="text1" w:themeTint="BF"/>
                <w:sz w:val="20"/>
                <w:szCs w:val="20"/>
              </w:rPr>
              <w:t>"state"</w:t>
            </w:r>
          </w:p>
        </w:tc>
        <w:tc>
          <w:tcPr>
            <w:tcW w:w="1870" w:type="dxa"/>
          </w:tcPr>
          <w:p w:rsidR="00E31392" w:rsidRPr="00E31392" w:rsidRDefault="00E31392" w:rsidP="007B66C9">
            <w:pPr>
              <w:pStyle w:val="Heading2"/>
              <w:rPr>
                <w:b w:val="0"/>
                <w:color w:val="404040" w:themeColor="text1" w:themeTint="BF"/>
                <w:sz w:val="20"/>
                <w:szCs w:val="20"/>
              </w:rPr>
            </w:pPr>
            <w:r w:rsidRPr="00E31392">
              <w:rPr>
                <w:b w:val="0"/>
                <w:color w:val="404040" w:themeColor="text1" w:themeTint="BF"/>
                <w:sz w:val="20"/>
                <w:szCs w:val="20"/>
              </w:rPr>
              <w:t>"total_orders"</w:t>
            </w:r>
          </w:p>
        </w:tc>
        <w:tc>
          <w:tcPr>
            <w:tcW w:w="1870" w:type="dxa"/>
          </w:tcPr>
          <w:p w:rsidR="00E31392" w:rsidRPr="00E31392" w:rsidRDefault="00E31392" w:rsidP="007B66C9">
            <w:pPr>
              <w:pStyle w:val="Heading2"/>
              <w:rPr>
                <w:b w:val="0"/>
                <w:color w:val="404040" w:themeColor="text1" w:themeTint="BF"/>
                <w:sz w:val="20"/>
                <w:szCs w:val="20"/>
              </w:rPr>
            </w:pPr>
            <w:r w:rsidRPr="00E31392">
              <w:rPr>
                <w:b w:val="0"/>
                <w:color w:val="404040" w:themeColor="text1" w:themeTint="BF"/>
                <w:sz w:val="20"/>
                <w:szCs w:val="20"/>
              </w:rPr>
              <w:t>"avg_delivery_days"</w:t>
            </w:r>
          </w:p>
        </w:tc>
        <w:tc>
          <w:tcPr>
            <w:tcW w:w="1870" w:type="dxa"/>
          </w:tcPr>
          <w:p w:rsidR="00E31392" w:rsidRPr="00E31392" w:rsidRDefault="00E31392" w:rsidP="007B66C9">
            <w:pPr>
              <w:pStyle w:val="Heading2"/>
              <w:rPr>
                <w:b w:val="0"/>
                <w:color w:val="404040" w:themeColor="text1" w:themeTint="BF"/>
                <w:sz w:val="20"/>
                <w:szCs w:val="20"/>
              </w:rPr>
            </w:pPr>
            <w:r w:rsidRPr="00E31392">
              <w:rPr>
                <w:b w:val="0"/>
                <w:color w:val="404040" w:themeColor="text1" w:themeTint="BF"/>
                <w:sz w:val="20"/>
                <w:szCs w:val="20"/>
              </w:rPr>
              <w:t>"late_orders"</w:t>
            </w:r>
          </w:p>
        </w:tc>
        <w:tc>
          <w:tcPr>
            <w:tcW w:w="1870" w:type="dxa"/>
          </w:tcPr>
          <w:p w:rsidR="00E31392" w:rsidRPr="00E31392" w:rsidRDefault="00E31392" w:rsidP="007B66C9">
            <w:pPr>
              <w:pStyle w:val="Heading2"/>
              <w:rPr>
                <w:b w:val="0"/>
                <w:color w:val="404040" w:themeColor="text1" w:themeTint="BF"/>
                <w:sz w:val="20"/>
                <w:szCs w:val="20"/>
              </w:rPr>
            </w:pPr>
            <w:r w:rsidRPr="00E31392">
              <w:rPr>
                <w:b w:val="0"/>
                <w:color w:val="404040" w:themeColor="text1" w:themeTint="BF"/>
                <w:sz w:val="20"/>
                <w:szCs w:val="20"/>
              </w:rPr>
              <w:t>"late_delivery_pct"</w:t>
            </w:r>
          </w:p>
        </w:tc>
      </w:tr>
      <w:tr w:rsidR="00E31392" w:rsidRPr="00E31392" w:rsidTr="00E31392">
        <w:tc>
          <w:tcPr>
            <w:tcW w:w="1870" w:type="dxa"/>
          </w:tcPr>
          <w:p w:rsidR="00E31392" w:rsidRPr="00E31392" w:rsidRDefault="00E31392" w:rsidP="007B66C9">
            <w:pPr>
              <w:pStyle w:val="Heading2"/>
              <w:rPr>
                <w:b w:val="0"/>
                <w:color w:val="404040" w:themeColor="text1" w:themeTint="BF"/>
                <w:sz w:val="20"/>
                <w:szCs w:val="20"/>
              </w:rPr>
            </w:pPr>
            <w:r w:rsidRPr="00E31392">
              <w:rPr>
                <w:b w:val="0"/>
                <w:color w:val="404040" w:themeColor="text1" w:themeTint="BF"/>
                <w:sz w:val="20"/>
                <w:szCs w:val="20"/>
              </w:rPr>
              <w:t>"AL"</w:t>
            </w:r>
          </w:p>
        </w:tc>
        <w:tc>
          <w:tcPr>
            <w:tcW w:w="1870" w:type="dxa"/>
          </w:tcPr>
          <w:p w:rsidR="00E31392" w:rsidRPr="00E31392" w:rsidRDefault="00E31392" w:rsidP="007B66C9">
            <w:pPr>
              <w:pStyle w:val="Heading2"/>
              <w:rPr>
                <w:b w:val="0"/>
                <w:color w:val="404040" w:themeColor="text1" w:themeTint="BF"/>
                <w:sz w:val="20"/>
                <w:szCs w:val="20"/>
              </w:rPr>
            </w:pPr>
            <w:r w:rsidRPr="00E31392">
              <w:rPr>
                <w:b w:val="0"/>
                <w:color w:val="404040" w:themeColor="text1" w:themeTint="BF"/>
                <w:sz w:val="20"/>
                <w:szCs w:val="20"/>
              </w:rPr>
              <w:t>397</w:t>
            </w:r>
          </w:p>
        </w:tc>
        <w:tc>
          <w:tcPr>
            <w:tcW w:w="1870" w:type="dxa"/>
          </w:tcPr>
          <w:p w:rsidR="00E31392" w:rsidRPr="00E31392" w:rsidRDefault="00E31392" w:rsidP="007B66C9">
            <w:pPr>
              <w:pStyle w:val="Heading2"/>
              <w:rPr>
                <w:b w:val="0"/>
                <w:color w:val="404040" w:themeColor="text1" w:themeTint="BF"/>
                <w:sz w:val="20"/>
                <w:szCs w:val="20"/>
              </w:rPr>
            </w:pPr>
            <w:r w:rsidRPr="00E31392">
              <w:rPr>
                <w:b w:val="0"/>
                <w:color w:val="404040" w:themeColor="text1" w:themeTint="BF"/>
                <w:sz w:val="20"/>
                <w:szCs w:val="20"/>
              </w:rPr>
              <w:t>24.0</w:t>
            </w:r>
          </w:p>
        </w:tc>
        <w:tc>
          <w:tcPr>
            <w:tcW w:w="1870" w:type="dxa"/>
          </w:tcPr>
          <w:p w:rsidR="00E31392" w:rsidRPr="00E31392" w:rsidRDefault="00E31392" w:rsidP="007B66C9">
            <w:pPr>
              <w:pStyle w:val="Heading2"/>
              <w:rPr>
                <w:b w:val="0"/>
                <w:color w:val="404040" w:themeColor="text1" w:themeTint="BF"/>
                <w:sz w:val="20"/>
                <w:szCs w:val="20"/>
              </w:rPr>
            </w:pPr>
            <w:r w:rsidRPr="00E31392">
              <w:rPr>
                <w:b w:val="0"/>
                <w:color w:val="404040" w:themeColor="text1" w:themeTint="BF"/>
                <w:sz w:val="20"/>
                <w:szCs w:val="20"/>
              </w:rPr>
              <w:t>95</w:t>
            </w:r>
          </w:p>
        </w:tc>
        <w:tc>
          <w:tcPr>
            <w:tcW w:w="1870" w:type="dxa"/>
          </w:tcPr>
          <w:p w:rsidR="00E31392" w:rsidRPr="00E31392" w:rsidRDefault="00E31392" w:rsidP="007B66C9">
            <w:pPr>
              <w:pStyle w:val="Heading2"/>
              <w:rPr>
                <w:b w:val="0"/>
                <w:color w:val="404040" w:themeColor="text1" w:themeTint="BF"/>
                <w:sz w:val="20"/>
                <w:szCs w:val="20"/>
              </w:rPr>
            </w:pPr>
            <w:r w:rsidRPr="00E31392">
              <w:rPr>
                <w:b w:val="0"/>
                <w:color w:val="404040" w:themeColor="text1" w:themeTint="BF"/>
                <w:sz w:val="20"/>
                <w:szCs w:val="20"/>
              </w:rPr>
              <w:t>23.93</w:t>
            </w:r>
          </w:p>
        </w:tc>
      </w:tr>
      <w:tr w:rsidR="00E31392" w:rsidRPr="00E31392" w:rsidTr="00E31392">
        <w:tc>
          <w:tcPr>
            <w:tcW w:w="1870" w:type="dxa"/>
          </w:tcPr>
          <w:p w:rsidR="00E31392" w:rsidRPr="00E31392" w:rsidRDefault="00E31392" w:rsidP="007B66C9">
            <w:pPr>
              <w:pStyle w:val="Heading2"/>
              <w:rPr>
                <w:b w:val="0"/>
                <w:color w:val="404040" w:themeColor="text1" w:themeTint="BF"/>
                <w:sz w:val="20"/>
                <w:szCs w:val="20"/>
              </w:rPr>
            </w:pPr>
            <w:r w:rsidRPr="00E31392">
              <w:rPr>
                <w:b w:val="0"/>
                <w:color w:val="404040" w:themeColor="text1" w:themeTint="BF"/>
                <w:sz w:val="20"/>
                <w:szCs w:val="20"/>
              </w:rPr>
              <w:t>"MA"</w:t>
            </w:r>
          </w:p>
        </w:tc>
        <w:tc>
          <w:tcPr>
            <w:tcW w:w="1870" w:type="dxa"/>
          </w:tcPr>
          <w:p w:rsidR="00E31392" w:rsidRPr="00E31392" w:rsidRDefault="00E31392" w:rsidP="007B66C9">
            <w:pPr>
              <w:pStyle w:val="Heading2"/>
              <w:rPr>
                <w:b w:val="0"/>
                <w:color w:val="404040" w:themeColor="text1" w:themeTint="BF"/>
                <w:sz w:val="20"/>
                <w:szCs w:val="20"/>
              </w:rPr>
            </w:pPr>
            <w:r w:rsidRPr="00E31392">
              <w:rPr>
                <w:b w:val="0"/>
                <w:color w:val="404040" w:themeColor="text1" w:themeTint="BF"/>
                <w:sz w:val="20"/>
                <w:szCs w:val="20"/>
              </w:rPr>
              <w:t>716</w:t>
            </w:r>
          </w:p>
        </w:tc>
        <w:tc>
          <w:tcPr>
            <w:tcW w:w="1870" w:type="dxa"/>
          </w:tcPr>
          <w:p w:rsidR="00E31392" w:rsidRPr="00E31392" w:rsidRDefault="00E31392" w:rsidP="007B66C9">
            <w:pPr>
              <w:pStyle w:val="Heading2"/>
              <w:rPr>
                <w:b w:val="0"/>
                <w:color w:val="404040" w:themeColor="text1" w:themeTint="BF"/>
                <w:sz w:val="20"/>
                <w:szCs w:val="20"/>
              </w:rPr>
            </w:pPr>
            <w:r w:rsidRPr="00E31392">
              <w:rPr>
                <w:b w:val="0"/>
                <w:color w:val="404040" w:themeColor="text1" w:themeTint="BF"/>
                <w:sz w:val="20"/>
                <w:szCs w:val="20"/>
              </w:rPr>
              <w:t>21.1</w:t>
            </w:r>
          </w:p>
        </w:tc>
        <w:tc>
          <w:tcPr>
            <w:tcW w:w="1870" w:type="dxa"/>
          </w:tcPr>
          <w:p w:rsidR="00E31392" w:rsidRPr="00E31392" w:rsidRDefault="00E31392" w:rsidP="007B66C9">
            <w:pPr>
              <w:pStyle w:val="Heading2"/>
              <w:rPr>
                <w:b w:val="0"/>
                <w:color w:val="404040" w:themeColor="text1" w:themeTint="BF"/>
                <w:sz w:val="20"/>
                <w:szCs w:val="20"/>
              </w:rPr>
            </w:pPr>
            <w:r w:rsidRPr="00E31392">
              <w:rPr>
                <w:b w:val="0"/>
                <w:color w:val="404040" w:themeColor="text1" w:themeTint="BF"/>
                <w:sz w:val="20"/>
                <w:szCs w:val="20"/>
              </w:rPr>
              <w:t>141</w:t>
            </w:r>
          </w:p>
        </w:tc>
        <w:tc>
          <w:tcPr>
            <w:tcW w:w="1870" w:type="dxa"/>
          </w:tcPr>
          <w:p w:rsidR="00E31392" w:rsidRPr="00E31392" w:rsidRDefault="00E31392" w:rsidP="007B66C9">
            <w:pPr>
              <w:pStyle w:val="Heading2"/>
              <w:rPr>
                <w:b w:val="0"/>
                <w:color w:val="404040" w:themeColor="text1" w:themeTint="BF"/>
                <w:sz w:val="20"/>
                <w:szCs w:val="20"/>
              </w:rPr>
            </w:pPr>
            <w:r w:rsidRPr="00E31392">
              <w:rPr>
                <w:b w:val="0"/>
                <w:color w:val="404040" w:themeColor="text1" w:themeTint="BF"/>
                <w:sz w:val="20"/>
                <w:szCs w:val="20"/>
              </w:rPr>
              <w:t>19.69</w:t>
            </w:r>
          </w:p>
        </w:tc>
      </w:tr>
      <w:tr w:rsidR="00E31392" w:rsidRPr="00E31392" w:rsidTr="00E31392">
        <w:tc>
          <w:tcPr>
            <w:tcW w:w="1870" w:type="dxa"/>
          </w:tcPr>
          <w:p w:rsidR="00E31392" w:rsidRPr="00E31392" w:rsidRDefault="00E31392" w:rsidP="007B66C9">
            <w:pPr>
              <w:pStyle w:val="Heading2"/>
              <w:rPr>
                <w:b w:val="0"/>
                <w:color w:val="404040" w:themeColor="text1" w:themeTint="BF"/>
                <w:sz w:val="20"/>
                <w:szCs w:val="20"/>
              </w:rPr>
            </w:pPr>
            <w:r w:rsidRPr="00E31392">
              <w:rPr>
                <w:b w:val="0"/>
                <w:color w:val="404040" w:themeColor="text1" w:themeTint="BF"/>
                <w:sz w:val="20"/>
                <w:szCs w:val="20"/>
              </w:rPr>
              <w:t>"PI"</w:t>
            </w:r>
          </w:p>
        </w:tc>
        <w:tc>
          <w:tcPr>
            <w:tcW w:w="1870" w:type="dxa"/>
          </w:tcPr>
          <w:p w:rsidR="00E31392" w:rsidRPr="00E31392" w:rsidRDefault="00E31392" w:rsidP="007B66C9">
            <w:pPr>
              <w:pStyle w:val="Heading2"/>
              <w:rPr>
                <w:b w:val="0"/>
                <w:color w:val="404040" w:themeColor="text1" w:themeTint="BF"/>
                <w:sz w:val="20"/>
                <w:szCs w:val="20"/>
              </w:rPr>
            </w:pPr>
            <w:r w:rsidRPr="00E31392">
              <w:rPr>
                <w:b w:val="0"/>
                <w:color w:val="404040" w:themeColor="text1" w:themeTint="BF"/>
                <w:sz w:val="20"/>
                <w:szCs w:val="20"/>
              </w:rPr>
              <w:t>476</w:t>
            </w:r>
          </w:p>
        </w:tc>
        <w:tc>
          <w:tcPr>
            <w:tcW w:w="1870" w:type="dxa"/>
          </w:tcPr>
          <w:p w:rsidR="00E31392" w:rsidRPr="00E31392" w:rsidRDefault="00E31392" w:rsidP="007B66C9">
            <w:pPr>
              <w:pStyle w:val="Heading2"/>
              <w:rPr>
                <w:b w:val="0"/>
                <w:color w:val="404040" w:themeColor="text1" w:themeTint="BF"/>
                <w:sz w:val="20"/>
                <w:szCs w:val="20"/>
              </w:rPr>
            </w:pPr>
            <w:r w:rsidRPr="00E31392">
              <w:rPr>
                <w:b w:val="0"/>
                <w:color w:val="404040" w:themeColor="text1" w:themeTint="BF"/>
                <w:sz w:val="20"/>
                <w:szCs w:val="20"/>
              </w:rPr>
              <w:t>19.0</w:t>
            </w:r>
          </w:p>
        </w:tc>
        <w:tc>
          <w:tcPr>
            <w:tcW w:w="1870" w:type="dxa"/>
          </w:tcPr>
          <w:p w:rsidR="00E31392" w:rsidRPr="00E31392" w:rsidRDefault="00E31392" w:rsidP="007B66C9">
            <w:pPr>
              <w:pStyle w:val="Heading2"/>
              <w:rPr>
                <w:b w:val="0"/>
                <w:color w:val="404040" w:themeColor="text1" w:themeTint="BF"/>
                <w:sz w:val="20"/>
                <w:szCs w:val="20"/>
              </w:rPr>
            </w:pPr>
            <w:r w:rsidRPr="00E31392">
              <w:rPr>
                <w:b w:val="0"/>
                <w:color w:val="404040" w:themeColor="text1" w:themeTint="BF"/>
                <w:sz w:val="20"/>
                <w:szCs w:val="20"/>
              </w:rPr>
              <w:t>76</w:t>
            </w:r>
          </w:p>
        </w:tc>
        <w:tc>
          <w:tcPr>
            <w:tcW w:w="1870" w:type="dxa"/>
          </w:tcPr>
          <w:p w:rsidR="00E31392" w:rsidRPr="00E31392" w:rsidRDefault="00E31392" w:rsidP="007B66C9">
            <w:pPr>
              <w:pStyle w:val="Heading2"/>
              <w:rPr>
                <w:b w:val="0"/>
                <w:color w:val="404040" w:themeColor="text1" w:themeTint="BF"/>
                <w:sz w:val="20"/>
                <w:szCs w:val="20"/>
              </w:rPr>
            </w:pPr>
            <w:r w:rsidRPr="00E31392">
              <w:rPr>
                <w:b w:val="0"/>
                <w:color w:val="404040" w:themeColor="text1" w:themeTint="BF"/>
                <w:sz w:val="20"/>
                <w:szCs w:val="20"/>
              </w:rPr>
              <w:t>15.97</w:t>
            </w:r>
          </w:p>
        </w:tc>
      </w:tr>
      <w:tr w:rsidR="00E31392" w:rsidRPr="00E31392" w:rsidTr="00E31392">
        <w:tc>
          <w:tcPr>
            <w:tcW w:w="1870" w:type="dxa"/>
          </w:tcPr>
          <w:p w:rsidR="00E31392" w:rsidRPr="00E31392" w:rsidRDefault="00E31392" w:rsidP="007B66C9">
            <w:pPr>
              <w:pStyle w:val="Heading2"/>
              <w:rPr>
                <w:b w:val="0"/>
                <w:color w:val="404040" w:themeColor="text1" w:themeTint="BF"/>
                <w:sz w:val="20"/>
                <w:szCs w:val="20"/>
              </w:rPr>
            </w:pPr>
            <w:r w:rsidRPr="00E31392">
              <w:rPr>
                <w:b w:val="0"/>
                <w:color w:val="404040" w:themeColor="text1" w:themeTint="BF"/>
                <w:sz w:val="20"/>
                <w:szCs w:val="20"/>
              </w:rPr>
              <w:t>"CE"</w:t>
            </w:r>
          </w:p>
        </w:tc>
        <w:tc>
          <w:tcPr>
            <w:tcW w:w="1870" w:type="dxa"/>
          </w:tcPr>
          <w:p w:rsidR="00E31392" w:rsidRPr="00E31392" w:rsidRDefault="00E31392" w:rsidP="007B66C9">
            <w:pPr>
              <w:pStyle w:val="Heading2"/>
              <w:rPr>
                <w:b w:val="0"/>
                <w:color w:val="404040" w:themeColor="text1" w:themeTint="BF"/>
                <w:sz w:val="20"/>
                <w:szCs w:val="20"/>
              </w:rPr>
            </w:pPr>
            <w:r w:rsidRPr="00E31392">
              <w:rPr>
                <w:b w:val="0"/>
                <w:color w:val="404040" w:themeColor="text1" w:themeTint="BF"/>
                <w:sz w:val="20"/>
                <w:szCs w:val="20"/>
              </w:rPr>
              <w:t>1278</w:t>
            </w:r>
          </w:p>
        </w:tc>
        <w:tc>
          <w:tcPr>
            <w:tcW w:w="1870" w:type="dxa"/>
          </w:tcPr>
          <w:p w:rsidR="00E31392" w:rsidRPr="00E31392" w:rsidRDefault="00E31392" w:rsidP="007B66C9">
            <w:pPr>
              <w:pStyle w:val="Heading2"/>
              <w:rPr>
                <w:b w:val="0"/>
                <w:color w:val="404040" w:themeColor="text1" w:themeTint="BF"/>
                <w:sz w:val="20"/>
                <w:szCs w:val="20"/>
              </w:rPr>
            </w:pPr>
            <w:r w:rsidRPr="00E31392">
              <w:rPr>
                <w:b w:val="0"/>
                <w:color w:val="404040" w:themeColor="text1" w:themeTint="BF"/>
                <w:sz w:val="20"/>
                <w:szCs w:val="20"/>
              </w:rPr>
              <w:t>20.8</w:t>
            </w:r>
          </w:p>
        </w:tc>
        <w:tc>
          <w:tcPr>
            <w:tcW w:w="1870" w:type="dxa"/>
          </w:tcPr>
          <w:p w:rsidR="00E31392" w:rsidRPr="00E31392" w:rsidRDefault="00E31392" w:rsidP="007B66C9">
            <w:pPr>
              <w:pStyle w:val="Heading2"/>
              <w:rPr>
                <w:b w:val="0"/>
                <w:color w:val="404040" w:themeColor="text1" w:themeTint="BF"/>
                <w:sz w:val="20"/>
                <w:szCs w:val="20"/>
              </w:rPr>
            </w:pPr>
            <w:r w:rsidRPr="00E31392">
              <w:rPr>
                <w:b w:val="0"/>
                <w:color w:val="404040" w:themeColor="text1" w:themeTint="BF"/>
                <w:sz w:val="20"/>
                <w:szCs w:val="20"/>
              </w:rPr>
              <w:t>196</w:t>
            </w:r>
          </w:p>
        </w:tc>
        <w:tc>
          <w:tcPr>
            <w:tcW w:w="1870" w:type="dxa"/>
          </w:tcPr>
          <w:p w:rsidR="00E31392" w:rsidRPr="00E31392" w:rsidRDefault="00E31392" w:rsidP="007B66C9">
            <w:pPr>
              <w:pStyle w:val="Heading2"/>
              <w:rPr>
                <w:b w:val="0"/>
                <w:color w:val="404040" w:themeColor="text1" w:themeTint="BF"/>
                <w:sz w:val="20"/>
                <w:szCs w:val="20"/>
              </w:rPr>
            </w:pPr>
            <w:r w:rsidRPr="00E31392">
              <w:rPr>
                <w:b w:val="0"/>
                <w:color w:val="404040" w:themeColor="text1" w:themeTint="BF"/>
                <w:sz w:val="20"/>
                <w:szCs w:val="20"/>
              </w:rPr>
              <w:t>15.34</w:t>
            </w:r>
          </w:p>
        </w:tc>
      </w:tr>
      <w:tr w:rsidR="00E31392" w:rsidRPr="00E31392" w:rsidTr="00E31392">
        <w:tc>
          <w:tcPr>
            <w:tcW w:w="1870" w:type="dxa"/>
          </w:tcPr>
          <w:p w:rsidR="00E31392" w:rsidRPr="00E31392" w:rsidRDefault="00E31392" w:rsidP="007B66C9">
            <w:pPr>
              <w:pStyle w:val="Heading2"/>
              <w:rPr>
                <w:b w:val="0"/>
                <w:color w:val="404040" w:themeColor="text1" w:themeTint="BF"/>
                <w:sz w:val="20"/>
                <w:szCs w:val="20"/>
              </w:rPr>
            </w:pPr>
            <w:r w:rsidRPr="00E31392">
              <w:rPr>
                <w:b w:val="0"/>
                <w:color w:val="404040" w:themeColor="text1" w:themeTint="BF"/>
                <w:sz w:val="20"/>
                <w:szCs w:val="20"/>
              </w:rPr>
              <w:t>"SE"</w:t>
            </w:r>
          </w:p>
        </w:tc>
        <w:tc>
          <w:tcPr>
            <w:tcW w:w="1870" w:type="dxa"/>
          </w:tcPr>
          <w:p w:rsidR="00E31392" w:rsidRPr="00E31392" w:rsidRDefault="00E31392" w:rsidP="007B66C9">
            <w:pPr>
              <w:pStyle w:val="Heading2"/>
              <w:rPr>
                <w:b w:val="0"/>
                <w:color w:val="404040" w:themeColor="text1" w:themeTint="BF"/>
                <w:sz w:val="20"/>
                <w:szCs w:val="20"/>
              </w:rPr>
            </w:pPr>
            <w:r w:rsidRPr="00E31392">
              <w:rPr>
                <w:b w:val="0"/>
                <w:color w:val="404040" w:themeColor="text1" w:themeTint="BF"/>
                <w:sz w:val="20"/>
                <w:szCs w:val="20"/>
              </w:rPr>
              <w:t>335</w:t>
            </w:r>
          </w:p>
        </w:tc>
        <w:tc>
          <w:tcPr>
            <w:tcW w:w="1870" w:type="dxa"/>
          </w:tcPr>
          <w:p w:rsidR="00E31392" w:rsidRPr="00E31392" w:rsidRDefault="00E31392" w:rsidP="007B66C9">
            <w:pPr>
              <w:pStyle w:val="Heading2"/>
              <w:rPr>
                <w:b w:val="0"/>
                <w:color w:val="404040" w:themeColor="text1" w:themeTint="BF"/>
                <w:sz w:val="20"/>
                <w:szCs w:val="20"/>
              </w:rPr>
            </w:pPr>
            <w:r w:rsidRPr="00E31392">
              <w:rPr>
                <w:b w:val="0"/>
                <w:color w:val="404040" w:themeColor="text1" w:themeTint="BF"/>
                <w:sz w:val="20"/>
                <w:szCs w:val="20"/>
              </w:rPr>
              <w:t>21.0</w:t>
            </w:r>
          </w:p>
        </w:tc>
        <w:tc>
          <w:tcPr>
            <w:tcW w:w="1870" w:type="dxa"/>
          </w:tcPr>
          <w:p w:rsidR="00E31392" w:rsidRPr="00E31392" w:rsidRDefault="00E31392" w:rsidP="007B66C9">
            <w:pPr>
              <w:pStyle w:val="Heading2"/>
              <w:rPr>
                <w:b w:val="0"/>
                <w:color w:val="404040" w:themeColor="text1" w:themeTint="BF"/>
                <w:sz w:val="20"/>
                <w:szCs w:val="20"/>
              </w:rPr>
            </w:pPr>
            <w:r w:rsidRPr="00E31392">
              <w:rPr>
                <w:b w:val="0"/>
                <w:color w:val="404040" w:themeColor="text1" w:themeTint="BF"/>
                <w:sz w:val="20"/>
                <w:szCs w:val="20"/>
              </w:rPr>
              <w:t>51</w:t>
            </w:r>
          </w:p>
        </w:tc>
        <w:tc>
          <w:tcPr>
            <w:tcW w:w="1870" w:type="dxa"/>
          </w:tcPr>
          <w:p w:rsidR="00E31392" w:rsidRPr="00E31392" w:rsidRDefault="00E31392" w:rsidP="007B66C9">
            <w:pPr>
              <w:pStyle w:val="Heading2"/>
              <w:rPr>
                <w:b w:val="0"/>
                <w:color w:val="404040" w:themeColor="text1" w:themeTint="BF"/>
                <w:sz w:val="20"/>
                <w:szCs w:val="20"/>
              </w:rPr>
            </w:pPr>
            <w:r w:rsidRPr="00E31392">
              <w:rPr>
                <w:b w:val="0"/>
                <w:color w:val="404040" w:themeColor="text1" w:themeTint="BF"/>
                <w:sz w:val="20"/>
                <w:szCs w:val="20"/>
              </w:rPr>
              <w:t>15.22</w:t>
            </w:r>
          </w:p>
        </w:tc>
      </w:tr>
    </w:tbl>
    <w:p w:rsidR="007F2C05" w:rsidRPr="00E31392" w:rsidRDefault="007F2C05" w:rsidP="007F2C05">
      <w:pPr>
        <w:pStyle w:val="Heading2"/>
        <w:rPr>
          <w:color w:val="262626" w:themeColor="text1" w:themeTint="D9"/>
          <w:sz w:val="22"/>
          <w:szCs w:val="22"/>
        </w:rPr>
      </w:pPr>
      <w:r w:rsidRPr="00E31392">
        <w:rPr>
          <w:color w:val="262626" w:themeColor="text1" w:themeTint="D9"/>
          <w:sz w:val="22"/>
          <w:szCs w:val="22"/>
        </w:rPr>
        <w:lastRenderedPageBreak/>
        <w:t>-- QUERY 7: Repeat Customer Analysis</w:t>
      </w:r>
    </w:p>
    <w:p w:rsidR="007F2C05" w:rsidRPr="00E31392" w:rsidRDefault="007F2C05" w:rsidP="007F2C05">
      <w:pPr>
        <w:pStyle w:val="Heading2"/>
        <w:rPr>
          <w:color w:val="262626" w:themeColor="text1" w:themeTint="D9"/>
          <w:sz w:val="22"/>
          <w:szCs w:val="22"/>
        </w:rPr>
      </w:pPr>
      <w:r w:rsidRPr="00E31392">
        <w:rPr>
          <w:color w:val="262626" w:themeColor="text1" w:themeTint="D9"/>
          <w:sz w:val="22"/>
          <w:szCs w:val="22"/>
        </w:rPr>
        <w:t>-- Business Question: What % of customers are repeat buyers?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>WITH customer_orders AS (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 xml:space="preserve">    SELECT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 xml:space="preserve">        c.customer_unique_id,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 xml:space="preserve">        COUNT(DISTINCT o.order_id) AS order_count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 xml:space="preserve">    FROM orders o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 xml:space="preserve">    JOIN customers c ON o.customer_id = c.customer_id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 xml:space="preserve">    GROUP BY c.customer_unique_id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>),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>customer_segments AS (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 xml:space="preserve">    SELECT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 xml:space="preserve">        customer_unique_id,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 xml:space="preserve">        order_count,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 xml:space="preserve">        CASE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 xml:space="preserve">            WHEN order_count = 1 THEN 'One-time buyer'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 xml:space="preserve">            WHEN order_count = 2 THEN 'Returning buyer'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 xml:space="preserve">            ELSE 'Loyal buyer (3+ orders)'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 xml:space="preserve">        END AS customer_type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 xml:space="preserve">    FROM customer_orders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>)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>SELECT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 xml:space="preserve">    customer_type,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 xml:space="preserve">    COUNT(*)                                            AS total_customers,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 xml:space="preserve">    ROUND(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 xml:space="preserve">        COUNT(*) * 100.0 / SUM(COUNT(*)) OVER(),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 xml:space="preserve">    2)                                                  AS percentage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>FROM customer_segments</w:t>
      </w:r>
    </w:p>
    <w:p w:rsidR="007F2C05" w:rsidRPr="007F2C05" w:rsidRDefault="007F2C05" w:rsidP="007F2C05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>GROUP BY customer_type</w:t>
      </w:r>
    </w:p>
    <w:p w:rsidR="004B07E8" w:rsidRPr="00E31392" w:rsidRDefault="007F2C05" w:rsidP="00E31392">
      <w:pPr>
        <w:shd w:val="clear" w:color="auto" w:fill="AEAAAA" w:themeFill="background2" w:themeFillShade="BF"/>
        <w:spacing w:before="60" w:after="60"/>
        <w:rPr>
          <w:rFonts w:ascii="Courier New" w:hAnsi="Courier New" w:cs="Courier New"/>
          <w:sz w:val="20"/>
          <w:szCs w:val="20"/>
        </w:rPr>
      </w:pPr>
      <w:r w:rsidRPr="007F2C05">
        <w:rPr>
          <w:rFonts w:ascii="Courier New" w:hAnsi="Courier New" w:cs="Courier New"/>
          <w:sz w:val="20"/>
          <w:szCs w:val="20"/>
        </w:rPr>
        <w:t>ORDER BY total_customers DESC;</w:t>
      </w:r>
    </w:p>
    <w:p w:rsidR="00E31392" w:rsidRPr="00E31392" w:rsidRDefault="00E31392" w:rsidP="00E31392">
      <w:pPr>
        <w:pStyle w:val="Heading2"/>
        <w:rPr>
          <w:color w:val="262626" w:themeColor="text1" w:themeTint="D9"/>
          <w:sz w:val="22"/>
          <w:szCs w:val="22"/>
        </w:rPr>
      </w:pPr>
      <w:r w:rsidRPr="00E31392">
        <w:rPr>
          <w:color w:val="262626" w:themeColor="text1" w:themeTint="D9"/>
          <w:sz w:val="22"/>
          <w:szCs w:val="22"/>
        </w:rPr>
        <w:t>Output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E31392" w:rsidRPr="00E31392" w:rsidTr="00E31392">
        <w:tc>
          <w:tcPr>
            <w:tcW w:w="3116" w:type="dxa"/>
          </w:tcPr>
          <w:p w:rsidR="00E31392" w:rsidRPr="00E31392" w:rsidRDefault="00E31392" w:rsidP="0052188A">
            <w:pPr>
              <w:pStyle w:val="Heading2"/>
              <w:rPr>
                <w:b w:val="0"/>
                <w:color w:val="262626" w:themeColor="text1" w:themeTint="D9"/>
                <w:sz w:val="20"/>
                <w:szCs w:val="20"/>
              </w:rPr>
            </w:pPr>
            <w:r w:rsidRPr="00E31392">
              <w:rPr>
                <w:b w:val="0"/>
                <w:color w:val="262626" w:themeColor="text1" w:themeTint="D9"/>
                <w:sz w:val="20"/>
                <w:szCs w:val="20"/>
              </w:rPr>
              <w:t>"customer_type"</w:t>
            </w:r>
          </w:p>
        </w:tc>
        <w:tc>
          <w:tcPr>
            <w:tcW w:w="3117" w:type="dxa"/>
          </w:tcPr>
          <w:p w:rsidR="00E31392" w:rsidRPr="00E31392" w:rsidRDefault="00E31392" w:rsidP="0052188A">
            <w:pPr>
              <w:pStyle w:val="Heading2"/>
              <w:rPr>
                <w:b w:val="0"/>
                <w:color w:val="262626" w:themeColor="text1" w:themeTint="D9"/>
                <w:sz w:val="20"/>
                <w:szCs w:val="20"/>
              </w:rPr>
            </w:pPr>
            <w:r w:rsidRPr="00E31392">
              <w:rPr>
                <w:b w:val="0"/>
                <w:color w:val="262626" w:themeColor="text1" w:themeTint="D9"/>
                <w:sz w:val="20"/>
                <w:szCs w:val="20"/>
              </w:rPr>
              <w:t>"total_customers"</w:t>
            </w:r>
          </w:p>
        </w:tc>
        <w:tc>
          <w:tcPr>
            <w:tcW w:w="3117" w:type="dxa"/>
          </w:tcPr>
          <w:p w:rsidR="00E31392" w:rsidRPr="00E31392" w:rsidRDefault="00E31392" w:rsidP="0052188A">
            <w:pPr>
              <w:pStyle w:val="Heading2"/>
              <w:rPr>
                <w:b w:val="0"/>
                <w:color w:val="262626" w:themeColor="text1" w:themeTint="D9"/>
                <w:sz w:val="20"/>
                <w:szCs w:val="20"/>
              </w:rPr>
            </w:pPr>
            <w:r w:rsidRPr="00E31392">
              <w:rPr>
                <w:b w:val="0"/>
                <w:color w:val="262626" w:themeColor="text1" w:themeTint="D9"/>
                <w:sz w:val="20"/>
                <w:szCs w:val="20"/>
              </w:rPr>
              <w:t>"percentage"</w:t>
            </w:r>
          </w:p>
        </w:tc>
      </w:tr>
      <w:tr w:rsidR="00E31392" w:rsidRPr="00E31392" w:rsidTr="00E31392">
        <w:tc>
          <w:tcPr>
            <w:tcW w:w="3116" w:type="dxa"/>
          </w:tcPr>
          <w:p w:rsidR="00E31392" w:rsidRPr="00E31392" w:rsidRDefault="00E31392" w:rsidP="0052188A">
            <w:pPr>
              <w:pStyle w:val="Heading2"/>
              <w:rPr>
                <w:b w:val="0"/>
                <w:color w:val="262626" w:themeColor="text1" w:themeTint="D9"/>
                <w:sz w:val="20"/>
                <w:szCs w:val="20"/>
              </w:rPr>
            </w:pPr>
            <w:r w:rsidRPr="00E31392">
              <w:rPr>
                <w:b w:val="0"/>
                <w:color w:val="262626" w:themeColor="text1" w:themeTint="D9"/>
                <w:sz w:val="20"/>
                <w:szCs w:val="20"/>
              </w:rPr>
              <w:t>"One-time buyer"</w:t>
            </w:r>
          </w:p>
        </w:tc>
        <w:tc>
          <w:tcPr>
            <w:tcW w:w="3117" w:type="dxa"/>
          </w:tcPr>
          <w:p w:rsidR="00E31392" w:rsidRPr="00E31392" w:rsidRDefault="00E31392" w:rsidP="0052188A">
            <w:pPr>
              <w:pStyle w:val="Heading2"/>
              <w:rPr>
                <w:b w:val="0"/>
                <w:color w:val="262626" w:themeColor="text1" w:themeTint="D9"/>
                <w:sz w:val="20"/>
                <w:szCs w:val="20"/>
              </w:rPr>
            </w:pPr>
            <w:r w:rsidRPr="00E31392">
              <w:rPr>
                <w:b w:val="0"/>
                <w:color w:val="262626" w:themeColor="text1" w:themeTint="D9"/>
                <w:sz w:val="20"/>
                <w:szCs w:val="20"/>
              </w:rPr>
              <w:t>90536</w:t>
            </w:r>
          </w:p>
        </w:tc>
        <w:tc>
          <w:tcPr>
            <w:tcW w:w="3117" w:type="dxa"/>
          </w:tcPr>
          <w:p w:rsidR="00E31392" w:rsidRPr="00E31392" w:rsidRDefault="00E31392" w:rsidP="0052188A">
            <w:pPr>
              <w:pStyle w:val="Heading2"/>
              <w:rPr>
                <w:b w:val="0"/>
                <w:color w:val="262626" w:themeColor="text1" w:themeTint="D9"/>
                <w:sz w:val="20"/>
                <w:szCs w:val="20"/>
              </w:rPr>
            </w:pPr>
            <w:r w:rsidRPr="00E31392">
              <w:rPr>
                <w:b w:val="0"/>
                <w:color w:val="262626" w:themeColor="text1" w:themeTint="D9"/>
                <w:sz w:val="20"/>
                <w:szCs w:val="20"/>
              </w:rPr>
              <w:t>97.00</w:t>
            </w:r>
          </w:p>
        </w:tc>
      </w:tr>
      <w:tr w:rsidR="00E31392" w:rsidRPr="00E31392" w:rsidTr="00E31392">
        <w:tc>
          <w:tcPr>
            <w:tcW w:w="3116" w:type="dxa"/>
          </w:tcPr>
          <w:p w:rsidR="00E31392" w:rsidRPr="00E31392" w:rsidRDefault="00E31392" w:rsidP="0052188A">
            <w:pPr>
              <w:pStyle w:val="Heading2"/>
              <w:rPr>
                <w:b w:val="0"/>
                <w:color w:val="262626" w:themeColor="text1" w:themeTint="D9"/>
                <w:sz w:val="20"/>
                <w:szCs w:val="20"/>
              </w:rPr>
            </w:pPr>
            <w:r w:rsidRPr="00E31392">
              <w:rPr>
                <w:b w:val="0"/>
                <w:color w:val="262626" w:themeColor="text1" w:themeTint="D9"/>
                <w:sz w:val="20"/>
                <w:szCs w:val="20"/>
              </w:rPr>
              <w:t>"Returning buyer"</w:t>
            </w:r>
          </w:p>
        </w:tc>
        <w:tc>
          <w:tcPr>
            <w:tcW w:w="3117" w:type="dxa"/>
          </w:tcPr>
          <w:p w:rsidR="00E31392" w:rsidRPr="00E31392" w:rsidRDefault="00E31392" w:rsidP="0052188A">
            <w:pPr>
              <w:pStyle w:val="Heading2"/>
              <w:rPr>
                <w:b w:val="0"/>
                <w:color w:val="262626" w:themeColor="text1" w:themeTint="D9"/>
                <w:sz w:val="20"/>
                <w:szCs w:val="20"/>
              </w:rPr>
            </w:pPr>
            <w:r w:rsidRPr="00E31392">
              <w:rPr>
                <w:b w:val="0"/>
                <w:color w:val="262626" w:themeColor="text1" w:themeTint="D9"/>
                <w:sz w:val="20"/>
                <w:szCs w:val="20"/>
              </w:rPr>
              <w:t>2572</w:t>
            </w:r>
          </w:p>
        </w:tc>
        <w:tc>
          <w:tcPr>
            <w:tcW w:w="3117" w:type="dxa"/>
          </w:tcPr>
          <w:p w:rsidR="00E31392" w:rsidRPr="00E31392" w:rsidRDefault="00E31392" w:rsidP="0052188A">
            <w:pPr>
              <w:pStyle w:val="Heading2"/>
              <w:rPr>
                <w:b w:val="0"/>
                <w:color w:val="262626" w:themeColor="text1" w:themeTint="D9"/>
                <w:sz w:val="20"/>
                <w:szCs w:val="20"/>
              </w:rPr>
            </w:pPr>
            <w:r w:rsidRPr="00E31392">
              <w:rPr>
                <w:b w:val="0"/>
                <w:color w:val="262626" w:themeColor="text1" w:themeTint="D9"/>
                <w:sz w:val="20"/>
                <w:szCs w:val="20"/>
              </w:rPr>
              <w:t>2.76</w:t>
            </w:r>
          </w:p>
        </w:tc>
      </w:tr>
      <w:tr w:rsidR="00E31392" w:rsidRPr="00E31392" w:rsidTr="00E31392">
        <w:tc>
          <w:tcPr>
            <w:tcW w:w="3116" w:type="dxa"/>
          </w:tcPr>
          <w:p w:rsidR="00E31392" w:rsidRPr="00E31392" w:rsidRDefault="00E31392" w:rsidP="0052188A">
            <w:pPr>
              <w:pStyle w:val="Heading2"/>
              <w:rPr>
                <w:b w:val="0"/>
                <w:color w:val="262626" w:themeColor="text1" w:themeTint="D9"/>
                <w:sz w:val="20"/>
                <w:szCs w:val="20"/>
              </w:rPr>
            </w:pPr>
            <w:r w:rsidRPr="00E31392">
              <w:rPr>
                <w:b w:val="0"/>
                <w:color w:val="262626" w:themeColor="text1" w:themeTint="D9"/>
                <w:sz w:val="20"/>
                <w:szCs w:val="20"/>
              </w:rPr>
              <w:t>"Loyal buyer (3+ orders)"</w:t>
            </w:r>
          </w:p>
        </w:tc>
        <w:tc>
          <w:tcPr>
            <w:tcW w:w="3117" w:type="dxa"/>
          </w:tcPr>
          <w:p w:rsidR="00E31392" w:rsidRPr="00E31392" w:rsidRDefault="00E31392" w:rsidP="0052188A">
            <w:pPr>
              <w:pStyle w:val="Heading2"/>
              <w:rPr>
                <w:b w:val="0"/>
                <w:color w:val="262626" w:themeColor="text1" w:themeTint="D9"/>
                <w:sz w:val="20"/>
                <w:szCs w:val="20"/>
              </w:rPr>
            </w:pPr>
            <w:r w:rsidRPr="00E31392">
              <w:rPr>
                <w:b w:val="0"/>
                <w:color w:val="262626" w:themeColor="text1" w:themeTint="D9"/>
                <w:sz w:val="20"/>
                <w:szCs w:val="20"/>
              </w:rPr>
              <w:t>228</w:t>
            </w:r>
          </w:p>
        </w:tc>
        <w:tc>
          <w:tcPr>
            <w:tcW w:w="3117" w:type="dxa"/>
          </w:tcPr>
          <w:p w:rsidR="00E31392" w:rsidRPr="00E31392" w:rsidRDefault="00E31392" w:rsidP="0052188A">
            <w:pPr>
              <w:pStyle w:val="Heading2"/>
              <w:rPr>
                <w:b w:val="0"/>
                <w:color w:val="262626" w:themeColor="text1" w:themeTint="D9"/>
                <w:sz w:val="20"/>
                <w:szCs w:val="20"/>
              </w:rPr>
            </w:pPr>
            <w:r w:rsidRPr="00E31392">
              <w:rPr>
                <w:b w:val="0"/>
                <w:color w:val="262626" w:themeColor="text1" w:themeTint="D9"/>
                <w:sz w:val="20"/>
                <w:szCs w:val="20"/>
              </w:rPr>
              <w:t>0.24</w:t>
            </w:r>
          </w:p>
        </w:tc>
      </w:tr>
    </w:tbl>
    <w:p w:rsidR="00E31392" w:rsidRDefault="00E31392">
      <w:pPr>
        <w:pStyle w:val="Heading2"/>
      </w:pPr>
    </w:p>
    <w:p w:rsidR="00E31392" w:rsidRDefault="00E31392">
      <w:pPr>
        <w:pStyle w:val="Heading2"/>
      </w:pPr>
    </w:p>
    <w:p w:rsidR="00106A9C" w:rsidRDefault="007F2C05">
      <w:pPr>
        <w:pStyle w:val="Heading2"/>
      </w:pPr>
      <w:r>
        <w:lastRenderedPageBreak/>
        <w:t>6.3 Power BI Dashboard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Loaded master CSV directly into Power BI Desktop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Created 5 DAX measures: Total Revenue, Total Orders, Avg Order Value, Avg Review Score, Late Delivery Rate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Built 5 interactive visuals: Monthly Trend, Top Categories, Orders by State, Payment Type, Review Scores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Added 2 slicers: Year and Customer State for dynamic filtering</w:t>
      </w:r>
    </w:p>
    <w:p w:rsidR="00106A9C" w:rsidRDefault="007F2C05">
      <w:pPr>
        <w:pStyle w:val="ListParagraph"/>
        <w:numPr>
          <w:ilvl w:val="0"/>
          <w:numId w:val="2"/>
        </w:numPr>
        <w:spacing w:before="60" w:after="60"/>
      </w:pPr>
      <w:r>
        <w:t>Added 5 key insight text boxes for business storytelling</w:t>
      </w:r>
    </w:p>
    <w:p w:rsidR="00E31392" w:rsidRDefault="00E31392" w:rsidP="00E31392">
      <w:pPr>
        <w:spacing w:before="60" w:after="60"/>
      </w:pPr>
      <w:bookmarkStart w:id="0" w:name="_GoBack"/>
      <w:r>
        <w:rPr>
          <w:noProof/>
        </w:rPr>
        <w:drawing>
          <wp:inline distT="0" distB="0" distL="0" distR="0">
            <wp:extent cx="5943600" cy="357886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creenshot 2026-04-30 173349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7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106A9C" w:rsidRDefault="00106A9C">
      <w:pPr>
        <w:spacing w:before="120" w:after="80"/>
      </w:pPr>
    </w:p>
    <w:p w:rsidR="00106A9C" w:rsidRDefault="007F2C05">
      <w:pPr>
        <w:pStyle w:val="Heading1"/>
        <w:pBdr>
          <w:bottom w:val="single" w:sz="6" w:space="1" w:color="1E3A5F"/>
        </w:pBdr>
      </w:pPr>
      <w:r>
        <w:t>7. Conclusion</w:t>
      </w:r>
    </w:p>
    <w:p w:rsidR="00106A9C" w:rsidRDefault="007F2C05">
      <w:pPr>
        <w:spacing w:before="80" w:after="80"/>
      </w:pPr>
      <w:r>
        <w:t>This analysis of 96,000+ Olist e-commerce orders reveals a platform experiencing strong growth (137% YoY revenue increase) with clear opportunities in customer retention, geographic expansion, and logistics improvement. The 97% one-time buyer rate represents the single largest growth opportunity — converting even 10% of one-time buyers to repeat customers could significantly impact long-term revenue.</w:t>
      </w:r>
    </w:p>
    <w:p w:rsidR="00106A9C" w:rsidRDefault="00106A9C">
      <w:pPr>
        <w:spacing w:before="80" w:after="80"/>
      </w:pPr>
    </w:p>
    <w:p w:rsidR="00106A9C" w:rsidRDefault="007F2C05">
      <w:pPr>
        <w:spacing w:before="80" w:after="80"/>
      </w:pPr>
      <w:r>
        <w:t>The combination of Python, SQL, and Power BI enabled a complete end-to-end analytical workflow from raw data to business insights, demonstrating a practical data analyst skill set applicable across industries.</w:t>
      </w:r>
    </w:p>
    <w:p w:rsidR="00106A9C" w:rsidRDefault="00106A9C">
      <w:pPr>
        <w:pBdr>
          <w:top w:val="single" w:sz="4" w:space="1" w:color="1E3A5F"/>
        </w:pBdr>
        <w:spacing w:before="200" w:after="80"/>
      </w:pPr>
    </w:p>
    <w:p w:rsidR="00106A9C" w:rsidRDefault="007F2C05">
      <w:pPr>
        <w:spacing w:before="80" w:after="40"/>
        <w:jc w:val="center"/>
      </w:pPr>
      <w:r>
        <w:rPr>
          <w:b/>
          <w:bCs/>
          <w:color w:val="1E3A5F"/>
        </w:rPr>
        <w:t>Shubhangi Rajmane — Data Analyst</w:t>
      </w:r>
    </w:p>
    <w:p w:rsidR="00106A9C" w:rsidRDefault="007F2C05">
      <w:pPr>
        <w:spacing w:after="40"/>
        <w:jc w:val="center"/>
      </w:pPr>
      <w:r>
        <w:rPr>
          <w:color w:val="2E75B6"/>
          <w:sz w:val="18"/>
          <w:szCs w:val="18"/>
        </w:rPr>
        <w:t xml:space="preserve">shubhangibelkunde@gmail.com  |  </w:t>
      </w:r>
      <w:r w:rsidR="008E69B5" w:rsidRPr="008E69B5">
        <w:rPr>
          <w:color w:val="2E75B6"/>
          <w:sz w:val="18"/>
          <w:szCs w:val="18"/>
        </w:rPr>
        <w:t>www.linkedin.com/in/shubhangi-rajmane-b24859219</w:t>
      </w:r>
      <w:r>
        <w:rPr>
          <w:color w:val="2E75B6"/>
          <w:sz w:val="18"/>
          <w:szCs w:val="18"/>
        </w:rPr>
        <w:t xml:space="preserve">|  </w:t>
      </w:r>
      <w:hyperlink r:id="rId9" w:history="1">
        <w:r w:rsidR="008E69B5" w:rsidRPr="008E69B5">
          <w:rPr>
            <w:rStyle w:val="Hyperlink"/>
            <w:sz w:val="18"/>
            <w:szCs w:val="18"/>
          </w:rPr>
          <w:t>Shubhangibelkunde</w:t>
        </w:r>
      </w:hyperlink>
    </w:p>
    <w:sectPr w:rsidR="00106A9C"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41B2B" w:rsidRDefault="00641B2B">
      <w:r>
        <w:separator/>
      </w:r>
    </w:p>
  </w:endnote>
  <w:endnote w:type="continuationSeparator" w:id="0">
    <w:p w:rsidR="00641B2B" w:rsidRDefault="00641B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7F2C05" w:rsidRDefault="007F2C05">
    <w:pPr>
      <w:jc w:val="center"/>
    </w:pPr>
    <w:r>
      <w:rPr>
        <w:color w:val="888888"/>
        <w:sz w:val="18"/>
        <w:szCs w:val="18"/>
      </w:rPr>
      <w:t xml:space="preserve">Olist E-Commerce Analysis Report  |  Shubhangi Rajmane  |  Page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E31392">
      <w:rPr>
        <w:noProof/>
        <w:color w:val="888888"/>
        <w:sz w:val="18"/>
        <w:szCs w:val="18"/>
      </w:rPr>
      <w:t>10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41B2B" w:rsidRDefault="00641B2B">
      <w:r>
        <w:separator/>
      </w:r>
    </w:p>
  </w:footnote>
  <w:footnote w:type="continuationSeparator" w:id="0">
    <w:p w:rsidR="00641B2B" w:rsidRDefault="00641B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78C32CD"/>
    <w:multiLevelType w:val="hybridMultilevel"/>
    <w:tmpl w:val="2CA40C2E"/>
    <w:lvl w:ilvl="0" w:tplc="1604E462">
      <w:numFmt w:val="bullet"/>
      <w:lvlText w:val=""/>
      <w:lvlJc w:val="left"/>
      <w:pPr>
        <w:ind w:left="720" w:hanging="360"/>
      </w:pPr>
      <w:rPr>
        <w:rFonts w:ascii="Wingdings" w:eastAsia="Arial" w:hAnsi="Wingdings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4F5401"/>
    <w:multiLevelType w:val="hybridMultilevel"/>
    <w:tmpl w:val="01904324"/>
    <w:lvl w:ilvl="0" w:tplc="7B026682">
      <w:start w:val="16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822879"/>
    <w:multiLevelType w:val="hybridMultilevel"/>
    <w:tmpl w:val="D8CEDA0C"/>
    <w:lvl w:ilvl="0" w:tplc="A4E0C5BE">
      <w:start w:val="1"/>
      <w:numFmt w:val="bullet"/>
      <w:lvlText w:val="•"/>
      <w:lvlJc w:val="left"/>
      <w:pPr>
        <w:ind w:left="720" w:hanging="360"/>
      </w:pPr>
    </w:lvl>
    <w:lvl w:ilvl="1" w:tplc="835492A0">
      <w:numFmt w:val="decimal"/>
      <w:lvlText w:val=""/>
      <w:lvlJc w:val="left"/>
    </w:lvl>
    <w:lvl w:ilvl="2" w:tplc="6D840216">
      <w:numFmt w:val="decimal"/>
      <w:lvlText w:val=""/>
      <w:lvlJc w:val="left"/>
    </w:lvl>
    <w:lvl w:ilvl="3" w:tplc="82BCE082">
      <w:numFmt w:val="decimal"/>
      <w:lvlText w:val=""/>
      <w:lvlJc w:val="left"/>
    </w:lvl>
    <w:lvl w:ilvl="4" w:tplc="71AEA404">
      <w:numFmt w:val="decimal"/>
      <w:lvlText w:val=""/>
      <w:lvlJc w:val="left"/>
    </w:lvl>
    <w:lvl w:ilvl="5" w:tplc="D018B8B4">
      <w:numFmt w:val="decimal"/>
      <w:lvlText w:val=""/>
      <w:lvlJc w:val="left"/>
    </w:lvl>
    <w:lvl w:ilvl="6" w:tplc="8AE6FC32">
      <w:numFmt w:val="decimal"/>
      <w:lvlText w:val=""/>
      <w:lvlJc w:val="left"/>
    </w:lvl>
    <w:lvl w:ilvl="7" w:tplc="B2ECA806">
      <w:numFmt w:val="decimal"/>
      <w:lvlText w:val=""/>
      <w:lvlJc w:val="left"/>
    </w:lvl>
    <w:lvl w:ilvl="8" w:tplc="8F0C6734">
      <w:numFmt w:val="decimal"/>
      <w:lvlText w:val=""/>
      <w:lvlJc w:val="left"/>
    </w:lvl>
  </w:abstractNum>
  <w:abstractNum w:abstractNumId="3" w15:restartNumberingAfterBreak="0">
    <w:nsid w:val="46043F62"/>
    <w:multiLevelType w:val="hybridMultilevel"/>
    <w:tmpl w:val="85BAA038"/>
    <w:lvl w:ilvl="0" w:tplc="ED5A5E68">
      <w:start w:val="1"/>
      <w:numFmt w:val="bullet"/>
      <w:lvlText w:val="●"/>
      <w:lvlJc w:val="left"/>
      <w:pPr>
        <w:ind w:left="720" w:hanging="360"/>
      </w:pPr>
    </w:lvl>
    <w:lvl w:ilvl="1" w:tplc="3D02E6E0">
      <w:start w:val="1"/>
      <w:numFmt w:val="bullet"/>
      <w:lvlText w:val="○"/>
      <w:lvlJc w:val="left"/>
      <w:pPr>
        <w:ind w:left="1440" w:hanging="360"/>
      </w:pPr>
    </w:lvl>
    <w:lvl w:ilvl="2" w:tplc="AAE6CF0E">
      <w:start w:val="1"/>
      <w:numFmt w:val="bullet"/>
      <w:lvlText w:val="■"/>
      <w:lvlJc w:val="left"/>
      <w:pPr>
        <w:ind w:left="2160" w:hanging="360"/>
      </w:pPr>
    </w:lvl>
    <w:lvl w:ilvl="3" w:tplc="DD0833B0">
      <w:start w:val="1"/>
      <w:numFmt w:val="bullet"/>
      <w:lvlText w:val="●"/>
      <w:lvlJc w:val="left"/>
      <w:pPr>
        <w:ind w:left="2880" w:hanging="360"/>
      </w:pPr>
    </w:lvl>
    <w:lvl w:ilvl="4" w:tplc="5284F724">
      <w:start w:val="1"/>
      <w:numFmt w:val="bullet"/>
      <w:lvlText w:val="○"/>
      <w:lvlJc w:val="left"/>
      <w:pPr>
        <w:ind w:left="3600" w:hanging="360"/>
      </w:pPr>
    </w:lvl>
    <w:lvl w:ilvl="5" w:tplc="D21E688E">
      <w:start w:val="1"/>
      <w:numFmt w:val="bullet"/>
      <w:lvlText w:val="■"/>
      <w:lvlJc w:val="left"/>
      <w:pPr>
        <w:ind w:left="4320" w:hanging="360"/>
      </w:pPr>
    </w:lvl>
    <w:lvl w:ilvl="6" w:tplc="A9548D92">
      <w:start w:val="1"/>
      <w:numFmt w:val="bullet"/>
      <w:lvlText w:val="●"/>
      <w:lvlJc w:val="left"/>
      <w:pPr>
        <w:ind w:left="5040" w:hanging="360"/>
      </w:pPr>
    </w:lvl>
    <w:lvl w:ilvl="7" w:tplc="7C403202">
      <w:start w:val="1"/>
      <w:numFmt w:val="bullet"/>
      <w:lvlText w:val="●"/>
      <w:lvlJc w:val="left"/>
      <w:pPr>
        <w:ind w:left="5760" w:hanging="360"/>
      </w:pPr>
    </w:lvl>
    <w:lvl w:ilvl="8" w:tplc="E83243CC">
      <w:start w:val="1"/>
      <w:numFmt w:val="bullet"/>
      <w:lvlText w:val="●"/>
      <w:lvlJc w:val="left"/>
      <w:pPr>
        <w:ind w:left="6480" w:hanging="360"/>
      </w:pPr>
    </w:lvl>
  </w:abstractNum>
  <w:abstractNum w:abstractNumId="4" w15:restartNumberingAfterBreak="0">
    <w:nsid w:val="48466D94"/>
    <w:multiLevelType w:val="hybridMultilevel"/>
    <w:tmpl w:val="38E6232E"/>
    <w:lvl w:ilvl="0" w:tplc="F53CB60A">
      <w:start w:val="111"/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0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06A9C"/>
    <w:rsid w:val="00106A9C"/>
    <w:rsid w:val="004B07E8"/>
    <w:rsid w:val="00570FE4"/>
    <w:rsid w:val="00641B2B"/>
    <w:rsid w:val="007F2C05"/>
    <w:rsid w:val="008E69B5"/>
    <w:rsid w:val="00A22647"/>
    <w:rsid w:val="00B41BD8"/>
    <w:rsid w:val="00BC33C5"/>
    <w:rsid w:val="00D41043"/>
    <w:rsid w:val="00E31392"/>
    <w:rsid w:val="00F470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613EF265-F18D-4099-9D3C-AFBA77A00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20" w:after="160"/>
      <w:outlineLvl w:val="0"/>
    </w:pPr>
    <w:rPr>
      <w:b/>
      <w:bCs/>
      <w:color w:val="1E3A5F"/>
      <w:sz w:val="32"/>
      <w:szCs w:val="32"/>
    </w:rPr>
  </w:style>
  <w:style w:type="paragraph" w:styleId="Heading2">
    <w:name w:val="heading 2"/>
    <w:link w:val="Heading2Char"/>
    <w:qFormat/>
    <w:pPr>
      <w:spacing w:before="240" w:after="12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table" w:styleId="TableGrid">
    <w:name w:val="Table Grid"/>
    <w:basedOn w:val="TableNormal"/>
    <w:uiPriority w:val="39"/>
    <w:rsid w:val="00F470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E31392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2Char">
    <w:name w:val="Heading 2 Char"/>
    <w:basedOn w:val="DefaultParagraphFont"/>
    <w:link w:val="Heading2"/>
    <w:rsid w:val="00E31392"/>
    <w:rPr>
      <w:b/>
      <w:bCs/>
      <w:color w:val="2E75B6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648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04091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342319239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</w:div>
          </w:divsChild>
        </w:div>
        <w:div w:id="125023098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118454861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</w:div>
          </w:divsChild>
        </w:div>
      </w:divsChild>
    </w:div>
    <w:div w:id="43066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217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407459444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</w:div>
          </w:divsChild>
        </w:div>
        <w:div w:id="106544804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775052617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</w:div>
          </w:divsChild>
        </w:div>
      </w:divsChild>
    </w:div>
    <w:div w:id="60504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61751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727220151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</w:div>
          </w:divsChild>
        </w:div>
        <w:div w:id="103423564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169951323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</w:div>
          </w:divsChild>
        </w:div>
      </w:divsChild>
    </w:div>
    <w:div w:id="6703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929364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807360284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</w:div>
          </w:divsChild>
        </w:div>
        <w:div w:id="18297937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99126588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</w:div>
          </w:divsChild>
        </w:div>
      </w:divsChild>
    </w:div>
    <w:div w:id="715737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0698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116947839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</w:div>
          </w:divsChild>
        </w:div>
        <w:div w:id="736980771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85019012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</w:div>
          </w:divsChild>
        </w:div>
      </w:divsChild>
    </w:div>
    <w:div w:id="72950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0052807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349963135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</w:div>
          </w:divsChild>
        </w:div>
        <w:div w:id="28176771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491751455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</w:div>
          </w:divsChild>
        </w:div>
      </w:divsChild>
    </w:div>
    <w:div w:id="83789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99161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759302649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</w:div>
          </w:divsChild>
        </w:div>
        <w:div w:id="1669018819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32870645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</w:div>
          </w:divsChild>
        </w:div>
      </w:divsChild>
    </w:div>
    <w:div w:id="97472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970817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711682265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</w:div>
          </w:divsChild>
        </w:div>
        <w:div w:id="2313654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613047934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</w:div>
          </w:divsChild>
        </w:div>
      </w:divsChild>
    </w:div>
    <w:div w:id="105488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2054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444766027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</w:div>
          </w:divsChild>
        </w:div>
        <w:div w:id="944849412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97858257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</w:div>
          </w:divsChild>
        </w:div>
      </w:divsChild>
    </w:div>
    <w:div w:id="11563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6182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904342012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</w:div>
          </w:divsChild>
        </w:div>
        <w:div w:id="209346542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40325072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</w:div>
          </w:divsChild>
        </w:div>
      </w:divsChild>
    </w:div>
    <w:div w:id="132658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9824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609776369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</w:div>
          </w:divsChild>
        </w:div>
        <w:div w:id="196850788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001495584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</w:div>
          </w:divsChild>
        </w:div>
      </w:divsChild>
    </w:div>
    <w:div w:id="180357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87329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085446217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</w:div>
          </w:divsChild>
        </w:div>
        <w:div w:id="89836828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640257920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</w:div>
          </w:divsChild>
        </w:div>
      </w:divsChild>
    </w:div>
    <w:div w:id="180885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546962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953319236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</w:div>
          </w:divsChild>
        </w:div>
        <w:div w:id="153276422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939173009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</w:div>
          </w:divsChild>
        </w:div>
      </w:divsChild>
    </w:div>
    <w:div w:id="190082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758301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122383944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</w:div>
          </w:divsChild>
        </w:div>
        <w:div w:id="33445666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926375297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</w:div>
          </w:divsChild>
        </w:div>
      </w:divsChild>
    </w:div>
    <w:div w:id="194067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790413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30900685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</w:div>
          </w:divsChild>
        </w:div>
        <w:div w:id="1452017577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42434259">
              <w:marLeft w:val="0"/>
              <w:marRight w:val="0"/>
              <w:marTop w:val="0"/>
              <w:marBottom w:val="0"/>
              <w:divBdr>
                <w:top w:val="single" w:sz="2" w:space="0" w:color="1F1F1E"/>
                <w:left w:val="single" w:sz="2" w:space="0" w:color="1F1F1E"/>
                <w:bottom w:val="single" w:sz="2" w:space="0" w:color="1F1F1E"/>
                <w:right w:val="single" w:sz="2" w:space="0" w:color="1F1F1E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github.com/Shubhangibelkund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BCD2CA0-C194-4688-A9ED-2A5E1EC5CC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398</TotalTime>
  <Pages>12</Pages>
  <Words>2159</Words>
  <Characters>12312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14443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Microsoft account</cp:lastModifiedBy>
  <cp:revision>7</cp:revision>
  <dcterms:created xsi:type="dcterms:W3CDTF">2026-05-01T11:03:00Z</dcterms:created>
  <dcterms:modified xsi:type="dcterms:W3CDTF">2026-05-01T18:04:00Z</dcterms:modified>
</cp:coreProperties>
</file>