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color2="#bfbfbf [2412]" focusposition=".5,.5" focussize="" type="gradientRadial"/>
    </v:background>
  </w:background>
  <w:body>
    <w:p w:rsidR="00D00507" w:rsidRDefault="00D00507"/>
    <w:p w:rsidR="003A17C8" w:rsidRDefault="003A17C8"/>
    <w:p w:rsidR="003A17C8" w:rsidRDefault="003A17C8"/>
    <w:p w:rsidR="003A17C8" w:rsidRDefault="003A17C8"/>
    <w:p w:rsidR="003A17C8" w:rsidRDefault="003A17C8"/>
    <w:p w:rsidR="003A17C8" w:rsidRDefault="003A17C8"/>
    <w:p w:rsidR="003A17C8" w:rsidRDefault="003A17C8"/>
    <w:p w:rsidR="003A17C8" w:rsidRDefault="003A17C8" w:rsidP="003A17C8">
      <w:pPr>
        <w:jc w:val="both"/>
        <w:rPr>
          <w:rFonts w:ascii="Times New Roman" w:hAnsi="Times New Roman" w:cs="Times New Roman"/>
          <w:sz w:val="144"/>
          <w:u w:val="single"/>
        </w:rPr>
      </w:pPr>
      <w:r w:rsidRPr="003A17C8">
        <w:rPr>
          <w:rFonts w:ascii="Times New Roman" w:hAnsi="Times New Roman" w:cs="Times New Roman"/>
          <w:sz w:val="144"/>
          <w:u w:val="single"/>
        </w:rPr>
        <w:t>VJTI-</w:t>
      </w:r>
      <w:proofErr w:type="spellStart"/>
      <w:r w:rsidRPr="003A17C8">
        <w:rPr>
          <w:rFonts w:ascii="Times New Roman" w:hAnsi="Times New Roman" w:cs="Times New Roman"/>
          <w:sz w:val="144"/>
          <w:u w:val="single"/>
        </w:rPr>
        <w:t>VConnect</w:t>
      </w:r>
      <w:proofErr w:type="spellEnd"/>
    </w:p>
    <w:p w:rsidR="003A17C8" w:rsidRDefault="003A17C8" w:rsidP="003A17C8">
      <w:pPr>
        <w:jc w:val="both"/>
        <w:rPr>
          <w:rFonts w:ascii="Times New Roman" w:hAnsi="Times New Roman" w:cs="Times New Roman"/>
          <w:sz w:val="144"/>
          <w:u w:val="single"/>
        </w:rPr>
      </w:pPr>
    </w:p>
    <w:p w:rsidR="003A17C8" w:rsidRDefault="003A17C8" w:rsidP="003A17C8">
      <w:pPr>
        <w:jc w:val="both"/>
        <w:rPr>
          <w:rFonts w:ascii="Times New Roman" w:hAnsi="Times New Roman" w:cs="Times New Roman"/>
          <w:sz w:val="144"/>
          <w:u w:val="single"/>
        </w:rPr>
      </w:pPr>
    </w:p>
    <w:p w:rsidR="003A17C8" w:rsidRDefault="003A17C8" w:rsidP="003A17C8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3A17C8" w:rsidRPr="003A17C8" w:rsidRDefault="003A17C8" w:rsidP="003A17C8">
      <w:pPr>
        <w:jc w:val="both"/>
        <w:rPr>
          <w:rFonts w:cs="Times New Roman"/>
          <w:sz w:val="32"/>
          <w:szCs w:val="32"/>
        </w:rPr>
      </w:pPr>
      <w:proofErr w:type="spellStart"/>
      <w:r w:rsidRPr="003A17C8">
        <w:rPr>
          <w:rFonts w:cs="Times New Roman"/>
          <w:sz w:val="32"/>
          <w:szCs w:val="32"/>
        </w:rPr>
        <w:t>Akshat</w:t>
      </w:r>
      <w:proofErr w:type="spellEnd"/>
      <w:r w:rsidRPr="003A17C8">
        <w:rPr>
          <w:rFonts w:cs="Times New Roman"/>
          <w:sz w:val="32"/>
          <w:szCs w:val="32"/>
        </w:rPr>
        <w:t xml:space="preserve"> Shah</w:t>
      </w:r>
    </w:p>
    <w:p w:rsidR="003A17C8" w:rsidRPr="003A17C8" w:rsidRDefault="003A17C8" w:rsidP="003A17C8">
      <w:pPr>
        <w:jc w:val="both"/>
        <w:rPr>
          <w:rFonts w:cs="Times New Roman"/>
          <w:sz w:val="32"/>
          <w:szCs w:val="32"/>
        </w:rPr>
      </w:pPr>
      <w:proofErr w:type="spellStart"/>
      <w:r w:rsidRPr="003A17C8">
        <w:rPr>
          <w:rFonts w:cs="Times New Roman"/>
          <w:sz w:val="32"/>
          <w:szCs w:val="32"/>
        </w:rPr>
        <w:t>Saharsh</w:t>
      </w:r>
      <w:proofErr w:type="spellEnd"/>
      <w:r w:rsidRPr="003A17C8">
        <w:rPr>
          <w:rFonts w:cs="Times New Roman"/>
          <w:sz w:val="32"/>
          <w:szCs w:val="32"/>
        </w:rPr>
        <w:t xml:space="preserve"> Jain</w:t>
      </w:r>
    </w:p>
    <w:p w:rsidR="003A17C8" w:rsidRPr="003A17C8" w:rsidRDefault="003A17C8" w:rsidP="003A17C8">
      <w:pPr>
        <w:jc w:val="both"/>
        <w:rPr>
          <w:rFonts w:cs="Times New Roman"/>
          <w:sz w:val="32"/>
          <w:szCs w:val="32"/>
        </w:rPr>
      </w:pPr>
      <w:proofErr w:type="spellStart"/>
      <w:r w:rsidRPr="003A17C8">
        <w:rPr>
          <w:rFonts w:cs="Times New Roman"/>
          <w:sz w:val="32"/>
          <w:szCs w:val="32"/>
        </w:rPr>
        <w:t>Shubhankar</w:t>
      </w:r>
      <w:proofErr w:type="spellEnd"/>
      <w:r w:rsidRPr="003A17C8">
        <w:rPr>
          <w:rFonts w:cs="Times New Roman"/>
          <w:sz w:val="32"/>
          <w:szCs w:val="32"/>
        </w:rPr>
        <w:t xml:space="preserve"> Gupta</w:t>
      </w:r>
    </w:p>
    <w:p w:rsidR="003A17C8" w:rsidRDefault="003A17C8" w:rsidP="003A17C8">
      <w:pPr>
        <w:jc w:val="both"/>
        <w:rPr>
          <w:rFonts w:cs="Times New Roman"/>
          <w:sz w:val="32"/>
          <w:szCs w:val="32"/>
        </w:rPr>
      </w:pPr>
      <w:r w:rsidRPr="003A17C8">
        <w:rPr>
          <w:rFonts w:cs="Times New Roman"/>
          <w:sz w:val="32"/>
          <w:szCs w:val="32"/>
        </w:rPr>
        <w:t>Duration of Project:</w:t>
      </w:r>
    </w:p>
    <w:p w:rsidR="003A17C8" w:rsidRDefault="003A17C8" w:rsidP="003A17C8">
      <w:pPr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INDEX</w:t>
      </w:r>
    </w:p>
    <w:p w:rsidR="003A17C8" w:rsidRDefault="003A17C8" w:rsidP="003A17C8">
      <w:pPr>
        <w:jc w:val="both"/>
        <w:rPr>
          <w:rFonts w:cs="Times New Roman"/>
          <w:sz w:val="32"/>
          <w:szCs w:val="32"/>
        </w:rPr>
      </w:pPr>
    </w:p>
    <w:p w:rsidR="003A17C8" w:rsidRDefault="003A17C8" w:rsidP="003A17C8">
      <w:pPr>
        <w:jc w:val="both"/>
        <w:rPr>
          <w:rFonts w:cs="Times New Roman"/>
          <w:sz w:val="32"/>
          <w:szCs w:val="32"/>
        </w:rPr>
      </w:pPr>
      <w:r w:rsidRPr="003A17C8">
        <w:rPr>
          <w:rFonts w:cs="Times New Roman"/>
          <w:sz w:val="32"/>
          <w:szCs w:val="32"/>
          <w:u w:val="single"/>
        </w:rPr>
        <w:lastRenderedPageBreak/>
        <w:t>1.</w:t>
      </w:r>
      <w:r>
        <w:rPr>
          <w:rFonts w:cs="Times New Roman"/>
          <w:sz w:val="32"/>
          <w:szCs w:val="32"/>
          <w:u w:val="single"/>
        </w:rPr>
        <w:t xml:space="preserve"> </w:t>
      </w:r>
      <w:r w:rsidRPr="003A17C8">
        <w:rPr>
          <w:rFonts w:cs="Times New Roman"/>
          <w:sz w:val="32"/>
          <w:szCs w:val="32"/>
          <w:u w:val="single"/>
        </w:rPr>
        <w:t>CONTENTS</w:t>
      </w:r>
      <w:r w:rsidRPr="003A17C8">
        <w:rPr>
          <w:rFonts w:cs="Times New Roman"/>
          <w:sz w:val="32"/>
          <w:szCs w:val="32"/>
          <w:u w:val="single"/>
        </w:rPr>
        <w:tab/>
      </w:r>
      <w:r w:rsidRPr="003A17C8">
        <w:rPr>
          <w:rFonts w:cs="Times New Roman"/>
          <w:sz w:val="32"/>
          <w:szCs w:val="32"/>
          <w:u w:val="single"/>
        </w:rPr>
        <w:tab/>
      </w:r>
      <w:r w:rsidRPr="003A17C8">
        <w:rPr>
          <w:rFonts w:cs="Times New Roman"/>
          <w:sz w:val="32"/>
          <w:szCs w:val="32"/>
          <w:u w:val="single"/>
        </w:rPr>
        <w:tab/>
      </w:r>
      <w:r w:rsidRPr="003A17C8">
        <w:rPr>
          <w:rFonts w:cs="Times New Roman"/>
          <w:sz w:val="32"/>
          <w:szCs w:val="32"/>
          <w:u w:val="single"/>
        </w:rPr>
        <w:tab/>
      </w:r>
      <w:r w:rsidRPr="003A17C8">
        <w:rPr>
          <w:rFonts w:cs="Times New Roman"/>
          <w:sz w:val="32"/>
          <w:szCs w:val="32"/>
          <w:u w:val="single"/>
        </w:rPr>
        <w:tab/>
      </w:r>
      <w:r w:rsidRPr="003A17C8">
        <w:rPr>
          <w:rFonts w:cs="Times New Roman"/>
          <w:sz w:val="32"/>
          <w:szCs w:val="32"/>
          <w:u w:val="single"/>
        </w:rPr>
        <w:tab/>
      </w:r>
      <w:r w:rsidRPr="003A17C8">
        <w:rPr>
          <w:rFonts w:cs="Times New Roman"/>
          <w:sz w:val="32"/>
          <w:szCs w:val="32"/>
          <w:u w:val="single"/>
        </w:rPr>
        <w:tab/>
      </w:r>
      <w:r w:rsidRPr="003A17C8">
        <w:rPr>
          <w:rFonts w:cs="Times New Roman"/>
          <w:sz w:val="32"/>
          <w:szCs w:val="32"/>
          <w:u w:val="single"/>
        </w:rPr>
        <w:tab/>
      </w:r>
      <w:r w:rsidRPr="003A17C8">
        <w:rPr>
          <w:rFonts w:cs="Times New Roman"/>
          <w:sz w:val="32"/>
          <w:szCs w:val="32"/>
          <w:u w:val="single"/>
        </w:rPr>
        <w:tab/>
      </w:r>
      <w:r w:rsidRPr="003A17C8">
        <w:rPr>
          <w:rFonts w:cs="Times New Roman"/>
          <w:sz w:val="32"/>
          <w:szCs w:val="32"/>
          <w:u w:val="single"/>
        </w:rPr>
        <w:tab/>
      </w:r>
      <w:r w:rsidRPr="003A17C8">
        <w:rPr>
          <w:rFonts w:cs="Times New Roman"/>
          <w:sz w:val="32"/>
          <w:szCs w:val="32"/>
          <w:u w:val="single"/>
        </w:rPr>
        <w:tab/>
      </w:r>
    </w:p>
    <w:p w:rsidR="003A17C8" w:rsidRDefault="003A17C8" w:rsidP="003A17C8">
      <w:pPr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Abstract</w:t>
      </w:r>
    </w:p>
    <w:p w:rsidR="003A17C8" w:rsidRDefault="003A17C8" w:rsidP="003A17C8">
      <w:pPr>
        <w:jc w:val="both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Softwares</w:t>
      </w:r>
      <w:proofErr w:type="spellEnd"/>
      <w:r>
        <w:rPr>
          <w:rFonts w:cs="Times New Roman"/>
          <w:sz w:val="32"/>
          <w:szCs w:val="32"/>
        </w:rPr>
        <w:t xml:space="preserve"> Used</w:t>
      </w:r>
    </w:p>
    <w:p w:rsidR="003A17C8" w:rsidRDefault="003A17C8" w:rsidP="003A17C8">
      <w:pPr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Software and Code</w:t>
      </w:r>
    </w:p>
    <w:p w:rsidR="003A17C8" w:rsidRDefault="003A17C8" w:rsidP="003A17C8">
      <w:pPr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Use and Demo</w:t>
      </w:r>
    </w:p>
    <w:p w:rsidR="003A17C8" w:rsidRDefault="003A17C8" w:rsidP="003A17C8">
      <w:pPr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Future Scope</w:t>
      </w:r>
    </w:p>
    <w:p w:rsidR="003A17C8" w:rsidRDefault="003A17C8" w:rsidP="003A17C8">
      <w:pPr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Bug Reports and Challenges</w:t>
      </w:r>
    </w:p>
    <w:p w:rsidR="003A17C8" w:rsidRDefault="003A17C8" w:rsidP="003A17C8">
      <w:pPr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Bibliography</w:t>
      </w:r>
    </w:p>
    <w:p w:rsidR="003A17C8" w:rsidRDefault="003A17C8" w:rsidP="003A17C8">
      <w:pPr>
        <w:jc w:val="both"/>
        <w:rPr>
          <w:rFonts w:cs="Times New Roman"/>
          <w:sz w:val="32"/>
          <w:szCs w:val="32"/>
        </w:rPr>
      </w:pPr>
    </w:p>
    <w:p w:rsidR="003A17C8" w:rsidRDefault="003A17C8" w:rsidP="003A17C8">
      <w:pPr>
        <w:jc w:val="both"/>
        <w:rPr>
          <w:rFonts w:cs="Times New Roman"/>
          <w:sz w:val="32"/>
          <w:szCs w:val="32"/>
        </w:rPr>
      </w:pPr>
    </w:p>
    <w:p w:rsidR="003A17C8" w:rsidRDefault="003A17C8" w:rsidP="003A17C8">
      <w:pPr>
        <w:jc w:val="both"/>
        <w:rPr>
          <w:rFonts w:cs="Times New Roman"/>
          <w:sz w:val="32"/>
          <w:szCs w:val="32"/>
        </w:rPr>
      </w:pPr>
    </w:p>
    <w:p w:rsidR="003A17C8" w:rsidRDefault="003A17C8" w:rsidP="003A17C8">
      <w:pPr>
        <w:jc w:val="both"/>
        <w:rPr>
          <w:rFonts w:cs="Times New Roman"/>
          <w:sz w:val="32"/>
          <w:szCs w:val="32"/>
        </w:rPr>
      </w:pPr>
    </w:p>
    <w:p w:rsidR="003A17C8" w:rsidRDefault="003A17C8" w:rsidP="003A17C8">
      <w:pPr>
        <w:jc w:val="both"/>
        <w:rPr>
          <w:rFonts w:cs="Times New Roman"/>
          <w:sz w:val="32"/>
          <w:szCs w:val="32"/>
        </w:rPr>
      </w:pPr>
    </w:p>
    <w:p w:rsidR="003A17C8" w:rsidRDefault="003A17C8" w:rsidP="003A17C8">
      <w:pPr>
        <w:jc w:val="both"/>
        <w:rPr>
          <w:rFonts w:cs="Times New Roman"/>
          <w:sz w:val="32"/>
          <w:szCs w:val="32"/>
        </w:rPr>
      </w:pPr>
    </w:p>
    <w:p w:rsidR="003A17C8" w:rsidRDefault="003A17C8" w:rsidP="003A17C8">
      <w:pPr>
        <w:jc w:val="both"/>
        <w:rPr>
          <w:rFonts w:cs="Times New Roman"/>
          <w:sz w:val="32"/>
          <w:szCs w:val="32"/>
        </w:rPr>
      </w:pPr>
    </w:p>
    <w:p w:rsidR="003A17C8" w:rsidRDefault="003A17C8" w:rsidP="003A17C8">
      <w:pPr>
        <w:jc w:val="both"/>
        <w:rPr>
          <w:rFonts w:cs="Times New Roman"/>
          <w:sz w:val="32"/>
          <w:szCs w:val="32"/>
        </w:rPr>
      </w:pPr>
    </w:p>
    <w:p w:rsidR="003A17C8" w:rsidRDefault="003A17C8" w:rsidP="003A17C8">
      <w:pPr>
        <w:jc w:val="both"/>
        <w:rPr>
          <w:rFonts w:cs="Times New Roman"/>
          <w:sz w:val="32"/>
          <w:szCs w:val="32"/>
        </w:rPr>
      </w:pPr>
    </w:p>
    <w:p w:rsidR="003A17C8" w:rsidRDefault="003A17C8" w:rsidP="003A17C8">
      <w:pPr>
        <w:jc w:val="both"/>
        <w:rPr>
          <w:rFonts w:cs="Times New Roman"/>
          <w:sz w:val="32"/>
          <w:szCs w:val="32"/>
        </w:rPr>
      </w:pPr>
    </w:p>
    <w:p w:rsidR="003A17C8" w:rsidRDefault="003A17C8" w:rsidP="003A17C8">
      <w:pPr>
        <w:jc w:val="both"/>
        <w:rPr>
          <w:rFonts w:cs="Times New Roman"/>
          <w:sz w:val="32"/>
          <w:szCs w:val="32"/>
        </w:rPr>
      </w:pPr>
    </w:p>
    <w:p w:rsidR="003A17C8" w:rsidRDefault="003A17C8" w:rsidP="003A17C8">
      <w:pPr>
        <w:jc w:val="both"/>
        <w:rPr>
          <w:rFonts w:cs="Times New Roman"/>
          <w:sz w:val="32"/>
          <w:szCs w:val="32"/>
        </w:rPr>
      </w:pPr>
    </w:p>
    <w:p w:rsidR="003A17C8" w:rsidRDefault="003A17C8" w:rsidP="003A17C8">
      <w:pPr>
        <w:jc w:val="both"/>
        <w:rPr>
          <w:rFonts w:cs="Times New Roman"/>
          <w:sz w:val="32"/>
          <w:szCs w:val="32"/>
        </w:rPr>
      </w:pPr>
    </w:p>
    <w:p w:rsidR="003A17C8" w:rsidRDefault="003A17C8" w:rsidP="003A17C8">
      <w:pPr>
        <w:jc w:val="both"/>
        <w:rPr>
          <w:rFonts w:cs="Times New Roman"/>
          <w:sz w:val="32"/>
          <w:szCs w:val="32"/>
        </w:rPr>
      </w:pPr>
    </w:p>
    <w:p w:rsidR="003A17C8" w:rsidRDefault="000A1B9E" w:rsidP="003A17C8">
      <w:pPr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2. Abstract</w:t>
      </w:r>
    </w:p>
    <w:p w:rsidR="000A1B9E" w:rsidRDefault="000A1B9E" w:rsidP="003A17C8">
      <w:pPr>
        <w:jc w:val="both"/>
        <w:rPr>
          <w:rFonts w:cs="Times New Roman"/>
          <w:sz w:val="32"/>
          <w:szCs w:val="32"/>
        </w:rPr>
      </w:pPr>
    </w:p>
    <w:p w:rsidR="000A1B9E" w:rsidRPr="003A17C8" w:rsidRDefault="000A1B9E" w:rsidP="003A17C8">
      <w:pPr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  <w:t>The tedious task of looking in each WhatsApp group to check for a new event, or to get reminded of an existing one has become redundant now thanks to VJTI-</w:t>
      </w:r>
      <w:proofErr w:type="spellStart"/>
      <w:r>
        <w:rPr>
          <w:rFonts w:cs="Times New Roman"/>
          <w:sz w:val="32"/>
          <w:szCs w:val="32"/>
        </w:rPr>
        <w:t>VConnect</w:t>
      </w:r>
      <w:proofErr w:type="spellEnd"/>
      <w:r w:rsidR="008368D5">
        <w:rPr>
          <w:rFonts w:cs="Times New Roman"/>
          <w:sz w:val="32"/>
          <w:szCs w:val="32"/>
        </w:rPr>
        <w:t xml:space="preserve"> android app</w:t>
      </w:r>
      <w:r>
        <w:rPr>
          <w:rFonts w:cs="Times New Roman"/>
          <w:sz w:val="32"/>
          <w:szCs w:val="32"/>
        </w:rPr>
        <w:t>.   VJTI-</w:t>
      </w:r>
      <w:proofErr w:type="spellStart"/>
      <w:r>
        <w:rPr>
          <w:rFonts w:cs="Times New Roman"/>
          <w:sz w:val="32"/>
          <w:szCs w:val="32"/>
        </w:rPr>
        <w:t>VConnect</w:t>
      </w:r>
      <w:proofErr w:type="spellEnd"/>
      <w:r>
        <w:rPr>
          <w:rFonts w:cs="Times New Roman"/>
          <w:sz w:val="32"/>
          <w:szCs w:val="32"/>
        </w:rPr>
        <w:t xml:space="preserve"> is a one of a kind, hassle free and easy-to-use app that provides all information about an event, well arranged and presented in each committee. </w:t>
      </w:r>
      <w:r w:rsidR="008368D5">
        <w:rPr>
          <w:rFonts w:cs="Times New Roman"/>
          <w:sz w:val="32"/>
          <w:szCs w:val="32"/>
        </w:rPr>
        <w:t>Furthermore, it provides a login feature for heads of each committee and permits creating new posts. Such posts can be viewed almost simultaneously by all users of the app.</w:t>
      </w:r>
      <w:bookmarkStart w:id="0" w:name="_GoBack"/>
      <w:bookmarkEnd w:id="0"/>
    </w:p>
    <w:sectPr w:rsidR="000A1B9E" w:rsidRPr="003A17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416" w:rsidRDefault="00527416" w:rsidP="003A17C8">
      <w:pPr>
        <w:spacing w:after="0" w:line="240" w:lineRule="auto"/>
      </w:pPr>
      <w:r>
        <w:separator/>
      </w:r>
    </w:p>
  </w:endnote>
  <w:endnote w:type="continuationSeparator" w:id="0">
    <w:p w:rsidR="00527416" w:rsidRDefault="00527416" w:rsidP="003A1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416" w:rsidRDefault="00527416" w:rsidP="003A17C8">
      <w:pPr>
        <w:spacing w:after="0" w:line="240" w:lineRule="auto"/>
      </w:pPr>
      <w:r>
        <w:separator/>
      </w:r>
    </w:p>
  </w:footnote>
  <w:footnote w:type="continuationSeparator" w:id="0">
    <w:p w:rsidR="00527416" w:rsidRDefault="00527416" w:rsidP="003A1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B9E" w:rsidRDefault="000A1B9E" w:rsidP="003A17C8">
    <w:pPr>
      <w:pStyle w:val="Header"/>
    </w:pPr>
    <w:r>
      <w:t>VJTI-</w:t>
    </w:r>
    <w:proofErr w:type="spellStart"/>
    <w:r>
      <w:t>VConnect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10FF1"/>
    <w:multiLevelType w:val="hybridMultilevel"/>
    <w:tmpl w:val="AACA8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7C8"/>
    <w:rsid w:val="000A1B9E"/>
    <w:rsid w:val="003A17C8"/>
    <w:rsid w:val="00527416"/>
    <w:rsid w:val="008368D5"/>
    <w:rsid w:val="00D0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11EB"/>
  <w15:chartTrackingRefBased/>
  <w15:docId w15:val="{D7D3DF5E-9F46-4FE8-8087-CF3F74C5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7C8"/>
  </w:style>
  <w:style w:type="paragraph" w:styleId="Heading1">
    <w:name w:val="heading 1"/>
    <w:basedOn w:val="Normal"/>
    <w:next w:val="Normal"/>
    <w:link w:val="Heading1Char"/>
    <w:uiPriority w:val="9"/>
    <w:qFormat/>
    <w:rsid w:val="003A17C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7C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7C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7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7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7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7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7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7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7C8"/>
  </w:style>
  <w:style w:type="paragraph" w:styleId="Footer">
    <w:name w:val="footer"/>
    <w:basedOn w:val="Normal"/>
    <w:link w:val="FooterChar"/>
    <w:uiPriority w:val="99"/>
    <w:unhideWhenUsed/>
    <w:rsid w:val="003A1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7C8"/>
  </w:style>
  <w:style w:type="paragraph" w:styleId="ListParagraph">
    <w:name w:val="List Paragraph"/>
    <w:basedOn w:val="Normal"/>
    <w:uiPriority w:val="34"/>
    <w:qFormat/>
    <w:rsid w:val="003A17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17C8"/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7C8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7C8"/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7C8"/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7C8"/>
    <w:rPr>
      <w:rFonts w:asciiTheme="majorHAnsi" w:eastAsiaTheme="majorEastAsia" w:hAnsiTheme="majorHAnsi" w:cstheme="majorBidi"/>
      <w:caps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7C8"/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7C8"/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7C8"/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7C8"/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17C8"/>
    <w:pPr>
      <w:spacing w:line="240" w:lineRule="auto"/>
    </w:pPr>
    <w:rPr>
      <w:b/>
      <w:bCs/>
      <w:smallCaps/>
      <w:color w:val="69646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A17C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A17C8"/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7C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7C8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A17C8"/>
    <w:rPr>
      <w:b/>
      <w:bCs/>
    </w:rPr>
  </w:style>
  <w:style w:type="character" w:styleId="Emphasis">
    <w:name w:val="Emphasis"/>
    <w:basedOn w:val="DefaultParagraphFont"/>
    <w:uiPriority w:val="20"/>
    <w:qFormat/>
    <w:rsid w:val="003A17C8"/>
    <w:rPr>
      <w:i/>
      <w:iCs/>
    </w:rPr>
  </w:style>
  <w:style w:type="paragraph" w:styleId="NoSpacing">
    <w:name w:val="No Spacing"/>
    <w:uiPriority w:val="1"/>
    <w:qFormat/>
    <w:rsid w:val="003A17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17C8"/>
    <w:pPr>
      <w:spacing w:before="120" w:after="120"/>
      <w:ind w:left="720"/>
    </w:pPr>
    <w:rPr>
      <w:color w:val="69646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17C8"/>
    <w:rPr>
      <w:color w:val="69646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7C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7C8"/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A17C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A17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A17C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A17C8"/>
    <w:rPr>
      <w:b/>
      <w:bCs/>
      <w:smallCaps/>
      <w:color w:val="69646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A17C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17C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GUPTA</dc:creator>
  <cp:keywords/>
  <dc:description/>
  <cp:lastModifiedBy>SHUBHANKAR GUPTA</cp:lastModifiedBy>
  <cp:revision>1</cp:revision>
  <dcterms:created xsi:type="dcterms:W3CDTF">2019-07-14T12:53:00Z</dcterms:created>
  <dcterms:modified xsi:type="dcterms:W3CDTF">2019-07-14T13:17:00Z</dcterms:modified>
</cp:coreProperties>
</file>