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C91D"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Roboto" w:eastAsia="Times New Roman" w:hAnsi="Roboto" w:cs="Times New Roman"/>
          <w:color w:val="000000"/>
          <w:sz w:val="42"/>
          <w:szCs w:val="42"/>
          <w:lang w:eastAsia="en-IN"/>
        </w:rPr>
        <w:t>Stock Market Tracker Privacy Policy</w:t>
      </w:r>
    </w:p>
    <w:p w14:paraId="7E7F2517"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p>
    <w:p w14:paraId="6EBECF1A"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In order to receive information about your Personal Data, the purposes and the parties the Data is shared with, contact the Owner.</w:t>
      </w:r>
    </w:p>
    <w:p w14:paraId="291BFA14"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t>Data Controller and Owner</w:t>
      </w:r>
    </w:p>
    <w:p w14:paraId="31559ED1"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Srm University, Kattankulathur, Potheri , Chennai, TamilNadu- 603203,</w:t>
      </w:r>
    </w:p>
    <w:p w14:paraId="3CBA91B1"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shubhayan1998@gmail.com</w:t>
      </w:r>
    </w:p>
    <w:p w14:paraId="5C73FE01"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t>Types of Data collected</w:t>
      </w:r>
    </w:p>
    <w:p w14:paraId="68E449DF"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owner does not provide a list of Personal Data types collected.</w:t>
      </w:r>
    </w:p>
    <w:p w14:paraId="18F2E43A"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Other Personal Data collected may be described in other sections of this privacy policy or by dedicated explanation text contextually with the Data collection.</w:t>
      </w:r>
    </w:p>
    <w:p w14:paraId="392A5458"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Personal Data may be freely provided by the User, or collected automatically when using this Application.</w:t>
      </w:r>
    </w:p>
    <w:p w14:paraId="27F2948E"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p>
    <w:p w14:paraId="2039C43C"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Failure to provide certain Personal Data may make it impossible for this Application to provide its services.</w:t>
      </w:r>
    </w:p>
    <w:p w14:paraId="6329F18F"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Users are responsible for any Personal Data of third parties obtained, published or shared through this Application and confirm that they have the third party's consent to provide the Data to the Owner.</w:t>
      </w:r>
    </w:p>
    <w:p w14:paraId="5B24EAE4"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t>Mode and place of processing the Data</w:t>
      </w:r>
    </w:p>
    <w:p w14:paraId="325414E8"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Methods of processing</w:t>
      </w:r>
    </w:p>
    <w:p w14:paraId="5EB2C738"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Data Controller processes the Data of Users in a proper manner and shall take appropriate security measures to prevent unauthorized access, disclosure, modification, or unauthorized destruction of the Data.</w:t>
      </w:r>
    </w:p>
    <w:p w14:paraId="0B919F5D"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14:paraId="6C9B7B77"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Place</w:t>
      </w:r>
    </w:p>
    <w:p w14:paraId="23DC656A"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Data is processed at the Data Controller's operating offices and in any other places where the parties involved with the processing are located. For further information, please contact the Data Controller.</w:t>
      </w:r>
    </w:p>
    <w:p w14:paraId="592B5D9C"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Retention time</w:t>
      </w:r>
    </w:p>
    <w:p w14:paraId="6FB31C29"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Data is kept for the time necessary to provide the service requested by the User, or stated by the purposes outlined in this document, and the User can always request that the Data Controller suspend or remove the data.</w:t>
      </w:r>
    </w:p>
    <w:p w14:paraId="454C3FB7"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t>The use of the collected Data</w:t>
      </w:r>
    </w:p>
    <w:p w14:paraId="19351BD6"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Personal Data used for each purpose is outlined in the specific sections of this document.</w:t>
      </w:r>
    </w:p>
    <w:p w14:paraId="257997BE"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t>Google permissions asked by this Application</w:t>
      </w:r>
    </w:p>
    <w:p w14:paraId="44BF13F0"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This Application may ask for some Google permissions allowing it to perform actions with the User's Facebook account and to retrieve information, including Personal Data, from it.</w:t>
      </w:r>
    </w:p>
    <w:p w14:paraId="716CB5B3"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permissions asked are the following:</w:t>
      </w:r>
    </w:p>
    <w:p w14:paraId="72839A39"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Basic information</w:t>
      </w:r>
    </w:p>
    <w:p w14:paraId="3DC062D6"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By default, this includes certain User’s Data such as id, name, picture, gender, and their locale. Certain connections of the User, such as the Friends, are also available. If the User has made more of their Data public, more information will be available.</w:t>
      </w:r>
    </w:p>
    <w:p w14:paraId="189C7566" w14:textId="77777777" w:rsidR="001A2802" w:rsidRPr="001A2802" w:rsidRDefault="001A2802" w:rsidP="001A2802">
      <w:pPr>
        <w:spacing w:before="360" w:after="80" w:line="240" w:lineRule="auto"/>
        <w:outlineLvl w:val="1"/>
        <w:rPr>
          <w:rFonts w:ascii="Times New Roman" w:eastAsia="Times New Roman" w:hAnsi="Times New Roman" w:cs="Times New Roman"/>
          <w:b/>
          <w:bCs/>
          <w:sz w:val="36"/>
          <w:szCs w:val="36"/>
          <w:lang w:eastAsia="en-IN"/>
        </w:rPr>
      </w:pPr>
      <w:r w:rsidRPr="001A2802">
        <w:rPr>
          <w:rFonts w:ascii="Arial" w:eastAsia="Times New Roman" w:hAnsi="Arial" w:cs="Arial"/>
          <w:b/>
          <w:bCs/>
          <w:color w:val="000000"/>
          <w:sz w:val="29"/>
          <w:szCs w:val="29"/>
          <w:lang w:eastAsia="en-IN"/>
        </w:rPr>
        <w:lastRenderedPageBreak/>
        <w:t>Additional information about Data collection and processing</w:t>
      </w:r>
    </w:p>
    <w:p w14:paraId="455092BC"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Legal action</w:t>
      </w:r>
    </w:p>
    <w:p w14:paraId="3F1A177B"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User's Personal Data may be used for legal purposes by the Data Controller, in Court or in the stages leading to possible legal action arising from improper use of this Application or the related services.</w:t>
      </w:r>
    </w:p>
    <w:p w14:paraId="670393B6"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User declares to be aware that the Data Controller may be required to reveal personal data upon request of public authorities.</w:t>
      </w:r>
    </w:p>
    <w:p w14:paraId="0F4698A5"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Additional information about User's Personal Data</w:t>
      </w:r>
    </w:p>
    <w:p w14:paraId="225A9828"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In addition to the information contained in this privacy policy, this Application may provide the User with additional and contextual information concerning particular services or the collection and processing of Personal Data upon request.</w:t>
      </w:r>
    </w:p>
    <w:p w14:paraId="088C0270"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chatbot also listens in 256 languages worldwide.</w:t>
      </w:r>
    </w:p>
    <w:p w14:paraId="7E46363C"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System logs and maintenance</w:t>
      </w:r>
    </w:p>
    <w:p w14:paraId="669B9ACC"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For operation and maintenance purposes, this Application and any third party services may collect files that record interaction with this Application (System logs) or use for this purpose other Personal Data (such as IP Address).</w:t>
      </w:r>
    </w:p>
    <w:p w14:paraId="7A8E7FD0"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Information not contained in this policy</w:t>
      </w:r>
    </w:p>
    <w:p w14:paraId="47CA4A7E"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More details concerning the collection or processing of Personal Data may be requested from the Data Controller at any time. Please see the contact information at the beginning of this document.</w:t>
      </w:r>
    </w:p>
    <w:p w14:paraId="3698AE66"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The rights of Users</w:t>
      </w:r>
    </w:p>
    <w:p w14:paraId="1A6744BE"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14:paraId="06C4DDA8"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This Application does not support “Do Not Track” requests.</w:t>
      </w:r>
    </w:p>
    <w:p w14:paraId="49782516"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To determine whether any of the third party services it uses honor the “Do Not Track” requests, please read their privacy policies.</w:t>
      </w:r>
    </w:p>
    <w:p w14:paraId="21339988" w14:textId="77777777" w:rsidR="001A2802" w:rsidRPr="001A2802" w:rsidRDefault="001A2802" w:rsidP="001A2802">
      <w:pPr>
        <w:spacing w:before="280" w:after="80" w:line="240" w:lineRule="auto"/>
        <w:outlineLvl w:val="2"/>
        <w:rPr>
          <w:rFonts w:ascii="Times New Roman" w:eastAsia="Times New Roman" w:hAnsi="Times New Roman" w:cs="Times New Roman"/>
          <w:b/>
          <w:bCs/>
          <w:sz w:val="27"/>
          <w:szCs w:val="27"/>
          <w:lang w:eastAsia="en-IN"/>
        </w:rPr>
      </w:pPr>
      <w:r w:rsidRPr="001A2802">
        <w:rPr>
          <w:rFonts w:ascii="Arial" w:eastAsia="Times New Roman" w:hAnsi="Arial" w:cs="Arial"/>
          <w:b/>
          <w:bCs/>
          <w:color w:val="000000"/>
          <w:sz w:val="21"/>
          <w:szCs w:val="21"/>
          <w:lang w:eastAsia="en-IN"/>
        </w:rPr>
        <w:t>Changes to this privacy policy</w:t>
      </w:r>
    </w:p>
    <w:p w14:paraId="5395B665" w14:textId="77777777" w:rsidR="001A2802" w:rsidRPr="001A2802" w:rsidRDefault="001A2802" w:rsidP="001A2802">
      <w:pPr>
        <w:spacing w:after="0" w:line="240" w:lineRule="auto"/>
        <w:rPr>
          <w:rFonts w:ascii="Times New Roman" w:eastAsia="Times New Roman" w:hAnsi="Times New Roman" w:cs="Times New Roman"/>
          <w:sz w:val="24"/>
          <w:szCs w:val="24"/>
          <w:lang w:eastAsia="en-IN"/>
        </w:rPr>
      </w:pPr>
      <w:r w:rsidRPr="001A2802">
        <w:rPr>
          <w:rFonts w:ascii="Arial" w:eastAsia="Times New Roman" w:hAnsi="Arial" w:cs="Arial"/>
          <w:color w:val="000000"/>
          <w:sz w:val="17"/>
          <w:szCs w:val="17"/>
          <w:lang w:eastAsia="en-IN"/>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14:paraId="31831F2D" w14:textId="77777777" w:rsidR="00DC28FF" w:rsidRDefault="001A2802">
      <w:bookmarkStart w:id="0" w:name="_GoBack"/>
      <w:bookmarkEnd w:id="0"/>
    </w:p>
    <w:sectPr w:rsidR="00DC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02"/>
    <w:rsid w:val="001A2802"/>
    <w:rsid w:val="00246D4F"/>
    <w:rsid w:val="003C6CFD"/>
    <w:rsid w:val="00637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1E94"/>
  <w15:chartTrackingRefBased/>
  <w15:docId w15:val="{66BB0537-6292-411E-AD01-76BA86B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8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28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8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28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28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2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Shubhayan S</dc:creator>
  <cp:keywords/>
  <dc:description/>
  <cp:lastModifiedBy>Shubhayan S</cp:lastModifiedBy>
  <cp:revision>1</cp:revision>
  <dcterms:created xsi:type="dcterms:W3CDTF">2019-06-17T20:11:00Z</dcterms:created>
  <dcterms:modified xsi:type="dcterms:W3CDTF">2019-06-17T20:11:00Z</dcterms:modified>
</cp:coreProperties>
</file>