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3B15F3" w14:textId="77777777" w:rsidR="008B5C57" w:rsidRPr="008B5C57" w:rsidRDefault="008B5C57" w:rsidP="008B5C57">
      <w:pPr>
        <w:pStyle w:val="ListParagraph"/>
        <w:rPr>
          <w:b/>
          <w:lang w:val="en-US"/>
        </w:rPr>
      </w:pPr>
    </w:p>
    <w:sdt>
      <w:sdtPr>
        <w:rPr>
          <w:rFonts w:asciiTheme="minorHAnsi" w:eastAsiaTheme="minorHAnsi" w:hAnsiTheme="minorHAnsi" w:cstheme="minorBidi"/>
          <w:color w:val="auto"/>
          <w:sz w:val="22"/>
          <w:szCs w:val="22"/>
          <w:lang w:val="en-IN"/>
        </w:rPr>
        <w:id w:val="901021190"/>
        <w:docPartObj>
          <w:docPartGallery w:val="Table of Contents"/>
          <w:docPartUnique/>
        </w:docPartObj>
      </w:sdtPr>
      <w:sdtEndPr>
        <w:rPr>
          <w:b/>
          <w:bCs/>
          <w:noProof/>
        </w:rPr>
      </w:sdtEndPr>
      <w:sdtContent>
        <w:p w14:paraId="0FC601BE" w14:textId="77777777" w:rsidR="00DA4912" w:rsidRDefault="00DA4912">
          <w:pPr>
            <w:pStyle w:val="TOCHeading"/>
          </w:pPr>
          <w:r>
            <w:t>Contents</w:t>
          </w:r>
        </w:p>
        <w:p w14:paraId="3A3D902B" w14:textId="77777777" w:rsidR="001812B2" w:rsidRDefault="00DA4912">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95447832" w:history="1">
            <w:r w:rsidR="001812B2" w:rsidRPr="00355ACB">
              <w:rPr>
                <w:rStyle w:val="Hyperlink"/>
                <w:noProof/>
                <w:lang w:val="en-US"/>
              </w:rPr>
              <w:t>Visualization 101</w:t>
            </w:r>
            <w:r w:rsidR="001812B2">
              <w:rPr>
                <w:noProof/>
                <w:webHidden/>
              </w:rPr>
              <w:tab/>
            </w:r>
            <w:r w:rsidR="001812B2">
              <w:rPr>
                <w:noProof/>
                <w:webHidden/>
              </w:rPr>
              <w:fldChar w:fldCharType="begin"/>
            </w:r>
            <w:r w:rsidR="001812B2">
              <w:rPr>
                <w:noProof/>
                <w:webHidden/>
              </w:rPr>
              <w:instrText xml:space="preserve"> PAGEREF _Toc95447832 \h </w:instrText>
            </w:r>
            <w:r w:rsidR="001812B2">
              <w:rPr>
                <w:noProof/>
                <w:webHidden/>
              </w:rPr>
            </w:r>
            <w:r w:rsidR="001812B2">
              <w:rPr>
                <w:noProof/>
                <w:webHidden/>
              </w:rPr>
              <w:fldChar w:fldCharType="separate"/>
            </w:r>
            <w:r w:rsidR="001812B2">
              <w:rPr>
                <w:noProof/>
                <w:webHidden/>
              </w:rPr>
              <w:t>2</w:t>
            </w:r>
            <w:r w:rsidR="001812B2">
              <w:rPr>
                <w:noProof/>
                <w:webHidden/>
              </w:rPr>
              <w:fldChar w:fldCharType="end"/>
            </w:r>
          </w:hyperlink>
        </w:p>
        <w:p w14:paraId="66D099A9" w14:textId="77777777" w:rsidR="001812B2" w:rsidRDefault="00324B7B">
          <w:pPr>
            <w:pStyle w:val="TOC2"/>
            <w:tabs>
              <w:tab w:val="right" w:leader="dot" w:pos="9016"/>
            </w:tabs>
            <w:rPr>
              <w:rFonts w:eastAsiaTheme="minorEastAsia"/>
              <w:noProof/>
              <w:lang w:eastAsia="en-IN"/>
            </w:rPr>
          </w:pPr>
          <w:hyperlink w:anchor="_Toc95447833" w:history="1">
            <w:r w:rsidR="001812B2" w:rsidRPr="00355ACB">
              <w:rPr>
                <w:rStyle w:val="Hyperlink"/>
                <w:noProof/>
                <w:lang w:val="en-US"/>
              </w:rPr>
              <w:t>Need for Visualization</w:t>
            </w:r>
            <w:r w:rsidR="001812B2">
              <w:rPr>
                <w:noProof/>
                <w:webHidden/>
              </w:rPr>
              <w:tab/>
            </w:r>
            <w:r w:rsidR="001812B2">
              <w:rPr>
                <w:noProof/>
                <w:webHidden/>
              </w:rPr>
              <w:fldChar w:fldCharType="begin"/>
            </w:r>
            <w:r w:rsidR="001812B2">
              <w:rPr>
                <w:noProof/>
                <w:webHidden/>
              </w:rPr>
              <w:instrText xml:space="preserve"> PAGEREF _Toc95447833 \h </w:instrText>
            </w:r>
            <w:r w:rsidR="001812B2">
              <w:rPr>
                <w:noProof/>
                <w:webHidden/>
              </w:rPr>
            </w:r>
            <w:r w:rsidR="001812B2">
              <w:rPr>
                <w:noProof/>
                <w:webHidden/>
              </w:rPr>
              <w:fldChar w:fldCharType="separate"/>
            </w:r>
            <w:r w:rsidR="001812B2">
              <w:rPr>
                <w:noProof/>
                <w:webHidden/>
              </w:rPr>
              <w:t>2</w:t>
            </w:r>
            <w:r w:rsidR="001812B2">
              <w:rPr>
                <w:noProof/>
                <w:webHidden/>
              </w:rPr>
              <w:fldChar w:fldCharType="end"/>
            </w:r>
          </w:hyperlink>
        </w:p>
        <w:p w14:paraId="6BA3D2A4" w14:textId="77777777" w:rsidR="001812B2" w:rsidRDefault="00324B7B">
          <w:pPr>
            <w:pStyle w:val="TOC2"/>
            <w:tabs>
              <w:tab w:val="right" w:leader="dot" w:pos="9016"/>
            </w:tabs>
            <w:rPr>
              <w:rFonts w:eastAsiaTheme="minorEastAsia"/>
              <w:noProof/>
              <w:lang w:eastAsia="en-IN"/>
            </w:rPr>
          </w:pPr>
          <w:hyperlink w:anchor="_Toc95447834" w:history="1">
            <w:r w:rsidR="001812B2" w:rsidRPr="00355ACB">
              <w:rPr>
                <w:rStyle w:val="Hyperlink"/>
                <w:noProof/>
                <w:lang w:val="en-US"/>
              </w:rPr>
              <w:t>Basic rules for a good chart</w:t>
            </w:r>
            <w:r w:rsidR="001812B2">
              <w:rPr>
                <w:noProof/>
                <w:webHidden/>
              </w:rPr>
              <w:tab/>
            </w:r>
            <w:r w:rsidR="001812B2">
              <w:rPr>
                <w:noProof/>
                <w:webHidden/>
              </w:rPr>
              <w:fldChar w:fldCharType="begin"/>
            </w:r>
            <w:r w:rsidR="001812B2">
              <w:rPr>
                <w:noProof/>
                <w:webHidden/>
              </w:rPr>
              <w:instrText xml:space="preserve"> PAGEREF _Toc95447834 \h </w:instrText>
            </w:r>
            <w:r w:rsidR="001812B2">
              <w:rPr>
                <w:noProof/>
                <w:webHidden/>
              </w:rPr>
            </w:r>
            <w:r w:rsidR="001812B2">
              <w:rPr>
                <w:noProof/>
                <w:webHidden/>
              </w:rPr>
              <w:fldChar w:fldCharType="separate"/>
            </w:r>
            <w:r w:rsidR="001812B2">
              <w:rPr>
                <w:noProof/>
                <w:webHidden/>
              </w:rPr>
              <w:t>2</w:t>
            </w:r>
            <w:r w:rsidR="001812B2">
              <w:rPr>
                <w:noProof/>
                <w:webHidden/>
              </w:rPr>
              <w:fldChar w:fldCharType="end"/>
            </w:r>
          </w:hyperlink>
        </w:p>
        <w:p w14:paraId="06D4CD26" w14:textId="77777777" w:rsidR="001812B2" w:rsidRDefault="00324B7B">
          <w:pPr>
            <w:pStyle w:val="TOC1"/>
            <w:tabs>
              <w:tab w:val="right" w:leader="dot" w:pos="9016"/>
            </w:tabs>
            <w:rPr>
              <w:rFonts w:eastAsiaTheme="minorEastAsia"/>
              <w:noProof/>
              <w:lang w:eastAsia="en-IN"/>
            </w:rPr>
          </w:pPr>
          <w:hyperlink w:anchor="_Toc95447835" w:history="1">
            <w:r w:rsidR="001812B2" w:rsidRPr="00355ACB">
              <w:rPr>
                <w:rStyle w:val="Hyperlink"/>
                <w:noProof/>
              </w:rPr>
              <w:t>Object Oriented Programming Terminologies (Class/Objects/Methods)</w:t>
            </w:r>
            <w:r w:rsidR="001812B2">
              <w:rPr>
                <w:noProof/>
                <w:webHidden/>
              </w:rPr>
              <w:tab/>
            </w:r>
            <w:r w:rsidR="001812B2">
              <w:rPr>
                <w:noProof/>
                <w:webHidden/>
              </w:rPr>
              <w:fldChar w:fldCharType="begin"/>
            </w:r>
            <w:r w:rsidR="001812B2">
              <w:rPr>
                <w:noProof/>
                <w:webHidden/>
              </w:rPr>
              <w:instrText xml:space="preserve"> PAGEREF _Toc95447835 \h </w:instrText>
            </w:r>
            <w:r w:rsidR="001812B2">
              <w:rPr>
                <w:noProof/>
                <w:webHidden/>
              </w:rPr>
            </w:r>
            <w:r w:rsidR="001812B2">
              <w:rPr>
                <w:noProof/>
                <w:webHidden/>
              </w:rPr>
              <w:fldChar w:fldCharType="separate"/>
            </w:r>
            <w:r w:rsidR="001812B2">
              <w:rPr>
                <w:noProof/>
                <w:webHidden/>
              </w:rPr>
              <w:t>8</w:t>
            </w:r>
            <w:r w:rsidR="001812B2">
              <w:rPr>
                <w:noProof/>
                <w:webHidden/>
              </w:rPr>
              <w:fldChar w:fldCharType="end"/>
            </w:r>
          </w:hyperlink>
        </w:p>
        <w:p w14:paraId="2CCEF01D" w14:textId="77777777" w:rsidR="001812B2" w:rsidRDefault="00324B7B">
          <w:pPr>
            <w:pStyle w:val="TOC1"/>
            <w:tabs>
              <w:tab w:val="right" w:leader="dot" w:pos="9016"/>
            </w:tabs>
            <w:rPr>
              <w:rFonts w:eastAsiaTheme="minorEastAsia"/>
              <w:noProof/>
              <w:lang w:eastAsia="en-IN"/>
            </w:rPr>
          </w:pPr>
          <w:hyperlink w:anchor="_Toc95447836" w:history="1">
            <w:r w:rsidR="001812B2" w:rsidRPr="00355ACB">
              <w:rPr>
                <w:rStyle w:val="Hyperlink"/>
                <w:noProof/>
                <w:lang w:val="en-US"/>
              </w:rPr>
              <w:t>Matplotlib - I</w:t>
            </w:r>
            <w:r w:rsidR="001812B2">
              <w:rPr>
                <w:noProof/>
                <w:webHidden/>
              </w:rPr>
              <w:tab/>
            </w:r>
            <w:r w:rsidR="001812B2">
              <w:rPr>
                <w:noProof/>
                <w:webHidden/>
              </w:rPr>
              <w:fldChar w:fldCharType="begin"/>
            </w:r>
            <w:r w:rsidR="001812B2">
              <w:rPr>
                <w:noProof/>
                <w:webHidden/>
              </w:rPr>
              <w:instrText xml:space="preserve"> PAGEREF _Toc95447836 \h </w:instrText>
            </w:r>
            <w:r w:rsidR="001812B2">
              <w:rPr>
                <w:noProof/>
                <w:webHidden/>
              </w:rPr>
            </w:r>
            <w:r w:rsidR="001812B2">
              <w:rPr>
                <w:noProof/>
                <w:webHidden/>
              </w:rPr>
              <w:fldChar w:fldCharType="separate"/>
            </w:r>
            <w:r w:rsidR="001812B2">
              <w:rPr>
                <w:noProof/>
                <w:webHidden/>
              </w:rPr>
              <w:t>18</w:t>
            </w:r>
            <w:r w:rsidR="001812B2">
              <w:rPr>
                <w:noProof/>
                <w:webHidden/>
              </w:rPr>
              <w:fldChar w:fldCharType="end"/>
            </w:r>
          </w:hyperlink>
        </w:p>
        <w:p w14:paraId="19DE630D" w14:textId="77777777" w:rsidR="001812B2" w:rsidRDefault="00324B7B">
          <w:pPr>
            <w:pStyle w:val="TOC2"/>
            <w:tabs>
              <w:tab w:val="right" w:leader="dot" w:pos="9016"/>
            </w:tabs>
            <w:rPr>
              <w:rFonts w:eastAsiaTheme="minorEastAsia"/>
              <w:noProof/>
              <w:lang w:eastAsia="en-IN"/>
            </w:rPr>
          </w:pPr>
          <w:hyperlink w:anchor="_Toc95447837" w:history="1">
            <w:r w:rsidR="001812B2" w:rsidRPr="00355ACB">
              <w:rPr>
                <w:rStyle w:val="Hyperlink"/>
                <w:noProof/>
              </w:rPr>
              <w:t>3 Layers of a chart in Python Matplotlib</w:t>
            </w:r>
            <w:r w:rsidR="001812B2">
              <w:rPr>
                <w:noProof/>
                <w:webHidden/>
              </w:rPr>
              <w:tab/>
            </w:r>
            <w:r w:rsidR="001812B2">
              <w:rPr>
                <w:noProof/>
                <w:webHidden/>
              </w:rPr>
              <w:fldChar w:fldCharType="begin"/>
            </w:r>
            <w:r w:rsidR="001812B2">
              <w:rPr>
                <w:noProof/>
                <w:webHidden/>
              </w:rPr>
              <w:instrText xml:space="preserve"> PAGEREF _Toc95447837 \h </w:instrText>
            </w:r>
            <w:r w:rsidR="001812B2">
              <w:rPr>
                <w:noProof/>
                <w:webHidden/>
              </w:rPr>
            </w:r>
            <w:r w:rsidR="001812B2">
              <w:rPr>
                <w:noProof/>
                <w:webHidden/>
              </w:rPr>
              <w:fldChar w:fldCharType="separate"/>
            </w:r>
            <w:r w:rsidR="001812B2">
              <w:rPr>
                <w:noProof/>
                <w:webHidden/>
              </w:rPr>
              <w:t>18</w:t>
            </w:r>
            <w:r w:rsidR="001812B2">
              <w:rPr>
                <w:noProof/>
                <w:webHidden/>
              </w:rPr>
              <w:fldChar w:fldCharType="end"/>
            </w:r>
          </w:hyperlink>
        </w:p>
        <w:p w14:paraId="038AAD63" w14:textId="77777777" w:rsidR="001812B2" w:rsidRDefault="00324B7B">
          <w:pPr>
            <w:pStyle w:val="TOC1"/>
            <w:tabs>
              <w:tab w:val="right" w:leader="dot" w:pos="9016"/>
            </w:tabs>
            <w:rPr>
              <w:rFonts w:eastAsiaTheme="minorEastAsia"/>
              <w:noProof/>
              <w:lang w:eastAsia="en-IN"/>
            </w:rPr>
          </w:pPr>
          <w:hyperlink w:anchor="_Toc95447838" w:history="1">
            <w:r w:rsidR="001812B2" w:rsidRPr="00355ACB">
              <w:rPr>
                <w:rStyle w:val="Hyperlink"/>
                <w:noProof/>
              </w:rPr>
              <w:t>MCQs –</w:t>
            </w:r>
            <w:r w:rsidR="001812B2">
              <w:rPr>
                <w:noProof/>
                <w:webHidden/>
              </w:rPr>
              <w:tab/>
            </w:r>
            <w:r w:rsidR="001812B2">
              <w:rPr>
                <w:noProof/>
                <w:webHidden/>
              </w:rPr>
              <w:fldChar w:fldCharType="begin"/>
            </w:r>
            <w:r w:rsidR="001812B2">
              <w:rPr>
                <w:noProof/>
                <w:webHidden/>
              </w:rPr>
              <w:instrText xml:space="preserve"> PAGEREF _Toc95447838 \h </w:instrText>
            </w:r>
            <w:r w:rsidR="001812B2">
              <w:rPr>
                <w:noProof/>
                <w:webHidden/>
              </w:rPr>
            </w:r>
            <w:r w:rsidR="001812B2">
              <w:rPr>
                <w:noProof/>
                <w:webHidden/>
              </w:rPr>
              <w:fldChar w:fldCharType="separate"/>
            </w:r>
            <w:r w:rsidR="001812B2">
              <w:rPr>
                <w:noProof/>
                <w:webHidden/>
              </w:rPr>
              <w:t>20</w:t>
            </w:r>
            <w:r w:rsidR="001812B2">
              <w:rPr>
                <w:noProof/>
                <w:webHidden/>
              </w:rPr>
              <w:fldChar w:fldCharType="end"/>
            </w:r>
          </w:hyperlink>
        </w:p>
        <w:p w14:paraId="7A2A6343" w14:textId="77777777" w:rsidR="00DA4912" w:rsidRDefault="00DA4912">
          <w:r>
            <w:rPr>
              <w:b/>
              <w:bCs/>
              <w:noProof/>
            </w:rPr>
            <w:fldChar w:fldCharType="end"/>
          </w:r>
        </w:p>
      </w:sdtContent>
    </w:sdt>
    <w:p w14:paraId="472EF94D" w14:textId="77777777" w:rsidR="00D8303B" w:rsidRDefault="00D8303B" w:rsidP="00D8303B">
      <w:pPr>
        <w:rPr>
          <w:lang w:val="en-US"/>
        </w:rPr>
      </w:pPr>
    </w:p>
    <w:p w14:paraId="701ED177" w14:textId="77777777" w:rsidR="00D8303B" w:rsidRDefault="00D8303B" w:rsidP="00D8303B">
      <w:pPr>
        <w:rPr>
          <w:lang w:val="en-US"/>
        </w:rPr>
      </w:pPr>
    </w:p>
    <w:p w14:paraId="6956C1E8" w14:textId="77777777" w:rsidR="00D8303B" w:rsidRDefault="00D8303B" w:rsidP="00D8303B">
      <w:pPr>
        <w:rPr>
          <w:lang w:val="en-US"/>
        </w:rPr>
      </w:pPr>
    </w:p>
    <w:p w14:paraId="4059CEE7" w14:textId="77777777" w:rsidR="00D8303B" w:rsidRDefault="00D8303B" w:rsidP="00D8303B">
      <w:pPr>
        <w:rPr>
          <w:lang w:val="en-US"/>
        </w:rPr>
      </w:pPr>
    </w:p>
    <w:p w14:paraId="506343CA" w14:textId="77777777" w:rsidR="00D8303B" w:rsidRDefault="00D8303B" w:rsidP="00D8303B">
      <w:pPr>
        <w:rPr>
          <w:lang w:val="en-US"/>
        </w:rPr>
      </w:pPr>
    </w:p>
    <w:p w14:paraId="0B2C8E5A" w14:textId="77777777" w:rsidR="00D8303B" w:rsidRDefault="00D8303B" w:rsidP="00D8303B">
      <w:pPr>
        <w:rPr>
          <w:lang w:val="en-US"/>
        </w:rPr>
      </w:pPr>
    </w:p>
    <w:p w14:paraId="475DD0BC" w14:textId="77777777" w:rsidR="00D8303B" w:rsidRDefault="00D8303B" w:rsidP="00D8303B">
      <w:pPr>
        <w:rPr>
          <w:lang w:val="en-US"/>
        </w:rPr>
      </w:pPr>
    </w:p>
    <w:p w14:paraId="751DA56B" w14:textId="77777777" w:rsidR="00D8303B" w:rsidRDefault="00D8303B" w:rsidP="00D8303B">
      <w:pPr>
        <w:rPr>
          <w:lang w:val="en-US"/>
        </w:rPr>
      </w:pPr>
    </w:p>
    <w:p w14:paraId="0D5FF402" w14:textId="77777777" w:rsidR="00D8303B" w:rsidRDefault="00D8303B" w:rsidP="00D8303B">
      <w:pPr>
        <w:rPr>
          <w:lang w:val="en-US"/>
        </w:rPr>
      </w:pPr>
    </w:p>
    <w:p w14:paraId="3520A733" w14:textId="77777777" w:rsidR="00D8303B" w:rsidRDefault="00D8303B" w:rsidP="00D8303B">
      <w:pPr>
        <w:rPr>
          <w:lang w:val="en-US"/>
        </w:rPr>
      </w:pPr>
    </w:p>
    <w:p w14:paraId="40BB2B64" w14:textId="77777777" w:rsidR="00D8303B" w:rsidRDefault="00D8303B" w:rsidP="00D8303B">
      <w:pPr>
        <w:rPr>
          <w:lang w:val="en-US"/>
        </w:rPr>
      </w:pPr>
    </w:p>
    <w:p w14:paraId="677C6954" w14:textId="77777777" w:rsidR="00D8303B" w:rsidRDefault="00D8303B" w:rsidP="00D8303B">
      <w:pPr>
        <w:rPr>
          <w:lang w:val="en-US"/>
        </w:rPr>
      </w:pPr>
    </w:p>
    <w:p w14:paraId="2AE198BA" w14:textId="77777777" w:rsidR="00D8303B" w:rsidRDefault="00D8303B" w:rsidP="00D8303B">
      <w:pPr>
        <w:rPr>
          <w:lang w:val="en-US"/>
        </w:rPr>
      </w:pPr>
    </w:p>
    <w:p w14:paraId="2BACEFEA" w14:textId="77777777" w:rsidR="008B5C57" w:rsidRDefault="008B5C57" w:rsidP="00D8303B">
      <w:pPr>
        <w:rPr>
          <w:lang w:val="en-US"/>
        </w:rPr>
      </w:pPr>
    </w:p>
    <w:p w14:paraId="247C9D68" w14:textId="77777777" w:rsidR="00F678D6" w:rsidRDefault="00F678D6" w:rsidP="00D8303B">
      <w:pPr>
        <w:rPr>
          <w:lang w:val="en-US"/>
        </w:rPr>
      </w:pPr>
    </w:p>
    <w:p w14:paraId="5BAF5780" w14:textId="77777777" w:rsidR="00F678D6" w:rsidRDefault="00F678D6" w:rsidP="00D8303B">
      <w:pPr>
        <w:rPr>
          <w:lang w:val="en-US"/>
        </w:rPr>
      </w:pPr>
    </w:p>
    <w:p w14:paraId="70BCB698" w14:textId="77777777" w:rsidR="00DA4912" w:rsidRDefault="00DA4912" w:rsidP="00D8303B">
      <w:pPr>
        <w:rPr>
          <w:lang w:val="en-US"/>
        </w:rPr>
      </w:pPr>
    </w:p>
    <w:p w14:paraId="12B5D10B" w14:textId="77777777" w:rsidR="00DA4912" w:rsidRDefault="00DA4912" w:rsidP="00D8303B">
      <w:pPr>
        <w:rPr>
          <w:lang w:val="en-US"/>
        </w:rPr>
      </w:pPr>
    </w:p>
    <w:p w14:paraId="64215528" w14:textId="77777777" w:rsidR="008B5C57" w:rsidRPr="00D8303B" w:rsidRDefault="008B5C57" w:rsidP="00D8303B">
      <w:pPr>
        <w:rPr>
          <w:lang w:val="en-US"/>
        </w:rPr>
      </w:pPr>
    </w:p>
    <w:p w14:paraId="6DCCC847" w14:textId="77777777" w:rsidR="00D8303B" w:rsidRPr="00DA4912" w:rsidRDefault="00D8303B" w:rsidP="00D8303B">
      <w:pPr>
        <w:pStyle w:val="Heading1"/>
        <w:rPr>
          <w:lang w:val="en-US"/>
        </w:rPr>
      </w:pPr>
      <w:bookmarkStart w:id="0" w:name="_Toc95447832"/>
      <w:r w:rsidRPr="00DA4912">
        <w:rPr>
          <w:lang w:val="en-US"/>
        </w:rPr>
        <w:lastRenderedPageBreak/>
        <w:t>Visualization 101</w:t>
      </w:r>
      <w:bookmarkEnd w:id="0"/>
      <w:r w:rsidR="00DA4912">
        <w:rPr>
          <w:lang w:val="en-US"/>
        </w:rPr>
        <w:t xml:space="preserve"> </w:t>
      </w:r>
    </w:p>
    <w:p w14:paraId="642C4972" w14:textId="77777777" w:rsidR="00D8303B" w:rsidRDefault="00D8303B" w:rsidP="00D8303B">
      <w:pPr>
        <w:rPr>
          <w:lang w:val="en-US"/>
        </w:rPr>
      </w:pPr>
    </w:p>
    <w:p w14:paraId="120A8BC9" w14:textId="77777777" w:rsidR="0067023A" w:rsidRPr="00DA280D" w:rsidRDefault="00D8303B" w:rsidP="00DA280D">
      <w:pPr>
        <w:pStyle w:val="Heading2"/>
        <w:rPr>
          <w:lang w:val="en-US"/>
        </w:rPr>
      </w:pPr>
      <w:bookmarkStart w:id="1" w:name="_Toc95447833"/>
      <w:r w:rsidRPr="00D8303B">
        <w:rPr>
          <w:lang w:val="en-US"/>
        </w:rPr>
        <w:t xml:space="preserve">Need </w:t>
      </w:r>
      <w:r w:rsidR="00E03A2A" w:rsidRPr="00D8303B">
        <w:rPr>
          <w:lang w:val="en-US"/>
        </w:rPr>
        <w:t>for</w:t>
      </w:r>
      <w:r w:rsidRPr="00D8303B">
        <w:rPr>
          <w:lang w:val="en-US"/>
        </w:rPr>
        <w:t xml:space="preserve"> Visualization</w:t>
      </w:r>
      <w:bookmarkEnd w:id="1"/>
      <w:r w:rsidRPr="00D8303B">
        <w:rPr>
          <w:lang w:val="en-US"/>
        </w:rPr>
        <w:t xml:space="preserve"> </w:t>
      </w:r>
    </w:p>
    <w:p w14:paraId="39A14AAD" w14:textId="77777777" w:rsidR="00D8303B" w:rsidRDefault="00D8303B" w:rsidP="00D8303B">
      <w:pPr>
        <w:pStyle w:val="ListParagraph"/>
        <w:rPr>
          <w:lang w:val="en-US"/>
        </w:rPr>
      </w:pPr>
    </w:p>
    <w:p w14:paraId="7BBAB293" w14:textId="77777777" w:rsidR="00D8303B" w:rsidRDefault="00D8303B" w:rsidP="00D8303B">
      <w:pPr>
        <w:pStyle w:val="ListParagraph"/>
        <w:numPr>
          <w:ilvl w:val="0"/>
          <w:numId w:val="2"/>
        </w:numPr>
        <w:rPr>
          <w:lang w:val="en-US"/>
        </w:rPr>
      </w:pPr>
      <w:r>
        <w:rPr>
          <w:lang w:val="en-US"/>
        </w:rPr>
        <w:t>To be able to present a story from given data to various stakeholders interested in insights</w:t>
      </w:r>
    </w:p>
    <w:p w14:paraId="4461A88A" w14:textId="77777777" w:rsidR="0067023A" w:rsidRDefault="0067023A" w:rsidP="00D8303B">
      <w:pPr>
        <w:pStyle w:val="ListParagraph"/>
        <w:numPr>
          <w:ilvl w:val="0"/>
          <w:numId w:val="2"/>
        </w:numPr>
        <w:rPr>
          <w:lang w:val="en-US"/>
        </w:rPr>
      </w:pPr>
      <w:r>
        <w:rPr>
          <w:lang w:val="en-US"/>
        </w:rPr>
        <w:t xml:space="preserve">These stakeholders can be – </w:t>
      </w:r>
    </w:p>
    <w:p w14:paraId="718B88C7" w14:textId="77777777" w:rsidR="00D8303B" w:rsidRDefault="0067023A" w:rsidP="0067023A">
      <w:pPr>
        <w:pStyle w:val="ListParagraph"/>
        <w:numPr>
          <w:ilvl w:val="1"/>
          <w:numId w:val="2"/>
        </w:numPr>
        <w:rPr>
          <w:lang w:val="en-US"/>
        </w:rPr>
      </w:pPr>
      <w:r>
        <w:rPr>
          <w:lang w:val="en-US"/>
        </w:rPr>
        <w:t xml:space="preserve">A data scientist looking for patterns in data to help him build a classification or regression model </w:t>
      </w:r>
    </w:p>
    <w:p w14:paraId="110B218C" w14:textId="77777777" w:rsidR="0067023A" w:rsidRDefault="0067023A" w:rsidP="0067023A">
      <w:pPr>
        <w:pStyle w:val="ListParagraph"/>
        <w:numPr>
          <w:ilvl w:val="1"/>
          <w:numId w:val="2"/>
        </w:numPr>
        <w:rPr>
          <w:lang w:val="en-US"/>
        </w:rPr>
      </w:pPr>
      <w:r>
        <w:rPr>
          <w:lang w:val="en-US"/>
        </w:rPr>
        <w:t xml:space="preserve">A business person </w:t>
      </w:r>
      <w:r w:rsidR="00E03A2A">
        <w:rPr>
          <w:lang w:val="en-US"/>
        </w:rPr>
        <w:t>(Manager</w:t>
      </w:r>
      <w:r>
        <w:rPr>
          <w:lang w:val="en-US"/>
        </w:rPr>
        <w:t xml:space="preserve">/Executive/ CXO </w:t>
      </w:r>
      <w:r w:rsidR="00E03A2A">
        <w:rPr>
          <w:lang w:val="en-US"/>
        </w:rPr>
        <w:t>etc.)</w:t>
      </w:r>
      <w:r>
        <w:rPr>
          <w:lang w:val="en-US"/>
        </w:rPr>
        <w:t xml:space="preserve"> looking for some actionable insights from the data</w:t>
      </w:r>
    </w:p>
    <w:p w14:paraId="7312B705" w14:textId="77777777" w:rsidR="0067023A" w:rsidRDefault="0067023A" w:rsidP="0067023A">
      <w:pPr>
        <w:pStyle w:val="ListParagraph"/>
        <w:numPr>
          <w:ilvl w:val="1"/>
          <w:numId w:val="2"/>
        </w:numPr>
        <w:rPr>
          <w:lang w:val="en-US"/>
        </w:rPr>
      </w:pPr>
      <w:r>
        <w:rPr>
          <w:lang w:val="en-US"/>
        </w:rPr>
        <w:t xml:space="preserve"> To look for deep meaningful patterns which can be used in presentations/reports </w:t>
      </w:r>
      <w:r w:rsidR="00E03A2A">
        <w:rPr>
          <w:lang w:val="en-US"/>
        </w:rPr>
        <w:t>etc.</w:t>
      </w:r>
      <w:r>
        <w:rPr>
          <w:lang w:val="en-US"/>
        </w:rPr>
        <w:t xml:space="preserve"> for a broader population</w:t>
      </w:r>
    </w:p>
    <w:p w14:paraId="30043FBE" w14:textId="77777777" w:rsidR="0067023A" w:rsidRDefault="009D5764" w:rsidP="0067023A">
      <w:pPr>
        <w:rPr>
          <w:lang w:val="en-US"/>
        </w:rPr>
      </w:pPr>
      <w:r>
        <w:t>In this week, we will learn to process raw data using NumPy/Pandas to our suitability, and present it into various</w:t>
      </w:r>
      <w:r w:rsidR="00E03A2A">
        <w:t xml:space="preserve"> insight rich meaningful charts using matplotlib/Seaborn.</w:t>
      </w:r>
    </w:p>
    <w:p w14:paraId="2E0E187E" w14:textId="77777777" w:rsidR="00DA280D" w:rsidRDefault="00DA280D" w:rsidP="002A7C43">
      <w:pPr>
        <w:pStyle w:val="Heading2"/>
        <w:rPr>
          <w:lang w:val="en-US"/>
        </w:rPr>
      </w:pPr>
      <w:bookmarkStart w:id="2" w:name="_Toc95447834"/>
      <w:r>
        <w:rPr>
          <w:lang w:val="en-US"/>
        </w:rPr>
        <w:t>Basic rules for a good chart</w:t>
      </w:r>
      <w:bookmarkEnd w:id="2"/>
      <w:r w:rsidR="009D7AC1">
        <w:rPr>
          <w:lang w:val="en-US"/>
        </w:rPr>
        <w:t xml:space="preserve"> </w:t>
      </w:r>
    </w:p>
    <w:p w14:paraId="6DCE63A6" w14:textId="77777777" w:rsidR="002A7C43" w:rsidRPr="002A7C43" w:rsidRDefault="002A7C43" w:rsidP="002A7C43">
      <w:pPr>
        <w:rPr>
          <w:lang w:val="en-US"/>
        </w:rPr>
      </w:pPr>
    </w:p>
    <w:p w14:paraId="21D1DB41" w14:textId="77777777" w:rsidR="00DA280D" w:rsidRDefault="007C0FB1" w:rsidP="00DA280D">
      <w:pPr>
        <w:pStyle w:val="ListParagraph"/>
        <w:numPr>
          <w:ilvl w:val="0"/>
          <w:numId w:val="4"/>
        </w:numPr>
        <w:rPr>
          <w:lang w:val="en-US"/>
        </w:rPr>
      </w:pPr>
      <w:r>
        <w:rPr>
          <w:lang w:val="en-US"/>
        </w:rPr>
        <w:t xml:space="preserve">Always chose the appropriate chart as per </w:t>
      </w:r>
      <w:r w:rsidR="003D3735">
        <w:rPr>
          <w:lang w:val="en-US"/>
        </w:rPr>
        <w:t xml:space="preserve">the data to be </w:t>
      </w:r>
      <w:r w:rsidR="0077519E">
        <w:rPr>
          <w:lang w:val="en-US"/>
        </w:rPr>
        <w:t xml:space="preserve">presented </w:t>
      </w:r>
      <w:r w:rsidR="000578F9">
        <w:rPr>
          <w:lang w:val="en-US"/>
        </w:rPr>
        <w:t>(3</w:t>
      </w:r>
      <w:r w:rsidR="0077519E">
        <w:rPr>
          <w:lang w:val="en-US"/>
        </w:rPr>
        <w:t xml:space="preserve"> </w:t>
      </w:r>
      <w:r w:rsidR="000578F9">
        <w:rPr>
          <w:lang w:val="en-US"/>
        </w:rPr>
        <w:t>min)</w:t>
      </w:r>
      <w:r w:rsidR="0077519E">
        <w:rPr>
          <w:lang w:val="en-US"/>
        </w:rPr>
        <w:t xml:space="preserve"> </w:t>
      </w:r>
      <w:r>
        <w:rPr>
          <w:lang w:val="en-US"/>
        </w:rPr>
        <w:t xml:space="preserve">- </w:t>
      </w:r>
    </w:p>
    <w:p w14:paraId="0AD52183" w14:textId="77777777" w:rsidR="007C0FB1" w:rsidRDefault="007C0FB1" w:rsidP="007C0FB1">
      <w:pPr>
        <w:pStyle w:val="ListParagraph"/>
        <w:numPr>
          <w:ilvl w:val="1"/>
          <w:numId w:val="4"/>
        </w:numPr>
        <w:rPr>
          <w:lang w:val="en-US"/>
        </w:rPr>
      </w:pPr>
      <w:r>
        <w:rPr>
          <w:lang w:val="en-US"/>
        </w:rPr>
        <w:t>For example, timelines are best represented using line charts</w:t>
      </w:r>
    </w:p>
    <w:p w14:paraId="2D734A59" w14:textId="77777777" w:rsidR="007C0FB1" w:rsidRDefault="007C0FB1" w:rsidP="007C0FB1">
      <w:pPr>
        <w:pStyle w:val="ListParagraph"/>
        <w:ind w:left="1440"/>
        <w:rPr>
          <w:lang w:val="en-US"/>
        </w:rPr>
      </w:pPr>
      <w:r>
        <w:rPr>
          <w:lang w:val="en-US"/>
        </w:rPr>
        <w:t xml:space="preserve">(Year on year sales of a company, Monthly marketing expenditure </w:t>
      </w:r>
      <w:r w:rsidR="000578F9">
        <w:rPr>
          <w:lang w:val="en-US"/>
        </w:rPr>
        <w:t>etc.)</w:t>
      </w:r>
    </w:p>
    <w:p w14:paraId="3AF8152B" w14:textId="77777777" w:rsidR="009D5764" w:rsidRDefault="009D5764" w:rsidP="007C0FB1">
      <w:pPr>
        <w:pStyle w:val="ListParagraph"/>
        <w:ind w:left="1440"/>
        <w:rPr>
          <w:lang w:val="en-US"/>
        </w:rPr>
      </w:pPr>
      <w:r>
        <w:rPr>
          <w:noProof/>
          <w:lang w:eastAsia="en-IN"/>
        </w:rPr>
        <w:drawing>
          <wp:inline distT="0" distB="0" distL="0" distR="0" wp14:anchorId="5ABD3BAB" wp14:editId="28A6EFDB">
            <wp:extent cx="4733925" cy="26670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33925" cy="2667000"/>
                    </a:xfrm>
                    <a:prstGeom prst="rect">
                      <a:avLst/>
                    </a:prstGeom>
                  </pic:spPr>
                </pic:pic>
              </a:graphicData>
            </a:graphic>
          </wp:inline>
        </w:drawing>
      </w:r>
    </w:p>
    <w:p w14:paraId="5A50EE7B" w14:textId="77777777" w:rsidR="007C0FB1" w:rsidRDefault="007C0FB1" w:rsidP="007C0FB1">
      <w:pPr>
        <w:pStyle w:val="ListParagraph"/>
        <w:numPr>
          <w:ilvl w:val="1"/>
          <w:numId w:val="4"/>
        </w:numPr>
        <w:rPr>
          <w:lang w:val="en-US"/>
        </w:rPr>
      </w:pPr>
      <w:r>
        <w:rPr>
          <w:lang w:val="en-US"/>
        </w:rPr>
        <w:t xml:space="preserve">Category-wise aggregations are best represented using bar charts </w:t>
      </w:r>
    </w:p>
    <w:p w14:paraId="6DD9D90B" w14:textId="77777777" w:rsidR="007C0FB1" w:rsidRDefault="000578F9" w:rsidP="007C0FB1">
      <w:pPr>
        <w:pStyle w:val="ListParagraph"/>
        <w:ind w:left="1440"/>
        <w:rPr>
          <w:lang w:val="en-US"/>
        </w:rPr>
      </w:pPr>
      <w:r>
        <w:rPr>
          <w:lang w:val="en-US"/>
        </w:rPr>
        <w:t>(Annual</w:t>
      </w:r>
      <w:r w:rsidR="007C0FB1">
        <w:rPr>
          <w:lang w:val="en-US"/>
        </w:rPr>
        <w:t xml:space="preserve"> sale of different products, Region-wise customer counts, Marketing expenditure on different channels </w:t>
      </w:r>
      <w:r>
        <w:rPr>
          <w:lang w:val="en-US"/>
        </w:rPr>
        <w:t>etc.)</w:t>
      </w:r>
    </w:p>
    <w:p w14:paraId="59687E92" w14:textId="77777777" w:rsidR="009D5764" w:rsidRDefault="009D5764" w:rsidP="007C0FB1">
      <w:pPr>
        <w:pStyle w:val="ListParagraph"/>
        <w:ind w:left="1440"/>
        <w:rPr>
          <w:lang w:val="en-US"/>
        </w:rPr>
      </w:pPr>
      <w:r>
        <w:rPr>
          <w:noProof/>
          <w:lang w:eastAsia="en-IN"/>
        </w:rPr>
        <w:lastRenderedPageBreak/>
        <w:drawing>
          <wp:inline distT="0" distB="0" distL="0" distR="0" wp14:anchorId="274C6B25" wp14:editId="39B721F7">
            <wp:extent cx="5019675" cy="3019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19675" cy="3019425"/>
                    </a:xfrm>
                    <a:prstGeom prst="rect">
                      <a:avLst/>
                    </a:prstGeom>
                  </pic:spPr>
                </pic:pic>
              </a:graphicData>
            </a:graphic>
          </wp:inline>
        </w:drawing>
      </w:r>
    </w:p>
    <w:p w14:paraId="18CC7F62" w14:textId="77777777" w:rsidR="007C0FB1" w:rsidRDefault="007C0FB1" w:rsidP="007C0FB1">
      <w:pPr>
        <w:pStyle w:val="ListParagraph"/>
        <w:numPr>
          <w:ilvl w:val="1"/>
          <w:numId w:val="4"/>
        </w:numPr>
        <w:rPr>
          <w:lang w:val="en-US"/>
        </w:rPr>
      </w:pPr>
      <w:r>
        <w:rPr>
          <w:lang w:val="en-US"/>
        </w:rPr>
        <w:t>A pattern between 2 quantitative variables can be represented with a Scatter Plot</w:t>
      </w:r>
    </w:p>
    <w:p w14:paraId="783F8BFE" w14:textId="77777777" w:rsidR="009D5764" w:rsidRDefault="009D5764" w:rsidP="009D5764">
      <w:pPr>
        <w:pStyle w:val="ListParagraph"/>
        <w:ind w:left="1440"/>
        <w:rPr>
          <w:lang w:val="en-US"/>
        </w:rPr>
      </w:pPr>
      <w:r>
        <w:rPr>
          <w:noProof/>
          <w:lang w:eastAsia="en-IN"/>
        </w:rPr>
        <w:drawing>
          <wp:inline distT="0" distB="0" distL="0" distR="0" wp14:anchorId="419ECB0F" wp14:editId="03E0DF7C">
            <wp:extent cx="4924425" cy="3295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24425" cy="3295650"/>
                    </a:xfrm>
                    <a:prstGeom prst="rect">
                      <a:avLst/>
                    </a:prstGeom>
                  </pic:spPr>
                </pic:pic>
              </a:graphicData>
            </a:graphic>
          </wp:inline>
        </w:drawing>
      </w:r>
    </w:p>
    <w:p w14:paraId="38EA94B9" w14:textId="77777777" w:rsidR="009D5764" w:rsidRDefault="009D5764" w:rsidP="009D5764">
      <w:pPr>
        <w:pStyle w:val="ListParagraph"/>
        <w:ind w:left="1440"/>
        <w:rPr>
          <w:lang w:val="en-US"/>
        </w:rPr>
      </w:pPr>
    </w:p>
    <w:p w14:paraId="1A584404" w14:textId="77777777" w:rsidR="009D5764" w:rsidRPr="009D5764" w:rsidRDefault="009D5764" w:rsidP="009D5764">
      <w:pPr>
        <w:pStyle w:val="ListParagraph"/>
        <w:numPr>
          <w:ilvl w:val="0"/>
          <w:numId w:val="11"/>
        </w:numPr>
        <w:rPr>
          <w:lang w:val="en-US"/>
        </w:rPr>
      </w:pPr>
      <w:r>
        <w:t>A percentage split across categories can be represented by a pie chart</w:t>
      </w:r>
    </w:p>
    <w:p w14:paraId="473619E1" w14:textId="77777777" w:rsidR="009D5764" w:rsidRDefault="009D5764" w:rsidP="009D5764">
      <w:pPr>
        <w:pStyle w:val="ListParagraph"/>
        <w:ind w:left="1440"/>
        <w:rPr>
          <w:lang w:val="en-US"/>
        </w:rPr>
      </w:pPr>
      <w:r>
        <w:rPr>
          <w:noProof/>
          <w:lang w:eastAsia="en-IN"/>
        </w:rPr>
        <w:lastRenderedPageBreak/>
        <w:drawing>
          <wp:inline distT="0" distB="0" distL="0" distR="0" wp14:anchorId="64EA5423" wp14:editId="0CAAB67C">
            <wp:extent cx="2752725" cy="2952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52725" cy="2952750"/>
                    </a:xfrm>
                    <a:prstGeom prst="rect">
                      <a:avLst/>
                    </a:prstGeom>
                    <a:ln>
                      <a:noFill/>
                    </a:ln>
                  </pic:spPr>
                </pic:pic>
              </a:graphicData>
            </a:graphic>
          </wp:inline>
        </w:drawing>
      </w:r>
    </w:p>
    <w:p w14:paraId="018BB112" w14:textId="77777777" w:rsidR="00E03A2A" w:rsidRPr="00E03A2A" w:rsidRDefault="00142872" w:rsidP="00A65A5E">
      <w:pPr>
        <w:pStyle w:val="ListParagraph"/>
        <w:numPr>
          <w:ilvl w:val="0"/>
          <w:numId w:val="4"/>
        </w:numPr>
        <w:rPr>
          <w:lang w:val="en-US"/>
        </w:rPr>
      </w:pPr>
      <w:r>
        <w:t xml:space="preserve">These are most commonly used charts because these are easy to understand and provide great insights. But it’s always good to explore new charts on our own and enhance our </w:t>
      </w:r>
      <w:r w:rsidR="00AD14C8">
        <w:t>armour</w:t>
      </w:r>
      <w:r>
        <w:t>.</w:t>
      </w:r>
      <w:r w:rsidR="00E03A2A">
        <w:t xml:space="preserve"> Few charts which must be explored are - </w:t>
      </w:r>
      <w:r>
        <w:t xml:space="preserve"> </w:t>
      </w:r>
      <w:r w:rsidR="00E03A2A">
        <w:t>Stacker Bar chart, Donut Chart, Waterfall Chart, Pareto chart, Tree map.</w:t>
      </w:r>
    </w:p>
    <w:p w14:paraId="6714BB54" w14:textId="77777777" w:rsidR="00142872" w:rsidRPr="00A65A5E" w:rsidRDefault="00142872" w:rsidP="00E03A2A">
      <w:pPr>
        <w:pStyle w:val="ListParagraph"/>
        <w:rPr>
          <w:lang w:val="en-US"/>
        </w:rPr>
      </w:pPr>
      <w:r>
        <w:t>We should choose a chart which is easy to infer, fits the story best and visually appealing so that it attracts focus</w:t>
      </w:r>
    </w:p>
    <w:p w14:paraId="216383C6" w14:textId="77777777" w:rsidR="00142872" w:rsidRDefault="00142872" w:rsidP="00142872">
      <w:pPr>
        <w:pStyle w:val="ListParagraph"/>
        <w:rPr>
          <w:lang w:val="en-US"/>
        </w:rPr>
      </w:pPr>
    </w:p>
    <w:p w14:paraId="01C30459" w14:textId="77777777" w:rsidR="003D3735" w:rsidRPr="00142872" w:rsidRDefault="003D3735" w:rsidP="00142872">
      <w:pPr>
        <w:pStyle w:val="ListParagraph"/>
        <w:numPr>
          <w:ilvl w:val="0"/>
          <w:numId w:val="4"/>
        </w:numPr>
        <w:rPr>
          <w:lang w:val="en-US"/>
        </w:rPr>
      </w:pPr>
      <w:r w:rsidRPr="00142872">
        <w:rPr>
          <w:lang w:val="en-US"/>
        </w:rPr>
        <w:t>We must always specify the axes titles clearly</w:t>
      </w:r>
      <w:r w:rsidR="0077519E" w:rsidRPr="00142872">
        <w:rPr>
          <w:lang w:val="en-US"/>
        </w:rPr>
        <w:t xml:space="preserve"> </w:t>
      </w:r>
    </w:p>
    <w:p w14:paraId="318A6D66" w14:textId="77777777" w:rsidR="00DA280D" w:rsidRDefault="003D3735" w:rsidP="003D3735">
      <w:pPr>
        <w:pStyle w:val="ListParagraph"/>
        <w:numPr>
          <w:ilvl w:val="1"/>
          <w:numId w:val="4"/>
        </w:numPr>
        <w:rPr>
          <w:lang w:val="en-US"/>
        </w:rPr>
      </w:pPr>
      <w:r>
        <w:rPr>
          <w:lang w:val="en-US"/>
        </w:rPr>
        <w:t>Never use coding terminology such as “count_of_customers” in axes names. It should be like “Count of Customers” instead</w:t>
      </w:r>
    </w:p>
    <w:p w14:paraId="2693BC33" w14:textId="77777777" w:rsidR="003D3735" w:rsidRDefault="003D3735" w:rsidP="003D3735">
      <w:pPr>
        <w:pStyle w:val="ListParagraph"/>
        <w:numPr>
          <w:ilvl w:val="1"/>
          <w:numId w:val="4"/>
        </w:numPr>
        <w:rPr>
          <w:lang w:val="en-US"/>
        </w:rPr>
      </w:pPr>
      <w:r>
        <w:rPr>
          <w:lang w:val="en-US"/>
        </w:rPr>
        <w:t>Never use incomplete axes title, it should be exhaustive enough so that anyone having little or no context about the data should be able to understand the point that we are trying to make.</w:t>
      </w:r>
    </w:p>
    <w:p w14:paraId="0CA7A85A" w14:textId="77777777" w:rsidR="003D3735" w:rsidRDefault="00142872" w:rsidP="003D3735">
      <w:pPr>
        <w:pStyle w:val="ListParagraph"/>
        <w:ind w:left="1440"/>
        <w:rPr>
          <w:lang w:val="en-US"/>
        </w:rPr>
      </w:pPr>
      <w:r>
        <w:t>For example, “Price” on Y-Axis in below chart doesn’t tell what the units and currency of price are.</w:t>
      </w:r>
    </w:p>
    <w:p w14:paraId="16F24489" w14:textId="77777777" w:rsidR="003D3735" w:rsidRDefault="00142872" w:rsidP="003D3735">
      <w:pPr>
        <w:pStyle w:val="ListParagraph"/>
        <w:ind w:left="1440"/>
        <w:rPr>
          <w:lang w:val="en-US"/>
        </w:rPr>
      </w:pPr>
      <w:r>
        <w:rPr>
          <w:noProof/>
          <w:lang w:eastAsia="en-IN"/>
        </w:rPr>
        <w:drawing>
          <wp:inline distT="0" distB="0" distL="0" distR="0" wp14:anchorId="0C275884" wp14:editId="5C7B6C89">
            <wp:extent cx="4981575" cy="2562225"/>
            <wp:effectExtent l="19050" t="19050" r="28575"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81575" cy="2562225"/>
                    </a:xfrm>
                    <a:prstGeom prst="rect">
                      <a:avLst/>
                    </a:prstGeom>
                    <a:ln>
                      <a:solidFill>
                        <a:schemeClr val="tx1"/>
                      </a:solidFill>
                    </a:ln>
                  </pic:spPr>
                </pic:pic>
              </a:graphicData>
            </a:graphic>
          </wp:inline>
        </w:drawing>
      </w:r>
    </w:p>
    <w:p w14:paraId="673C0C51" w14:textId="77777777" w:rsidR="00142872" w:rsidRDefault="00142872" w:rsidP="003D3735">
      <w:pPr>
        <w:pStyle w:val="ListParagraph"/>
        <w:ind w:left="1440"/>
      </w:pPr>
      <w:r>
        <w:t>Issues in above chart –</w:t>
      </w:r>
    </w:p>
    <w:p w14:paraId="05B16362" w14:textId="77777777" w:rsidR="00142872" w:rsidRDefault="00142872" w:rsidP="00142872">
      <w:pPr>
        <w:pStyle w:val="ListParagraph"/>
        <w:numPr>
          <w:ilvl w:val="2"/>
          <w:numId w:val="4"/>
        </w:numPr>
      </w:pPr>
      <w:r>
        <w:lastRenderedPageBreak/>
        <w:t xml:space="preserve">Axis titles can be </w:t>
      </w:r>
      <w:r w:rsidR="00E03A2A">
        <w:t>improved</w:t>
      </w:r>
      <w:r>
        <w:t>.</w:t>
      </w:r>
    </w:p>
    <w:p w14:paraId="013E65EC" w14:textId="77777777" w:rsidR="00142872" w:rsidRDefault="00142872" w:rsidP="00142872">
      <w:pPr>
        <w:pStyle w:val="ListParagraph"/>
        <w:numPr>
          <w:ilvl w:val="2"/>
          <w:numId w:val="4"/>
        </w:numPr>
      </w:pPr>
      <w:r>
        <w:t xml:space="preserve">The X-Axis uses coding terminology, and Y-axis misses units and currency details </w:t>
      </w:r>
    </w:p>
    <w:p w14:paraId="51D8AE81" w14:textId="77777777" w:rsidR="00142872" w:rsidRDefault="00142872" w:rsidP="00142872">
      <w:pPr>
        <w:pStyle w:val="ListParagraph"/>
        <w:numPr>
          <w:ilvl w:val="2"/>
          <w:numId w:val="4"/>
        </w:numPr>
      </w:pPr>
      <w:r>
        <w:t xml:space="preserve">A line chart would show trend in a better way </w:t>
      </w:r>
    </w:p>
    <w:p w14:paraId="00AB654F" w14:textId="77777777" w:rsidR="00142872" w:rsidRDefault="00142872" w:rsidP="00142872">
      <w:pPr>
        <w:pStyle w:val="ListParagraph"/>
        <w:numPr>
          <w:ilvl w:val="2"/>
          <w:numId w:val="4"/>
        </w:numPr>
      </w:pPr>
      <w:r>
        <w:t xml:space="preserve">There is no information about what is the size of the house we’re talking about. It can be mean house prices, median house prices, house price of a particular standard sized home etc. </w:t>
      </w:r>
    </w:p>
    <w:p w14:paraId="4A5A297E" w14:textId="77777777" w:rsidR="00142872" w:rsidRDefault="00142872" w:rsidP="00142872">
      <w:pPr>
        <w:pStyle w:val="ListParagraph"/>
        <w:numPr>
          <w:ilvl w:val="2"/>
          <w:numId w:val="4"/>
        </w:numPr>
      </w:pPr>
      <w:r>
        <w:t>The chart is open to interpretation, it’s not exhaustive enough.</w:t>
      </w:r>
    </w:p>
    <w:p w14:paraId="7FF69D8A" w14:textId="77777777" w:rsidR="00142872" w:rsidRDefault="00142872" w:rsidP="00142872">
      <w:pPr>
        <w:ind w:left="1440"/>
      </w:pPr>
      <w:r>
        <w:rPr>
          <w:noProof/>
          <w:lang w:eastAsia="en-IN"/>
        </w:rPr>
        <w:drawing>
          <wp:inline distT="0" distB="0" distL="0" distR="0" wp14:anchorId="05FFA089" wp14:editId="3ABE564D">
            <wp:extent cx="4914900" cy="2676525"/>
            <wp:effectExtent l="19050" t="19050" r="19050"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14900" cy="2676525"/>
                    </a:xfrm>
                    <a:prstGeom prst="rect">
                      <a:avLst/>
                    </a:prstGeom>
                    <a:ln>
                      <a:solidFill>
                        <a:schemeClr val="tx1"/>
                      </a:solidFill>
                    </a:ln>
                  </pic:spPr>
                </pic:pic>
              </a:graphicData>
            </a:graphic>
          </wp:inline>
        </w:drawing>
      </w:r>
    </w:p>
    <w:p w14:paraId="3306A979" w14:textId="77777777" w:rsidR="00142872" w:rsidRDefault="00142872" w:rsidP="003D3735">
      <w:pPr>
        <w:pStyle w:val="ListParagraph"/>
        <w:ind w:left="1440"/>
        <w:rPr>
          <w:lang w:val="en-US"/>
        </w:rPr>
      </w:pPr>
    </w:p>
    <w:p w14:paraId="21A067FE" w14:textId="77777777" w:rsidR="003D3735" w:rsidRPr="0077519E" w:rsidRDefault="003D3735" w:rsidP="0077519E">
      <w:pPr>
        <w:pStyle w:val="ListParagraph"/>
        <w:numPr>
          <w:ilvl w:val="0"/>
          <w:numId w:val="4"/>
        </w:numPr>
        <w:rPr>
          <w:lang w:val="en-US"/>
        </w:rPr>
      </w:pPr>
      <w:r w:rsidRPr="0077519E">
        <w:rPr>
          <w:lang w:val="en-US"/>
        </w:rPr>
        <w:t>Chose colors wisely</w:t>
      </w:r>
      <w:r w:rsidR="0077519E">
        <w:rPr>
          <w:lang w:val="en-US"/>
        </w:rPr>
        <w:t xml:space="preserve"> </w:t>
      </w:r>
      <w:r w:rsidR="00FC34D2">
        <w:rPr>
          <w:lang w:val="en-US"/>
        </w:rPr>
        <w:t>-</w:t>
      </w:r>
    </w:p>
    <w:p w14:paraId="21C2375E" w14:textId="77777777" w:rsidR="003D3735" w:rsidRDefault="003D3735" w:rsidP="0077519E">
      <w:pPr>
        <w:pStyle w:val="ListParagraph"/>
        <w:numPr>
          <w:ilvl w:val="1"/>
          <w:numId w:val="4"/>
        </w:numPr>
        <w:rPr>
          <w:lang w:val="en-US"/>
        </w:rPr>
      </w:pPr>
      <w:r>
        <w:rPr>
          <w:lang w:val="en-US"/>
        </w:rPr>
        <w:t>Red usually represents something –ve/ shortage/ decrease</w:t>
      </w:r>
    </w:p>
    <w:p w14:paraId="32D2DE8D" w14:textId="77777777" w:rsidR="003D3735" w:rsidRDefault="003D3735" w:rsidP="0077519E">
      <w:pPr>
        <w:pStyle w:val="ListParagraph"/>
        <w:numPr>
          <w:ilvl w:val="1"/>
          <w:numId w:val="4"/>
        </w:numPr>
        <w:rPr>
          <w:lang w:val="en-US"/>
        </w:rPr>
      </w:pPr>
      <w:r>
        <w:rPr>
          <w:lang w:val="en-US"/>
        </w:rPr>
        <w:t>Green usually represents something +ve/ growth</w:t>
      </w:r>
    </w:p>
    <w:p w14:paraId="5EB0930C" w14:textId="77777777" w:rsidR="003D3735" w:rsidRDefault="00961AA4" w:rsidP="0077519E">
      <w:pPr>
        <w:pStyle w:val="ListParagraph"/>
        <w:numPr>
          <w:ilvl w:val="1"/>
          <w:numId w:val="4"/>
        </w:numPr>
        <w:rPr>
          <w:lang w:val="en-US"/>
        </w:rPr>
      </w:pPr>
      <w:r>
        <w:rPr>
          <w:lang w:val="en-US"/>
        </w:rPr>
        <w:t>Refrain from using Green/Red in neutral scenarios</w:t>
      </w:r>
    </w:p>
    <w:p w14:paraId="37062CAB" w14:textId="77777777" w:rsidR="00961AA4" w:rsidRDefault="00961AA4" w:rsidP="0077519E">
      <w:pPr>
        <w:pStyle w:val="ListParagraph"/>
        <w:numPr>
          <w:ilvl w:val="1"/>
          <w:numId w:val="4"/>
        </w:numPr>
        <w:rPr>
          <w:lang w:val="en-US"/>
        </w:rPr>
      </w:pPr>
      <w:r>
        <w:rPr>
          <w:lang w:val="en-US"/>
        </w:rPr>
        <w:t xml:space="preserve">Do no chose flashy colors for no reason </w:t>
      </w:r>
      <w:proofErr w:type="gramStart"/>
      <w:r>
        <w:rPr>
          <w:lang w:val="en-US"/>
        </w:rPr>
        <w:t xml:space="preserve">( </w:t>
      </w:r>
      <w:proofErr w:type="spellStart"/>
      <w:r w:rsidRPr="00961AA4">
        <w:rPr>
          <w:b/>
          <w:highlight w:val="cyan"/>
          <w:lang w:val="en-US"/>
        </w:rPr>
        <w:t>Turqoise</w:t>
      </w:r>
      <w:proofErr w:type="spellEnd"/>
      <w:proofErr w:type="gramEnd"/>
      <w:r>
        <w:rPr>
          <w:lang w:val="en-US"/>
        </w:rPr>
        <w:t xml:space="preserve">, </w:t>
      </w:r>
      <w:r w:rsidRPr="00961AA4">
        <w:rPr>
          <w:highlight w:val="yellow"/>
          <w:lang w:val="en-US"/>
        </w:rPr>
        <w:t>Highlight Yellow</w:t>
      </w:r>
      <w:r>
        <w:rPr>
          <w:lang w:val="en-US"/>
        </w:rPr>
        <w:t xml:space="preserve"> </w:t>
      </w:r>
      <w:r w:rsidR="00E03A2A">
        <w:rPr>
          <w:lang w:val="en-US"/>
        </w:rPr>
        <w:t>etc.</w:t>
      </w:r>
      <w:r>
        <w:rPr>
          <w:lang w:val="en-US"/>
        </w:rPr>
        <w:t>)</w:t>
      </w:r>
    </w:p>
    <w:p w14:paraId="02EC78E3" w14:textId="77777777" w:rsidR="00961AA4" w:rsidRDefault="00961AA4" w:rsidP="0077519E">
      <w:pPr>
        <w:pStyle w:val="ListParagraph"/>
        <w:numPr>
          <w:ilvl w:val="1"/>
          <w:numId w:val="4"/>
        </w:numPr>
        <w:rPr>
          <w:lang w:val="en-US"/>
        </w:rPr>
      </w:pPr>
      <w:r>
        <w:rPr>
          <w:lang w:val="en-US"/>
        </w:rPr>
        <w:t>Do no chose extremely light colors which are hard to see or distinguish amongst.</w:t>
      </w:r>
    </w:p>
    <w:p w14:paraId="44E64AFF" w14:textId="77777777" w:rsidR="00961AA4" w:rsidRDefault="00961AA4" w:rsidP="0077519E">
      <w:pPr>
        <w:pStyle w:val="ListParagraph"/>
        <w:numPr>
          <w:ilvl w:val="1"/>
          <w:numId w:val="4"/>
        </w:numPr>
        <w:rPr>
          <w:lang w:val="en-US"/>
        </w:rPr>
      </w:pPr>
      <w:r>
        <w:rPr>
          <w:lang w:val="en-US"/>
        </w:rPr>
        <w:t>Refrain from using the theme color of a competitive company.</w:t>
      </w:r>
    </w:p>
    <w:p w14:paraId="51D7EAC2" w14:textId="77777777" w:rsidR="0077519E" w:rsidRDefault="0077519E" w:rsidP="0077519E">
      <w:pPr>
        <w:pStyle w:val="ListParagraph"/>
        <w:ind w:left="1440"/>
        <w:rPr>
          <w:lang w:val="en-US"/>
        </w:rPr>
      </w:pPr>
    </w:p>
    <w:p w14:paraId="63560850" w14:textId="77777777" w:rsidR="0077519E" w:rsidRDefault="0077519E" w:rsidP="0077519E">
      <w:pPr>
        <w:pStyle w:val="ListParagraph"/>
        <w:numPr>
          <w:ilvl w:val="0"/>
          <w:numId w:val="4"/>
        </w:numPr>
        <w:rPr>
          <w:lang w:val="en-US"/>
        </w:rPr>
      </w:pPr>
      <w:r>
        <w:rPr>
          <w:lang w:val="en-US"/>
        </w:rPr>
        <w:t xml:space="preserve">Be Consistent– </w:t>
      </w:r>
    </w:p>
    <w:p w14:paraId="7689DE38" w14:textId="77777777" w:rsidR="0077519E" w:rsidRDefault="0077519E" w:rsidP="0077519E">
      <w:pPr>
        <w:pStyle w:val="ListParagraph"/>
        <w:numPr>
          <w:ilvl w:val="1"/>
          <w:numId w:val="4"/>
        </w:numPr>
        <w:rPr>
          <w:lang w:val="en-US"/>
        </w:rPr>
      </w:pPr>
      <w:r>
        <w:rPr>
          <w:lang w:val="en-US"/>
        </w:rPr>
        <w:t xml:space="preserve">If you’re using multiple visualizations in your report/notebook/presentation, make sure the fonts, terminologies and color themes are exactly same everywhere. </w:t>
      </w:r>
    </w:p>
    <w:p w14:paraId="221EFF89" w14:textId="77777777" w:rsidR="009D7AC1" w:rsidRDefault="009D7AC1" w:rsidP="009D7AC1">
      <w:pPr>
        <w:pStyle w:val="ListParagraph"/>
        <w:ind w:left="1440"/>
        <w:rPr>
          <w:lang w:val="en-US"/>
        </w:rPr>
      </w:pPr>
    </w:p>
    <w:p w14:paraId="1A3DE18B" w14:textId="77777777" w:rsidR="009D7AC1" w:rsidRPr="009D7AC1" w:rsidRDefault="009D7AC1" w:rsidP="009D7AC1">
      <w:pPr>
        <w:pStyle w:val="ListParagraph"/>
        <w:numPr>
          <w:ilvl w:val="0"/>
          <w:numId w:val="4"/>
        </w:numPr>
        <w:rPr>
          <w:lang w:val="en-US"/>
        </w:rPr>
      </w:pPr>
      <w:r>
        <w:rPr>
          <w:lang w:val="en-US"/>
        </w:rPr>
        <w:t>The visualization should not be ambiguous.  It should have a clear objective message.</w:t>
      </w:r>
    </w:p>
    <w:p w14:paraId="530262DE" w14:textId="77777777" w:rsidR="000578F9" w:rsidRPr="0077519E" w:rsidRDefault="000578F9" w:rsidP="000578F9">
      <w:pPr>
        <w:pStyle w:val="ListParagraph"/>
        <w:ind w:left="1440"/>
        <w:rPr>
          <w:lang w:val="en-US"/>
        </w:rPr>
      </w:pPr>
    </w:p>
    <w:p w14:paraId="1D97C288" w14:textId="77777777" w:rsidR="0077519E" w:rsidRPr="000578F9" w:rsidRDefault="000578F9" w:rsidP="000578F9">
      <w:pPr>
        <w:pStyle w:val="ListParagraph"/>
        <w:numPr>
          <w:ilvl w:val="0"/>
          <w:numId w:val="4"/>
        </w:numPr>
        <w:rPr>
          <w:lang w:val="en-US"/>
        </w:rPr>
      </w:pPr>
      <w:r>
        <w:rPr>
          <w:lang w:val="en-US"/>
        </w:rPr>
        <w:t xml:space="preserve">Know your audience - </w:t>
      </w:r>
    </w:p>
    <w:p w14:paraId="620E93C0" w14:textId="77777777" w:rsidR="00142872" w:rsidRPr="00142872" w:rsidRDefault="00142872" w:rsidP="000578F9">
      <w:pPr>
        <w:pStyle w:val="ListParagraph"/>
        <w:numPr>
          <w:ilvl w:val="1"/>
          <w:numId w:val="4"/>
        </w:numPr>
        <w:rPr>
          <w:lang w:val="en-US"/>
        </w:rPr>
      </w:pPr>
      <w:r>
        <w:t xml:space="preserve">Empathize with your audience and build a chart accordingly. The same chart can be most effective against a particular audience and really poor against another </w:t>
      </w:r>
    </w:p>
    <w:p w14:paraId="64471D5E" w14:textId="77777777" w:rsidR="00142872" w:rsidRPr="00142872" w:rsidRDefault="00142872" w:rsidP="000578F9">
      <w:pPr>
        <w:pStyle w:val="ListParagraph"/>
        <w:numPr>
          <w:ilvl w:val="1"/>
          <w:numId w:val="4"/>
        </w:numPr>
        <w:rPr>
          <w:lang w:val="en-US"/>
        </w:rPr>
      </w:pPr>
      <w:r>
        <w:t>A data scientist, subject matter expert etc. can understand complex densely informative visualization. These people have good understanding of the technicalities and context, and thus look for deeper insights. Examples – Box Plot, Histogram, Heat Maps etc.</w:t>
      </w:r>
    </w:p>
    <w:p w14:paraId="173E7937" w14:textId="77777777" w:rsidR="00142872" w:rsidRPr="00142872" w:rsidRDefault="00142872" w:rsidP="000578F9">
      <w:pPr>
        <w:pStyle w:val="ListParagraph"/>
        <w:numPr>
          <w:ilvl w:val="1"/>
          <w:numId w:val="4"/>
        </w:numPr>
        <w:rPr>
          <w:lang w:val="en-US"/>
        </w:rPr>
      </w:pPr>
      <w:r>
        <w:lastRenderedPageBreak/>
        <w:t>In contrast, a high level business stakeholder or a general audience might not understand a complex chart having too much information. Such audience usually have limited time as well, and it is best to keep visualizations simple and precise. Basic line chart, pie chart, bar chart can be wise options for such audience.</w:t>
      </w:r>
    </w:p>
    <w:p w14:paraId="52BCF331" w14:textId="77777777" w:rsidR="00961AA4" w:rsidRDefault="00142872" w:rsidP="00142872">
      <w:pPr>
        <w:pStyle w:val="ListParagraph"/>
        <w:numPr>
          <w:ilvl w:val="1"/>
          <w:numId w:val="4"/>
        </w:numPr>
      </w:pPr>
      <w:r>
        <w:t xml:space="preserve">There will always be a </w:t>
      </w:r>
      <w:r w:rsidR="00E03A2A">
        <w:t>trade-off</w:t>
      </w:r>
      <w:r>
        <w:t xml:space="preserve"> among many factors while deciding on a vision for the chart. A small research on “The Visualization Wheel” might be useful to understand different trade off components to think about in such scenarios. (For now, let’s keep the discussion on this topic, but students should explore about The Visualization Wheel on their </w:t>
      </w:r>
      <w:r w:rsidR="00E03A2A">
        <w:t>own)</w:t>
      </w:r>
    </w:p>
    <w:p w14:paraId="35CA9231" w14:textId="77777777" w:rsidR="00142872" w:rsidRPr="00142872" w:rsidRDefault="00142872" w:rsidP="00142872">
      <w:pPr>
        <w:pStyle w:val="ListParagraph"/>
        <w:ind w:left="1440"/>
      </w:pPr>
    </w:p>
    <w:p w14:paraId="37573127" w14:textId="77777777" w:rsidR="00961AA4" w:rsidRPr="007D00DE" w:rsidRDefault="00961AA4" w:rsidP="0077519E">
      <w:pPr>
        <w:pStyle w:val="ListParagraph"/>
        <w:numPr>
          <w:ilvl w:val="0"/>
          <w:numId w:val="4"/>
        </w:numPr>
        <w:rPr>
          <w:highlight w:val="yellow"/>
          <w:lang w:val="en-US"/>
        </w:rPr>
      </w:pPr>
      <w:r w:rsidRPr="007D00DE">
        <w:rPr>
          <w:highlight w:val="yellow"/>
          <w:lang w:val="en-US"/>
        </w:rPr>
        <w:t xml:space="preserve">Maximize Data to Ink Ratio </w:t>
      </w:r>
    </w:p>
    <w:p w14:paraId="2705665C" w14:textId="77777777" w:rsidR="009D7AC1" w:rsidRPr="007D00DE" w:rsidRDefault="009D7AC1" w:rsidP="0077519E">
      <w:pPr>
        <w:pStyle w:val="ListParagraph"/>
        <w:numPr>
          <w:ilvl w:val="1"/>
          <w:numId w:val="4"/>
        </w:numPr>
        <w:rPr>
          <w:highlight w:val="yellow"/>
          <w:lang w:val="en-US"/>
        </w:rPr>
      </w:pPr>
      <w:r>
        <w:rPr>
          <w:lang w:val="en-US"/>
        </w:rPr>
        <w:t xml:space="preserve">It’s a concept by Edward Tufte explained in his book </w:t>
      </w:r>
      <w:r w:rsidRPr="007D00DE">
        <w:rPr>
          <w:i/>
          <w:highlight w:val="yellow"/>
          <w:lang w:val="en-US"/>
        </w:rPr>
        <w:t>The Visual Display of Quantitative Information</w:t>
      </w:r>
    </w:p>
    <w:p w14:paraId="15348BF3" w14:textId="77777777" w:rsidR="009D7AC1" w:rsidRPr="007D00DE" w:rsidRDefault="009D7AC1" w:rsidP="0077519E">
      <w:pPr>
        <w:pStyle w:val="ListParagraph"/>
        <w:numPr>
          <w:ilvl w:val="1"/>
          <w:numId w:val="4"/>
        </w:numPr>
        <w:rPr>
          <w:highlight w:val="yellow"/>
          <w:lang w:val="en-US"/>
        </w:rPr>
      </w:pPr>
      <w:r>
        <w:rPr>
          <w:lang w:val="en-US"/>
        </w:rPr>
        <w:t xml:space="preserve">The principle behind is simple – </w:t>
      </w:r>
      <w:r w:rsidRPr="007D00DE">
        <w:rPr>
          <w:highlight w:val="yellow"/>
          <w:lang w:val="en-US"/>
        </w:rPr>
        <w:t xml:space="preserve">Above all else show </w:t>
      </w:r>
      <w:r w:rsidR="00E03A2A" w:rsidRPr="007D00DE">
        <w:rPr>
          <w:highlight w:val="yellow"/>
          <w:lang w:val="en-US"/>
        </w:rPr>
        <w:t>data!</w:t>
      </w:r>
    </w:p>
    <w:p w14:paraId="1BE9A96B" w14:textId="77777777" w:rsidR="009D7AC1" w:rsidRDefault="009D7AC1" w:rsidP="00ED4D62">
      <w:pPr>
        <w:pStyle w:val="ListParagraph"/>
        <w:numPr>
          <w:ilvl w:val="1"/>
          <w:numId w:val="4"/>
        </w:numPr>
        <w:rPr>
          <w:lang w:val="en-US"/>
        </w:rPr>
      </w:pPr>
      <w:r w:rsidRPr="009D7AC1">
        <w:rPr>
          <w:lang w:val="en-US"/>
        </w:rPr>
        <w:t xml:space="preserve">Data Ink Ratio = Data Ink / Total Ink used </w:t>
      </w:r>
    </w:p>
    <w:p w14:paraId="6E1533ED" w14:textId="77777777" w:rsidR="009D7AC1" w:rsidRPr="007D00DE" w:rsidRDefault="009D7AC1" w:rsidP="009D7AC1">
      <w:pPr>
        <w:pStyle w:val="ListParagraph"/>
        <w:numPr>
          <w:ilvl w:val="2"/>
          <w:numId w:val="4"/>
        </w:numPr>
        <w:rPr>
          <w:highlight w:val="yellow"/>
          <w:lang w:val="en-US"/>
        </w:rPr>
      </w:pPr>
      <w:r w:rsidRPr="007D00DE">
        <w:rPr>
          <w:highlight w:val="yellow"/>
          <w:lang w:val="en-US"/>
        </w:rPr>
        <w:t>Data-</w:t>
      </w:r>
      <w:r w:rsidR="00E03A2A" w:rsidRPr="007D00DE">
        <w:rPr>
          <w:highlight w:val="yellow"/>
          <w:lang w:val="en-US"/>
        </w:rPr>
        <w:t>Ink:</w:t>
      </w:r>
      <w:r w:rsidRPr="007D00DE">
        <w:rPr>
          <w:highlight w:val="yellow"/>
          <w:lang w:val="en-US"/>
        </w:rPr>
        <w:t xml:space="preserve"> Non-redundant ink which is used in a must have component of the chart. It builds the core of the visualization and cannot be removed</w:t>
      </w:r>
    </w:p>
    <w:p w14:paraId="3E7604EE" w14:textId="77777777" w:rsidR="009D7AC1" w:rsidRPr="007D00DE" w:rsidRDefault="009D7AC1" w:rsidP="009D7AC1">
      <w:pPr>
        <w:pStyle w:val="ListParagraph"/>
        <w:numPr>
          <w:ilvl w:val="2"/>
          <w:numId w:val="4"/>
        </w:numPr>
        <w:rPr>
          <w:highlight w:val="yellow"/>
          <w:lang w:val="en-US"/>
        </w:rPr>
      </w:pPr>
      <w:r w:rsidRPr="007D00DE">
        <w:rPr>
          <w:highlight w:val="yellow"/>
          <w:lang w:val="en-US"/>
        </w:rPr>
        <w:t xml:space="preserve">Non-Data </w:t>
      </w:r>
      <w:r w:rsidR="00E03A2A" w:rsidRPr="007D00DE">
        <w:rPr>
          <w:highlight w:val="yellow"/>
          <w:lang w:val="en-US"/>
        </w:rPr>
        <w:t>Ink:</w:t>
      </w:r>
      <w:r w:rsidRPr="007D00DE">
        <w:rPr>
          <w:highlight w:val="yellow"/>
          <w:lang w:val="en-US"/>
        </w:rPr>
        <w:t xml:space="preserve">  Additional ink used in the chart for superficial or artistic purpose, and doesn’t add any value to the insights </w:t>
      </w:r>
    </w:p>
    <w:p w14:paraId="50A805C9" w14:textId="77777777" w:rsidR="009D7AC1" w:rsidRPr="007D00DE" w:rsidRDefault="009D7AC1" w:rsidP="009D7AC1">
      <w:pPr>
        <w:pStyle w:val="ListParagraph"/>
        <w:numPr>
          <w:ilvl w:val="2"/>
          <w:numId w:val="4"/>
        </w:numPr>
        <w:rPr>
          <w:highlight w:val="yellow"/>
          <w:lang w:val="en-US"/>
        </w:rPr>
      </w:pPr>
      <w:r w:rsidRPr="007D00DE">
        <w:rPr>
          <w:highlight w:val="yellow"/>
          <w:lang w:val="en-US"/>
        </w:rPr>
        <w:t xml:space="preserve"> Total </w:t>
      </w:r>
      <w:r w:rsidR="00E03A2A" w:rsidRPr="007D00DE">
        <w:rPr>
          <w:highlight w:val="yellow"/>
          <w:lang w:val="en-US"/>
        </w:rPr>
        <w:t>Ink:</w:t>
      </w:r>
      <w:r w:rsidRPr="007D00DE">
        <w:rPr>
          <w:highlight w:val="yellow"/>
          <w:lang w:val="en-US"/>
        </w:rPr>
        <w:t xml:space="preserve"> Data Ink + Non data ink</w:t>
      </w:r>
    </w:p>
    <w:p w14:paraId="58F2DC5D" w14:textId="77777777" w:rsidR="000578F9" w:rsidRDefault="000578F9" w:rsidP="009D7AC1">
      <w:pPr>
        <w:rPr>
          <w:rFonts w:ascii="Helvetica" w:hAnsi="Helvetica"/>
          <w:color w:val="000000"/>
          <w:sz w:val="23"/>
          <w:szCs w:val="23"/>
          <w:shd w:val="clear" w:color="auto" w:fill="FFFFF0"/>
        </w:rPr>
      </w:pPr>
    </w:p>
    <w:p w14:paraId="77FCCEA6" w14:textId="77777777" w:rsidR="000578F9" w:rsidRPr="009D7AC1" w:rsidRDefault="009D7AC1" w:rsidP="009D7AC1">
      <w:pPr>
        <w:ind w:left="720" w:firstLine="720"/>
        <w:rPr>
          <w:lang w:val="en-US"/>
        </w:rPr>
      </w:pPr>
      <w:r w:rsidRPr="009D7AC1">
        <w:rPr>
          <w:lang w:val="en-US"/>
        </w:rPr>
        <w:t xml:space="preserve">A bad chart with low data ink ratio - </w:t>
      </w:r>
    </w:p>
    <w:p w14:paraId="3890A19A" w14:textId="77777777" w:rsidR="000578F9" w:rsidRPr="00961AA4" w:rsidRDefault="000578F9" w:rsidP="00961AA4">
      <w:pPr>
        <w:ind w:left="720" w:firstLine="720"/>
        <w:rPr>
          <w:lang w:val="en-US"/>
        </w:rPr>
      </w:pPr>
      <w:r>
        <w:rPr>
          <w:noProof/>
          <w:lang w:eastAsia="en-IN"/>
        </w:rPr>
        <w:drawing>
          <wp:inline distT="0" distB="0" distL="0" distR="0" wp14:anchorId="33019A18" wp14:editId="5F81678E">
            <wp:extent cx="4508157" cy="2838450"/>
            <wp:effectExtent l="19050" t="19050" r="2603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colorTemperature colorTemp="5300"/>
                              </a14:imgEffect>
                            </a14:imgLayer>
                          </a14:imgProps>
                        </a:ext>
                      </a:extLst>
                    </a:blip>
                    <a:stretch>
                      <a:fillRect/>
                    </a:stretch>
                  </pic:blipFill>
                  <pic:spPr>
                    <a:xfrm>
                      <a:off x="0" y="0"/>
                      <a:ext cx="4513342" cy="2841715"/>
                    </a:xfrm>
                    <a:prstGeom prst="rect">
                      <a:avLst/>
                    </a:prstGeom>
                    <a:ln>
                      <a:solidFill>
                        <a:schemeClr val="tx1"/>
                      </a:solidFill>
                    </a:ln>
                  </pic:spPr>
                </pic:pic>
              </a:graphicData>
            </a:graphic>
          </wp:inline>
        </w:drawing>
      </w:r>
    </w:p>
    <w:p w14:paraId="1F946EFC" w14:textId="77777777" w:rsidR="00961AA4" w:rsidRDefault="00961AA4" w:rsidP="00961AA4">
      <w:pPr>
        <w:pStyle w:val="ListParagraph"/>
        <w:ind w:left="1440"/>
        <w:rPr>
          <w:lang w:val="en-US"/>
        </w:rPr>
      </w:pPr>
    </w:p>
    <w:p w14:paraId="1C726B74" w14:textId="77777777" w:rsidR="00961AA4" w:rsidRDefault="00961AA4" w:rsidP="00F3772C">
      <w:pPr>
        <w:pStyle w:val="ListParagraph"/>
        <w:ind w:left="2160"/>
        <w:rPr>
          <w:lang w:val="en-US"/>
        </w:rPr>
      </w:pPr>
    </w:p>
    <w:p w14:paraId="6C90F391" w14:textId="77777777" w:rsidR="003D3735" w:rsidRDefault="003D3735" w:rsidP="003D3735">
      <w:pPr>
        <w:pStyle w:val="ListParagraph"/>
        <w:rPr>
          <w:lang w:val="en-US"/>
        </w:rPr>
      </w:pPr>
    </w:p>
    <w:p w14:paraId="0FDCE4E2" w14:textId="77777777" w:rsidR="0015476F" w:rsidRDefault="0015476F" w:rsidP="003D3735">
      <w:pPr>
        <w:pStyle w:val="ListParagraph"/>
        <w:rPr>
          <w:lang w:val="en-US"/>
        </w:rPr>
      </w:pPr>
    </w:p>
    <w:p w14:paraId="28457876" w14:textId="77777777" w:rsidR="0015476F" w:rsidRPr="00DA280D" w:rsidRDefault="0015476F" w:rsidP="003D3735">
      <w:pPr>
        <w:pStyle w:val="ListParagraph"/>
        <w:rPr>
          <w:lang w:val="en-US"/>
        </w:rPr>
      </w:pPr>
    </w:p>
    <w:p w14:paraId="0C2B0FDA" w14:textId="77777777" w:rsidR="0067023A" w:rsidRDefault="009D7AC1" w:rsidP="0067023A">
      <w:pPr>
        <w:pStyle w:val="ListParagraph"/>
        <w:ind w:left="1440"/>
        <w:rPr>
          <w:lang w:val="en-US"/>
        </w:rPr>
      </w:pPr>
      <w:r>
        <w:rPr>
          <w:lang w:val="en-US"/>
        </w:rPr>
        <w:lastRenderedPageBreak/>
        <w:t>Possible a</w:t>
      </w:r>
      <w:r w:rsidR="00F3772C">
        <w:rPr>
          <w:lang w:val="en-US"/>
        </w:rPr>
        <w:t xml:space="preserve">lterations – </w:t>
      </w:r>
    </w:p>
    <w:p w14:paraId="6B0BCE86" w14:textId="77777777" w:rsidR="00F3772C" w:rsidRDefault="00F3772C" w:rsidP="0067023A">
      <w:pPr>
        <w:pStyle w:val="ListParagraph"/>
        <w:ind w:left="1440"/>
        <w:rPr>
          <w:lang w:val="en-US"/>
        </w:rPr>
      </w:pPr>
    </w:p>
    <w:p w14:paraId="3EFECA97" w14:textId="77777777" w:rsidR="00F3772C" w:rsidRDefault="00F3772C" w:rsidP="00F3772C">
      <w:pPr>
        <w:pStyle w:val="ListParagraph"/>
        <w:numPr>
          <w:ilvl w:val="0"/>
          <w:numId w:val="5"/>
        </w:numPr>
        <w:rPr>
          <w:lang w:val="en-US"/>
        </w:rPr>
      </w:pPr>
      <w:r>
        <w:rPr>
          <w:lang w:val="en-US"/>
        </w:rPr>
        <w:t>Remove 3D effect</w:t>
      </w:r>
    </w:p>
    <w:p w14:paraId="4FAEC983" w14:textId="77777777" w:rsidR="00F3772C" w:rsidRDefault="00F3772C" w:rsidP="00F3772C">
      <w:pPr>
        <w:pStyle w:val="ListParagraph"/>
        <w:numPr>
          <w:ilvl w:val="0"/>
          <w:numId w:val="5"/>
        </w:numPr>
        <w:rPr>
          <w:lang w:val="en-US"/>
        </w:rPr>
      </w:pPr>
      <w:r>
        <w:rPr>
          <w:lang w:val="en-US"/>
        </w:rPr>
        <w:t xml:space="preserve">Remove background </w:t>
      </w:r>
      <w:r w:rsidR="00E03A2A">
        <w:rPr>
          <w:lang w:val="en-US"/>
        </w:rPr>
        <w:t>Image</w:t>
      </w:r>
    </w:p>
    <w:p w14:paraId="7F758B71" w14:textId="77777777" w:rsidR="00F3772C" w:rsidRDefault="00F3772C" w:rsidP="00F3772C">
      <w:pPr>
        <w:pStyle w:val="ListParagraph"/>
        <w:numPr>
          <w:ilvl w:val="0"/>
          <w:numId w:val="5"/>
        </w:numPr>
        <w:rPr>
          <w:lang w:val="en-US"/>
        </w:rPr>
      </w:pPr>
      <w:r>
        <w:rPr>
          <w:lang w:val="en-US"/>
        </w:rPr>
        <w:t>Remove background fills</w:t>
      </w:r>
    </w:p>
    <w:p w14:paraId="5B735A9F" w14:textId="77777777" w:rsidR="00F3772C" w:rsidRDefault="00F3772C" w:rsidP="00F3772C">
      <w:pPr>
        <w:pStyle w:val="ListParagraph"/>
        <w:numPr>
          <w:ilvl w:val="0"/>
          <w:numId w:val="5"/>
        </w:numPr>
        <w:rPr>
          <w:lang w:val="en-US"/>
        </w:rPr>
      </w:pPr>
      <w:r>
        <w:rPr>
          <w:lang w:val="en-US"/>
        </w:rPr>
        <w:t>Remove all shape effects, outlines</w:t>
      </w:r>
    </w:p>
    <w:p w14:paraId="7368673E" w14:textId="77777777" w:rsidR="00F3772C" w:rsidRDefault="00F3772C" w:rsidP="00F3772C">
      <w:pPr>
        <w:pStyle w:val="ListParagraph"/>
        <w:numPr>
          <w:ilvl w:val="0"/>
          <w:numId w:val="5"/>
        </w:numPr>
        <w:rPr>
          <w:lang w:val="en-US"/>
        </w:rPr>
      </w:pPr>
      <w:r>
        <w:rPr>
          <w:lang w:val="en-US"/>
        </w:rPr>
        <w:t>Remove bold effect</w:t>
      </w:r>
    </w:p>
    <w:p w14:paraId="074D9B6E" w14:textId="77777777" w:rsidR="00F3772C" w:rsidRDefault="00F3772C" w:rsidP="00F3772C">
      <w:pPr>
        <w:pStyle w:val="ListParagraph"/>
        <w:numPr>
          <w:ilvl w:val="0"/>
          <w:numId w:val="5"/>
        </w:numPr>
        <w:rPr>
          <w:lang w:val="en-US"/>
        </w:rPr>
      </w:pPr>
      <w:r>
        <w:rPr>
          <w:lang w:val="en-US"/>
        </w:rPr>
        <w:t>Remove redundant labels</w:t>
      </w:r>
    </w:p>
    <w:p w14:paraId="47507FA3" w14:textId="77777777" w:rsidR="00F3772C" w:rsidRDefault="00F3772C" w:rsidP="00F3772C">
      <w:pPr>
        <w:pStyle w:val="ListParagraph"/>
        <w:numPr>
          <w:ilvl w:val="0"/>
          <w:numId w:val="5"/>
        </w:numPr>
        <w:rPr>
          <w:lang w:val="en-US"/>
        </w:rPr>
      </w:pPr>
      <w:r>
        <w:rPr>
          <w:lang w:val="en-US"/>
        </w:rPr>
        <w:t>Remove unnecessary gridlines</w:t>
      </w:r>
    </w:p>
    <w:p w14:paraId="763D5E4A" w14:textId="77777777" w:rsidR="00F3772C" w:rsidRDefault="00F3772C" w:rsidP="00F3772C">
      <w:pPr>
        <w:pStyle w:val="ListParagraph"/>
        <w:numPr>
          <w:ilvl w:val="0"/>
          <w:numId w:val="5"/>
        </w:numPr>
        <w:rPr>
          <w:lang w:val="en-US"/>
        </w:rPr>
      </w:pPr>
      <w:r>
        <w:rPr>
          <w:lang w:val="en-US"/>
        </w:rPr>
        <w:t>Resize graph to a compact shape</w:t>
      </w:r>
    </w:p>
    <w:p w14:paraId="2B572110" w14:textId="77777777" w:rsidR="009D7AC1" w:rsidRDefault="009D7AC1" w:rsidP="009D7AC1">
      <w:pPr>
        <w:ind w:firstLine="720"/>
        <w:rPr>
          <w:lang w:val="en-US"/>
        </w:rPr>
      </w:pPr>
    </w:p>
    <w:p w14:paraId="489C371B" w14:textId="77777777" w:rsidR="009D7AC1" w:rsidRDefault="009D7AC1" w:rsidP="009D7AC1">
      <w:pPr>
        <w:ind w:firstLine="720"/>
        <w:rPr>
          <w:lang w:val="en-US"/>
        </w:rPr>
      </w:pPr>
    </w:p>
    <w:p w14:paraId="2BFAEDE9" w14:textId="77777777" w:rsidR="009D7AC1" w:rsidRPr="009D7AC1" w:rsidRDefault="009D7AC1" w:rsidP="009D7AC1">
      <w:pPr>
        <w:ind w:left="1800"/>
        <w:rPr>
          <w:lang w:val="en-US"/>
        </w:rPr>
      </w:pPr>
      <w:r>
        <w:rPr>
          <w:lang w:val="en-US"/>
        </w:rPr>
        <w:t xml:space="preserve">A much better chart with better data-ink </w:t>
      </w:r>
      <w:proofErr w:type="gramStart"/>
      <w:r>
        <w:rPr>
          <w:lang w:val="en-US"/>
        </w:rPr>
        <w:t>ratio :</w:t>
      </w:r>
      <w:proofErr w:type="gramEnd"/>
    </w:p>
    <w:p w14:paraId="5485DB16" w14:textId="77777777" w:rsidR="00F3772C" w:rsidRPr="0067023A" w:rsidRDefault="00F3772C" w:rsidP="009D7AC1">
      <w:pPr>
        <w:pStyle w:val="ListParagraph"/>
        <w:ind w:left="2160"/>
        <w:jc w:val="both"/>
        <w:rPr>
          <w:lang w:val="en-US"/>
        </w:rPr>
      </w:pPr>
      <w:r>
        <w:rPr>
          <w:noProof/>
          <w:lang w:eastAsia="en-IN"/>
        </w:rPr>
        <w:drawing>
          <wp:inline distT="0" distB="0" distL="0" distR="0" wp14:anchorId="026E8E74" wp14:editId="665B9FC7">
            <wp:extent cx="4295775" cy="2552700"/>
            <wp:effectExtent l="19050" t="19050" r="2857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95775" cy="2552700"/>
                    </a:xfrm>
                    <a:prstGeom prst="rect">
                      <a:avLst/>
                    </a:prstGeom>
                    <a:ln>
                      <a:solidFill>
                        <a:schemeClr val="tx1"/>
                      </a:solidFill>
                    </a:ln>
                  </pic:spPr>
                </pic:pic>
              </a:graphicData>
            </a:graphic>
          </wp:inline>
        </w:drawing>
      </w:r>
    </w:p>
    <w:p w14:paraId="2E32B3DC" w14:textId="77777777" w:rsidR="00D8303B" w:rsidRDefault="00F3772C" w:rsidP="00D8303B">
      <w:pPr>
        <w:rPr>
          <w:lang w:val="en-US"/>
        </w:rPr>
      </w:pPr>
      <w:r>
        <w:rPr>
          <w:noProof/>
          <w:lang w:eastAsia="en-IN"/>
        </w:rPr>
        <w:t xml:space="preserve"> A more fine tuned visulisation can be as following with better data-in ratio :</w:t>
      </w:r>
    </w:p>
    <w:p w14:paraId="6A2AC2BB" w14:textId="77777777" w:rsidR="00D8303B" w:rsidRPr="00D8303B" w:rsidRDefault="00F3772C" w:rsidP="00D8303B">
      <w:pPr>
        <w:rPr>
          <w:lang w:val="en-US"/>
        </w:rPr>
      </w:pPr>
      <w:r>
        <w:rPr>
          <w:noProof/>
          <w:lang w:eastAsia="en-IN"/>
        </w:rPr>
        <w:drawing>
          <wp:inline distT="0" distB="0" distL="0" distR="0" wp14:anchorId="640D7281" wp14:editId="72EEAE34">
            <wp:extent cx="5731510" cy="2084070"/>
            <wp:effectExtent l="19050" t="19050" r="2159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084070"/>
                    </a:xfrm>
                    <a:prstGeom prst="rect">
                      <a:avLst/>
                    </a:prstGeom>
                    <a:ln>
                      <a:solidFill>
                        <a:schemeClr val="tx1"/>
                      </a:solidFill>
                    </a:ln>
                  </pic:spPr>
                </pic:pic>
              </a:graphicData>
            </a:graphic>
          </wp:inline>
        </w:drawing>
      </w:r>
    </w:p>
    <w:p w14:paraId="057D688A" w14:textId="77777777" w:rsidR="00D8303B" w:rsidRDefault="00D8303B" w:rsidP="00D8303B">
      <w:pPr>
        <w:rPr>
          <w:lang w:val="en-US"/>
        </w:rPr>
      </w:pPr>
    </w:p>
    <w:p w14:paraId="37201920" w14:textId="77777777" w:rsidR="002A7C43" w:rsidRDefault="002A7C43" w:rsidP="002A7C43">
      <w:pPr>
        <w:rPr>
          <w:lang w:val="en-US"/>
        </w:rPr>
      </w:pPr>
      <w:r>
        <w:rPr>
          <w:lang w:val="en-US"/>
        </w:rPr>
        <w:lastRenderedPageBreak/>
        <w:t xml:space="preserve">Optional Read –Visualization wheel : </w:t>
      </w:r>
      <w:hyperlink r:id="rId16" w:history="1">
        <w:r w:rsidRPr="00673153">
          <w:rPr>
            <w:rStyle w:val="Hyperlink"/>
            <w:lang w:val="en-US"/>
          </w:rPr>
          <w:t>https://r</w:t>
        </w:r>
        <w:r w:rsidRPr="00673153">
          <w:rPr>
            <w:rStyle w:val="Hyperlink"/>
            <w:lang w:val="en-US"/>
          </w:rPr>
          <w:t>y</w:t>
        </w:r>
        <w:r w:rsidRPr="00673153">
          <w:rPr>
            <w:rStyle w:val="Hyperlink"/>
            <w:lang w:val="en-US"/>
          </w:rPr>
          <w:t>anwingate.com/visualization/guidelines/visualization-wheel/</w:t>
        </w:r>
      </w:hyperlink>
    </w:p>
    <w:p w14:paraId="6570B3CB" w14:textId="77777777" w:rsidR="00280374" w:rsidRPr="00DA4912" w:rsidRDefault="002A7C43" w:rsidP="00280374">
      <w:r>
        <w:rPr>
          <w:lang w:val="en-US"/>
        </w:rPr>
        <w:t>Optional Read – Data-Ink Ratio :</w:t>
      </w:r>
      <w:r w:rsidRPr="00DA280D">
        <w:t xml:space="preserve"> </w:t>
      </w:r>
      <w:hyperlink r:id="rId17" w:history="1">
        <w:r w:rsidRPr="00673153">
          <w:rPr>
            <w:rStyle w:val="Hyperlink"/>
          </w:rPr>
          <w:t>https://simplexct.com/data-ink-ratio</w:t>
        </w:r>
      </w:hyperlink>
    </w:p>
    <w:p w14:paraId="2FAE646A" w14:textId="77777777" w:rsidR="0015476F" w:rsidRDefault="0015476F" w:rsidP="00DA4912">
      <w:pPr>
        <w:pStyle w:val="Heading1"/>
      </w:pPr>
    </w:p>
    <w:p w14:paraId="504EFF0A" w14:textId="77777777" w:rsidR="00D8303B" w:rsidRDefault="00280374" w:rsidP="00DA4912">
      <w:pPr>
        <w:pStyle w:val="Heading1"/>
      </w:pPr>
      <w:bookmarkStart w:id="3" w:name="_Toc95447835"/>
      <w:r>
        <w:t xml:space="preserve">Object Oriented Programming Terminologies </w:t>
      </w:r>
      <w:r w:rsidR="00E03A2A">
        <w:t>(Class</w:t>
      </w:r>
      <w:r>
        <w:t>/Objects/Methods</w:t>
      </w:r>
      <w:r w:rsidR="00FC34D2">
        <w:t>)</w:t>
      </w:r>
      <w:bookmarkEnd w:id="3"/>
    </w:p>
    <w:p w14:paraId="019AF5E2" w14:textId="77777777" w:rsidR="00E03A2A" w:rsidRPr="00E03A2A" w:rsidRDefault="00E03A2A" w:rsidP="00E03A2A"/>
    <w:p w14:paraId="30D78B03" w14:textId="77777777" w:rsidR="00904E4A" w:rsidRPr="008C716A" w:rsidRDefault="00904E4A" w:rsidP="00904E4A">
      <w:r>
        <w:t xml:space="preserve">OOPs is not a core necessity for learning Matplotlib because </w:t>
      </w:r>
      <w:r w:rsidRPr="008C716A">
        <w:t>there are much simpler function</w:t>
      </w:r>
      <w:r>
        <w:t>s in M</w:t>
      </w:r>
      <w:r w:rsidRPr="008C716A">
        <w:t>atplotlib to create visualisations</w:t>
      </w:r>
      <w:r>
        <w:t>.</w:t>
      </w:r>
    </w:p>
    <w:p w14:paraId="57FCB680" w14:textId="77777777" w:rsidR="00904E4A" w:rsidRPr="008C716A" w:rsidRDefault="00904E4A" w:rsidP="00904E4A">
      <w:r w:rsidRPr="008C716A">
        <w:t>But we are touching upon it because OOPs is the underlying architecture</w:t>
      </w:r>
      <w:r>
        <w:t xml:space="preserve">, and </w:t>
      </w:r>
      <w:r w:rsidRPr="008C716A">
        <w:t>knowing OOPs will help a lot in understanding vari</w:t>
      </w:r>
      <w:r>
        <w:t>ous errors and their resolution on various forums like S</w:t>
      </w:r>
      <w:r w:rsidRPr="008C716A">
        <w:t>tackoverflow</w:t>
      </w:r>
      <w:r>
        <w:t>.</w:t>
      </w:r>
    </w:p>
    <w:p w14:paraId="14F22BA0" w14:textId="77777777" w:rsidR="00E03A2A" w:rsidRPr="00280374" w:rsidRDefault="00904E4A" w:rsidP="00280374">
      <w:r>
        <w:t>For this purpose, we will touch-base upon some OOPs terminologies in this module, the students are advised to explore in depth on their own.</w:t>
      </w:r>
    </w:p>
    <w:p w14:paraId="29805020" w14:textId="77777777" w:rsidR="00280374" w:rsidRDefault="00280374" w:rsidP="00280374">
      <w:r>
        <w:t>OOPs is an approach to problem solving which is based on 4 main pillars –</w:t>
      </w:r>
    </w:p>
    <w:p w14:paraId="3A8E9B8A" w14:textId="77777777" w:rsidR="00280374" w:rsidRPr="007D00DE" w:rsidRDefault="00280374" w:rsidP="00280374">
      <w:pPr>
        <w:rPr>
          <w:highlight w:val="yellow"/>
        </w:rPr>
      </w:pPr>
      <w:r w:rsidRPr="007D00DE">
        <w:rPr>
          <w:highlight w:val="yellow"/>
        </w:rPr>
        <w:t xml:space="preserve">o Abstraction </w:t>
      </w:r>
    </w:p>
    <w:p w14:paraId="0BF1D4A7" w14:textId="77777777" w:rsidR="00280374" w:rsidRPr="007D00DE" w:rsidRDefault="00280374" w:rsidP="00280374">
      <w:pPr>
        <w:rPr>
          <w:highlight w:val="yellow"/>
        </w:rPr>
      </w:pPr>
      <w:r w:rsidRPr="007D00DE">
        <w:rPr>
          <w:highlight w:val="yellow"/>
        </w:rPr>
        <w:t xml:space="preserve">o Polymorphism </w:t>
      </w:r>
    </w:p>
    <w:p w14:paraId="5777C423" w14:textId="77777777" w:rsidR="00280374" w:rsidRPr="007D00DE" w:rsidRDefault="00280374" w:rsidP="00280374">
      <w:pPr>
        <w:rPr>
          <w:highlight w:val="yellow"/>
        </w:rPr>
      </w:pPr>
      <w:r w:rsidRPr="007D00DE">
        <w:rPr>
          <w:highlight w:val="yellow"/>
        </w:rPr>
        <w:t xml:space="preserve">o Encapsulation </w:t>
      </w:r>
    </w:p>
    <w:p w14:paraId="28AC58C5" w14:textId="77777777" w:rsidR="00280374" w:rsidRDefault="00280374" w:rsidP="00280374">
      <w:r w:rsidRPr="007D00DE">
        <w:rPr>
          <w:highlight w:val="yellow"/>
        </w:rPr>
        <w:t>o Inheritance</w:t>
      </w:r>
    </w:p>
    <w:p w14:paraId="76D6402D" w14:textId="77777777" w:rsidR="005051AB" w:rsidRDefault="005051AB" w:rsidP="00280374">
      <w:r>
        <w:t xml:space="preserve">We’ll discuss about these 4 </w:t>
      </w:r>
      <w:r w:rsidR="004D7C82">
        <w:t xml:space="preserve">again in next 10 minutes, before that we need to get an idea about what a Class, Object and Method is. </w:t>
      </w:r>
    </w:p>
    <w:p w14:paraId="1468EA8C" w14:textId="77777777" w:rsidR="00280374" w:rsidRDefault="00280374" w:rsidP="00280374">
      <w:r>
        <w:t xml:space="preserve">In OOPs, each problem is dealt with the use of Objects. </w:t>
      </w:r>
      <w:r w:rsidR="004D7C82">
        <w:t>We can create</w:t>
      </w:r>
      <w:r>
        <w:t xml:space="preserve"> multiple different objects</w:t>
      </w:r>
      <w:r w:rsidR="004D7C82">
        <w:t xml:space="preserve"> of a particular class.</w:t>
      </w:r>
      <w:r>
        <w:t xml:space="preserve"> </w:t>
      </w:r>
      <w:r w:rsidR="004D7C82" w:rsidRPr="007D00DE">
        <w:rPr>
          <w:highlight w:val="yellow"/>
        </w:rPr>
        <w:t>Classes are the blueprints for these objects.</w:t>
      </w:r>
      <w:r>
        <w:t xml:space="preserve"> </w:t>
      </w:r>
      <w:r w:rsidR="004D7C82">
        <w:t>We can define Class in ways which will govern the way Objects can interact among themselves.</w:t>
      </w:r>
    </w:p>
    <w:p w14:paraId="17FABB6D" w14:textId="77777777" w:rsidR="00280374" w:rsidRDefault="00280374" w:rsidP="00280374">
      <w:r>
        <w:t>OOPs allows for defining Classes and their Objects. It also enables Class Inheritance which is a key concept for layered architecture which Matlplotlib uses.</w:t>
      </w:r>
    </w:p>
    <w:p w14:paraId="08F511C7" w14:textId="77777777" w:rsidR="00280374" w:rsidRPr="004D7C82" w:rsidRDefault="004D7C82" w:rsidP="00280374">
      <w:r>
        <w:t xml:space="preserve"> </w:t>
      </w:r>
      <w:r w:rsidR="00280374">
        <w:t>(These terms might be too much for someone having no exposure to programming or OOPs. But that would not be an issue, as in this course we would need limited exposure to OOPs. OOPs is a vast subject on its own, but here we will discuss only the most fundamental OOPs terms in order to make out Matplotlib journey easier and more exciting.)</w:t>
      </w:r>
    </w:p>
    <w:p w14:paraId="3CB7B637" w14:textId="77777777" w:rsidR="00280374" w:rsidRDefault="00280374" w:rsidP="00280374">
      <w:pPr>
        <w:rPr>
          <w:lang w:val="en-US"/>
        </w:rPr>
      </w:pPr>
    </w:p>
    <w:p w14:paraId="6ED63B49" w14:textId="77777777" w:rsidR="00280374" w:rsidRDefault="00280374" w:rsidP="00280374">
      <w:pPr>
        <w:rPr>
          <w:b/>
        </w:rPr>
      </w:pPr>
      <w:r w:rsidRPr="00280374">
        <w:rPr>
          <w:b/>
        </w:rPr>
        <w:t xml:space="preserve">Class </w:t>
      </w:r>
      <w:r>
        <w:rPr>
          <w:b/>
        </w:rPr>
        <w:t>–</w:t>
      </w:r>
    </w:p>
    <w:p w14:paraId="2BAD6186" w14:textId="77777777" w:rsidR="00280374" w:rsidRDefault="009F7CE4" w:rsidP="00280374">
      <w:r w:rsidRPr="009F7CE4">
        <w:lastRenderedPageBreak/>
        <w:t xml:space="preserve">A class is a user-defined data structure. </w:t>
      </w:r>
      <w:r>
        <w:t>It is a</w:t>
      </w:r>
      <w:r w:rsidR="00280374">
        <w:t xml:space="preserve"> template or a </w:t>
      </w:r>
      <w:r w:rsidR="00280374" w:rsidRPr="00C34A57">
        <w:rPr>
          <w:b/>
        </w:rPr>
        <w:t>blueprint</w:t>
      </w:r>
      <w:r w:rsidR="00280374">
        <w:t xml:space="preserve"> for an object. It mainly consists of 2 parts – </w:t>
      </w:r>
      <w:r w:rsidR="00280374" w:rsidRPr="007D00DE">
        <w:rPr>
          <w:i/>
          <w:highlight w:val="yellow"/>
        </w:rPr>
        <w:t>Attributes</w:t>
      </w:r>
      <w:r w:rsidR="00280374" w:rsidRPr="007D00DE">
        <w:rPr>
          <w:highlight w:val="yellow"/>
        </w:rPr>
        <w:t xml:space="preserve"> and </w:t>
      </w:r>
      <w:r w:rsidR="00280374" w:rsidRPr="007D00DE">
        <w:rPr>
          <w:i/>
          <w:highlight w:val="yellow"/>
        </w:rPr>
        <w:t>Methods</w:t>
      </w:r>
      <w:r w:rsidR="00280374" w:rsidRPr="007D00DE">
        <w:rPr>
          <w:highlight w:val="yellow"/>
        </w:rPr>
        <w:t>.</w:t>
      </w:r>
    </w:p>
    <w:p w14:paraId="35830ADA" w14:textId="77777777" w:rsidR="00280374" w:rsidRDefault="00280374" w:rsidP="00280374">
      <w:r>
        <w:t>A class can have multiple objects, and all the objects will obey the blueprint defined in class definition.</w:t>
      </w:r>
    </w:p>
    <w:p w14:paraId="7F44175F" w14:textId="77777777" w:rsidR="00280374" w:rsidRDefault="00280374" w:rsidP="00280374">
      <w:r>
        <w:t>Attributes – These are the properties a class object will have. For example</w:t>
      </w:r>
    </w:p>
    <w:p w14:paraId="724190F8" w14:textId="77777777" w:rsidR="00280374" w:rsidRDefault="00280374" w:rsidP="00280374">
      <w:r>
        <w:t xml:space="preserve">A </w:t>
      </w:r>
      <w:r w:rsidRPr="00280374">
        <w:rPr>
          <w:b/>
        </w:rPr>
        <w:t>Person</w:t>
      </w:r>
      <w:r>
        <w:t xml:space="preserve"> class can have </w:t>
      </w:r>
      <w:r w:rsidR="00E03A2A">
        <w:t>Name,</w:t>
      </w:r>
      <w:r>
        <w:t xml:space="preserve"> Age, Address, Qualifications, Skillsets as Attributes and Walk, Travel, Work, Sleep, Date a girl as Methods. </w:t>
      </w:r>
    </w:p>
    <w:p w14:paraId="586364DE" w14:textId="77777777" w:rsidR="00280374" w:rsidRDefault="00280374" w:rsidP="00280374">
      <w:r>
        <w:t xml:space="preserve">A </w:t>
      </w:r>
      <w:r w:rsidRPr="00280374">
        <w:rPr>
          <w:b/>
        </w:rPr>
        <w:t>Store</w:t>
      </w:r>
      <w:r>
        <w:t xml:space="preserve"> class can have Store ID, location, Revenue, Foundation year, Customer base etc. as Attributes and Open, Close, Promotion as Methods. </w:t>
      </w:r>
    </w:p>
    <w:p w14:paraId="78216C57" w14:textId="77777777" w:rsidR="00280374" w:rsidRDefault="00280374" w:rsidP="00280374">
      <w:r>
        <w:t xml:space="preserve">A </w:t>
      </w:r>
      <w:r w:rsidRPr="00280374">
        <w:rPr>
          <w:b/>
        </w:rPr>
        <w:t>Dog</w:t>
      </w:r>
      <w:r>
        <w:t xml:space="preserve"> class can have Name, Weight, Birth year as Attributes and Eat, Sleep, Bark as Methods.</w:t>
      </w:r>
    </w:p>
    <w:p w14:paraId="354641B0" w14:textId="77777777" w:rsidR="00C34A57" w:rsidRDefault="00C34A57" w:rsidP="00280374">
      <w:pPr>
        <w:rPr>
          <w:i/>
        </w:rPr>
      </w:pPr>
      <w:r>
        <w:rPr>
          <w:i/>
        </w:rPr>
        <w:t xml:space="preserve">Python syntax for defining a </w:t>
      </w:r>
      <w:r w:rsidR="00E03A2A">
        <w:rPr>
          <w:i/>
        </w:rPr>
        <w:t>C</w:t>
      </w:r>
      <w:r w:rsidR="00E03A2A" w:rsidRPr="00C34A57">
        <w:rPr>
          <w:i/>
        </w:rPr>
        <w:t>lass:</w:t>
      </w:r>
    </w:p>
    <w:p w14:paraId="6352CEFB" w14:textId="77777777" w:rsidR="00C34A57" w:rsidRDefault="00C34A57" w:rsidP="00280374">
      <w:pPr>
        <w:rPr>
          <w:i/>
        </w:rPr>
      </w:pPr>
      <w:r w:rsidRPr="00C34A57">
        <w:rPr>
          <w:i/>
          <w:noProof/>
          <w:lang w:eastAsia="en-IN"/>
        </w:rPr>
        <w:drawing>
          <wp:inline distT="0" distB="0" distL="0" distR="0" wp14:anchorId="499DFDF2" wp14:editId="4D240CE6">
            <wp:extent cx="5731510" cy="854710"/>
            <wp:effectExtent l="19050" t="19050" r="21590" b="215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854710"/>
                    </a:xfrm>
                    <a:prstGeom prst="rect">
                      <a:avLst/>
                    </a:prstGeom>
                    <a:ln>
                      <a:solidFill>
                        <a:schemeClr val="tx1"/>
                      </a:solidFill>
                    </a:ln>
                  </pic:spPr>
                </pic:pic>
              </a:graphicData>
            </a:graphic>
          </wp:inline>
        </w:drawing>
      </w:r>
    </w:p>
    <w:p w14:paraId="7ADB6F69" w14:textId="77777777" w:rsidR="00C34A57" w:rsidRPr="00C34A57" w:rsidRDefault="00C34A57" w:rsidP="00280374">
      <w:pPr>
        <w:rPr>
          <w:i/>
        </w:rPr>
      </w:pPr>
      <w:r w:rsidRPr="00C34A57">
        <w:rPr>
          <w:i/>
          <w:noProof/>
          <w:lang w:eastAsia="en-IN"/>
        </w:rPr>
        <w:drawing>
          <wp:inline distT="0" distB="0" distL="0" distR="0" wp14:anchorId="7B0FA12D" wp14:editId="21A74272">
            <wp:extent cx="5731510" cy="546100"/>
            <wp:effectExtent l="19050" t="19050" r="21590" b="254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46100"/>
                    </a:xfrm>
                    <a:prstGeom prst="rect">
                      <a:avLst/>
                    </a:prstGeom>
                    <a:ln>
                      <a:solidFill>
                        <a:schemeClr val="tx1"/>
                      </a:solidFill>
                    </a:ln>
                  </pic:spPr>
                </pic:pic>
              </a:graphicData>
            </a:graphic>
          </wp:inline>
        </w:drawing>
      </w:r>
    </w:p>
    <w:p w14:paraId="4F4E157E" w14:textId="77777777" w:rsidR="00280374" w:rsidRDefault="00280374" w:rsidP="00280374">
      <w:pPr>
        <w:rPr>
          <w:b/>
        </w:rPr>
      </w:pPr>
      <w:r w:rsidRPr="00280374">
        <w:rPr>
          <w:b/>
        </w:rPr>
        <w:t>Objects –</w:t>
      </w:r>
    </w:p>
    <w:p w14:paraId="019B507A" w14:textId="77777777" w:rsidR="00280374" w:rsidRDefault="00280374" w:rsidP="00280374">
      <w:r>
        <w:t>Objects are instances of a class. While the class is just a blueprint, an object is the actual entity which exists and interacts with other objects. For example, the objects of Dog class would look like –</w:t>
      </w:r>
    </w:p>
    <w:p w14:paraId="3E6B19A9" w14:textId="77777777" w:rsidR="00280374" w:rsidRDefault="00280374" w:rsidP="00280374">
      <w:r>
        <w:t xml:space="preserve">{Shubham, </w:t>
      </w:r>
      <w:r w:rsidR="00E03A2A">
        <w:t>Age:</w:t>
      </w:r>
      <w:r>
        <w:t xml:space="preserve"> 27, </w:t>
      </w:r>
      <w:r w:rsidR="00E03A2A">
        <w:t>Address:</w:t>
      </w:r>
      <w:r>
        <w:t xml:space="preserve"> </w:t>
      </w:r>
      <w:r w:rsidR="00E03A2A">
        <w:t>Chandigarh,</w:t>
      </w:r>
      <w:r>
        <w:t xml:space="preserve"> </w:t>
      </w:r>
      <w:r w:rsidR="00E03A2A">
        <w:t>Skills:</w:t>
      </w:r>
      <w:r>
        <w:t xml:space="preserve"> Data </w:t>
      </w:r>
      <w:r w:rsidR="00E03A2A">
        <w:t>Analyst}</w:t>
      </w:r>
    </w:p>
    <w:p w14:paraId="2DC42ADC" w14:textId="77777777" w:rsidR="00280374" w:rsidRDefault="00280374" w:rsidP="00280374">
      <w:r>
        <w:t xml:space="preserve">{Akshat, </w:t>
      </w:r>
      <w:r w:rsidR="00E03A2A">
        <w:t>Age:</w:t>
      </w:r>
      <w:r>
        <w:t xml:space="preserve"> 41, </w:t>
      </w:r>
      <w:r w:rsidR="00E03A2A">
        <w:t>Address:</w:t>
      </w:r>
      <w:r>
        <w:t xml:space="preserve"> </w:t>
      </w:r>
      <w:r w:rsidR="00E03A2A">
        <w:t>Delhi,</w:t>
      </w:r>
      <w:r>
        <w:t xml:space="preserve"> </w:t>
      </w:r>
      <w:r w:rsidR="00E03A2A">
        <w:t>Skills:</w:t>
      </w:r>
      <w:r>
        <w:t xml:space="preserve"> Data </w:t>
      </w:r>
      <w:r w:rsidR="00E03A2A">
        <w:t>Scientist}</w:t>
      </w:r>
    </w:p>
    <w:p w14:paraId="59ACFD48" w14:textId="77777777" w:rsidR="00280374" w:rsidRDefault="00280374" w:rsidP="00280374">
      <w:r>
        <w:t xml:space="preserve">{Shweta, </w:t>
      </w:r>
      <w:r w:rsidR="00E03A2A">
        <w:t>Age:</w:t>
      </w:r>
      <w:r>
        <w:t xml:space="preserve"> 56, </w:t>
      </w:r>
      <w:r w:rsidR="00E03A2A">
        <w:t>Address:</w:t>
      </w:r>
      <w:r>
        <w:t xml:space="preserve"> </w:t>
      </w:r>
      <w:r w:rsidR="00E03A2A">
        <w:t>Bangalore,</w:t>
      </w:r>
      <w:r>
        <w:t xml:space="preserve"> </w:t>
      </w:r>
      <w:r w:rsidR="00E03A2A">
        <w:t>Skills:</w:t>
      </w:r>
      <w:r>
        <w:t xml:space="preserve"> </w:t>
      </w:r>
      <w:r w:rsidR="00E03A2A">
        <w:t>Housewife}</w:t>
      </w:r>
    </w:p>
    <w:p w14:paraId="5C7D984F" w14:textId="77777777" w:rsidR="00280374" w:rsidRDefault="00280374" w:rsidP="00280374">
      <w:r>
        <w:rPr>
          <w:noProof/>
          <w:lang w:eastAsia="en-IN"/>
        </w:rPr>
        <w:lastRenderedPageBreak/>
        <w:drawing>
          <wp:inline distT="0" distB="0" distL="0" distR="0" wp14:anchorId="28ACD613" wp14:editId="099D5565">
            <wp:extent cx="5731510" cy="29514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51480"/>
                    </a:xfrm>
                    <a:prstGeom prst="rect">
                      <a:avLst/>
                    </a:prstGeom>
                  </pic:spPr>
                </pic:pic>
              </a:graphicData>
            </a:graphic>
          </wp:inline>
        </w:drawing>
      </w:r>
    </w:p>
    <w:p w14:paraId="5948F0C7" w14:textId="77777777" w:rsidR="00C34A57" w:rsidRDefault="00C34A57" w:rsidP="00C34A57">
      <w:pPr>
        <w:rPr>
          <w:i/>
        </w:rPr>
      </w:pPr>
      <w:r>
        <w:rPr>
          <w:i/>
        </w:rPr>
        <w:t xml:space="preserve">Python syntax for </w:t>
      </w:r>
      <w:r w:rsidR="00E03A2A">
        <w:rPr>
          <w:i/>
        </w:rPr>
        <w:t>Objects</w:t>
      </w:r>
      <w:r w:rsidR="00E03A2A" w:rsidRPr="00C34A57">
        <w:rPr>
          <w:i/>
        </w:rPr>
        <w:t>:</w:t>
      </w:r>
    </w:p>
    <w:p w14:paraId="5E49F994" w14:textId="77777777" w:rsidR="00C34A57" w:rsidRDefault="00C34A57" w:rsidP="00280374">
      <w:r>
        <w:rPr>
          <w:noProof/>
          <w:lang w:eastAsia="en-IN"/>
        </w:rPr>
        <w:drawing>
          <wp:inline distT="0" distB="0" distL="0" distR="0" wp14:anchorId="73E1C9E5" wp14:editId="380B5DF6">
            <wp:extent cx="5731510" cy="2384425"/>
            <wp:effectExtent l="19050" t="19050" r="21590" b="158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84425"/>
                    </a:xfrm>
                    <a:prstGeom prst="rect">
                      <a:avLst/>
                    </a:prstGeom>
                    <a:ln>
                      <a:solidFill>
                        <a:schemeClr val="tx1"/>
                      </a:solidFill>
                    </a:ln>
                  </pic:spPr>
                </pic:pic>
              </a:graphicData>
            </a:graphic>
          </wp:inline>
        </w:drawing>
      </w:r>
    </w:p>
    <w:p w14:paraId="56F88332" w14:textId="77777777" w:rsidR="00C34A57" w:rsidRDefault="00C34A57" w:rsidP="00280374"/>
    <w:p w14:paraId="16CE0C9A" w14:textId="77777777" w:rsidR="00C34A57" w:rsidRDefault="00C34A57" w:rsidP="00280374">
      <w:r>
        <w:t xml:space="preserve">Class constructor </w:t>
      </w:r>
      <w:r w:rsidR="00E03A2A">
        <w:t>(_</w:t>
      </w:r>
      <w:r>
        <w:t xml:space="preserve">_init__ </w:t>
      </w:r>
      <w:r w:rsidR="00E03A2A">
        <w:t>function):</w:t>
      </w:r>
    </w:p>
    <w:p w14:paraId="79C637F3" w14:textId="77777777" w:rsidR="00C34A57" w:rsidRDefault="00C34A57" w:rsidP="00280374">
      <w:r>
        <w:rPr>
          <w:noProof/>
          <w:lang w:eastAsia="en-IN"/>
        </w:rPr>
        <w:drawing>
          <wp:inline distT="0" distB="0" distL="0" distR="0" wp14:anchorId="2720854E" wp14:editId="25A6BA22">
            <wp:extent cx="5731510" cy="1634490"/>
            <wp:effectExtent l="19050" t="19050" r="21590" b="228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634490"/>
                    </a:xfrm>
                    <a:prstGeom prst="rect">
                      <a:avLst/>
                    </a:prstGeom>
                    <a:ln>
                      <a:solidFill>
                        <a:schemeClr val="tx1"/>
                      </a:solidFill>
                    </a:ln>
                  </pic:spPr>
                </pic:pic>
              </a:graphicData>
            </a:graphic>
          </wp:inline>
        </w:drawing>
      </w:r>
    </w:p>
    <w:p w14:paraId="445D5479" w14:textId="77777777" w:rsidR="00C34A57" w:rsidRDefault="00C34A57" w:rsidP="00280374">
      <w:r w:rsidRPr="007D00DE">
        <w:rPr>
          <w:noProof/>
          <w:highlight w:val="yellow"/>
          <w:lang w:eastAsia="en-IN"/>
        </w:rPr>
        <w:lastRenderedPageBreak/>
        <w:drawing>
          <wp:inline distT="0" distB="0" distL="0" distR="0" wp14:anchorId="083F780E" wp14:editId="4F20E65E">
            <wp:extent cx="5731510" cy="2987675"/>
            <wp:effectExtent l="76200" t="76200" r="78740" b="793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87675"/>
                    </a:xfrm>
                    <a:prstGeom prst="rect">
                      <a:avLst/>
                    </a:prstGeom>
                    <a:ln w="76200">
                      <a:solidFill>
                        <a:srgbClr val="FFFF00"/>
                      </a:solidFill>
                    </a:ln>
                  </pic:spPr>
                </pic:pic>
              </a:graphicData>
            </a:graphic>
          </wp:inline>
        </w:drawing>
      </w:r>
    </w:p>
    <w:p w14:paraId="4B7E6EB6" w14:textId="77777777" w:rsidR="00280374" w:rsidRDefault="00280374" w:rsidP="00280374">
      <w:pPr>
        <w:rPr>
          <w:b/>
        </w:rPr>
      </w:pPr>
      <w:r w:rsidRPr="00280374">
        <w:rPr>
          <w:b/>
        </w:rPr>
        <w:t>Methods –</w:t>
      </w:r>
    </w:p>
    <w:p w14:paraId="4C6A2444" w14:textId="77777777" w:rsidR="00280374" w:rsidRDefault="00280374" w:rsidP="00280374">
      <w:r>
        <w:t xml:space="preserve">Functions associated with a class are called its methods. Only objects of the class will have access to these functions </w:t>
      </w:r>
      <w:r w:rsidR="00E03A2A">
        <w:t>(methods)</w:t>
      </w:r>
      <w:r>
        <w:t>.</w:t>
      </w:r>
    </w:p>
    <w:p w14:paraId="1EFE30FA" w14:textId="77777777" w:rsidR="00280374" w:rsidRDefault="00280374" w:rsidP="00280374">
      <w:r>
        <w:rPr>
          <w:noProof/>
          <w:lang w:eastAsia="en-IN"/>
        </w:rPr>
        <w:drawing>
          <wp:inline distT="0" distB="0" distL="0" distR="0" wp14:anchorId="014B8210" wp14:editId="48C957B5">
            <wp:extent cx="5731510" cy="31026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02610"/>
                    </a:xfrm>
                    <a:prstGeom prst="rect">
                      <a:avLst/>
                    </a:prstGeom>
                  </pic:spPr>
                </pic:pic>
              </a:graphicData>
            </a:graphic>
          </wp:inline>
        </w:drawing>
      </w:r>
    </w:p>
    <w:p w14:paraId="18A9AC5B" w14:textId="77777777" w:rsidR="00C34A57" w:rsidRDefault="00C34A57" w:rsidP="00C34A57">
      <w:pPr>
        <w:rPr>
          <w:i/>
        </w:rPr>
      </w:pPr>
      <w:r>
        <w:rPr>
          <w:i/>
        </w:rPr>
        <w:t xml:space="preserve">Python syntax for </w:t>
      </w:r>
      <w:r w:rsidR="00E03A2A">
        <w:rPr>
          <w:i/>
        </w:rPr>
        <w:t>Methods</w:t>
      </w:r>
      <w:r w:rsidR="00E03A2A" w:rsidRPr="00C34A57">
        <w:rPr>
          <w:i/>
        </w:rPr>
        <w:t>:</w:t>
      </w:r>
    </w:p>
    <w:p w14:paraId="4045E81D" w14:textId="77777777" w:rsidR="00C34A57" w:rsidRDefault="00C34A57" w:rsidP="00280374">
      <w:pPr>
        <w:rPr>
          <w:b/>
        </w:rPr>
      </w:pPr>
      <w:r>
        <w:rPr>
          <w:noProof/>
          <w:lang w:eastAsia="en-IN"/>
        </w:rPr>
        <w:lastRenderedPageBreak/>
        <w:drawing>
          <wp:inline distT="0" distB="0" distL="0" distR="0" wp14:anchorId="6F36A7EC" wp14:editId="1ED506FE">
            <wp:extent cx="5731510" cy="2563495"/>
            <wp:effectExtent l="19050" t="19050" r="21590" b="273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563495"/>
                    </a:xfrm>
                    <a:prstGeom prst="rect">
                      <a:avLst/>
                    </a:prstGeom>
                    <a:ln>
                      <a:solidFill>
                        <a:schemeClr val="tx1"/>
                      </a:solidFill>
                    </a:ln>
                  </pic:spPr>
                </pic:pic>
              </a:graphicData>
            </a:graphic>
          </wp:inline>
        </w:drawing>
      </w:r>
    </w:p>
    <w:p w14:paraId="54E67E32" w14:textId="77777777" w:rsidR="0015476F" w:rsidRDefault="00C34A57" w:rsidP="00280374">
      <w:pPr>
        <w:rPr>
          <w:b/>
        </w:rPr>
      </w:pPr>
      <w:r>
        <w:rPr>
          <w:noProof/>
          <w:lang w:eastAsia="en-IN"/>
        </w:rPr>
        <w:drawing>
          <wp:inline distT="0" distB="0" distL="0" distR="0" wp14:anchorId="6D79F44B" wp14:editId="7A9DE006">
            <wp:extent cx="5731510" cy="1282700"/>
            <wp:effectExtent l="19050" t="19050" r="21590" b="127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282700"/>
                    </a:xfrm>
                    <a:prstGeom prst="rect">
                      <a:avLst/>
                    </a:prstGeom>
                    <a:ln>
                      <a:solidFill>
                        <a:schemeClr val="tx1"/>
                      </a:solidFill>
                    </a:ln>
                  </pic:spPr>
                </pic:pic>
              </a:graphicData>
            </a:graphic>
          </wp:inline>
        </w:drawing>
      </w:r>
    </w:p>
    <w:p w14:paraId="29841FF4" w14:textId="77777777" w:rsidR="0015476F" w:rsidRDefault="0015476F" w:rsidP="00280374">
      <w:pPr>
        <w:rPr>
          <w:b/>
        </w:rPr>
      </w:pPr>
    </w:p>
    <w:p w14:paraId="4CCA9AAC" w14:textId="77777777" w:rsidR="005051AB" w:rsidRDefault="005051AB" w:rsidP="00280374">
      <w:pPr>
        <w:rPr>
          <w:b/>
        </w:rPr>
      </w:pPr>
      <w:r w:rsidRPr="005051AB">
        <w:rPr>
          <w:b/>
        </w:rPr>
        <w:t xml:space="preserve">4 Pillars of </w:t>
      </w:r>
      <w:r w:rsidR="00E03A2A" w:rsidRPr="005051AB">
        <w:rPr>
          <w:b/>
        </w:rPr>
        <w:t>OOPs:</w:t>
      </w:r>
    </w:p>
    <w:p w14:paraId="139C99D2" w14:textId="77777777" w:rsidR="005051AB" w:rsidRPr="009F7CE4" w:rsidRDefault="005051AB" w:rsidP="009F7CE4">
      <w:pPr>
        <w:pStyle w:val="ListParagraph"/>
        <w:numPr>
          <w:ilvl w:val="0"/>
          <w:numId w:val="7"/>
        </w:numPr>
        <w:rPr>
          <w:b/>
        </w:rPr>
      </w:pPr>
      <w:r w:rsidRPr="009F7CE4">
        <w:rPr>
          <w:b/>
        </w:rPr>
        <w:t>Inheritance:</w:t>
      </w:r>
    </w:p>
    <w:p w14:paraId="79C5BEE3" w14:textId="77777777" w:rsidR="005051AB" w:rsidRPr="005051AB" w:rsidRDefault="005051AB" w:rsidP="00280374">
      <w:r w:rsidRPr="005051AB">
        <w:t xml:space="preserve">A class can inherit Attributes and Methods of an another class known as Parent class. In other words, there can be a hierarchy of classes where there can be multiple child classes of a parent class and those child class can also have their own child classes. </w:t>
      </w:r>
    </w:p>
    <w:p w14:paraId="3239141C" w14:textId="77777777" w:rsidR="005051AB" w:rsidRDefault="005051AB" w:rsidP="00280374">
      <w:r w:rsidRPr="005051AB">
        <w:t xml:space="preserve">Let’s take an example of transportation vehicle as below – </w:t>
      </w:r>
    </w:p>
    <w:p w14:paraId="52C54392" w14:textId="77777777" w:rsidR="009F7CE4" w:rsidRDefault="00121AE7" w:rsidP="00280374">
      <w:r>
        <w:t>Vehicles:</w:t>
      </w:r>
      <w:r w:rsidR="009F7CE4">
        <w:t xml:space="preserve"> Parent Class </w:t>
      </w:r>
    </w:p>
    <w:p w14:paraId="74BE2A3A" w14:textId="77777777" w:rsidR="009F7CE4" w:rsidRDefault="009F7CE4" w:rsidP="00280374">
      <w:r>
        <w:t>Commercial, Non-</w:t>
      </w:r>
      <w:r w:rsidR="00121AE7">
        <w:t>Commercial:</w:t>
      </w:r>
      <w:r>
        <w:t xml:space="preserve"> Child classes of Parent class, Parent classes for all under those</w:t>
      </w:r>
    </w:p>
    <w:p w14:paraId="3E66EC61" w14:textId="77777777" w:rsidR="009F7CE4" w:rsidRDefault="00121AE7" w:rsidP="00280374">
      <w:r>
        <w:t xml:space="preserve"> Similarly,</w:t>
      </w:r>
      <w:r w:rsidR="009F7CE4">
        <w:t xml:space="preserve"> Truck, Bus, Cab </w:t>
      </w:r>
      <w:r w:rsidR="00E03A2A">
        <w:t>etc.</w:t>
      </w:r>
      <w:r w:rsidR="009F7CE4">
        <w:t xml:space="preserve"> are Parent/Child classes as well. </w:t>
      </w:r>
    </w:p>
    <w:p w14:paraId="0D872214" w14:textId="77777777" w:rsidR="009F7CE4" w:rsidRPr="005051AB" w:rsidRDefault="009F7CE4" w:rsidP="00280374">
      <w:r>
        <w:t>Only the highlighted blocks are Objects, and rest are Parent/Child Classes</w:t>
      </w:r>
    </w:p>
    <w:p w14:paraId="14330EC4" w14:textId="77777777" w:rsidR="005051AB" w:rsidRDefault="009F7CE4" w:rsidP="00280374">
      <w:pPr>
        <w:rPr>
          <w:b/>
        </w:rPr>
      </w:pPr>
      <w:r>
        <w:rPr>
          <w:b/>
          <w:noProof/>
          <w:lang w:eastAsia="en-IN"/>
        </w:rPr>
        <w:lastRenderedPageBreak/>
        <mc:AlternateContent>
          <mc:Choice Requires="wps">
            <w:drawing>
              <wp:anchor distT="0" distB="0" distL="114300" distR="114300" simplePos="0" relativeHeight="251659264" behindDoc="0" locked="0" layoutInCell="1" allowOverlap="1" wp14:anchorId="15A82CE9" wp14:editId="6FCF9B51">
                <wp:simplePos x="0" y="0"/>
                <wp:positionH relativeFrom="margin">
                  <wp:align>center</wp:align>
                </wp:positionH>
                <wp:positionV relativeFrom="paragraph">
                  <wp:posOffset>1695450</wp:posOffset>
                </wp:positionV>
                <wp:extent cx="6877050" cy="1457325"/>
                <wp:effectExtent l="0" t="0" r="19050" b="28575"/>
                <wp:wrapNone/>
                <wp:docPr id="7" name="Oval 7"/>
                <wp:cNvGraphicFramePr/>
                <a:graphic xmlns:a="http://schemas.openxmlformats.org/drawingml/2006/main">
                  <a:graphicData uri="http://schemas.microsoft.com/office/word/2010/wordprocessingShape">
                    <wps:wsp>
                      <wps:cNvSpPr/>
                      <wps:spPr>
                        <a:xfrm>
                          <a:off x="0" y="0"/>
                          <a:ext cx="6877050" cy="1457325"/>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B3AB47" id="Oval 7" o:spid="_x0000_s1026" style="position:absolute;margin-left:0;margin-top:133.5pt;width:541.5pt;height:114.7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" filled="f" strokecolor="#f79646 [3209]" strokeweight="2pt">
                <w10:wrap anchorx="margin"/>
              </v:oval>
            </w:pict>
          </mc:Fallback>
        </mc:AlternateContent>
      </w:r>
      <w:r w:rsidR="005051AB">
        <w:rPr>
          <w:b/>
        </w:rPr>
        <w:t xml:space="preserve"> </w:t>
      </w:r>
      <w:r w:rsidR="00931A1C">
        <w:rPr>
          <w:b/>
          <w:noProof/>
          <w:lang w:eastAsia="en-IN"/>
        </w:rPr>
        <w:drawing>
          <wp:inline distT="0" distB="0" distL="0" distR="0" wp14:anchorId="0A8666DE" wp14:editId="6125109D">
            <wp:extent cx="5486400" cy="3200400"/>
            <wp:effectExtent l="0" t="0" r="1905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05CA4335" w14:textId="77777777" w:rsidR="005051AB" w:rsidRDefault="005051AB" w:rsidP="00280374">
      <w:pPr>
        <w:rPr>
          <w:b/>
        </w:rPr>
      </w:pPr>
    </w:p>
    <w:p w14:paraId="3B80FF1A" w14:textId="77777777" w:rsidR="0015476F" w:rsidRDefault="0015476F" w:rsidP="0015476F">
      <w:pPr>
        <w:ind w:firstLine="360"/>
      </w:pPr>
      <w:r w:rsidRPr="0015476F">
        <w:t>Pytho</w:t>
      </w:r>
      <w:r>
        <w:t>n</w:t>
      </w:r>
      <w:r w:rsidRPr="0015476F">
        <w:t xml:space="preserve"> example showing </w:t>
      </w:r>
      <w:r w:rsidR="00E03A2A" w:rsidRPr="0015476F">
        <w:t>Inheritance:</w:t>
      </w:r>
    </w:p>
    <w:p w14:paraId="5EC760C9" w14:textId="77777777" w:rsidR="0015476F" w:rsidRDefault="0015476F" w:rsidP="0015476F">
      <w:pPr>
        <w:ind w:firstLine="360"/>
      </w:pPr>
      <w:r>
        <w:rPr>
          <w:noProof/>
          <w:lang w:eastAsia="en-IN"/>
        </w:rPr>
        <w:drawing>
          <wp:inline distT="0" distB="0" distL="0" distR="0" wp14:anchorId="65FB3930" wp14:editId="71CDE4B0">
            <wp:extent cx="5731510" cy="1689735"/>
            <wp:effectExtent l="19050" t="19050" r="21590" b="247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689735"/>
                    </a:xfrm>
                    <a:prstGeom prst="rect">
                      <a:avLst/>
                    </a:prstGeom>
                    <a:ln>
                      <a:solidFill>
                        <a:schemeClr val="tx1"/>
                      </a:solidFill>
                    </a:ln>
                  </pic:spPr>
                </pic:pic>
              </a:graphicData>
            </a:graphic>
          </wp:inline>
        </w:drawing>
      </w:r>
    </w:p>
    <w:p w14:paraId="21D8DEC8" w14:textId="77777777" w:rsidR="0015476F" w:rsidRDefault="0015476F" w:rsidP="0015476F">
      <w:pPr>
        <w:ind w:firstLine="360"/>
      </w:pPr>
      <w:r>
        <w:rPr>
          <w:noProof/>
          <w:lang w:eastAsia="en-IN"/>
        </w:rPr>
        <w:lastRenderedPageBreak/>
        <w:drawing>
          <wp:inline distT="0" distB="0" distL="0" distR="0" wp14:anchorId="02CB369E" wp14:editId="48FAF67B">
            <wp:extent cx="5731510" cy="3529965"/>
            <wp:effectExtent l="19050" t="19050" r="21590" b="133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529965"/>
                    </a:xfrm>
                    <a:prstGeom prst="rect">
                      <a:avLst/>
                    </a:prstGeom>
                    <a:ln>
                      <a:solidFill>
                        <a:schemeClr val="tx1"/>
                      </a:solidFill>
                    </a:ln>
                  </pic:spPr>
                </pic:pic>
              </a:graphicData>
            </a:graphic>
          </wp:inline>
        </w:drawing>
      </w:r>
    </w:p>
    <w:p w14:paraId="17E75761" w14:textId="77777777" w:rsidR="0015476F" w:rsidRDefault="0015476F" w:rsidP="0015476F">
      <w:pPr>
        <w:ind w:firstLine="360"/>
      </w:pPr>
      <w:r>
        <w:rPr>
          <w:noProof/>
          <w:lang w:eastAsia="en-IN"/>
        </w:rPr>
        <w:drawing>
          <wp:inline distT="0" distB="0" distL="0" distR="0" wp14:anchorId="5ECEB788" wp14:editId="3B63CE00">
            <wp:extent cx="5731510" cy="2027555"/>
            <wp:effectExtent l="19050" t="19050" r="21590" b="107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027555"/>
                    </a:xfrm>
                    <a:prstGeom prst="rect">
                      <a:avLst/>
                    </a:prstGeom>
                    <a:ln>
                      <a:solidFill>
                        <a:schemeClr val="tx1"/>
                      </a:solidFill>
                    </a:ln>
                  </pic:spPr>
                </pic:pic>
              </a:graphicData>
            </a:graphic>
          </wp:inline>
        </w:drawing>
      </w:r>
    </w:p>
    <w:p w14:paraId="210FEAF9" w14:textId="77777777" w:rsidR="0015476F" w:rsidRPr="0015476F" w:rsidRDefault="0015476F" w:rsidP="0015476F">
      <w:pPr>
        <w:ind w:firstLine="360"/>
      </w:pPr>
      <w:r w:rsidRPr="007D00DE">
        <w:rPr>
          <w:noProof/>
          <w:highlight w:val="yellow"/>
          <w:lang w:eastAsia="en-IN"/>
        </w:rPr>
        <w:drawing>
          <wp:inline distT="0" distB="0" distL="0" distR="0" wp14:anchorId="7EE2978F" wp14:editId="2F96CD1A">
            <wp:extent cx="5731510" cy="2430780"/>
            <wp:effectExtent l="38100" t="38100" r="40640" b="457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430780"/>
                    </a:xfrm>
                    <a:prstGeom prst="rect">
                      <a:avLst/>
                    </a:prstGeom>
                    <a:ln w="38100">
                      <a:solidFill>
                        <a:srgbClr val="FFFF00"/>
                      </a:solidFill>
                    </a:ln>
                  </pic:spPr>
                </pic:pic>
              </a:graphicData>
            </a:graphic>
          </wp:inline>
        </w:drawing>
      </w:r>
    </w:p>
    <w:p w14:paraId="7AB617EA" w14:textId="77777777" w:rsidR="0015476F" w:rsidRDefault="0015476F" w:rsidP="0015476F">
      <w:pPr>
        <w:pStyle w:val="ListParagraph"/>
        <w:rPr>
          <w:b/>
        </w:rPr>
      </w:pPr>
    </w:p>
    <w:p w14:paraId="36C05475" w14:textId="77777777" w:rsidR="0015476F" w:rsidRPr="0015476F" w:rsidRDefault="0015476F" w:rsidP="0015476F">
      <w:pPr>
        <w:rPr>
          <w:b/>
        </w:rPr>
      </w:pPr>
    </w:p>
    <w:p w14:paraId="0B74EE70" w14:textId="77777777" w:rsidR="009C1F80" w:rsidRPr="0015476F" w:rsidRDefault="009C1F80" w:rsidP="0015476F">
      <w:pPr>
        <w:pStyle w:val="ListParagraph"/>
        <w:numPr>
          <w:ilvl w:val="0"/>
          <w:numId w:val="7"/>
        </w:numPr>
        <w:rPr>
          <w:b/>
        </w:rPr>
      </w:pPr>
      <w:r w:rsidRPr="0015476F">
        <w:rPr>
          <w:b/>
        </w:rPr>
        <w:t>Encapsulation:</w:t>
      </w:r>
    </w:p>
    <w:p w14:paraId="1FEC01AD" w14:textId="77777777" w:rsidR="009C1F80" w:rsidRDefault="009C1F80" w:rsidP="009C1F80">
      <w:pPr>
        <w:pStyle w:val="ListParagraph"/>
      </w:pPr>
      <w:r>
        <w:t xml:space="preserve">It is a technique used to ensure security. OOP allows for defining private attributes/method in a class which are not easily accessible. </w:t>
      </w:r>
    </w:p>
    <w:p w14:paraId="3C090C29" w14:textId="77777777" w:rsidR="009F7CE4" w:rsidRDefault="009C1F80" w:rsidP="009C1F80">
      <w:pPr>
        <w:pStyle w:val="ListParagraph"/>
      </w:pPr>
      <w:r>
        <w:t xml:space="preserve">In Python this is done by placing “__” before an attribute name or method while defining.  </w:t>
      </w:r>
    </w:p>
    <w:p w14:paraId="42245138" w14:textId="77777777" w:rsidR="0015476F" w:rsidRDefault="0015476F" w:rsidP="009C1F80">
      <w:pPr>
        <w:pStyle w:val="ListParagraph"/>
      </w:pPr>
    </w:p>
    <w:p w14:paraId="064CA066" w14:textId="77777777" w:rsidR="0015476F" w:rsidRDefault="0015476F" w:rsidP="009C1F80">
      <w:pPr>
        <w:pStyle w:val="ListParagraph"/>
      </w:pPr>
    </w:p>
    <w:p w14:paraId="44B20E5E" w14:textId="77777777" w:rsidR="009C1F80" w:rsidRDefault="0015476F" w:rsidP="009C1F80">
      <w:pPr>
        <w:pStyle w:val="ListParagraph"/>
      </w:pPr>
      <w:r>
        <w:rPr>
          <w:noProof/>
          <w:lang w:eastAsia="en-IN"/>
        </w:rPr>
        <w:drawing>
          <wp:inline distT="0" distB="0" distL="0" distR="0" wp14:anchorId="24ED5342" wp14:editId="4747355D">
            <wp:extent cx="5731510" cy="2628265"/>
            <wp:effectExtent l="19050" t="19050" r="21590" b="196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628265"/>
                    </a:xfrm>
                    <a:prstGeom prst="rect">
                      <a:avLst/>
                    </a:prstGeom>
                    <a:ln>
                      <a:solidFill>
                        <a:srgbClr val="FFFF00"/>
                      </a:solidFill>
                    </a:ln>
                  </pic:spPr>
                </pic:pic>
              </a:graphicData>
            </a:graphic>
          </wp:inline>
        </w:drawing>
      </w:r>
    </w:p>
    <w:p w14:paraId="7DDE1784" w14:textId="77777777" w:rsidR="0015476F" w:rsidRDefault="0015476F" w:rsidP="009C1F80">
      <w:pPr>
        <w:pStyle w:val="ListParagraph"/>
      </w:pPr>
    </w:p>
    <w:p w14:paraId="4C392E52" w14:textId="77777777" w:rsidR="0015476F" w:rsidRDefault="0015476F" w:rsidP="009C1F80">
      <w:pPr>
        <w:pStyle w:val="ListParagraph"/>
      </w:pPr>
      <w:r>
        <w:rPr>
          <w:noProof/>
          <w:lang w:eastAsia="en-IN"/>
        </w:rPr>
        <w:drawing>
          <wp:inline distT="0" distB="0" distL="0" distR="0" wp14:anchorId="73819E73" wp14:editId="11D6FF3D">
            <wp:extent cx="5731510" cy="3131185"/>
            <wp:effectExtent l="19050" t="19050" r="21590" b="120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131185"/>
                    </a:xfrm>
                    <a:prstGeom prst="rect">
                      <a:avLst/>
                    </a:prstGeom>
                    <a:ln>
                      <a:solidFill>
                        <a:srgbClr val="FFFF00"/>
                      </a:solidFill>
                    </a:ln>
                  </pic:spPr>
                </pic:pic>
              </a:graphicData>
            </a:graphic>
          </wp:inline>
        </w:drawing>
      </w:r>
    </w:p>
    <w:p w14:paraId="48B2D3EF" w14:textId="77777777" w:rsidR="009C1F80" w:rsidRDefault="009C1F80" w:rsidP="009C1F80">
      <w:pPr>
        <w:pStyle w:val="ListParagraph"/>
      </w:pPr>
    </w:p>
    <w:p w14:paraId="0F7950FE" w14:textId="77777777" w:rsidR="009C1F80" w:rsidRDefault="009C1F80" w:rsidP="009C1F80">
      <w:pPr>
        <w:pStyle w:val="ListParagraph"/>
        <w:numPr>
          <w:ilvl w:val="0"/>
          <w:numId w:val="7"/>
        </w:numPr>
        <w:rPr>
          <w:b/>
        </w:rPr>
      </w:pPr>
      <w:r w:rsidRPr="009C1F80">
        <w:rPr>
          <w:b/>
        </w:rPr>
        <w:t>Polymorphism:</w:t>
      </w:r>
    </w:p>
    <w:p w14:paraId="3C24D998" w14:textId="77777777" w:rsidR="009C1F80" w:rsidRDefault="009C1F80" w:rsidP="009C1F80">
      <w:pPr>
        <w:pStyle w:val="ListParagraph"/>
      </w:pPr>
      <w:r>
        <w:t xml:space="preserve">Poly means many and Morph means forms. </w:t>
      </w:r>
    </w:p>
    <w:p w14:paraId="6CBC7455" w14:textId="77777777" w:rsidR="009C1F80" w:rsidRDefault="009C1F80" w:rsidP="009C1F80">
      <w:pPr>
        <w:pStyle w:val="ListParagraph"/>
      </w:pPr>
      <w:r>
        <w:t>Polymorphism by name indicates that a single entity can take multiple forms in OOP.</w:t>
      </w:r>
    </w:p>
    <w:p w14:paraId="14C7D219" w14:textId="77777777" w:rsidR="009C1F80" w:rsidRDefault="009C1F80" w:rsidP="009C1F80">
      <w:pPr>
        <w:pStyle w:val="ListParagraph"/>
      </w:pPr>
    </w:p>
    <w:p w14:paraId="50D3CE3D" w14:textId="77777777" w:rsidR="009C1F80" w:rsidRDefault="009C1F80" w:rsidP="009C1F80">
      <w:pPr>
        <w:pStyle w:val="ListParagraph"/>
      </w:pPr>
      <w:r>
        <w:lastRenderedPageBreak/>
        <w:t>For example, there can be methods with the same name in 2 different classes, but both methods will act differently as according to which object has invoked the method.</w:t>
      </w:r>
    </w:p>
    <w:p w14:paraId="689BED19" w14:textId="77777777" w:rsidR="009C1F80" w:rsidRDefault="0015476F" w:rsidP="009C1F80">
      <w:pPr>
        <w:pStyle w:val="ListParagraph"/>
      </w:pPr>
      <w:r>
        <w:rPr>
          <w:noProof/>
          <w:lang w:eastAsia="en-IN"/>
        </w:rPr>
        <w:drawing>
          <wp:inline distT="0" distB="0" distL="0" distR="0" wp14:anchorId="348660F0" wp14:editId="22419DC6">
            <wp:extent cx="5731510" cy="3499485"/>
            <wp:effectExtent l="19050" t="19050" r="21590" b="2476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499485"/>
                    </a:xfrm>
                    <a:prstGeom prst="rect">
                      <a:avLst/>
                    </a:prstGeom>
                    <a:ln>
                      <a:solidFill>
                        <a:schemeClr val="tx1"/>
                      </a:solidFill>
                    </a:ln>
                  </pic:spPr>
                </pic:pic>
              </a:graphicData>
            </a:graphic>
          </wp:inline>
        </w:drawing>
      </w:r>
    </w:p>
    <w:p w14:paraId="40E3CA59" w14:textId="77777777" w:rsidR="009C1F80" w:rsidRDefault="009C1F80" w:rsidP="009C1F80">
      <w:pPr>
        <w:pStyle w:val="ListParagraph"/>
        <w:numPr>
          <w:ilvl w:val="0"/>
          <w:numId w:val="7"/>
        </w:numPr>
        <w:rPr>
          <w:b/>
        </w:rPr>
      </w:pPr>
      <w:r w:rsidRPr="009C1F80">
        <w:rPr>
          <w:b/>
        </w:rPr>
        <w:t>Abstraction:</w:t>
      </w:r>
    </w:p>
    <w:p w14:paraId="7DD6923E" w14:textId="77777777" w:rsidR="00DF1B7B" w:rsidRPr="007D00DE" w:rsidRDefault="004D7C82" w:rsidP="004D7C82">
      <w:pPr>
        <w:pStyle w:val="ListParagraph"/>
        <w:rPr>
          <w:highlight w:val="yellow"/>
        </w:rPr>
      </w:pPr>
      <w:r w:rsidRPr="007D00DE">
        <w:rPr>
          <w:highlight w:val="yellow"/>
        </w:rPr>
        <w:t xml:space="preserve">Using abstraction, </w:t>
      </w:r>
      <w:r w:rsidR="00DF1B7B" w:rsidRPr="007D00DE">
        <w:rPr>
          <w:highlight w:val="yellow"/>
        </w:rPr>
        <w:t xml:space="preserve">the functionality of a solution is brought to the forefront while hiding away the inner details. </w:t>
      </w:r>
    </w:p>
    <w:p w14:paraId="2BB55387" w14:textId="77777777" w:rsidR="00DF1B7B" w:rsidRDefault="00DF1B7B" w:rsidP="00DF1B7B">
      <w:pPr>
        <w:pStyle w:val="ListParagraph"/>
      </w:pPr>
      <w:r w:rsidRPr="007D00DE">
        <w:rPr>
          <w:highlight w:val="yellow"/>
        </w:rPr>
        <w:t>It is similar to riding a bike. We ride a bike by just adjusting clutch, brake and acceleration, without the deeper know-how of how actually the engine is generating power.</w:t>
      </w:r>
      <w:r>
        <w:t xml:space="preserve"> </w:t>
      </w:r>
    </w:p>
    <w:p w14:paraId="66523762" w14:textId="77777777" w:rsidR="00DF1B7B" w:rsidRDefault="00DF1B7B" w:rsidP="00DF1B7B">
      <w:pPr>
        <w:pStyle w:val="ListParagraph"/>
      </w:pPr>
    </w:p>
    <w:p w14:paraId="7B23A688" w14:textId="77777777" w:rsidR="004D7C82" w:rsidRPr="004D7C82" w:rsidRDefault="00DF1B7B" w:rsidP="00DF1B7B">
      <w:pPr>
        <w:pStyle w:val="ListParagraph"/>
      </w:pPr>
      <w:r>
        <w:t xml:space="preserve">In Matplotlib we’ll learn many functions and their use cases, but it is not always important to know what goes behind on the backend.  </w:t>
      </w:r>
    </w:p>
    <w:p w14:paraId="21B899E2" w14:textId="77777777" w:rsidR="009C1F80" w:rsidRDefault="009C1F80" w:rsidP="009C1F80">
      <w:pPr>
        <w:pStyle w:val="ListParagraph"/>
        <w:rPr>
          <w:b/>
        </w:rPr>
      </w:pPr>
    </w:p>
    <w:p w14:paraId="41F42AEC" w14:textId="77777777" w:rsidR="00280374" w:rsidRDefault="00DF1B7B" w:rsidP="00DF1B7B">
      <w:pPr>
        <w:pStyle w:val="ListParagraph"/>
      </w:pPr>
      <w:r>
        <w:t xml:space="preserve">We will witness all of these in action in our journey with Matplotlib, and hence it is sufficient for now to have this level of OOP understanding for now. </w:t>
      </w:r>
    </w:p>
    <w:p w14:paraId="4F1F85F0" w14:textId="77777777" w:rsidR="0015476F" w:rsidRDefault="0015476F" w:rsidP="00DF1B7B">
      <w:pPr>
        <w:pStyle w:val="ListParagraph"/>
      </w:pPr>
    </w:p>
    <w:p w14:paraId="076218BD" w14:textId="77777777" w:rsidR="0015476F" w:rsidRDefault="0015476F" w:rsidP="00DF1B7B">
      <w:pPr>
        <w:pStyle w:val="ListParagraph"/>
      </w:pPr>
      <w:r>
        <w:rPr>
          <w:noProof/>
          <w:lang w:eastAsia="en-IN"/>
        </w:rPr>
        <w:drawing>
          <wp:inline distT="0" distB="0" distL="0" distR="0" wp14:anchorId="4A4E6C74" wp14:editId="000A8175">
            <wp:extent cx="5731510" cy="1393190"/>
            <wp:effectExtent l="19050" t="19050" r="21590" b="165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393190"/>
                    </a:xfrm>
                    <a:prstGeom prst="rect">
                      <a:avLst/>
                    </a:prstGeom>
                    <a:ln>
                      <a:solidFill>
                        <a:srgbClr val="FFFF00"/>
                      </a:solidFill>
                    </a:ln>
                  </pic:spPr>
                </pic:pic>
              </a:graphicData>
            </a:graphic>
          </wp:inline>
        </w:drawing>
      </w:r>
    </w:p>
    <w:p w14:paraId="595BC840" w14:textId="77777777" w:rsidR="0015476F" w:rsidRDefault="0015476F" w:rsidP="00DF1B7B">
      <w:pPr>
        <w:pStyle w:val="ListParagraph"/>
        <w:rPr>
          <w:noProof/>
          <w:lang w:eastAsia="en-IN"/>
        </w:rPr>
      </w:pPr>
    </w:p>
    <w:p w14:paraId="311E24EE" w14:textId="77777777" w:rsidR="0015476F" w:rsidRDefault="0015476F" w:rsidP="00DF1B7B">
      <w:pPr>
        <w:pStyle w:val="ListParagraph"/>
        <w:rPr>
          <w:noProof/>
          <w:lang w:eastAsia="en-IN"/>
        </w:rPr>
      </w:pPr>
    </w:p>
    <w:p w14:paraId="6C7B8497" w14:textId="77777777" w:rsidR="0015476F" w:rsidRDefault="0015476F" w:rsidP="00DF1B7B">
      <w:pPr>
        <w:pStyle w:val="ListParagraph"/>
        <w:rPr>
          <w:noProof/>
          <w:lang w:eastAsia="en-IN"/>
        </w:rPr>
      </w:pPr>
    </w:p>
    <w:p w14:paraId="599A95A8" w14:textId="77777777" w:rsidR="0015476F" w:rsidRDefault="0015476F" w:rsidP="00DF1B7B">
      <w:pPr>
        <w:pStyle w:val="ListParagraph"/>
      </w:pPr>
      <w:r>
        <w:rPr>
          <w:noProof/>
          <w:lang w:eastAsia="en-IN"/>
        </w:rPr>
        <w:lastRenderedPageBreak/>
        <w:drawing>
          <wp:inline distT="0" distB="0" distL="0" distR="0" wp14:anchorId="40EBA4A0" wp14:editId="7C3DD1E7">
            <wp:extent cx="5731510" cy="2350135"/>
            <wp:effectExtent l="19050" t="19050" r="21590" b="120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350135"/>
                    </a:xfrm>
                    <a:prstGeom prst="rect">
                      <a:avLst/>
                    </a:prstGeom>
                    <a:ln>
                      <a:solidFill>
                        <a:srgbClr val="FFFF00"/>
                      </a:solidFill>
                    </a:ln>
                  </pic:spPr>
                </pic:pic>
              </a:graphicData>
            </a:graphic>
          </wp:inline>
        </w:drawing>
      </w:r>
    </w:p>
    <w:p w14:paraId="1A6C312A" w14:textId="77777777" w:rsidR="0015476F" w:rsidRDefault="0015476F" w:rsidP="00DF1B7B">
      <w:pPr>
        <w:pStyle w:val="ListParagraph"/>
      </w:pPr>
      <w:r>
        <w:rPr>
          <w:noProof/>
          <w:lang w:eastAsia="en-IN"/>
        </w:rPr>
        <w:drawing>
          <wp:inline distT="0" distB="0" distL="0" distR="0" wp14:anchorId="3D46D188" wp14:editId="60E11A3B">
            <wp:extent cx="5731510" cy="1253490"/>
            <wp:effectExtent l="0" t="0" r="254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253490"/>
                    </a:xfrm>
                    <a:prstGeom prst="rect">
                      <a:avLst/>
                    </a:prstGeom>
                  </pic:spPr>
                </pic:pic>
              </a:graphicData>
            </a:graphic>
          </wp:inline>
        </w:drawing>
      </w:r>
    </w:p>
    <w:p w14:paraId="43A6D7A6" w14:textId="77777777" w:rsidR="0015476F" w:rsidRDefault="0015476F" w:rsidP="00DF1B7B">
      <w:pPr>
        <w:pStyle w:val="ListParagraph"/>
      </w:pPr>
      <w:r>
        <w:rPr>
          <w:noProof/>
          <w:lang w:eastAsia="en-IN"/>
        </w:rPr>
        <w:drawing>
          <wp:inline distT="0" distB="0" distL="0" distR="0" wp14:anchorId="36B842BE" wp14:editId="55E54FC9">
            <wp:extent cx="5731510" cy="254508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545080"/>
                    </a:xfrm>
                    <a:prstGeom prst="rect">
                      <a:avLst/>
                    </a:prstGeom>
                  </pic:spPr>
                </pic:pic>
              </a:graphicData>
            </a:graphic>
          </wp:inline>
        </w:drawing>
      </w:r>
    </w:p>
    <w:p w14:paraId="72ABC867" w14:textId="77777777" w:rsidR="0015476F" w:rsidRDefault="0015476F" w:rsidP="00DF1B7B">
      <w:pPr>
        <w:pStyle w:val="ListParagraph"/>
      </w:pPr>
    </w:p>
    <w:p w14:paraId="43341419" w14:textId="77777777" w:rsidR="0015476F" w:rsidRDefault="0015476F" w:rsidP="00DF1B7B">
      <w:pPr>
        <w:pStyle w:val="ListParagraph"/>
      </w:pPr>
      <w:r>
        <w:rPr>
          <w:noProof/>
          <w:lang w:eastAsia="en-IN"/>
        </w:rPr>
        <w:drawing>
          <wp:inline distT="0" distB="0" distL="0" distR="0" wp14:anchorId="5932A6E9" wp14:editId="48EE7E76">
            <wp:extent cx="5731510" cy="1544955"/>
            <wp:effectExtent l="19050" t="19050" r="21590" b="171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544955"/>
                    </a:xfrm>
                    <a:prstGeom prst="rect">
                      <a:avLst/>
                    </a:prstGeom>
                    <a:ln>
                      <a:solidFill>
                        <a:srgbClr val="FFFF00"/>
                      </a:solidFill>
                    </a:ln>
                  </pic:spPr>
                </pic:pic>
              </a:graphicData>
            </a:graphic>
          </wp:inline>
        </w:drawing>
      </w:r>
    </w:p>
    <w:p w14:paraId="3FF3E683" w14:textId="77777777" w:rsidR="00DA4912" w:rsidRDefault="00DA4912" w:rsidP="00DA4912">
      <w:pPr>
        <w:pStyle w:val="Heading1"/>
        <w:rPr>
          <w:lang w:val="en-US"/>
        </w:rPr>
      </w:pPr>
      <w:bookmarkStart w:id="4" w:name="_Toc95447836"/>
      <w:r w:rsidRPr="00D8303B">
        <w:rPr>
          <w:lang w:val="en-US"/>
        </w:rPr>
        <w:lastRenderedPageBreak/>
        <w:t>Matplotlib</w:t>
      </w:r>
      <w:r>
        <w:rPr>
          <w:lang w:val="en-US"/>
        </w:rPr>
        <w:t xml:space="preserve"> - </w:t>
      </w:r>
      <w:r w:rsidR="00E03A2A">
        <w:rPr>
          <w:lang w:val="en-US"/>
        </w:rPr>
        <w:t>I</w:t>
      </w:r>
      <w:bookmarkEnd w:id="4"/>
      <w:r w:rsidR="00E03A2A">
        <w:rPr>
          <w:lang w:val="en-US"/>
        </w:rPr>
        <w:t xml:space="preserve"> </w:t>
      </w:r>
    </w:p>
    <w:p w14:paraId="0ADF0ADB" w14:textId="77777777" w:rsidR="005051AB" w:rsidRDefault="005051AB" w:rsidP="00280374">
      <w:pPr>
        <w:pStyle w:val="Heading2"/>
      </w:pPr>
    </w:p>
    <w:p w14:paraId="29B0302D" w14:textId="77777777" w:rsidR="00280374" w:rsidRDefault="00280374" w:rsidP="00280374">
      <w:pPr>
        <w:pStyle w:val="Heading2"/>
      </w:pPr>
      <w:bookmarkStart w:id="5" w:name="_Toc95447837"/>
      <w:r>
        <w:t>3 Layers of a</w:t>
      </w:r>
      <w:r w:rsidR="00F678D6">
        <w:t xml:space="preserve"> chart in Python Matplotlib</w:t>
      </w:r>
      <w:bookmarkEnd w:id="5"/>
      <w:r w:rsidR="00F678D6">
        <w:t xml:space="preserve"> </w:t>
      </w:r>
    </w:p>
    <w:p w14:paraId="67350629" w14:textId="77777777" w:rsidR="00683E39" w:rsidRPr="00683E39" w:rsidRDefault="00683E39" w:rsidP="00683E39">
      <w:r>
        <w:rPr>
          <w:noProof/>
          <w:lang w:eastAsia="en-IN"/>
        </w:rPr>
        <w:drawing>
          <wp:inline distT="0" distB="0" distL="0" distR="0" wp14:anchorId="5E7B9BD3" wp14:editId="00764C03">
            <wp:extent cx="4048125" cy="2619375"/>
            <wp:effectExtent l="0" t="0" r="28575" b="28575"/>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783A4E99" w14:textId="77777777" w:rsidR="00DF1B7B" w:rsidRDefault="00DF1B7B" w:rsidP="00DF1B7B"/>
    <w:p w14:paraId="6FE63F83" w14:textId="77777777" w:rsidR="00683E39" w:rsidRDefault="00E03A2A" w:rsidP="00683E39">
      <w:pPr>
        <w:pStyle w:val="ListParagraph"/>
        <w:numPr>
          <w:ilvl w:val="0"/>
          <w:numId w:val="10"/>
        </w:numPr>
        <w:rPr>
          <w:b/>
        </w:rPr>
      </w:pPr>
      <w:r w:rsidRPr="00683E39">
        <w:rPr>
          <w:b/>
        </w:rPr>
        <w:t>Backend:</w:t>
      </w:r>
    </w:p>
    <w:p w14:paraId="6F1F6F36" w14:textId="77777777" w:rsidR="002E6BA1" w:rsidRDefault="000C49F3" w:rsidP="00683E39">
      <w:pPr>
        <w:pStyle w:val="ListParagraph"/>
        <w:shd w:val="clear" w:color="auto" w:fill="FFFFFF"/>
        <w:spacing w:after="0" w:line="240" w:lineRule="auto"/>
      </w:pPr>
      <w:r>
        <w:t>A backend</w:t>
      </w:r>
      <w:r w:rsidR="002E6BA1">
        <w:t xml:space="preserve">, as the name </w:t>
      </w:r>
      <w:r w:rsidR="00E03A2A">
        <w:t>suggests, is</w:t>
      </w:r>
      <w:r>
        <w:t xml:space="preserve"> the </w:t>
      </w:r>
      <w:r w:rsidR="002E6BA1">
        <w:t xml:space="preserve">background </w:t>
      </w:r>
      <w:r>
        <w:t xml:space="preserve">bridge between Python and Matplotlib. It ensures that the commands/codes written in Python are rendered accurately in the background and a visual is created. </w:t>
      </w:r>
    </w:p>
    <w:p w14:paraId="23FA56BE" w14:textId="77777777" w:rsidR="00683E39" w:rsidRPr="00683E39" w:rsidRDefault="000C49F3" w:rsidP="00683E39">
      <w:pPr>
        <w:pStyle w:val="ListParagraph"/>
        <w:shd w:val="clear" w:color="auto" w:fill="FFFFFF"/>
        <w:spacing w:after="0" w:line="240" w:lineRule="auto"/>
      </w:pPr>
      <w:r>
        <w:t xml:space="preserve">In short it is the </w:t>
      </w:r>
      <w:r w:rsidR="002E6BA1">
        <w:t>“</w:t>
      </w:r>
      <w:r>
        <w:t>black box</w:t>
      </w:r>
      <w:r w:rsidR="002E6BA1">
        <w:t>”</w:t>
      </w:r>
      <w:r>
        <w:t xml:space="preserve"> where all the dirty computations happen in the background so that a developer can focus on the high level details of the chart instead of complex programming. </w:t>
      </w:r>
    </w:p>
    <w:p w14:paraId="55DE6EB2" w14:textId="77777777" w:rsidR="00DF1B7B" w:rsidRDefault="00DF1B7B" w:rsidP="00DF1B7B"/>
    <w:p w14:paraId="51497AEE" w14:textId="77777777" w:rsidR="00F20821" w:rsidRPr="00F20821" w:rsidRDefault="00683E39" w:rsidP="00683E39">
      <w:pPr>
        <w:pStyle w:val="ListParagraph"/>
        <w:numPr>
          <w:ilvl w:val="0"/>
          <w:numId w:val="10"/>
        </w:numPr>
        <w:shd w:val="clear" w:color="auto" w:fill="FFFFFF"/>
        <w:spacing w:after="0" w:line="240" w:lineRule="auto"/>
      </w:pPr>
      <w:r w:rsidRPr="00683E39">
        <w:rPr>
          <w:b/>
        </w:rPr>
        <w:t>Artist Layer:</w:t>
      </w:r>
    </w:p>
    <w:p w14:paraId="0AFDD541" w14:textId="77777777" w:rsidR="00F20821" w:rsidRPr="00F20821" w:rsidRDefault="00F20821" w:rsidP="00F20821">
      <w:pPr>
        <w:shd w:val="clear" w:color="auto" w:fill="FFFFFF"/>
        <w:spacing w:after="0" w:line="240" w:lineRule="auto"/>
        <w:ind w:left="720"/>
      </w:pPr>
    </w:p>
    <w:p w14:paraId="46EADB74" w14:textId="77777777" w:rsidR="00F20821" w:rsidRPr="00324B7B" w:rsidRDefault="00F20821" w:rsidP="00F20821">
      <w:pPr>
        <w:shd w:val="clear" w:color="auto" w:fill="FFFFFF"/>
        <w:spacing w:after="0" w:line="240" w:lineRule="auto"/>
        <w:ind w:left="720"/>
        <w:rPr>
          <w:highlight w:val="yellow"/>
        </w:rPr>
      </w:pPr>
      <w:r w:rsidRPr="00324B7B">
        <w:rPr>
          <w:highlight w:val="yellow"/>
        </w:rPr>
        <w:t>A chart is nothing but an arrangement of some drawing components on a canvas. Artist layer manages and allows us to edit or workaround these components to build the desired visual.</w:t>
      </w:r>
    </w:p>
    <w:p w14:paraId="3AF1DDDD" w14:textId="77777777" w:rsidR="00F20821" w:rsidRPr="00F20821" w:rsidRDefault="00F20821" w:rsidP="00F20821">
      <w:pPr>
        <w:shd w:val="clear" w:color="auto" w:fill="FFFFFF"/>
        <w:spacing w:after="0" w:line="240" w:lineRule="auto"/>
        <w:ind w:left="720"/>
      </w:pPr>
      <w:r w:rsidRPr="00324B7B">
        <w:rPr>
          <w:highlight w:val="yellow"/>
        </w:rPr>
        <w:t>These components are –</w:t>
      </w:r>
      <w:r w:rsidRPr="00F20821">
        <w:t xml:space="preserve"> </w:t>
      </w:r>
    </w:p>
    <w:p w14:paraId="6BD93043" w14:textId="77777777" w:rsidR="00F20821" w:rsidRPr="00F20821" w:rsidRDefault="00F20821" w:rsidP="00F20821">
      <w:pPr>
        <w:shd w:val="clear" w:color="auto" w:fill="FFFFFF"/>
        <w:spacing w:after="0" w:line="240" w:lineRule="auto"/>
        <w:ind w:left="720"/>
      </w:pPr>
      <w:r w:rsidRPr="00324B7B">
        <w:rPr>
          <w:b/>
          <w:highlight w:val="yellow"/>
        </w:rPr>
        <w:t>Axes</w:t>
      </w:r>
      <w:r w:rsidRPr="00F20821">
        <w:t xml:space="preserve"> - Each plot has an X-Axis and a Y-axis. There is an axis object in Matplotlib which enable us to change the range of axes, titles, ticks etc. We would be dealing a lot with this Axes object.</w:t>
      </w:r>
    </w:p>
    <w:p w14:paraId="061D7766" w14:textId="77777777" w:rsidR="00F20821" w:rsidRPr="00F20821" w:rsidRDefault="00F20821" w:rsidP="00F20821">
      <w:pPr>
        <w:shd w:val="clear" w:color="auto" w:fill="FFFFFF"/>
        <w:spacing w:after="0" w:line="240" w:lineRule="auto"/>
        <w:ind w:left="720"/>
      </w:pPr>
      <w:r w:rsidRPr="00324B7B">
        <w:rPr>
          <w:b/>
          <w:highlight w:val="yellow"/>
        </w:rPr>
        <w:t>Subplots</w:t>
      </w:r>
      <w:r w:rsidRPr="00F20821">
        <w:t xml:space="preserve">- Each visual can contain one or more subplots. A subplot is a smaller chart within the main canvas. By </w:t>
      </w:r>
      <w:r w:rsidR="00E03A2A" w:rsidRPr="00F20821">
        <w:t>default,</w:t>
      </w:r>
      <w:r w:rsidRPr="00F20821">
        <w:t xml:space="preserve"> a canvas has only 1 subplot which is called </w:t>
      </w:r>
      <w:r w:rsidR="00E03A2A" w:rsidRPr="00F20821">
        <w:t>(1</w:t>
      </w:r>
      <w:r w:rsidRPr="00F20821">
        <w:t>,1,1</w:t>
      </w:r>
      <w:r w:rsidR="00E03A2A" w:rsidRPr="00F20821">
        <w:t>).</w:t>
      </w:r>
      <w:r w:rsidRPr="00F20821">
        <w:t xml:space="preserve"> Often, for better storytelling and comparison purposes, we try to show multiple charts alongside. </w:t>
      </w:r>
    </w:p>
    <w:p w14:paraId="337A3DAD" w14:textId="77777777" w:rsidR="00F20821" w:rsidRPr="00F20821" w:rsidRDefault="00F20821" w:rsidP="00F20821">
      <w:pPr>
        <w:shd w:val="clear" w:color="auto" w:fill="FFFFFF"/>
        <w:spacing w:after="0" w:line="240" w:lineRule="auto"/>
        <w:ind w:left="720"/>
      </w:pPr>
      <w:r w:rsidRPr="00324B7B">
        <w:rPr>
          <w:b/>
          <w:highlight w:val="yellow"/>
        </w:rPr>
        <w:t>Shapes</w:t>
      </w:r>
      <w:r w:rsidRPr="00F20821">
        <w:t xml:space="preserve"> –Lines, Rectangles, circles etc.  </w:t>
      </w:r>
    </w:p>
    <w:p w14:paraId="739CE378" w14:textId="77777777" w:rsidR="00F60BDB" w:rsidRDefault="00F20821" w:rsidP="00F20821">
      <w:pPr>
        <w:shd w:val="clear" w:color="auto" w:fill="FFFFFF"/>
        <w:spacing w:after="0" w:line="240" w:lineRule="auto"/>
        <w:ind w:left="720"/>
        <w:rPr>
          <w:rFonts w:ascii="Arial" w:eastAsia="Times New Roman" w:hAnsi="Arial" w:cs="Arial"/>
          <w:color w:val="1F1F1F"/>
          <w:sz w:val="24"/>
          <w:szCs w:val="24"/>
          <w:lang w:eastAsia="en-IN"/>
        </w:rPr>
      </w:pPr>
      <w:r w:rsidRPr="00324B7B">
        <w:rPr>
          <w:b/>
          <w:highlight w:val="yellow"/>
        </w:rPr>
        <w:t>Data points / Collections</w:t>
      </w:r>
      <w:r w:rsidRPr="001E4252">
        <w:rPr>
          <w:b/>
        </w:rPr>
        <w:t xml:space="preserve"> –</w:t>
      </w:r>
      <w:r w:rsidRPr="00F20821">
        <w:t xml:space="preserve"> Actual data which is fed to the Matplotlib to give us a graphical representation.</w:t>
      </w:r>
      <w:r>
        <w:rPr>
          <w:rFonts w:ascii="Arial" w:eastAsia="Times New Roman" w:hAnsi="Arial" w:cs="Arial"/>
          <w:color w:val="1F1F1F"/>
          <w:sz w:val="24"/>
          <w:szCs w:val="24"/>
          <w:lang w:eastAsia="en-IN"/>
        </w:rPr>
        <w:t xml:space="preserve"> </w:t>
      </w:r>
    </w:p>
    <w:p w14:paraId="64CF79B0" w14:textId="77777777" w:rsidR="00F60BDB" w:rsidRDefault="00F60BDB" w:rsidP="00F20821">
      <w:pPr>
        <w:shd w:val="clear" w:color="auto" w:fill="FFFFFF"/>
        <w:spacing w:after="0" w:line="240" w:lineRule="auto"/>
        <w:ind w:left="720"/>
        <w:rPr>
          <w:rFonts w:ascii="Arial" w:eastAsia="Times New Roman" w:hAnsi="Arial" w:cs="Arial"/>
          <w:color w:val="1F1F1F"/>
          <w:sz w:val="24"/>
          <w:szCs w:val="24"/>
          <w:lang w:eastAsia="en-IN"/>
        </w:rPr>
      </w:pPr>
    </w:p>
    <w:p w14:paraId="067C41F6" w14:textId="77777777" w:rsidR="00683E39" w:rsidRDefault="00F60BDB" w:rsidP="00F20821">
      <w:pPr>
        <w:shd w:val="clear" w:color="auto" w:fill="FFFFFF"/>
        <w:spacing w:after="0" w:line="240" w:lineRule="auto"/>
        <w:ind w:left="720"/>
      </w:pPr>
      <w:r>
        <w:rPr>
          <w:noProof/>
          <w:lang w:eastAsia="en-IN"/>
        </w:rPr>
        <w:lastRenderedPageBreak/>
        <w:drawing>
          <wp:inline distT="0" distB="0" distL="0" distR="0" wp14:anchorId="29E09AF5" wp14:editId="28A55FDA">
            <wp:extent cx="5731510" cy="359791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597910"/>
                    </a:xfrm>
                    <a:prstGeom prst="rect">
                      <a:avLst/>
                    </a:prstGeom>
                  </pic:spPr>
                </pic:pic>
              </a:graphicData>
            </a:graphic>
          </wp:inline>
        </w:drawing>
      </w:r>
      <w:r w:rsidR="00683E39" w:rsidRPr="00683E39">
        <w:rPr>
          <w:rFonts w:ascii="Arial" w:eastAsia="Times New Roman" w:hAnsi="Arial" w:cs="Arial"/>
          <w:color w:val="1F1F1F"/>
          <w:sz w:val="24"/>
          <w:szCs w:val="24"/>
          <w:lang w:eastAsia="en-IN"/>
        </w:rPr>
        <w:br/>
      </w:r>
    </w:p>
    <w:p w14:paraId="67FB38DB" w14:textId="77777777" w:rsidR="00683E39" w:rsidRDefault="00F60BDB" w:rsidP="00683E39">
      <w:pPr>
        <w:pStyle w:val="ListParagraph"/>
        <w:shd w:val="clear" w:color="auto" w:fill="FFFFFF"/>
        <w:spacing w:after="0" w:line="240" w:lineRule="auto"/>
      </w:pPr>
      <w:r>
        <w:t>The picture demonstrates 4 subplots drawn on a canvas. Some elements like axes, xticks, yticks are marked for easier understanding.</w:t>
      </w:r>
    </w:p>
    <w:p w14:paraId="2BC11622" w14:textId="77777777" w:rsidR="00F60BDB" w:rsidRPr="00683E39" w:rsidRDefault="00F60BDB" w:rsidP="00683E39">
      <w:pPr>
        <w:pStyle w:val="ListParagraph"/>
        <w:shd w:val="clear" w:color="auto" w:fill="FFFFFF"/>
        <w:spacing w:after="0" w:line="240" w:lineRule="auto"/>
      </w:pPr>
    </w:p>
    <w:p w14:paraId="297AD166" w14:textId="77777777" w:rsidR="00666E69" w:rsidRDefault="001E4252" w:rsidP="00666E69">
      <w:pPr>
        <w:shd w:val="clear" w:color="auto" w:fill="FFFFFF"/>
        <w:spacing w:after="0" w:line="240" w:lineRule="auto"/>
        <w:ind w:left="720"/>
      </w:pPr>
      <w:r>
        <w:t xml:space="preserve">So now we know that there is a Backend layer, which is a black box and does the actual task of converting our codes into a visual. </w:t>
      </w:r>
    </w:p>
    <w:p w14:paraId="67BFEEA0" w14:textId="77777777" w:rsidR="001E4252" w:rsidRDefault="001E4252" w:rsidP="00666E69">
      <w:pPr>
        <w:shd w:val="clear" w:color="auto" w:fill="FFFFFF"/>
        <w:spacing w:after="0" w:line="240" w:lineRule="auto"/>
        <w:ind w:left="720"/>
      </w:pPr>
    </w:p>
    <w:p w14:paraId="49324F49" w14:textId="77777777" w:rsidR="00683E39" w:rsidRDefault="001E4252" w:rsidP="001E4252">
      <w:pPr>
        <w:shd w:val="clear" w:color="auto" w:fill="FFFFFF"/>
        <w:spacing w:after="0" w:line="240" w:lineRule="auto"/>
        <w:ind w:left="720"/>
      </w:pPr>
      <w:r>
        <w:t xml:space="preserve">And there is an Artist layer on top of backend which helps us manipulate with every little component of a visual like axes, titles, tick marks etc. Lets’ talk about the third layer now – </w:t>
      </w:r>
    </w:p>
    <w:p w14:paraId="2A187139" w14:textId="77777777" w:rsidR="001E4252" w:rsidRDefault="001E4252" w:rsidP="001E4252">
      <w:pPr>
        <w:shd w:val="clear" w:color="auto" w:fill="FFFFFF"/>
        <w:spacing w:after="0" w:line="240" w:lineRule="auto"/>
        <w:ind w:left="720"/>
      </w:pPr>
    </w:p>
    <w:p w14:paraId="06BC590C" w14:textId="77777777" w:rsidR="00666E69" w:rsidRDefault="00666E69" w:rsidP="00666E69">
      <w:pPr>
        <w:pStyle w:val="ListParagraph"/>
        <w:numPr>
          <w:ilvl w:val="0"/>
          <w:numId w:val="10"/>
        </w:numPr>
        <w:shd w:val="clear" w:color="auto" w:fill="FFFFFF"/>
        <w:spacing w:after="0" w:line="240" w:lineRule="auto"/>
        <w:rPr>
          <w:b/>
        </w:rPr>
      </w:pPr>
      <w:r w:rsidRPr="00666E69">
        <w:rPr>
          <w:b/>
        </w:rPr>
        <w:t>Scripting Layer-</w:t>
      </w:r>
    </w:p>
    <w:p w14:paraId="02B0E3D3" w14:textId="77777777" w:rsidR="001E4252" w:rsidRDefault="001E4252" w:rsidP="001E4252">
      <w:pPr>
        <w:shd w:val="clear" w:color="auto" w:fill="FFFFFF"/>
        <w:spacing w:after="0" w:line="240" w:lineRule="auto"/>
        <w:rPr>
          <w:b/>
        </w:rPr>
      </w:pPr>
    </w:p>
    <w:p w14:paraId="5720CD8C" w14:textId="77777777" w:rsidR="001E4252" w:rsidRDefault="001E4252" w:rsidP="001E4252">
      <w:pPr>
        <w:shd w:val="clear" w:color="auto" w:fill="FFFFFF"/>
        <w:spacing w:after="0" w:line="240" w:lineRule="auto"/>
        <w:ind w:left="720"/>
      </w:pPr>
      <w:r w:rsidRPr="001E4252">
        <w:t xml:space="preserve">It’s a high level layer built on top of artist layer to simplify our interaction with the Matplotlib further. </w:t>
      </w:r>
    </w:p>
    <w:p w14:paraId="207A6109" w14:textId="77777777" w:rsidR="001E4252" w:rsidRDefault="001E4252" w:rsidP="001E4252">
      <w:pPr>
        <w:shd w:val="clear" w:color="auto" w:fill="FFFFFF"/>
        <w:spacing w:after="0" w:line="240" w:lineRule="auto"/>
        <w:ind w:left="720"/>
      </w:pPr>
    </w:p>
    <w:p w14:paraId="11E95357" w14:textId="77777777" w:rsidR="001E4252" w:rsidRPr="001E4252" w:rsidRDefault="001E4252" w:rsidP="001E4252">
      <w:pPr>
        <w:shd w:val="clear" w:color="auto" w:fill="FFFFFF"/>
        <w:spacing w:after="0" w:line="240" w:lineRule="auto"/>
        <w:ind w:left="720"/>
      </w:pPr>
      <w:r>
        <w:t xml:space="preserve">It works like a magic and does a lot of complex tasks in simple functions for us. Of course, its simplicity comes with some limitations, and we would require to use the Artist layer objects often. </w:t>
      </w:r>
    </w:p>
    <w:p w14:paraId="3F2EE581" w14:textId="77777777" w:rsidR="001E4252" w:rsidRPr="001E4252" w:rsidRDefault="001E4252" w:rsidP="001E4252">
      <w:pPr>
        <w:shd w:val="clear" w:color="auto" w:fill="FFFFFF"/>
        <w:spacing w:after="0" w:line="240" w:lineRule="auto"/>
        <w:rPr>
          <w:b/>
        </w:rPr>
      </w:pPr>
    </w:p>
    <w:p w14:paraId="052768D9" w14:textId="77777777" w:rsidR="00666E69" w:rsidRDefault="00666E69" w:rsidP="00666E69">
      <w:pPr>
        <w:shd w:val="clear" w:color="auto" w:fill="FFFFFF"/>
        <w:spacing w:after="0" w:line="240" w:lineRule="auto"/>
        <w:ind w:left="720"/>
      </w:pPr>
      <w:r w:rsidRPr="00324B7B">
        <w:rPr>
          <w:highlight w:val="yellow"/>
        </w:rPr>
        <w:t xml:space="preserve">The scripting layer </w:t>
      </w:r>
      <w:r w:rsidR="001E4252" w:rsidRPr="00324B7B">
        <w:rPr>
          <w:highlight w:val="yellow"/>
        </w:rPr>
        <w:t>that we would</w:t>
      </w:r>
      <w:r w:rsidRPr="00324B7B">
        <w:rPr>
          <w:highlight w:val="yellow"/>
        </w:rPr>
        <w:t xml:space="preserve"> use in this course is </w:t>
      </w:r>
      <w:r w:rsidRPr="00324B7B">
        <w:rPr>
          <w:i/>
          <w:highlight w:val="yellow"/>
        </w:rPr>
        <w:t>pyplot</w:t>
      </w:r>
      <w:r w:rsidRPr="00324B7B">
        <w:rPr>
          <w:highlight w:val="yellow"/>
        </w:rPr>
        <w:t>.</w:t>
      </w:r>
    </w:p>
    <w:p w14:paraId="53EDFE49" w14:textId="77777777" w:rsidR="00666E69" w:rsidRDefault="00666E69" w:rsidP="00666E69">
      <w:pPr>
        <w:shd w:val="clear" w:color="auto" w:fill="FFFFFF"/>
        <w:spacing w:after="0" w:line="240" w:lineRule="auto"/>
        <w:ind w:left="720"/>
      </w:pPr>
    </w:p>
    <w:p w14:paraId="6C410BDC" w14:textId="77777777" w:rsidR="00666E69" w:rsidRDefault="00666E69" w:rsidP="00666E69">
      <w:pPr>
        <w:shd w:val="clear" w:color="auto" w:fill="FFFFFF"/>
        <w:spacing w:after="0" w:line="240" w:lineRule="auto"/>
        <w:ind w:left="720"/>
      </w:pPr>
    </w:p>
    <w:p w14:paraId="1670F2DB" w14:textId="77777777" w:rsidR="00666E69" w:rsidRDefault="00E03A2A" w:rsidP="00666E69">
      <w:pPr>
        <w:shd w:val="clear" w:color="auto" w:fill="FFFFFF"/>
        <w:spacing w:after="0" w:line="240" w:lineRule="auto"/>
        <w:ind w:left="720"/>
        <w:rPr>
          <w:b/>
        </w:rPr>
      </w:pPr>
      <w:r w:rsidRPr="00666E69">
        <w:rPr>
          <w:b/>
        </w:rPr>
        <w:t>Summary:</w:t>
      </w:r>
    </w:p>
    <w:p w14:paraId="06217FD2" w14:textId="77777777" w:rsidR="001E4252" w:rsidRDefault="001E4252" w:rsidP="00666E69">
      <w:pPr>
        <w:shd w:val="clear" w:color="auto" w:fill="FFFFFF"/>
        <w:spacing w:after="0" w:line="240" w:lineRule="auto"/>
        <w:ind w:left="720"/>
        <w:rPr>
          <w:b/>
        </w:rPr>
      </w:pPr>
    </w:p>
    <w:p w14:paraId="4E3160F9" w14:textId="77777777" w:rsidR="001E4252" w:rsidRPr="001E4252" w:rsidRDefault="001E4252" w:rsidP="00666E69">
      <w:pPr>
        <w:shd w:val="clear" w:color="auto" w:fill="FFFFFF"/>
        <w:spacing w:after="0" w:line="240" w:lineRule="auto"/>
        <w:ind w:left="720"/>
      </w:pPr>
      <w:r w:rsidRPr="001E4252">
        <w:t xml:space="preserve">There is a backend, which renders the code to create an image. </w:t>
      </w:r>
    </w:p>
    <w:p w14:paraId="57620773" w14:textId="77777777" w:rsidR="001E4252" w:rsidRPr="001E4252" w:rsidRDefault="001E4252" w:rsidP="00666E69">
      <w:pPr>
        <w:shd w:val="clear" w:color="auto" w:fill="FFFFFF"/>
        <w:spacing w:after="0" w:line="240" w:lineRule="auto"/>
        <w:ind w:left="720"/>
      </w:pPr>
      <w:r w:rsidRPr="001E4252">
        <w:t xml:space="preserve">There are Artist objects on top of backend which define the how data is arranged and shown to the user. </w:t>
      </w:r>
    </w:p>
    <w:p w14:paraId="66C49C32" w14:textId="77777777" w:rsidR="00280374" w:rsidRDefault="001E4252" w:rsidP="001E4252">
      <w:pPr>
        <w:shd w:val="clear" w:color="auto" w:fill="FFFFFF"/>
        <w:spacing w:after="0" w:line="240" w:lineRule="auto"/>
        <w:ind w:left="720"/>
      </w:pPr>
      <w:r w:rsidRPr="001E4252">
        <w:t xml:space="preserve">And Scripting layer on the top which interacts with the Artist layer in simpler ways. </w:t>
      </w:r>
    </w:p>
    <w:p w14:paraId="1FA906B4" w14:textId="77777777" w:rsidR="00F678D6" w:rsidRDefault="00F678D6" w:rsidP="00F678D6"/>
    <w:p w14:paraId="3272E761" w14:textId="77777777" w:rsidR="00F678D6" w:rsidRDefault="00F678D6" w:rsidP="00DA4912">
      <w:pPr>
        <w:pStyle w:val="Heading1"/>
      </w:pPr>
      <w:bookmarkStart w:id="6" w:name="_Toc95447838"/>
      <w:r w:rsidRPr="00F678D6">
        <w:lastRenderedPageBreak/>
        <w:t>MCQ</w:t>
      </w:r>
      <w:r w:rsidR="00DA4912">
        <w:t>s</w:t>
      </w:r>
      <w:r w:rsidRPr="00F678D6">
        <w:t xml:space="preserve"> </w:t>
      </w:r>
      <w:r>
        <w:t>–</w:t>
      </w:r>
      <w:bookmarkEnd w:id="6"/>
    </w:p>
    <w:p w14:paraId="7D2352B8" w14:textId="77777777" w:rsidR="00F678D6" w:rsidRDefault="00F678D6" w:rsidP="00F678D6">
      <w:pPr>
        <w:rPr>
          <w:b/>
        </w:rPr>
      </w:pPr>
      <w:r w:rsidRPr="00F678D6">
        <w:rPr>
          <w:b/>
        </w:rPr>
        <w:t xml:space="preserve"> </w:t>
      </w:r>
    </w:p>
    <w:p w14:paraId="4F295EEB" w14:textId="77777777" w:rsidR="00031B8C" w:rsidRPr="00C029CA" w:rsidRDefault="00031B8C" w:rsidP="00C029CA">
      <w:pPr>
        <w:shd w:val="clear" w:color="auto" w:fill="FFFFFF"/>
        <w:spacing w:after="0" w:line="240" w:lineRule="auto"/>
        <w:ind w:left="720"/>
      </w:pPr>
    </w:p>
    <w:p w14:paraId="012B43CD" w14:textId="77777777" w:rsidR="0017217C" w:rsidRPr="00C029CA" w:rsidRDefault="0017217C" w:rsidP="00C029CA">
      <w:pPr>
        <w:pStyle w:val="ListParagraph"/>
        <w:numPr>
          <w:ilvl w:val="0"/>
          <w:numId w:val="17"/>
        </w:numPr>
        <w:shd w:val="clear" w:color="auto" w:fill="FFFFFF"/>
        <w:spacing w:after="0" w:line="240" w:lineRule="auto"/>
        <w:rPr>
          <w:b/>
        </w:rPr>
      </w:pPr>
      <w:r w:rsidRPr="00C029CA">
        <w:rPr>
          <w:b/>
        </w:rPr>
        <w:t>Which one is the correct statement?</w:t>
      </w:r>
      <w:r w:rsidRPr="00C029CA">
        <w:rPr>
          <w:b/>
        </w:rPr>
        <w:br/>
      </w:r>
    </w:p>
    <w:p w14:paraId="73D4CE8F" w14:textId="77777777" w:rsidR="0017217C" w:rsidRPr="00C029CA" w:rsidRDefault="0017217C" w:rsidP="00C029CA">
      <w:pPr>
        <w:shd w:val="clear" w:color="auto" w:fill="FFFFFF"/>
        <w:spacing w:after="0" w:line="240" w:lineRule="auto"/>
        <w:ind w:left="720"/>
      </w:pPr>
      <w:r w:rsidRPr="00C029CA">
        <w:t>A. Classes are real entities which take space and Objects are logical entities.</w:t>
      </w:r>
      <w:r w:rsidRPr="00C029CA">
        <w:br/>
      </w:r>
      <w:r w:rsidRPr="00C34A57">
        <w:rPr>
          <w:highlight w:val="green"/>
        </w:rPr>
        <w:t>B. Objects are real entities which take up memory and Classes are logical only entities.</w:t>
      </w:r>
    </w:p>
    <w:p w14:paraId="460541E8" w14:textId="77777777" w:rsidR="0017217C" w:rsidRPr="00C029CA" w:rsidRDefault="0017217C" w:rsidP="00C029CA">
      <w:pPr>
        <w:shd w:val="clear" w:color="auto" w:fill="FFFFFF"/>
        <w:spacing w:after="0" w:line="240" w:lineRule="auto"/>
        <w:ind w:left="720"/>
      </w:pPr>
      <w:r w:rsidRPr="00C029CA">
        <w:t>C. Class and Object both are real entities</w:t>
      </w:r>
      <w:r w:rsidRPr="00C029CA">
        <w:br/>
        <w:t>D. Both are logical entities</w:t>
      </w:r>
    </w:p>
    <w:p w14:paraId="52BE2D55" w14:textId="77777777" w:rsidR="0017217C" w:rsidRPr="00C029CA" w:rsidRDefault="0017217C" w:rsidP="00C029CA">
      <w:pPr>
        <w:shd w:val="clear" w:color="auto" w:fill="FFFFFF"/>
        <w:spacing w:after="0" w:line="240" w:lineRule="auto"/>
        <w:ind w:left="720"/>
      </w:pPr>
    </w:p>
    <w:p w14:paraId="64DDFDBA" w14:textId="77777777" w:rsidR="0017217C" w:rsidRPr="00C029CA" w:rsidRDefault="0017217C" w:rsidP="00C029CA">
      <w:pPr>
        <w:pStyle w:val="ListParagraph"/>
        <w:numPr>
          <w:ilvl w:val="0"/>
          <w:numId w:val="17"/>
        </w:numPr>
        <w:shd w:val="clear" w:color="auto" w:fill="FFFFFF"/>
        <w:spacing w:after="0" w:line="240" w:lineRule="auto"/>
        <w:rPr>
          <w:b/>
        </w:rPr>
      </w:pPr>
      <w:r w:rsidRPr="00C029CA">
        <w:rPr>
          <w:b/>
        </w:rPr>
        <w:t xml:space="preserve">A method is a/an - </w:t>
      </w:r>
      <w:r w:rsidRPr="00C029CA">
        <w:rPr>
          <w:b/>
        </w:rPr>
        <w:br/>
      </w:r>
    </w:p>
    <w:p w14:paraId="335BBF55" w14:textId="77777777" w:rsidR="0017217C" w:rsidRPr="00C029CA" w:rsidRDefault="0017217C" w:rsidP="00C029CA">
      <w:pPr>
        <w:shd w:val="clear" w:color="auto" w:fill="FFFFFF"/>
        <w:spacing w:after="0" w:line="240" w:lineRule="auto"/>
        <w:ind w:left="720"/>
      </w:pPr>
      <w:r w:rsidRPr="00C029CA">
        <w:t>A. attribute within class</w:t>
      </w:r>
      <w:r w:rsidRPr="00C029CA">
        <w:br/>
        <w:t>B. object within class</w:t>
      </w:r>
      <w:r w:rsidRPr="00C029CA">
        <w:br/>
        <w:t>C. argument within class</w:t>
      </w:r>
      <w:r w:rsidRPr="00C029CA">
        <w:br/>
      </w:r>
      <w:r w:rsidRPr="00C34A57">
        <w:rPr>
          <w:highlight w:val="green"/>
        </w:rPr>
        <w:t>D. function within class</w:t>
      </w:r>
    </w:p>
    <w:p w14:paraId="61C7F5E5" w14:textId="77777777" w:rsidR="0017217C" w:rsidRDefault="0017217C" w:rsidP="00C029CA">
      <w:pPr>
        <w:shd w:val="clear" w:color="auto" w:fill="FFFFFF"/>
        <w:spacing w:after="0" w:line="240" w:lineRule="auto"/>
        <w:ind w:left="720"/>
      </w:pPr>
    </w:p>
    <w:p w14:paraId="4F31401C" w14:textId="77777777" w:rsidR="00C029CA" w:rsidRDefault="00C029CA" w:rsidP="00C029CA">
      <w:pPr>
        <w:shd w:val="clear" w:color="auto" w:fill="FFFFFF"/>
        <w:spacing w:after="0" w:line="240" w:lineRule="auto"/>
        <w:ind w:left="720"/>
        <w:rPr>
          <w:b/>
        </w:rPr>
      </w:pPr>
      <w:r w:rsidRPr="00C029CA">
        <w:rPr>
          <w:b/>
        </w:rPr>
        <w:t>3.</w:t>
      </w:r>
      <w:r>
        <w:rPr>
          <w:b/>
        </w:rPr>
        <w:t xml:space="preserve"> Which is true about private variable of a class?</w:t>
      </w:r>
    </w:p>
    <w:p w14:paraId="2F755DEC" w14:textId="77777777" w:rsidR="00C029CA" w:rsidRPr="00C029CA" w:rsidRDefault="00C029CA" w:rsidP="00C029CA">
      <w:pPr>
        <w:shd w:val="clear" w:color="auto" w:fill="FFFFFF"/>
        <w:spacing w:after="0" w:line="240" w:lineRule="auto"/>
        <w:ind w:left="720"/>
      </w:pPr>
      <w:r w:rsidRPr="00C029CA">
        <w:t>A. It can never be accessed</w:t>
      </w:r>
    </w:p>
    <w:p w14:paraId="44A0E1DA" w14:textId="77777777" w:rsidR="00C029CA" w:rsidRPr="00C029CA" w:rsidRDefault="00C029CA" w:rsidP="00C029CA">
      <w:pPr>
        <w:shd w:val="clear" w:color="auto" w:fill="FFFFFF"/>
        <w:spacing w:after="0" w:line="240" w:lineRule="auto"/>
        <w:ind w:left="720"/>
      </w:pPr>
      <w:r w:rsidRPr="00C029CA">
        <w:t>B. It can be accessed as any variable, but only by the objects of the class</w:t>
      </w:r>
    </w:p>
    <w:p w14:paraId="6B054E18" w14:textId="77777777" w:rsidR="00C029CA" w:rsidRPr="00C029CA" w:rsidRDefault="00C029CA" w:rsidP="00C029CA">
      <w:pPr>
        <w:shd w:val="clear" w:color="auto" w:fill="FFFFFF"/>
        <w:spacing w:after="0" w:line="240" w:lineRule="auto"/>
        <w:ind w:left="720"/>
      </w:pPr>
      <w:r w:rsidRPr="00C34A57">
        <w:rPr>
          <w:highlight w:val="green"/>
        </w:rPr>
        <w:t>C. It can only be accessed by using method of the class objects</w:t>
      </w:r>
    </w:p>
    <w:p w14:paraId="4591F01F" w14:textId="77777777" w:rsidR="00C029CA" w:rsidRPr="00C029CA" w:rsidRDefault="00C029CA" w:rsidP="00C029CA">
      <w:pPr>
        <w:shd w:val="clear" w:color="auto" w:fill="FFFFFF"/>
        <w:spacing w:after="0" w:line="240" w:lineRule="auto"/>
        <w:ind w:left="720"/>
      </w:pPr>
      <w:r w:rsidRPr="00C029CA">
        <w:t xml:space="preserve">D. None </w:t>
      </w:r>
    </w:p>
    <w:p w14:paraId="0AB5A36A" w14:textId="77777777" w:rsidR="00C029CA" w:rsidRDefault="00C029CA" w:rsidP="00C029CA">
      <w:pPr>
        <w:shd w:val="clear" w:color="auto" w:fill="FFFFFF"/>
        <w:spacing w:after="0" w:line="240" w:lineRule="auto"/>
        <w:ind w:left="720"/>
        <w:rPr>
          <w:b/>
        </w:rPr>
      </w:pPr>
      <w:r w:rsidRPr="00C029CA">
        <w:rPr>
          <w:b/>
        </w:rPr>
        <w:br/>
      </w:r>
      <w:r>
        <w:rPr>
          <w:b/>
        </w:rPr>
        <w:t>4. A class is an instance of the object.</w:t>
      </w:r>
    </w:p>
    <w:p w14:paraId="754ADE4A" w14:textId="77777777" w:rsidR="00C029CA" w:rsidRPr="00C029CA" w:rsidRDefault="00C029CA" w:rsidP="00C029CA">
      <w:pPr>
        <w:pStyle w:val="ListParagraph"/>
        <w:numPr>
          <w:ilvl w:val="0"/>
          <w:numId w:val="18"/>
        </w:numPr>
        <w:shd w:val="clear" w:color="auto" w:fill="FFFFFF"/>
        <w:spacing w:after="0" w:line="240" w:lineRule="auto"/>
      </w:pPr>
      <w:r w:rsidRPr="00C029CA">
        <w:t>True</w:t>
      </w:r>
    </w:p>
    <w:p w14:paraId="543EB358" w14:textId="77777777" w:rsidR="00C029CA" w:rsidRPr="00C34A57" w:rsidRDefault="00C029CA" w:rsidP="00C029CA">
      <w:pPr>
        <w:pStyle w:val="ListParagraph"/>
        <w:numPr>
          <w:ilvl w:val="0"/>
          <w:numId w:val="18"/>
        </w:numPr>
        <w:shd w:val="clear" w:color="auto" w:fill="FFFFFF"/>
        <w:spacing w:after="0" w:line="240" w:lineRule="auto"/>
        <w:rPr>
          <w:highlight w:val="green"/>
        </w:rPr>
      </w:pPr>
      <w:r w:rsidRPr="00C34A57">
        <w:rPr>
          <w:highlight w:val="green"/>
        </w:rPr>
        <w:t>False</w:t>
      </w:r>
    </w:p>
    <w:p w14:paraId="0473178E" w14:textId="77777777" w:rsidR="00C029CA" w:rsidRDefault="00C029CA" w:rsidP="00C029CA">
      <w:pPr>
        <w:shd w:val="clear" w:color="auto" w:fill="FFFFFF"/>
        <w:spacing w:after="0" w:line="240" w:lineRule="auto"/>
      </w:pPr>
    </w:p>
    <w:p w14:paraId="4E5B5B3B" w14:textId="77777777" w:rsidR="00C029CA" w:rsidRPr="0070701A" w:rsidRDefault="00C029CA" w:rsidP="00C029CA">
      <w:pPr>
        <w:shd w:val="clear" w:color="auto" w:fill="FFFFFF"/>
        <w:spacing w:after="0" w:line="240" w:lineRule="auto"/>
        <w:ind w:left="720"/>
        <w:rPr>
          <w:b/>
        </w:rPr>
      </w:pPr>
      <w:r w:rsidRPr="0070701A">
        <w:rPr>
          <w:b/>
        </w:rPr>
        <w:t xml:space="preserve">5. </w:t>
      </w:r>
      <w:r w:rsidR="0070701A" w:rsidRPr="0070701A">
        <w:rPr>
          <w:b/>
        </w:rPr>
        <w:t>A child class can access methods of its parent class.</w:t>
      </w:r>
    </w:p>
    <w:p w14:paraId="21C7CC90" w14:textId="77777777" w:rsidR="0070701A" w:rsidRPr="00C34A57" w:rsidRDefault="0070701A" w:rsidP="0070701A">
      <w:pPr>
        <w:pStyle w:val="ListParagraph"/>
        <w:numPr>
          <w:ilvl w:val="0"/>
          <w:numId w:val="19"/>
        </w:numPr>
        <w:shd w:val="clear" w:color="auto" w:fill="FFFFFF"/>
        <w:spacing w:after="0" w:line="240" w:lineRule="auto"/>
        <w:rPr>
          <w:highlight w:val="green"/>
        </w:rPr>
      </w:pPr>
      <w:r w:rsidRPr="00C34A57">
        <w:rPr>
          <w:highlight w:val="green"/>
        </w:rPr>
        <w:t>True</w:t>
      </w:r>
    </w:p>
    <w:p w14:paraId="08FF79E5" w14:textId="77777777" w:rsidR="0070701A" w:rsidRDefault="0070701A" w:rsidP="0070701A">
      <w:pPr>
        <w:pStyle w:val="ListParagraph"/>
        <w:numPr>
          <w:ilvl w:val="0"/>
          <w:numId w:val="19"/>
        </w:numPr>
        <w:shd w:val="clear" w:color="auto" w:fill="FFFFFF"/>
        <w:spacing w:after="0" w:line="240" w:lineRule="auto"/>
      </w:pPr>
      <w:r w:rsidRPr="00C029CA">
        <w:t>False</w:t>
      </w:r>
    </w:p>
    <w:p w14:paraId="4BF407E7" w14:textId="77777777" w:rsidR="0070701A" w:rsidRDefault="0070701A" w:rsidP="0070701A">
      <w:pPr>
        <w:shd w:val="clear" w:color="auto" w:fill="FFFFFF"/>
        <w:spacing w:after="0" w:line="240" w:lineRule="auto"/>
      </w:pPr>
    </w:p>
    <w:p w14:paraId="6BE00E38" w14:textId="77777777" w:rsidR="0070701A" w:rsidRPr="0070701A" w:rsidRDefault="00204416" w:rsidP="0070701A">
      <w:pPr>
        <w:shd w:val="clear" w:color="auto" w:fill="FFFFFF"/>
        <w:spacing w:after="0" w:line="240" w:lineRule="auto"/>
        <w:ind w:left="720"/>
        <w:rPr>
          <w:b/>
        </w:rPr>
      </w:pPr>
      <w:r>
        <w:rPr>
          <w:b/>
        </w:rPr>
        <w:t>6</w:t>
      </w:r>
      <w:r w:rsidR="0070701A" w:rsidRPr="0070701A">
        <w:rPr>
          <w:b/>
        </w:rPr>
        <w:t xml:space="preserve">. A </w:t>
      </w:r>
      <w:r w:rsidR="0070701A">
        <w:rPr>
          <w:b/>
        </w:rPr>
        <w:t>parent</w:t>
      </w:r>
      <w:r w:rsidR="0070701A" w:rsidRPr="0070701A">
        <w:rPr>
          <w:b/>
        </w:rPr>
        <w:t xml:space="preserve"> class can access methods of its </w:t>
      </w:r>
      <w:r w:rsidR="0070701A">
        <w:rPr>
          <w:b/>
        </w:rPr>
        <w:t>child</w:t>
      </w:r>
      <w:r w:rsidR="0070701A" w:rsidRPr="0070701A">
        <w:rPr>
          <w:b/>
        </w:rPr>
        <w:t xml:space="preserve"> class.</w:t>
      </w:r>
    </w:p>
    <w:p w14:paraId="0D8E6A5D" w14:textId="77777777" w:rsidR="0070701A" w:rsidRDefault="0070701A" w:rsidP="0070701A">
      <w:pPr>
        <w:shd w:val="clear" w:color="auto" w:fill="FFFFFF"/>
        <w:spacing w:after="0" w:line="240" w:lineRule="auto"/>
      </w:pPr>
    </w:p>
    <w:p w14:paraId="2B933A8B" w14:textId="77777777" w:rsidR="0070701A" w:rsidRPr="00C029CA" w:rsidRDefault="0070701A" w:rsidP="0070701A">
      <w:pPr>
        <w:pStyle w:val="ListParagraph"/>
        <w:numPr>
          <w:ilvl w:val="0"/>
          <w:numId w:val="20"/>
        </w:numPr>
        <w:shd w:val="clear" w:color="auto" w:fill="FFFFFF"/>
        <w:spacing w:after="0" w:line="240" w:lineRule="auto"/>
      </w:pPr>
      <w:r w:rsidRPr="00C029CA">
        <w:t>True</w:t>
      </w:r>
    </w:p>
    <w:p w14:paraId="4A39A848" w14:textId="77777777" w:rsidR="0070701A" w:rsidRPr="00C34A57" w:rsidRDefault="0070701A" w:rsidP="0070701A">
      <w:pPr>
        <w:pStyle w:val="ListParagraph"/>
        <w:numPr>
          <w:ilvl w:val="0"/>
          <w:numId w:val="20"/>
        </w:numPr>
        <w:shd w:val="clear" w:color="auto" w:fill="FFFFFF"/>
        <w:spacing w:after="0" w:line="240" w:lineRule="auto"/>
        <w:rPr>
          <w:highlight w:val="green"/>
        </w:rPr>
      </w:pPr>
      <w:r w:rsidRPr="00C34A57">
        <w:rPr>
          <w:highlight w:val="green"/>
        </w:rPr>
        <w:t>False</w:t>
      </w:r>
    </w:p>
    <w:p w14:paraId="20F9BE6E" w14:textId="77777777" w:rsidR="0070701A" w:rsidRDefault="0070701A" w:rsidP="0070701A">
      <w:pPr>
        <w:shd w:val="clear" w:color="auto" w:fill="FFFFFF"/>
        <w:spacing w:after="0" w:line="240" w:lineRule="auto"/>
      </w:pPr>
    </w:p>
    <w:p w14:paraId="280B477F" w14:textId="77777777" w:rsidR="0070701A" w:rsidRDefault="0070701A" w:rsidP="0070701A">
      <w:pPr>
        <w:pStyle w:val="ListParagraph"/>
        <w:shd w:val="clear" w:color="auto" w:fill="FFFFFF"/>
        <w:spacing w:after="0" w:line="240" w:lineRule="auto"/>
      </w:pPr>
    </w:p>
    <w:p w14:paraId="53C29C31" w14:textId="77777777" w:rsidR="0070701A" w:rsidRPr="0070701A" w:rsidRDefault="00204416" w:rsidP="0070701A">
      <w:pPr>
        <w:pStyle w:val="ListParagraph"/>
        <w:shd w:val="clear" w:color="auto" w:fill="FFFFFF"/>
        <w:spacing w:after="0" w:line="240" w:lineRule="auto"/>
        <w:rPr>
          <w:b/>
        </w:rPr>
      </w:pPr>
      <w:r>
        <w:rPr>
          <w:b/>
        </w:rPr>
        <w:t>7</w:t>
      </w:r>
      <w:r w:rsidR="0070701A">
        <w:rPr>
          <w:b/>
        </w:rPr>
        <w:t>.</w:t>
      </w:r>
      <w:r>
        <w:rPr>
          <w:b/>
        </w:rPr>
        <w:t xml:space="preserve"> </w:t>
      </w:r>
      <w:r w:rsidR="0070701A" w:rsidRPr="0070701A">
        <w:rPr>
          <w:b/>
        </w:rPr>
        <w:t>Th</w:t>
      </w:r>
      <w:r w:rsidR="0070701A">
        <w:rPr>
          <w:b/>
        </w:rPr>
        <w:t>ere are 3</w:t>
      </w:r>
      <w:r w:rsidR="0070701A" w:rsidRPr="0070701A">
        <w:rPr>
          <w:b/>
        </w:rPr>
        <w:t xml:space="preserve"> classes -</w:t>
      </w:r>
      <w:r w:rsidR="0070701A">
        <w:rPr>
          <w:b/>
        </w:rPr>
        <w:t xml:space="preserve"> Products</w:t>
      </w:r>
      <w:r w:rsidR="0070701A" w:rsidRPr="0070701A">
        <w:rPr>
          <w:b/>
        </w:rPr>
        <w:t>, Clothing, Appliances</w:t>
      </w:r>
    </w:p>
    <w:p w14:paraId="6BEEE175" w14:textId="77777777" w:rsidR="0070701A" w:rsidRDefault="0070701A" w:rsidP="0070701A">
      <w:pPr>
        <w:pStyle w:val="ListParagraph"/>
        <w:shd w:val="clear" w:color="auto" w:fill="FFFFFF"/>
        <w:spacing w:after="0" w:line="240" w:lineRule="auto"/>
        <w:rPr>
          <w:b/>
        </w:rPr>
      </w:pPr>
      <w:r>
        <w:rPr>
          <w:b/>
        </w:rPr>
        <w:t xml:space="preserve">All these 3 classes can use the </w:t>
      </w:r>
      <w:proofErr w:type="spellStart"/>
      <w:r w:rsidR="00204416">
        <w:rPr>
          <w:b/>
          <w:i/>
        </w:rPr>
        <w:t>Show_advertisement</w:t>
      </w:r>
      <w:proofErr w:type="spellEnd"/>
      <w:r>
        <w:rPr>
          <w:b/>
        </w:rPr>
        <w:t xml:space="preserve"> method of some other class Appliances.</w:t>
      </w:r>
    </w:p>
    <w:p w14:paraId="464C47A7" w14:textId="77777777" w:rsidR="0070701A" w:rsidRPr="0070701A" w:rsidRDefault="0070701A" w:rsidP="0070701A">
      <w:pPr>
        <w:pStyle w:val="ListParagraph"/>
        <w:shd w:val="clear" w:color="auto" w:fill="FFFFFF"/>
        <w:spacing w:after="0" w:line="240" w:lineRule="auto"/>
        <w:rPr>
          <w:b/>
        </w:rPr>
      </w:pPr>
      <w:r>
        <w:rPr>
          <w:b/>
        </w:rPr>
        <w:t xml:space="preserve">This is an example of - </w:t>
      </w:r>
    </w:p>
    <w:p w14:paraId="7765BF23" w14:textId="77777777" w:rsidR="0070701A" w:rsidRDefault="0070701A" w:rsidP="0070701A">
      <w:pPr>
        <w:shd w:val="clear" w:color="auto" w:fill="FFFFFF"/>
        <w:spacing w:after="0" w:line="240" w:lineRule="auto"/>
      </w:pPr>
    </w:p>
    <w:p w14:paraId="15628A05" w14:textId="77777777" w:rsidR="0070701A" w:rsidRPr="00C029CA" w:rsidRDefault="0070701A" w:rsidP="0070701A">
      <w:pPr>
        <w:pStyle w:val="ListParagraph"/>
        <w:numPr>
          <w:ilvl w:val="0"/>
          <w:numId w:val="21"/>
        </w:numPr>
        <w:shd w:val="clear" w:color="auto" w:fill="FFFFFF"/>
        <w:spacing w:after="0" w:line="240" w:lineRule="auto"/>
      </w:pPr>
      <w:r>
        <w:t>Abstraction</w:t>
      </w:r>
    </w:p>
    <w:p w14:paraId="00558F4D" w14:textId="77777777" w:rsidR="0070701A" w:rsidRDefault="0070701A" w:rsidP="0070701A">
      <w:pPr>
        <w:pStyle w:val="ListParagraph"/>
        <w:numPr>
          <w:ilvl w:val="0"/>
          <w:numId w:val="21"/>
        </w:numPr>
        <w:shd w:val="clear" w:color="auto" w:fill="FFFFFF"/>
        <w:spacing w:after="0" w:line="240" w:lineRule="auto"/>
      </w:pPr>
      <w:r>
        <w:t>Polymorphism</w:t>
      </w:r>
    </w:p>
    <w:p w14:paraId="6D673A43" w14:textId="77777777" w:rsidR="0070701A" w:rsidRDefault="0070701A" w:rsidP="0070701A">
      <w:pPr>
        <w:pStyle w:val="ListParagraph"/>
        <w:numPr>
          <w:ilvl w:val="0"/>
          <w:numId w:val="21"/>
        </w:numPr>
        <w:shd w:val="clear" w:color="auto" w:fill="FFFFFF"/>
        <w:spacing w:after="0" w:line="240" w:lineRule="auto"/>
      </w:pPr>
      <w:r>
        <w:t>Encapsulation</w:t>
      </w:r>
    </w:p>
    <w:p w14:paraId="2C330C83" w14:textId="77777777" w:rsidR="0070701A" w:rsidRPr="00C34A57" w:rsidRDefault="0070701A" w:rsidP="0070701A">
      <w:pPr>
        <w:pStyle w:val="ListParagraph"/>
        <w:numPr>
          <w:ilvl w:val="0"/>
          <w:numId w:val="21"/>
        </w:numPr>
        <w:shd w:val="clear" w:color="auto" w:fill="FFFFFF"/>
        <w:spacing w:after="0" w:line="240" w:lineRule="auto"/>
        <w:rPr>
          <w:highlight w:val="green"/>
        </w:rPr>
      </w:pPr>
      <w:r w:rsidRPr="00C34A57">
        <w:rPr>
          <w:highlight w:val="green"/>
        </w:rPr>
        <w:t>Inheritance</w:t>
      </w:r>
    </w:p>
    <w:p w14:paraId="3D73BC4E" w14:textId="77777777" w:rsidR="00204416" w:rsidRDefault="00204416" w:rsidP="00204416">
      <w:pPr>
        <w:shd w:val="clear" w:color="auto" w:fill="FFFFFF"/>
        <w:spacing w:after="0" w:line="240" w:lineRule="auto"/>
      </w:pPr>
    </w:p>
    <w:p w14:paraId="1C0BD774" w14:textId="77777777" w:rsidR="00204416" w:rsidRDefault="00204416" w:rsidP="00204416">
      <w:pPr>
        <w:pStyle w:val="ListParagraph"/>
        <w:shd w:val="clear" w:color="auto" w:fill="FFFFFF"/>
        <w:spacing w:after="0" w:line="240" w:lineRule="auto"/>
      </w:pPr>
    </w:p>
    <w:p w14:paraId="0D552BD3" w14:textId="77777777" w:rsidR="00204416" w:rsidRPr="0070701A" w:rsidRDefault="00204416" w:rsidP="00204416">
      <w:pPr>
        <w:pStyle w:val="ListParagraph"/>
        <w:shd w:val="clear" w:color="auto" w:fill="FFFFFF"/>
        <w:spacing w:after="0" w:line="240" w:lineRule="auto"/>
        <w:rPr>
          <w:b/>
        </w:rPr>
      </w:pPr>
      <w:r>
        <w:rPr>
          <w:b/>
        </w:rPr>
        <w:t xml:space="preserve">8. </w:t>
      </w:r>
      <w:r w:rsidRPr="0070701A">
        <w:rPr>
          <w:b/>
        </w:rPr>
        <w:t>Th</w:t>
      </w:r>
      <w:r>
        <w:rPr>
          <w:b/>
        </w:rPr>
        <w:t>ere are 3</w:t>
      </w:r>
      <w:r w:rsidRPr="0070701A">
        <w:rPr>
          <w:b/>
        </w:rPr>
        <w:t xml:space="preserve"> classes -</w:t>
      </w:r>
      <w:r>
        <w:rPr>
          <w:b/>
        </w:rPr>
        <w:t xml:space="preserve"> Products</w:t>
      </w:r>
      <w:r w:rsidRPr="0070701A">
        <w:rPr>
          <w:b/>
        </w:rPr>
        <w:t>, Clothing, Appliances</w:t>
      </w:r>
    </w:p>
    <w:p w14:paraId="177EF75A" w14:textId="77777777" w:rsidR="00204416" w:rsidRPr="0070701A" w:rsidRDefault="00204416" w:rsidP="00204416">
      <w:pPr>
        <w:pStyle w:val="ListParagraph"/>
        <w:shd w:val="clear" w:color="auto" w:fill="FFFFFF"/>
        <w:spacing w:after="0" w:line="240" w:lineRule="auto"/>
        <w:rPr>
          <w:b/>
        </w:rPr>
      </w:pPr>
      <w:r>
        <w:rPr>
          <w:b/>
        </w:rPr>
        <w:lastRenderedPageBreak/>
        <w:t xml:space="preserve">All these 3 classes can have their own </w:t>
      </w:r>
      <w:r w:rsidRPr="00204416">
        <w:rPr>
          <w:b/>
          <w:i/>
        </w:rPr>
        <w:t>Billing</w:t>
      </w:r>
      <w:r>
        <w:rPr>
          <w:b/>
        </w:rPr>
        <w:t xml:space="preserve"> method which is different from each other. This is an example of - </w:t>
      </w:r>
    </w:p>
    <w:p w14:paraId="7CE3E5EC" w14:textId="77777777" w:rsidR="00204416" w:rsidRDefault="00204416" w:rsidP="00204416">
      <w:pPr>
        <w:shd w:val="clear" w:color="auto" w:fill="FFFFFF"/>
        <w:spacing w:after="0" w:line="240" w:lineRule="auto"/>
      </w:pPr>
    </w:p>
    <w:p w14:paraId="4DF891B5" w14:textId="77777777" w:rsidR="00204416" w:rsidRPr="00C029CA" w:rsidRDefault="00204416" w:rsidP="00204416">
      <w:pPr>
        <w:pStyle w:val="ListParagraph"/>
        <w:numPr>
          <w:ilvl w:val="0"/>
          <w:numId w:val="22"/>
        </w:numPr>
        <w:shd w:val="clear" w:color="auto" w:fill="FFFFFF"/>
        <w:spacing w:after="0" w:line="240" w:lineRule="auto"/>
      </w:pPr>
      <w:r>
        <w:t>Abstraction</w:t>
      </w:r>
    </w:p>
    <w:p w14:paraId="53FABA13" w14:textId="77777777" w:rsidR="00204416" w:rsidRPr="00C34A57" w:rsidRDefault="00204416" w:rsidP="00204416">
      <w:pPr>
        <w:pStyle w:val="ListParagraph"/>
        <w:numPr>
          <w:ilvl w:val="0"/>
          <w:numId w:val="22"/>
        </w:numPr>
        <w:shd w:val="clear" w:color="auto" w:fill="FFFFFF"/>
        <w:spacing w:after="0" w:line="240" w:lineRule="auto"/>
        <w:rPr>
          <w:highlight w:val="green"/>
        </w:rPr>
      </w:pPr>
      <w:r w:rsidRPr="00C34A57">
        <w:rPr>
          <w:highlight w:val="green"/>
        </w:rPr>
        <w:t>Polymorphism</w:t>
      </w:r>
    </w:p>
    <w:p w14:paraId="54C14544" w14:textId="77777777" w:rsidR="00204416" w:rsidRDefault="00204416" w:rsidP="00204416">
      <w:pPr>
        <w:pStyle w:val="ListParagraph"/>
        <w:numPr>
          <w:ilvl w:val="0"/>
          <w:numId w:val="22"/>
        </w:numPr>
        <w:shd w:val="clear" w:color="auto" w:fill="FFFFFF"/>
        <w:spacing w:after="0" w:line="240" w:lineRule="auto"/>
      </w:pPr>
      <w:r>
        <w:t>Encapsulation</w:t>
      </w:r>
    </w:p>
    <w:p w14:paraId="158B1DCB" w14:textId="77777777" w:rsidR="00204416" w:rsidRDefault="00204416" w:rsidP="00204416">
      <w:pPr>
        <w:pStyle w:val="ListParagraph"/>
        <w:numPr>
          <w:ilvl w:val="0"/>
          <w:numId w:val="22"/>
        </w:numPr>
        <w:shd w:val="clear" w:color="auto" w:fill="FFFFFF"/>
        <w:spacing w:after="0" w:line="240" w:lineRule="auto"/>
      </w:pPr>
      <w:r>
        <w:t>Inheritance</w:t>
      </w:r>
    </w:p>
    <w:p w14:paraId="1502B14B" w14:textId="77777777" w:rsidR="00204416" w:rsidRDefault="00204416" w:rsidP="00204416">
      <w:pPr>
        <w:shd w:val="clear" w:color="auto" w:fill="FFFFFF"/>
        <w:spacing w:after="0" w:line="240" w:lineRule="auto"/>
      </w:pPr>
    </w:p>
    <w:p w14:paraId="235834BC" w14:textId="77777777" w:rsidR="00204416" w:rsidRPr="0070701A" w:rsidRDefault="00204416" w:rsidP="00204416">
      <w:pPr>
        <w:pStyle w:val="ListParagraph"/>
        <w:shd w:val="clear" w:color="auto" w:fill="FFFFFF"/>
        <w:spacing w:after="0" w:line="240" w:lineRule="auto"/>
        <w:rPr>
          <w:b/>
        </w:rPr>
      </w:pPr>
      <w:r>
        <w:rPr>
          <w:b/>
        </w:rPr>
        <w:t xml:space="preserve">9. Which of the following charts is most </w:t>
      </w:r>
      <w:r w:rsidR="00DA4912">
        <w:rPr>
          <w:b/>
        </w:rPr>
        <w:t>appropriate</w:t>
      </w:r>
      <w:r>
        <w:rPr>
          <w:b/>
        </w:rPr>
        <w:t xml:space="preserve"> for a </w:t>
      </w:r>
      <w:r w:rsidR="00DA4912">
        <w:rPr>
          <w:b/>
        </w:rPr>
        <w:t xml:space="preserve">high level </w:t>
      </w:r>
      <w:r>
        <w:rPr>
          <w:b/>
        </w:rPr>
        <w:t>business stakeholder -</w:t>
      </w:r>
    </w:p>
    <w:p w14:paraId="09EBC367" w14:textId="77777777" w:rsidR="00204416" w:rsidRDefault="00204416" w:rsidP="00204416">
      <w:pPr>
        <w:shd w:val="clear" w:color="auto" w:fill="FFFFFF"/>
        <w:spacing w:after="0" w:line="240" w:lineRule="auto"/>
      </w:pPr>
    </w:p>
    <w:p w14:paraId="34B3F540" w14:textId="77777777" w:rsidR="00204416" w:rsidRDefault="00717E88" w:rsidP="00204416">
      <w:pPr>
        <w:pStyle w:val="ListParagraph"/>
        <w:numPr>
          <w:ilvl w:val="0"/>
          <w:numId w:val="23"/>
        </w:numPr>
        <w:shd w:val="clear" w:color="auto" w:fill="FFFFFF"/>
        <w:spacing w:after="0" w:line="240" w:lineRule="auto"/>
      </w:pPr>
      <w:r>
        <w:rPr>
          <w:noProof/>
          <w:lang w:eastAsia="en-IN"/>
        </w:rPr>
        <w:drawing>
          <wp:inline distT="0" distB="0" distL="0" distR="0" wp14:anchorId="6B5B0689" wp14:editId="1E169588">
            <wp:extent cx="3024026" cy="210502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26631" cy="2106838"/>
                    </a:xfrm>
                    <a:prstGeom prst="rect">
                      <a:avLst/>
                    </a:prstGeom>
                  </pic:spPr>
                </pic:pic>
              </a:graphicData>
            </a:graphic>
          </wp:inline>
        </w:drawing>
      </w:r>
    </w:p>
    <w:p w14:paraId="76D45FE1" w14:textId="77777777" w:rsidR="00204416" w:rsidRDefault="00717E88" w:rsidP="00717E88">
      <w:pPr>
        <w:shd w:val="clear" w:color="auto" w:fill="FFFFFF"/>
        <w:spacing w:after="0" w:line="240" w:lineRule="auto"/>
        <w:ind w:left="720"/>
      </w:pPr>
      <w:r>
        <w:t>B.</w:t>
      </w:r>
      <w:r w:rsidRPr="00717E88">
        <w:t xml:space="preserve"> </w:t>
      </w:r>
      <w:r>
        <w:rPr>
          <w:noProof/>
          <w:lang w:eastAsia="en-IN"/>
        </w:rPr>
        <w:drawing>
          <wp:inline distT="0" distB="0" distL="0" distR="0" wp14:anchorId="63733B46" wp14:editId="56B5E776">
            <wp:extent cx="3036094" cy="2428875"/>
            <wp:effectExtent l="0" t="0" r="0" b="0"/>
            <wp:docPr id="16" name="Picture 16" descr="Kernel density estima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rnel density estimation - Wikipedia"/>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038433" cy="2430746"/>
                    </a:xfrm>
                    <a:prstGeom prst="rect">
                      <a:avLst/>
                    </a:prstGeom>
                    <a:noFill/>
                    <a:ln>
                      <a:noFill/>
                    </a:ln>
                  </pic:spPr>
                </pic:pic>
              </a:graphicData>
            </a:graphic>
          </wp:inline>
        </w:drawing>
      </w:r>
    </w:p>
    <w:p w14:paraId="4C6F2D74" w14:textId="77777777" w:rsidR="00717E88" w:rsidRDefault="00717E88" w:rsidP="00717E88">
      <w:pPr>
        <w:shd w:val="clear" w:color="auto" w:fill="FFFFFF"/>
        <w:spacing w:after="0" w:line="240" w:lineRule="auto"/>
        <w:ind w:left="720"/>
      </w:pPr>
      <w:r>
        <w:t>C.</w:t>
      </w:r>
      <w:r w:rsidRPr="00717E88">
        <w:t xml:space="preserve"> </w:t>
      </w:r>
      <w:r>
        <w:rPr>
          <w:noProof/>
          <w:lang w:eastAsia="en-IN"/>
        </w:rPr>
        <w:drawing>
          <wp:inline distT="0" distB="0" distL="0" distR="0" wp14:anchorId="1B7D7D73" wp14:editId="3842679D">
            <wp:extent cx="2933700" cy="1815634"/>
            <wp:effectExtent l="0" t="0" r="0" b="0"/>
            <wp:docPr id="17" name="Picture 17" descr="File:KernelSmoother.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KernelSmoother.svg - Wikimedia Commons"/>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43321" cy="1821589"/>
                    </a:xfrm>
                    <a:prstGeom prst="rect">
                      <a:avLst/>
                    </a:prstGeom>
                    <a:noFill/>
                    <a:ln>
                      <a:noFill/>
                    </a:ln>
                  </pic:spPr>
                </pic:pic>
              </a:graphicData>
            </a:graphic>
          </wp:inline>
        </w:drawing>
      </w:r>
    </w:p>
    <w:p w14:paraId="602F9893" w14:textId="77777777" w:rsidR="00717E88" w:rsidRDefault="00717E88" w:rsidP="00717E88">
      <w:pPr>
        <w:shd w:val="clear" w:color="auto" w:fill="FFFFFF"/>
        <w:spacing w:after="0" w:line="240" w:lineRule="auto"/>
        <w:ind w:left="720"/>
      </w:pPr>
      <w:r w:rsidRPr="00C34A57">
        <w:rPr>
          <w:highlight w:val="green"/>
        </w:rPr>
        <w:lastRenderedPageBreak/>
        <w:t>D.</w:t>
      </w:r>
      <w:r w:rsidRPr="00C34A57">
        <w:rPr>
          <w:noProof/>
          <w:highlight w:val="green"/>
          <w:lang w:eastAsia="en-IN"/>
        </w:rPr>
        <w:t xml:space="preserve"> </w:t>
      </w:r>
      <w:r w:rsidRPr="00C34A57">
        <w:rPr>
          <w:noProof/>
          <w:highlight w:val="green"/>
          <w:lang w:eastAsia="en-IN"/>
        </w:rPr>
        <w:drawing>
          <wp:inline distT="0" distB="0" distL="0" distR="0" wp14:anchorId="668DCCC5" wp14:editId="68F5A07E">
            <wp:extent cx="2872932" cy="246697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92155" cy="2483482"/>
                    </a:xfrm>
                    <a:prstGeom prst="rect">
                      <a:avLst/>
                    </a:prstGeom>
                  </pic:spPr>
                </pic:pic>
              </a:graphicData>
            </a:graphic>
          </wp:inline>
        </w:drawing>
      </w:r>
    </w:p>
    <w:p w14:paraId="1CFD2CA6" w14:textId="77777777" w:rsidR="00204416" w:rsidRDefault="00204416" w:rsidP="00204416">
      <w:pPr>
        <w:shd w:val="clear" w:color="auto" w:fill="FFFFFF"/>
        <w:spacing w:after="0" w:line="240" w:lineRule="auto"/>
      </w:pPr>
    </w:p>
    <w:p w14:paraId="37A6AFB3" w14:textId="77777777" w:rsidR="00C029CA" w:rsidRPr="00C029CA" w:rsidRDefault="00C029CA" w:rsidP="00C029CA">
      <w:pPr>
        <w:shd w:val="clear" w:color="auto" w:fill="FFFFFF"/>
        <w:spacing w:after="0" w:line="240" w:lineRule="auto"/>
      </w:pPr>
    </w:p>
    <w:p w14:paraId="10AF463D" w14:textId="77777777" w:rsidR="00204416" w:rsidRPr="0070701A" w:rsidRDefault="00204416" w:rsidP="00204416">
      <w:pPr>
        <w:pStyle w:val="ListParagraph"/>
        <w:shd w:val="clear" w:color="auto" w:fill="FFFFFF"/>
        <w:spacing w:after="0" w:line="240" w:lineRule="auto"/>
        <w:rPr>
          <w:b/>
        </w:rPr>
      </w:pPr>
      <w:r>
        <w:rPr>
          <w:b/>
        </w:rPr>
        <w:t xml:space="preserve">10. Which of the following have maximum data-ink ratio- </w:t>
      </w:r>
    </w:p>
    <w:p w14:paraId="2F264E54" w14:textId="77777777" w:rsidR="00204416" w:rsidRDefault="00204416" w:rsidP="00204416">
      <w:pPr>
        <w:shd w:val="clear" w:color="auto" w:fill="FFFFFF"/>
        <w:spacing w:after="0" w:line="240" w:lineRule="auto"/>
      </w:pPr>
    </w:p>
    <w:p w14:paraId="6B97C0E2" w14:textId="77777777" w:rsidR="00204416" w:rsidRDefault="00717E88" w:rsidP="00204416">
      <w:pPr>
        <w:pStyle w:val="ListParagraph"/>
        <w:numPr>
          <w:ilvl w:val="0"/>
          <w:numId w:val="24"/>
        </w:numPr>
        <w:shd w:val="clear" w:color="auto" w:fill="FFFFFF"/>
        <w:spacing w:after="0" w:line="240" w:lineRule="auto"/>
      </w:pPr>
      <w:r>
        <w:rPr>
          <w:noProof/>
          <w:lang w:eastAsia="en-IN"/>
        </w:rPr>
        <w:drawing>
          <wp:inline distT="0" distB="0" distL="0" distR="0" wp14:anchorId="321AF670" wp14:editId="4F6CF968">
            <wp:extent cx="1733834" cy="18573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49238" cy="1873876"/>
                    </a:xfrm>
                    <a:prstGeom prst="rect">
                      <a:avLst/>
                    </a:prstGeom>
                  </pic:spPr>
                </pic:pic>
              </a:graphicData>
            </a:graphic>
          </wp:inline>
        </w:drawing>
      </w:r>
    </w:p>
    <w:p w14:paraId="37CF8C2C" w14:textId="77777777" w:rsidR="00204416" w:rsidRDefault="00717E88" w:rsidP="00204416">
      <w:pPr>
        <w:pStyle w:val="ListParagraph"/>
        <w:numPr>
          <w:ilvl w:val="0"/>
          <w:numId w:val="24"/>
        </w:numPr>
        <w:shd w:val="clear" w:color="auto" w:fill="FFFFFF"/>
        <w:spacing w:after="0" w:line="240" w:lineRule="auto"/>
      </w:pPr>
      <w:r>
        <w:rPr>
          <w:noProof/>
          <w:lang w:eastAsia="en-IN"/>
        </w:rPr>
        <w:drawing>
          <wp:inline distT="0" distB="0" distL="0" distR="0" wp14:anchorId="22A8F901" wp14:editId="47655642">
            <wp:extent cx="1752600" cy="2260751"/>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86636" cy="2304656"/>
                    </a:xfrm>
                    <a:prstGeom prst="rect">
                      <a:avLst/>
                    </a:prstGeom>
                  </pic:spPr>
                </pic:pic>
              </a:graphicData>
            </a:graphic>
          </wp:inline>
        </w:drawing>
      </w:r>
    </w:p>
    <w:p w14:paraId="30414761" w14:textId="77777777" w:rsidR="00204416" w:rsidRDefault="00204416" w:rsidP="00204416">
      <w:pPr>
        <w:shd w:val="clear" w:color="auto" w:fill="FFFFFF"/>
        <w:spacing w:after="0" w:line="240" w:lineRule="auto"/>
      </w:pPr>
    </w:p>
    <w:p w14:paraId="535C3472" w14:textId="77777777" w:rsidR="00204416" w:rsidRDefault="00204416" w:rsidP="00204416">
      <w:pPr>
        <w:shd w:val="clear" w:color="auto" w:fill="FFFFFF"/>
        <w:spacing w:after="0" w:line="240" w:lineRule="auto"/>
      </w:pPr>
    </w:p>
    <w:p w14:paraId="1354DBF3" w14:textId="77777777" w:rsidR="004D06A3" w:rsidRDefault="00717E88" w:rsidP="00717E88">
      <w:pPr>
        <w:pStyle w:val="ListParagraph"/>
        <w:numPr>
          <w:ilvl w:val="0"/>
          <w:numId w:val="24"/>
        </w:numPr>
        <w:shd w:val="clear" w:color="auto" w:fill="FFFFFF"/>
        <w:spacing w:after="0" w:line="240" w:lineRule="auto"/>
      </w:pPr>
      <w:r>
        <w:rPr>
          <w:noProof/>
          <w:lang w:eastAsia="en-IN"/>
        </w:rPr>
        <w:lastRenderedPageBreak/>
        <w:drawing>
          <wp:inline distT="0" distB="0" distL="0" distR="0" wp14:anchorId="15AAF2FA" wp14:editId="5A3821DB">
            <wp:extent cx="1761422" cy="2066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92862" cy="2103818"/>
                    </a:xfrm>
                    <a:prstGeom prst="rect">
                      <a:avLst/>
                    </a:prstGeom>
                  </pic:spPr>
                </pic:pic>
              </a:graphicData>
            </a:graphic>
          </wp:inline>
        </w:drawing>
      </w:r>
    </w:p>
    <w:p w14:paraId="3986A749" w14:textId="77777777" w:rsidR="00717E88" w:rsidRPr="00C34A57" w:rsidRDefault="00717E88" w:rsidP="00717E88">
      <w:pPr>
        <w:pStyle w:val="ListParagraph"/>
        <w:numPr>
          <w:ilvl w:val="0"/>
          <w:numId w:val="24"/>
        </w:numPr>
        <w:shd w:val="clear" w:color="auto" w:fill="FFFFFF"/>
        <w:spacing w:after="0" w:line="240" w:lineRule="auto"/>
        <w:rPr>
          <w:highlight w:val="green"/>
        </w:rPr>
      </w:pPr>
      <w:r w:rsidRPr="00C34A57">
        <w:rPr>
          <w:noProof/>
          <w:highlight w:val="green"/>
          <w:lang w:eastAsia="en-IN"/>
        </w:rPr>
        <w:drawing>
          <wp:inline distT="0" distB="0" distL="0" distR="0" wp14:anchorId="3677C1E0" wp14:editId="2B5576C2">
            <wp:extent cx="1619250" cy="2399434"/>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631611" cy="2417750"/>
                    </a:xfrm>
                    <a:prstGeom prst="rect">
                      <a:avLst/>
                    </a:prstGeom>
                  </pic:spPr>
                </pic:pic>
              </a:graphicData>
            </a:graphic>
          </wp:inline>
        </w:drawing>
      </w:r>
    </w:p>
    <w:p w14:paraId="7DCC6339" w14:textId="77777777" w:rsidR="004D06A3" w:rsidRDefault="004D06A3" w:rsidP="00204416">
      <w:pPr>
        <w:shd w:val="clear" w:color="auto" w:fill="FFFFFF"/>
        <w:spacing w:after="0" w:line="240" w:lineRule="auto"/>
      </w:pPr>
    </w:p>
    <w:p w14:paraId="25077B64" w14:textId="77777777" w:rsidR="004D06A3" w:rsidRDefault="004D06A3" w:rsidP="00204416">
      <w:pPr>
        <w:shd w:val="clear" w:color="auto" w:fill="FFFFFF"/>
        <w:spacing w:after="0" w:line="240" w:lineRule="auto"/>
      </w:pPr>
    </w:p>
    <w:p w14:paraId="2B158492" w14:textId="77777777" w:rsidR="004D06A3" w:rsidRDefault="004D06A3" w:rsidP="00204416">
      <w:pPr>
        <w:shd w:val="clear" w:color="auto" w:fill="FFFFFF"/>
        <w:spacing w:after="0" w:line="240" w:lineRule="auto"/>
      </w:pPr>
    </w:p>
    <w:p w14:paraId="738B9553" w14:textId="77777777" w:rsidR="004D06A3" w:rsidRDefault="004D06A3" w:rsidP="00204416">
      <w:pPr>
        <w:shd w:val="clear" w:color="auto" w:fill="FFFFFF"/>
        <w:spacing w:after="0" w:line="240" w:lineRule="auto"/>
      </w:pPr>
    </w:p>
    <w:p w14:paraId="4CEC8B83" w14:textId="77777777" w:rsidR="00204416" w:rsidRDefault="00204416" w:rsidP="00204416">
      <w:pPr>
        <w:shd w:val="clear" w:color="auto" w:fill="FFFFFF"/>
        <w:spacing w:after="0" w:line="240" w:lineRule="auto"/>
      </w:pPr>
    </w:p>
    <w:p w14:paraId="29B0EBE5" w14:textId="77777777" w:rsidR="00C029CA" w:rsidRDefault="004D06A3" w:rsidP="00C029C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3"/>
          <w:szCs w:val="23"/>
          <w:lang w:eastAsia="en-IN"/>
        </w:rPr>
      </w:pPr>
      <w:r>
        <w:rPr>
          <w:rFonts w:ascii="Courier New" w:eastAsia="Times New Roman" w:hAnsi="Courier New" w:cs="Courier New"/>
          <w:color w:val="333333"/>
          <w:sz w:val="23"/>
          <w:szCs w:val="23"/>
          <w:lang w:eastAsia="en-IN"/>
        </w:rPr>
        <w:t xml:space="preserve">Tasks – </w:t>
      </w:r>
    </w:p>
    <w:p w14:paraId="035678BA" w14:textId="77777777" w:rsidR="004D06A3" w:rsidRDefault="004D06A3" w:rsidP="00C029C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3"/>
          <w:szCs w:val="23"/>
          <w:lang w:eastAsia="en-IN"/>
        </w:rPr>
      </w:pPr>
    </w:p>
    <w:p w14:paraId="27622474" w14:textId="77777777" w:rsidR="004D06A3" w:rsidRPr="00717E88" w:rsidRDefault="004D06A3" w:rsidP="004D06A3">
      <w:pPr>
        <w:pStyle w:val="ListParagraph"/>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3"/>
          <w:szCs w:val="23"/>
          <w:highlight w:val="yellow"/>
          <w:lang w:eastAsia="en-IN"/>
        </w:rPr>
      </w:pPr>
      <w:r w:rsidRPr="00717E88">
        <w:rPr>
          <w:rFonts w:ascii="Courier New" w:eastAsia="Times New Roman" w:hAnsi="Courier New" w:cs="Courier New"/>
          <w:color w:val="333333"/>
          <w:sz w:val="23"/>
          <w:szCs w:val="23"/>
          <w:highlight w:val="yellow"/>
          <w:lang w:eastAsia="en-IN"/>
        </w:rPr>
        <w:t>MCQ completion</w:t>
      </w:r>
    </w:p>
    <w:p w14:paraId="7B1D4869" w14:textId="77777777" w:rsidR="004D06A3" w:rsidRDefault="004D06A3" w:rsidP="004D06A3">
      <w:pPr>
        <w:pStyle w:val="ListParagraph"/>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3"/>
          <w:szCs w:val="23"/>
          <w:lang w:eastAsia="en-IN"/>
        </w:rPr>
      </w:pPr>
      <w:r>
        <w:rPr>
          <w:rFonts w:ascii="Courier New" w:eastAsia="Times New Roman" w:hAnsi="Courier New" w:cs="Courier New"/>
          <w:color w:val="333333"/>
          <w:sz w:val="23"/>
          <w:szCs w:val="23"/>
          <w:lang w:eastAsia="en-IN"/>
        </w:rPr>
        <w:t>Pre read</w:t>
      </w:r>
    </w:p>
    <w:p w14:paraId="2D6FCEEB" w14:textId="77777777" w:rsidR="004D06A3" w:rsidRDefault="004D06A3" w:rsidP="004D06A3">
      <w:pPr>
        <w:pStyle w:val="ListParagraph"/>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3"/>
          <w:szCs w:val="23"/>
          <w:lang w:eastAsia="en-IN"/>
        </w:rPr>
      </w:pPr>
      <w:r>
        <w:rPr>
          <w:rFonts w:ascii="Courier New" w:eastAsia="Times New Roman" w:hAnsi="Courier New" w:cs="Courier New"/>
          <w:color w:val="333333"/>
          <w:sz w:val="23"/>
          <w:szCs w:val="23"/>
          <w:lang w:eastAsia="en-IN"/>
        </w:rPr>
        <w:t>Lesson Plan</w:t>
      </w:r>
    </w:p>
    <w:p w14:paraId="3561E111" w14:textId="77777777" w:rsidR="004D06A3" w:rsidRPr="005E08B5" w:rsidRDefault="004D06A3" w:rsidP="004D06A3">
      <w:pPr>
        <w:pStyle w:val="ListParagraph"/>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3"/>
          <w:szCs w:val="23"/>
          <w:highlight w:val="yellow"/>
          <w:lang w:eastAsia="en-IN"/>
        </w:rPr>
      </w:pPr>
      <w:r w:rsidRPr="005E08B5">
        <w:rPr>
          <w:rFonts w:ascii="Courier New" w:eastAsia="Times New Roman" w:hAnsi="Courier New" w:cs="Courier New"/>
          <w:color w:val="333333"/>
          <w:sz w:val="23"/>
          <w:szCs w:val="23"/>
          <w:highlight w:val="yellow"/>
          <w:lang w:eastAsia="en-IN"/>
        </w:rPr>
        <w:t>Assignment Solution</w:t>
      </w:r>
    </w:p>
    <w:p w14:paraId="07041EE6" w14:textId="77777777" w:rsidR="004D06A3" w:rsidRDefault="004D06A3" w:rsidP="004D06A3">
      <w:pPr>
        <w:pStyle w:val="ListParagraph"/>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3"/>
          <w:szCs w:val="23"/>
          <w:lang w:eastAsia="en-IN"/>
        </w:rPr>
      </w:pPr>
      <w:r>
        <w:rPr>
          <w:rFonts w:ascii="Courier New" w:eastAsia="Times New Roman" w:hAnsi="Courier New" w:cs="Courier New"/>
          <w:color w:val="333333"/>
          <w:sz w:val="23"/>
          <w:szCs w:val="23"/>
          <w:lang w:eastAsia="en-IN"/>
        </w:rPr>
        <w:t>Homework</w:t>
      </w:r>
    </w:p>
    <w:p w14:paraId="4422093D" w14:textId="77777777" w:rsidR="00E03A2A" w:rsidRPr="00E03A2A" w:rsidRDefault="00E03A2A" w:rsidP="004D06A3">
      <w:pPr>
        <w:pStyle w:val="ListParagraph"/>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3"/>
          <w:szCs w:val="23"/>
          <w:highlight w:val="yellow"/>
          <w:lang w:eastAsia="en-IN"/>
        </w:rPr>
      </w:pPr>
      <w:r w:rsidRPr="00E03A2A">
        <w:rPr>
          <w:rFonts w:ascii="Courier New" w:eastAsia="Times New Roman" w:hAnsi="Courier New" w:cs="Courier New"/>
          <w:color w:val="333333"/>
          <w:sz w:val="23"/>
          <w:szCs w:val="23"/>
          <w:highlight w:val="yellow"/>
          <w:lang w:eastAsia="en-IN"/>
        </w:rPr>
        <w:t>Adding snippets</w:t>
      </w:r>
    </w:p>
    <w:p w14:paraId="68C93F07" w14:textId="77777777" w:rsidR="00E03A2A" w:rsidRPr="00E03A2A" w:rsidRDefault="00E03A2A" w:rsidP="004D06A3">
      <w:pPr>
        <w:pStyle w:val="ListParagraph"/>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3"/>
          <w:szCs w:val="23"/>
          <w:highlight w:val="yellow"/>
          <w:lang w:eastAsia="en-IN"/>
        </w:rPr>
      </w:pPr>
      <w:r w:rsidRPr="00E03A2A">
        <w:rPr>
          <w:rFonts w:ascii="Courier New" w:eastAsia="Times New Roman" w:hAnsi="Courier New" w:cs="Courier New"/>
          <w:color w:val="333333"/>
          <w:sz w:val="23"/>
          <w:szCs w:val="23"/>
          <w:highlight w:val="yellow"/>
          <w:lang w:eastAsia="en-IN"/>
        </w:rPr>
        <w:t>Review doc</w:t>
      </w:r>
    </w:p>
    <w:p w14:paraId="0B83CF88" w14:textId="77777777" w:rsidR="00C029CA" w:rsidRPr="00C029CA" w:rsidRDefault="00C029CA" w:rsidP="00C029C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3"/>
          <w:szCs w:val="23"/>
          <w:lang w:eastAsia="en-IN"/>
        </w:rPr>
      </w:pPr>
    </w:p>
    <w:sectPr w:rsidR="00C029CA" w:rsidRPr="00C029CA" w:rsidSect="0077519E">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D00D2"/>
    <w:multiLevelType w:val="hybridMultilevel"/>
    <w:tmpl w:val="6D38758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3562ED3"/>
    <w:multiLevelType w:val="hybridMultilevel"/>
    <w:tmpl w:val="FD121E8E"/>
    <w:lvl w:ilvl="0" w:tplc="86DC45F4">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C123BB8"/>
    <w:multiLevelType w:val="hybridMultilevel"/>
    <w:tmpl w:val="5B4AA7A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CE14EE3"/>
    <w:multiLevelType w:val="hybridMultilevel"/>
    <w:tmpl w:val="40960876"/>
    <w:lvl w:ilvl="0" w:tplc="A31E459A">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BD91A6C"/>
    <w:multiLevelType w:val="hybridMultilevel"/>
    <w:tmpl w:val="F564AD30"/>
    <w:lvl w:ilvl="0" w:tplc="9BCEDC88">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ECE6BE2"/>
    <w:multiLevelType w:val="hybridMultilevel"/>
    <w:tmpl w:val="F886B91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B7B3951"/>
    <w:multiLevelType w:val="hybridMultilevel"/>
    <w:tmpl w:val="5B4AA7A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EBD4CFE"/>
    <w:multiLevelType w:val="hybridMultilevel"/>
    <w:tmpl w:val="27C8A1F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2F64AC5"/>
    <w:multiLevelType w:val="hybridMultilevel"/>
    <w:tmpl w:val="44A008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5A70767"/>
    <w:multiLevelType w:val="hybridMultilevel"/>
    <w:tmpl w:val="9028CFA4"/>
    <w:lvl w:ilvl="0" w:tplc="A31E459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3B712B42"/>
    <w:multiLevelType w:val="hybridMultilevel"/>
    <w:tmpl w:val="820CA69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3CC17BF0"/>
    <w:multiLevelType w:val="hybridMultilevel"/>
    <w:tmpl w:val="44A008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068148C"/>
    <w:multiLevelType w:val="hybridMultilevel"/>
    <w:tmpl w:val="39B2D704"/>
    <w:lvl w:ilvl="0" w:tplc="B0F4F142">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4145333A"/>
    <w:multiLevelType w:val="hybridMultilevel"/>
    <w:tmpl w:val="44A008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6433939"/>
    <w:multiLevelType w:val="hybridMultilevel"/>
    <w:tmpl w:val="5ADC42C2"/>
    <w:lvl w:ilvl="0" w:tplc="C98E04E6">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4C48268B"/>
    <w:multiLevelType w:val="hybridMultilevel"/>
    <w:tmpl w:val="CCC6516E"/>
    <w:lvl w:ilvl="0" w:tplc="40090003">
      <w:start w:val="1"/>
      <w:numFmt w:val="bullet"/>
      <w:lvlText w:val="o"/>
      <w:lvlJc w:val="left"/>
      <w:pPr>
        <w:ind w:left="2160" w:hanging="360"/>
      </w:pPr>
      <w:rPr>
        <w:rFonts w:ascii="Courier New" w:hAnsi="Courier New" w:cs="Courier New"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15:restartNumberingAfterBreak="0">
    <w:nsid w:val="4FF66297"/>
    <w:multiLevelType w:val="hybridMultilevel"/>
    <w:tmpl w:val="14F2F7CC"/>
    <w:lvl w:ilvl="0" w:tplc="DC82F2CC">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53203D9F"/>
    <w:multiLevelType w:val="multilevel"/>
    <w:tmpl w:val="994C9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49C1B1C"/>
    <w:multiLevelType w:val="hybridMultilevel"/>
    <w:tmpl w:val="D6E22C3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9EA3D14"/>
    <w:multiLevelType w:val="hybridMultilevel"/>
    <w:tmpl w:val="FA6EE45C"/>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36B451B"/>
    <w:multiLevelType w:val="hybridMultilevel"/>
    <w:tmpl w:val="5540E56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3F62DEB"/>
    <w:multiLevelType w:val="hybridMultilevel"/>
    <w:tmpl w:val="401253A8"/>
    <w:lvl w:ilvl="0" w:tplc="AEB61718">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6AB85D8B"/>
    <w:multiLevelType w:val="hybridMultilevel"/>
    <w:tmpl w:val="0AC0DA98"/>
    <w:lvl w:ilvl="0" w:tplc="39E80D4A">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6CF54ECD"/>
    <w:multiLevelType w:val="hybridMultilevel"/>
    <w:tmpl w:val="A016F902"/>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15:restartNumberingAfterBreak="0">
    <w:nsid w:val="7C2C03BD"/>
    <w:multiLevelType w:val="hybridMultilevel"/>
    <w:tmpl w:val="FE580F98"/>
    <w:lvl w:ilvl="0" w:tplc="BE7E6FF2">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601186940">
    <w:abstractNumId w:val="2"/>
  </w:num>
  <w:num w:numId="2" w16cid:durableId="1249541465">
    <w:abstractNumId w:val="7"/>
  </w:num>
  <w:num w:numId="3" w16cid:durableId="1665671122">
    <w:abstractNumId w:val="23"/>
  </w:num>
  <w:num w:numId="4" w16cid:durableId="1689525373">
    <w:abstractNumId w:val="19"/>
  </w:num>
  <w:num w:numId="5" w16cid:durableId="2024622866">
    <w:abstractNumId w:val="15"/>
  </w:num>
  <w:num w:numId="6" w16cid:durableId="1503668278">
    <w:abstractNumId w:val="6"/>
  </w:num>
  <w:num w:numId="7" w16cid:durableId="1595482018">
    <w:abstractNumId w:val="13"/>
  </w:num>
  <w:num w:numId="8" w16cid:durableId="1888643601">
    <w:abstractNumId w:val="11"/>
  </w:num>
  <w:num w:numId="9" w16cid:durableId="775641730">
    <w:abstractNumId w:val="8"/>
  </w:num>
  <w:num w:numId="10" w16cid:durableId="667439328">
    <w:abstractNumId w:val="20"/>
  </w:num>
  <w:num w:numId="11" w16cid:durableId="1719744302">
    <w:abstractNumId w:val="5"/>
  </w:num>
  <w:num w:numId="12" w16cid:durableId="409469599">
    <w:abstractNumId w:val="17"/>
  </w:num>
  <w:num w:numId="13" w16cid:durableId="167411079">
    <w:abstractNumId w:val="18"/>
  </w:num>
  <w:num w:numId="14" w16cid:durableId="1593734390">
    <w:abstractNumId w:val="14"/>
  </w:num>
  <w:num w:numId="15" w16cid:durableId="946934496">
    <w:abstractNumId w:val="0"/>
  </w:num>
  <w:num w:numId="16" w16cid:durableId="1784304830">
    <w:abstractNumId w:val="9"/>
  </w:num>
  <w:num w:numId="17" w16cid:durableId="2144076114">
    <w:abstractNumId w:val="3"/>
  </w:num>
  <w:num w:numId="18" w16cid:durableId="909772504">
    <w:abstractNumId w:val="16"/>
  </w:num>
  <w:num w:numId="19" w16cid:durableId="637762287">
    <w:abstractNumId w:val="4"/>
  </w:num>
  <w:num w:numId="20" w16cid:durableId="888296290">
    <w:abstractNumId w:val="22"/>
  </w:num>
  <w:num w:numId="21" w16cid:durableId="1397896620">
    <w:abstractNumId w:val="1"/>
  </w:num>
  <w:num w:numId="22" w16cid:durableId="636028808">
    <w:abstractNumId w:val="24"/>
  </w:num>
  <w:num w:numId="23" w16cid:durableId="522015498">
    <w:abstractNumId w:val="21"/>
  </w:num>
  <w:num w:numId="24" w16cid:durableId="1234313306">
    <w:abstractNumId w:val="12"/>
  </w:num>
  <w:num w:numId="25" w16cid:durableId="106903625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0069"/>
    <w:rsid w:val="00031B8C"/>
    <w:rsid w:val="00055164"/>
    <w:rsid w:val="000578F9"/>
    <w:rsid w:val="000C49F3"/>
    <w:rsid w:val="00121AE7"/>
    <w:rsid w:val="00142872"/>
    <w:rsid w:val="0015476F"/>
    <w:rsid w:val="0017005D"/>
    <w:rsid w:val="0017217C"/>
    <w:rsid w:val="001812B2"/>
    <w:rsid w:val="001E4252"/>
    <w:rsid w:val="00204416"/>
    <w:rsid w:val="00280374"/>
    <w:rsid w:val="002A7C43"/>
    <w:rsid w:val="002E6BA1"/>
    <w:rsid w:val="00324B7B"/>
    <w:rsid w:val="0036360B"/>
    <w:rsid w:val="003D3735"/>
    <w:rsid w:val="004D06A3"/>
    <w:rsid w:val="004D3B2E"/>
    <w:rsid w:val="004D7C82"/>
    <w:rsid w:val="005051AB"/>
    <w:rsid w:val="005D2F68"/>
    <w:rsid w:val="005E08B5"/>
    <w:rsid w:val="00666E69"/>
    <w:rsid w:val="0067023A"/>
    <w:rsid w:val="00683E39"/>
    <w:rsid w:val="00694C06"/>
    <w:rsid w:val="0070701A"/>
    <w:rsid w:val="00717E88"/>
    <w:rsid w:val="0077519E"/>
    <w:rsid w:val="007C0FB1"/>
    <w:rsid w:val="007D00DE"/>
    <w:rsid w:val="008B5C57"/>
    <w:rsid w:val="008F0069"/>
    <w:rsid w:val="00904E4A"/>
    <w:rsid w:val="00931A1C"/>
    <w:rsid w:val="00961AA4"/>
    <w:rsid w:val="00984D23"/>
    <w:rsid w:val="009C0983"/>
    <w:rsid w:val="009C1F80"/>
    <w:rsid w:val="009D5764"/>
    <w:rsid w:val="009D7AC1"/>
    <w:rsid w:val="009F7CE4"/>
    <w:rsid w:val="00A65A5E"/>
    <w:rsid w:val="00AD14C8"/>
    <w:rsid w:val="00BF6E08"/>
    <w:rsid w:val="00C029CA"/>
    <w:rsid w:val="00C34A57"/>
    <w:rsid w:val="00D8303B"/>
    <w:rsid w:val="00DA280D"/>
    <w:rsid w:val="00DA4912"/>
    <w:rsid w:val="00DF1B7B"/>
    <w:rsid w:val="00E03A2A"/>
    <w:rsid w:val="00F20821"/>
    <w:rsid w:val="00F3772C"/>
    <w:rsid w:val="00F60BDB"/>
    <w:rsid w:val="00F678D6"/>
    <w:rsid w:val="00FC34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91F31"/>
  <w15:chartTrackingRefBased/>
  <w15:docId w15:val="{5484A9A0-5F58-421B-B56A-67B25937F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303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8303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9C1F8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0069"/>
    <w:pPr>
      <w:ind w:left="720"/>
      <w:contextualSpacing/>
    </w:pPr>
  </w:style>
  <w:style w:type="character" w:customStyle="1" w:styleId="cds-143">
    <w:name w:val="cds-143"/>
    <w:basedOn w:val="DefaultParagraphFont"/>
    <w:rsid w:val="0017005D"/>
  </w:style>
  <w:style w:type="character" w:customStyle="1" w:styleId="sr-only">
    <w:name w:val="sr-only"/>
    <w:basedOn w:val="DefaultParagraphFont"/>
    <w:rsid w:val="0017005D"/>
  </w:style>
  <w:style w:type="character" w:customStyle="1" w:styleId="Heading1Char">
    <w:name w:val="Heading 1 Char"/>
    <w:basedOn w:val="DefaultParagraphFont"/>
    <w:link w:val="Heading1"/>
    <w:uiPriority w:val="9"/>
    <w:rsid w:val="00D8303B"/>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D8303B"/>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D8303B"/>
    <w:rPr>
      <w:color w:val="0000FF" w:themeColor="hyperlink"/>
      <w:u w:val="single"/>
    </w:rPr>
  </w:style>
  <w:style w:type="character" w:customStyle="1" w:styleId="Heading3Char">
    <w:name w:val="Heading 3 Char"/>
    <w:basedOn w:val="DefaultParagraphFont"/>
    <w:link w:val="Heading3"/>
    <w:uiPriority w:val="9"/>
    <w:semiHidden/>
    <w:rsid w:val="009C1F80"/>
    <w:rPr>
      <w:rFonts w:asciiTheme="majorHAnsi" w:eastAsiaTheme="majorEastAsia" w:hAnsiTheme="majorHAnsi" w:cstheme="majorBidi"/>
      <w:color w:val="243F60" w:themeColor="accent1" w:themeShade="7F"/>
      <w:sz w:val="24"/>
      <w:szCs w:val="24"/>
    </w:rPr>
  </w:style>
  <w:style w:type="paragraph" w:customStyle="1" w:styleId="mcq">
    <w:name w:val="mcq"/>
    <w:basedOn w:val="Normal"/>
    <w:rsid w:val="0017217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ques">
    <w:name w:val="ques"/>
    <w:basedOn w:val="DefaultParagraphFont"/>
    <w:rsid w:val="0017217C"/>
  </w:style>
  <w:style w:type="paragraph" w:customStyle="1" w:styleId="options">
    <w:name w:val="options"/>
    <w:basedOn w:val="Normal"/>
    <w:rsid w:val="0017217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172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7217C"/>
    <w:rPr>
      <w:rFonts w:ascii="Courier New" w:eastAsia="Times New Roman" w:hAnsi="Courier New" w:cs="Courier New"/>
      <w:sz w:val="20"/>
      <w:szCs w:val="20"/>
      <w:lang w:eastAsia="en-IN"/>
    </w:rPr>
  </w:style>
  <w:style w:type="paragraph" w:styleId="TOCHeading">
    <w:name w:val="TOC Heading"/>
    <w:basedOn w:val="Heading1"/>
    <w:next w:val="Normal"/>
    <w:uiPriority w:val="39"/>
    <w:unhideWhenUsed/>
    <w:qFormat/>
    <w:rsid w:val="00DA4912"/>
    <w:pPr>
      <w:spacing w:line="259" w:lineRule="auto"/>
      <w:outlineLvl w:val="9"/>
    </w:pPr>
    <w:rPr>
      <w:lang w:val="en-US"/>
    </w:rPr>
  </w:style>
  <w:style w:type="paragraph" w:styleId="TOC1">
    <w:name w:val="toc 1"/>
    <w:basedOn w:val="Normal"/>
    <w:next w:val="Normal"/>
    <w:autoRedefine/>
    <w:uiPriority w:val="39"/>
    <w:unhideWhenUsed/>
    <w:rsid w:val="00DA4912"/>
    <w:pPr>
      <w:spacing w:after="100"/>
    </w:pPr>
  </w:style>
  <w:style w:type="paragraph" w:styleId="TOC2">
    <w:name w:val="toc 2"/>
    <w:basedOn w:val="Normal"/>
    <w:next w:val="Normal"/>
    <w:autoRedefine/>
    <w:uiPriority w:val="39"/>
    <w:unhideWhenUsed/>
    <w:rsid w:val="00DA4912"/>
    <w:pPr>
      <w:spacing w:after="100"/>
      <w:ind w:left="220"/>
    </w:pPr>
  </w:style>
  <w:style w:type="character" w:styleId="FollowedHyperlink">
    <w:name w:val="FollowedHyperlink"/>
    <w:basedOn w:val="DefaultParagraphFont"/>
    <w:uiPriority w:val="99"/>
    <w:semiHidden/>
    <w:unhideWhenUsed/>
    <w:rsid w:val="007D00D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37551">
      <w:bodyDiv w:val="1"/>
      <w:marLeft w:val="0"/>
      <w:marRight w:val="0"/>
      <w:marTop w:val="0"/>
      <w:marBottom w:val="0"/>
      <w:divBdr>
        <w:top w:val="none" w:sz="0" w:space="0" w:color="auto"/>
        <w:left w:val="none" w:sz="0" w:space="0" w:color="auto"/>
        <w:bottom w:val="none" w:sz="0" w:space="0" w:color="auto"/>
        <w:right w:val="none" w:sz="0" w:space="0" w:color="auto"/>
      </w:divBdr>
      <w:divsChild>
        <w:div w:id="1934390580">
          <w:marLeft w:val="0"/>
          <w:marRight w:val="0"/>
          <w:marTop w:val="0"/>
          <w:marBottom w:val="0"/>
          <w:divBdr>
            <w:top w:val="none" w:sz="0" w:space="0" w:color="auto"/>
            <w:left w:val="none" w:sz="0" w:space="0" w:color="auto"/>
            <w:bottom w:val="none" w:sz="0" w:space="0" w:color="auto"/>
            <w:right w:val="none" w:sz="0" w:space="0" w:color="auto"/>
          </w:divBdr>
        </w:div>
        <w:div w:id="2030062822">
          <w:marLeft w:val="0"/>
          <w:marRight w:val="0"/>
          <w:marTop w:val="0"/>
          <w:marBottom w:val="0"/>
          <w:divBdr>
            <w:top w:val="none" w:sz="0" w:space="0" w:color="auto"/>
            <w:left w:val="none" w:sz="0" w:space="0" w:color="auto"/>
            <w:bottom w:val="none" w:sz="0" w:space="0" w:color="auto"/>
            <w:right w:val="none" w:sz="0" w:space="0" w:color="auto"/>
          </w:divBdr>
        </w:div>
        <w:div w:id="1167480447">
          <w:marLeft w:val="0"/>
          <w:marRight w:val="0"/>
          <w:marTop w:val="0"/>
          <w:marBottom w:val="0"/>
          <w:divBdr>
            <w:top w:val="none" w:sz="0" w:space="0" w:color="auto"/>
            <w:left w:val="none" w:sz="0" w:space="0" w:color="auto"/>
            <w:bottom w:val="none" w:sz="0" w:space="0" w:color="auto"/>
            <w:right w:val="none" w:sz="0" w:space="0" w:color="auto"/>
          </w:divBdr>
        </w:div>
        <w:div w:id="1903979160">
          <w:marLeft w:val="0"/>
          <w:marRight w:val="0"/>
          <w:marTop w:val="0"/>
          <w:marBottom w:val="0"/>
          <w:divBdr>
            <w:top w:val="none" w:sz="0" w:space="0" w:color="auto"/>
            <w:left w:val="none" w:sz="0" w:space="0" w:color="auto"/>
            <w:bottom w:val="none" w:sz="0" w:space="0" w:color="auto"/>
            <w:right w:val="none" w:sz="0" w:space="0" w:color="auto"/>
          </w:divBdr>
        </w:div>
        <w:div w:id="1980455265">
          <w:marLeft w:val="0"/>
          <w:marRight w:val="0"/>
          <w:marTop w:val="0"/>
          <w:marBottom w:val="0"/>
          <w:divBdr>
            <w:top w:val="none" w:sz="0" w:space="0" w:color="auto"/>
            <w:left w:val="none" w:sz="0" w:space="0" w:color="auto"/>
            <w:bottom w:val="none" w:sz="0" w:space="0" w:color="auto"/>
            <w:right w:val="none" w:sz="0" w:space="0" w:color="auto"/>
          </w:divBdr>
        </w:div>
      </w:divsChild>
    </w:div>
    <w:div w:id="93130992">
      <w:bodyDiv w:val="1"/>
      <w:marLeft w:val="0"/>
      <w:marRight w:val="0"/>
      <w:marTop w:val="0"/>
      <w:marBottom w:val="0"/>
      <w:divBdr>
        <w:top w:val="none" w:sz="0" w:space="0" w:color="auto"/>
        <w:left w:val="none" w:sz="0" w:space="0" w:color="auto"/>
        <w:bottom w:val="none" w:sz="0" w:space="0" w:color="auto"/>
        <w:right w:val="none" w:sz="0" w:space="0" w:color="auto"/>
      </w:divBdr>
      <w:divsChild>
        <w:div w:id="924848198">
          <w:marLeft w:val="0"/>
          <w:marRight w:val="0"/>
          <w:marTop w:val="0"/>
          <w:marBottom w:val="0"/>
          <w:divBdr>
            <w:top w:val="none" w:sz="0" w:space="0" w:color="auto"/>
            <w:left w:val="none" w:sz="0" w:space="0" w:color="auto"/>
            <w:bottom w:val="none" w:sz="0" w:space="0" w:color="auto"/>
            <w:right w:val="none" w:sz="0" w:space="0" w:color="auto"/>
          </w:divBdr>
        </w:div>
        <w:div w:id="1546020034">
          <w:marLeft w:val="0"/>
          <w:marRight w:val="0"/>
          <w:marTop w:val="0"/>
          <w:marBottom w:val="0"/>
          <w:divBdr>
            <w:top w:val="none" w:sz="0" w:space="0" w:color="auto"/>
            <w:left w:val="none" w:sz="0" w:space="0" w:color="auto"/>
            <w:bottom w:val="none" w:sz="0" w:space="0" w:color="auto"/>
            <w:right w:val="none" w:sz="0" w:space="0" w:color="auto"/>
          </w:divBdr>
        </w:div>
      </w:divsChild>
    </w:div>
    <w:div w:id="165482668">
      <w:bodyDiv w:val="1"/>
      <w:marLeft w:val="0"/>
      <w:marRight w:val="0"/>
      <w:marTop w:val="0"/>
      <w:marBottom w:val="0"/>
      <w:divBdr>
        <w:top w:val="none" w:sz="0" w:space="0" w:color="auto"/>
        <w:left w:val="none" w:sz="0" w:space="0" w:color="auto"/>
        <w:bottom w:val="none" w:sz="0" w:space="0" w:color="auto"/>
        <w:right w:val="none" w:sz="0" w:space="0" w:color="auto"/>
      </w:divBdr>
      <w:divsChild>
        <w:div w:id="223873357">
          <w:marLeft w:val="0"/>
          <w:marRight w:val="0"/>
          <w:marTop w:val="0"/>
          <w:marBottom w:val="0"/>
          <w:divBdr>
            <w:top w:val="none" w:sz="0" w:space="0" w:color="auto"/>
            <w:left w:val="none" w:sz="0" w:space="0" w:color="auto"/>
            <w:bottom w:val="none" w:sz="0" w:space="0" w:color="auto"/>
            <w:right w:val="none" w:sz="0" w:space="0" w:color="auto"/>
          </w:divBdr>
          <w:divsChild>
            <w:div w:id="499194238">
              <w:marLeft w:val="0"/>
              <w:marRight w:val="0"/>
              <w:marTop w:val="0"/>
              <w:marBottom w:val="225"/>
              <w:divBdr>
                <w:top w:val="none" w:sz="0" w:space="0" w:color="auto"/>
                <w:left w:val="none" w:sz="0" w:space="0" w:color="auto"/>
                <w:bottom w:val="none" w:sz="0" w:space="0" w:color="auto"/>
                <w:right w:val="none" w:sz="0" w:space="0" w:color="auto"/>
              </w:divBdr>
              <w:divsChild>
                <w:div w:id="1428454509">
                  <w:marLeft w:val="0"/>
                  <w:marRight w:val="0"/>
                  <w:marTop w:val="0"/>
                  <w:marBottom w:val="0"/>
                  <w:divBdr>
                    <w:top w:val="none" w:sz="0" w:space="0" w:color="auto"/>
                    <w:left w:val="none" w:sz="0" w:space="0" w:color="auto"/>
                    <w:bottom w:val="none" w:sz="0" w:space="0" w:color="auto"/>
                    <w:right w:val="none" w:sz="0" w:space="0" w:color="auto"/>
                  </w:divBdr>
                  <w:divsChild>
                    <w:div w:id="1240099205">
                      <w:marLeft w:val="0"/>
                      <w:marRight w:val="0"/>
                      <w:marTop w:val="0"/>
                      <w:marBottom w:val="0"/>
                      <w:divBdr>
                        <w:top w:val="none" w:sz="0" w:space="0" w:color="auto"/>
                        <w:left w:val="none" w:sz="0" w:space="0" w:color="auto"/>
                        <w:bottom w:val="none" w:sz="0" w:space="0" w:color="auto"/>
                        <w:right w:val="none" w:sz="0" w:space="0" w:color="auto"/>
                      </w:divBdr>
                    </w:div>
                    <w:div w:id="1168247814">
                      <w:marLeft w:val="0"/>
                      <w:marRight w:val="0"/>
                      <w:marTop w:val="0"/>
                      <w:marBottom w:val="0"/>
                      <w:divBdr>
                        <w:top w:val="none" w:sz="0" w:space="0" w:color="auto"/>
                        <w:left w:val="none" w:sz="0" w:space="0" w:color="auto"/>
                        <w:bottom w:val="none" w:sz="0" w:space="0" w:color="auto"/>
                        <w:right w:val="none" w:sz="0" w:space="0" w:color="auto"/>
                      </w:divBdr>
                    </w:div>
                    <w:div w:id="1052198525">
                      <w:marLeft w:val="0"/>
                      <w:marRight w:val="0"/>
                      <w:marTop w:val="0"/>
                      <w:marBottom w:val="0"/>
                      <w:divBdr>
                        <w:top w:val="none" w:sz="0" w:space="0" w:color="auto"/>
                        <w:left w:val="none" w:sz="0" w:space="0" w:color="auto"/>
                        <w:bottom w:val="none" w:sz="0" w:space="0" w:color="auto"/>
                        <w:right w:val="none" w:sz="0" w:space="0" w:color="auto"/>
                      </w:divBdr>
                    </w:div>
                    <w:div w:id="1165125153">
                      <w:marLeft w:val="0"/>
                      <w:marRight w:val="0"/>
                      <w:marTop w:val="0"/>
                      <w:marBottom w:val="0"/>
                      <w:divBdr>
                        <w:top w:val="none" w:sz="0" w:space="0" w:color="auto"/>
                        <w:left w:val="none" w:sz="0" w:space="0" w:color="auto"/>
                        <w:bottom w:val="none" w:sz="0" w:space="0" w:color="auto"/>
                        <w:right w:val="none" w:sz="0" w:space="0" w:color="auto"/>
                      </w:divBdr>
                    </w:div>
                    <w:div w:id="62254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224624">
          <w:marLeft w:val="0"/>
          <w:marRight w:val="0"/>
          <w:marTop w:val="0"/>
          <w:marBottom w:val="0"/>
          <w:divBdr>
            <w:top w:val="none" w:sz="0" w:space="0" w:color="auto"/>
            <w:left w:val="none" w:sz="0" w:space="0" w:color="auto"/>
            <w:bottom w:val="none" w:sz="0" w:space="0" w:color="auto"/>
            <w:right w:val="none" w:sz="0" w:space="0" w:color="auto"/>
          </w:divBdr>
          <w:divsChild>
            <w:div w:id="1203975836">
              <w:marLeft w:val="0"/>
              <w:marRight w:val="0"/>
              <w:marTop w:val="0"/>
              <w:marBottom w:val="225"/>
              <w:divBdr>
                <w:top w:val="none" w:sz="0" w:space="0" w:color="auto"/>
                <w:left w:val="none" w:sz="0" w:space="0" w:color="auto"/>
                <w:bottom w:val="none" w:sz="0" w:space="0" w:color="auto"/>
                <w:right w:val="none" w:sz="0" w:space="0" w:color="auto"/>
              </w:divBdr>
              <w:divsChild>
                <w:div w:id="1910842799">
                  <w:marLeft w:val="0"/>
                  <w:marRight w:val="0"/>
                  <w:marTop w:val="0"/>
                  <w:marBottom w:val="0"/>
                  <w:divBdr>
                    <w:top w:val="none" w:sz="0" w:space="0" w:color="auto"/>
                    <w:left w:val="none" w:sz="0" w:space="0" w:color="auto"/>
                    <w:bottom w:val="none" w:sz="0" w:space="0" w:color="auto"/>
                    <w:right w:val="none" w:sz="0" w:space="0" w:color="auto"/>
                  </w:divBdr>
                  <w:divsChild>
                    <w:div w:id="1596552457">
                      <w:marLeft w:val="0"/>
                      <w:marRight w:val="0"/>
                      <w:marTop w:val="0"/>
                      <w:marBottom w:val="0"/>
                      <w:divBdr>
                        <w:top w:val="none" w:sz="0" w:space="0" w:color="auto"/>
                        <w:left w:val="none" w:sz="0" w:space="0" w:color="auto"/>
                        <w:bottom w:val="none" w:sz="0" w:space="0" w:color="auto"/>
                        <w:right w:val="none" w:sz="0" w:space="0" w:color="auto"/>
                      </w:divBdr>
                    </w:div>
                    <w:div w:id="28882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803649">
      <w:bodyDiv w:val="1"/>
      <w:marLeft w:val="0"/>
      <w:marRight w:val="0"/>
      <w:marTop w:val="0"/>
      <w:marBottom w:val="0"/>
      <w:divBdr>
        <w:top w:val="none" w:sz="0" w:space="0" w:color="auto"/>
        <w:left w:val="none" w:sz="0" w:space="0" w:color="auto"/>
        <w:bottom w:val="none" w:sz="0" w:space="0" w:color="auto"/>
        <w:right w:val="none" w:sz="0" w:space="0" w:color="auto"/>
      </w:divBdr>
      <w:divsChild>
        <w:div w:id="402918249">
          <w:marLeft w:val="0"/>
          <w:marRight w:val="0"/>
          <w:marTop w:val="0"/>
          <w:marBottom w:val="0"/>
          <w:divBdr>
            <w:top w:val="none" w:sz="0" w:space="0" w:color="auto"/>
            <w:left w:val="none" w:sz="0" w:space="0" w:color="auto"/>
            <w:bottom w:val="none" w:sz="0" w:space="0" w:color="auto"/>
            <w:right w:val="none" w:sz="0" w:space="0" w:color="auto"/>
          </w:divBdr>
        </w:div>
        <w:div w:id="1083600360">
          <w:marLeft w:val="0"/>
          <w:marRight w:val="0"/>
          <w:marTop w:val="0"/>
          <w:marBottom w:val="0"/>
          <w:divBdr>
            <w:top w:val="none" w:sz="0" w:space="0" w:color="auto"/>
            <w:left w:val="none" w:sz="0" w:space="0" w:color="auto"/>
            <w:bottom w:val="none" w:sz="0" w:space="0" w:color="auto"/>
            <w:right w:val="none" w:sz="0" w:space="0" w:color="auto"/>
          </w:divBdr>
        </w:div>
        <w:div w:id="2001272881">
          <w:marLeft w:val="0"/>
          <w:marRight w:val="0"/>
          <w:marTop w:val="0"/>
          <w:marBottom w:val="0"/>
          <w:divBdr>
            <w:top w:val="none" w:sz="0" w:space="0" w:color="auto"/>
            <w:left w:val="none" w:sz="0" w:space="0" w:color="auto"/>
            <w:bottom w:val="none" w:sz="0" w:space="0" w:color="auto"/>
            <w:right w:val="none" w:sz="0" w:space="0" w:color="auto"/>
          </w:divBdr>
        </w:div>
        <w:div w:id="1661351994">
          <w:marLeft w:val="0"/>
          <w:marRight w:val="0"/>
          <w:marTop w:val="0"/>
          <w:marBottom w:val="0"/>
          <w:divBdr>
            <w:top w:val="none" w:sz="0" w:space="0" w:color="auto"/>
            <w:left w:val="none" w:sz="0" w:space="0" w:color="auto"/>
            <w:bottom w:val="none" w:sz="0" w:space="0" w:color="auto"/>
            <w:right w:val="none" w:sz="0" w:space="0" w:color="auto"/>
          </w:divBdr>
        </w:div>
      </w:divsChild>
    </w:div>
    <w:div w:id="285084780">
      <w:bodyDiv w:val="1"/>
      <w:marLeft w:val="0"/>
      <w:marRight w:val="0"/>
      <w:marTop w:val="0"/>
      <w:marBottom w:val="0"/>
      <w:divBdr>
        <w:top w:val="none" w:sz="0" w:space="0" w:color="auto"/>
        <w:left w:val="none" w:sz="0" w:space="0" w:color="auto"/>
        <w:bottom w:val="none" w:sz="0" w:space="0" w:color="auto"/>
        <w:right w:val="none" w:sz="0" w:space="0" w:color="auto"/>
      </w:divBdr>
      <w:divsChild>
        <w:div w:id="16321172">
          <w:marLeft w:val="0"/>
          <w:marRight w:val="0"/>
          <w:marTop w:val="0"/>
          <w:marBottom w:val="0"/>
          <w:divBdr>
            <w:top w:val="none" w:sz="0" w:space="0" w:color="auto"/>
            <w:left w:val="none" w:sz="0" w:space="0" w:color="auto"/>
            <w:bottom w:val="none" w:sz="0" w:space="0" w:color="auto"/>
            <w:right w:val="none" w:sz="0" w:space="0" w:color="auto"/>
          </w:divBdr>
        </w:div>
        <w:div w:id="1709186167">
          <w:marLeft w:val="0"/>
          <w:marRight w:val="0"/>
          <w:marTop w:val="0"/>
          <w:marBottom w:val="0"/>
          <w:divBdr>
            <w:top w:val="none" w:sz="0" w:space="0" w:color="auto"/>
            <w:left w:val="none" w:sz="0" w:space="0" w:color="auto"/>
            <w:bottom w:val="none" w:sz="0" w:space="0" w:color="auto"/>
            <w:right w:val="none" w:sz="0" w:space="0" w:color="auto"/>
          </w:divBdr>
        </w:div>
      </w:divsChild>
    </w:div>
    <w:div w:id="816997592">
      <w:bodyDiv w:val="1"/>
      <w:marLeft w:val="0"/>
      <w:marRight w:val="0"/>
      <w:marTop w:val="0"/>
      <w:marBottom w:val="0"/>
      <w:divBdr>
        <w:top w:val="none" w:sz="0" w:space="0" w:color="auto"/>
        <w:left w:val="none" w:sz="0" w:space="0" w:color="auto"/>
        <w:bottom w:val="none" w:sz="0" w:space="0" w:color="auto"/>
        <w:right w:val="none" w:sz="0" w:space="0" w:color="auto"/>
      </w:divBdr>
      <w:divsChild>
        <w:div w:id="1915510733">
          <w:marLeft w:val="0"/>
          <w:marRight w:val="0"/>
          <w:marTop w:val="0"/>
          <w:marBottom w:val="0"/>
          <w:divBdr>
            <w:top w:val="none" w:sz="0" w:space="0" w:color="auto"/>
            <w:left w:val="none" w:sz="0" w:space="0" w:color="auto"/>
            <w:bottom w:val="none" w:sz="0" w:space="0" w:color="auto"/>
            <w:right w:val="none" w:sz="0" w:space="0" w:color="auto"/>
          </w:divBdr>
        </w:div>
        <w:div w:id="1594244733">
          <w:marLeft w:val="0"/>
          <w:marRight w:val="0"/>
          <w:marTop w:val="0"/>
          <w:marBottom w:val="0"/>
          <w:divBdr>
            <w:top w:val="none" w:sz="0" w:space="0" w:color="auto"/>
            <w:left w:val="none" w:sz="0" w:space="0" w:color="auto"/>
            <w:bottom w:val="none" w:sz="0" w:space="0" w:color="auto"/>
            <w:right w:val="none" w:sz="0" w:space="0" w:color="auto"/>
          </w:divBdr>
        </w:div>
        <w:div w:id="1374883282">
          <w:marLeft w:val="0"/>
          <w:marRight w:val="0"/>
          <w:marTop w:val="0"/>
          <w:marBottom w:val="0"/>
          <w:divBdr>
            <w:top w:val="none" w:sz="0" w:space="0" w:color="auto"/>
            <w:left w:val="none" w:sz="0" w:space="0" w:color="auto"/>
            <w:bottom w:val="none" w:sz="0" w:space="0" w:color="auto"/>
            <w:right w:val="none" w:sz="0" w:space="0" w:color="auto"/>
          </w:divBdr>
        </w:div>
      </w:divsChild>
    </w:div>
    <w:div w:id="839541625">
      <w:bodyDiv w:val="1"/>
      <w:marLeft w:val="0"/>
      <w:marRight w:val="0"/>
      <w:marTop w:val="0"/>
      <w:marBottom w:val="0"/>
      <w:divBdr>
        <w:top w:val="none" w:sz="0" w:space="0" w:color="auto"/>
        <w:left w:val="none" w:sz="0" w:space="0" w:color="auto"/>
        <w:bottom w:val="none" w:sz="0" w:space="0" w:color="auto"/>
        <w:right w:val="none" w:sz="0" w:space="0" w:color="auto"/>
      </w:divBdr>
      <w:divsChild>
        <w:div w:id="1992367236">
          <w:marLeft w:val="0"/>
          <w:marRight w:val="0"/>
          <w:marTop w:val="0"/>
          <w:marBottom w:val="0"/>
          <w:divBdr>
            <w:top w:val="none" w:sz="0" w:space="0" w:color="auto"/>
            <w:left w:val="none" w:sz="0" w:space="0" w:color="auto"/>
            <w:bottom w:val="none" w:sz="0" w:space="0" w:color="auto"/>
            <w:right w:val="none" w:sz="0" w:space="0" w:color="auto"/>
          </w:divBdr>
          <w:divsChild>
            <w:div w:id="1644851187">
              <w:marLeft w:val="0"/>
              <w:marRight w:val="0"/>
              <w:marTop w:val="0"/>
              <w:marBottom w:val="225"/>
              <w:divBdr>
                <w:top w:val="none" w:sz="0" w:space="0" w:color="auto"/>
                <w:left w:val="none" w:sz="0" w:space="0" w:color="auto"/>
                <w:bottom w:val="none" w:sz="0" w:space="0" w:color="auto"/>
                <w:right w:val="none" w:sz="0" w:space="0" w:color="auto"/>
              </w:divBdr>
              <w:divsChild>
                <w:div w:id="415983262">
                  <w:marLeft w:val="0"/>
                  <w:marRight w:val="0"/>
                  <w:marTop w:val="0"/>
                  <w:marBottom w:val="0"/>
                  <w:divBdr>
                    <w:top w:val="none" w:sz="0" w:space="0" w:color="auto"/>
                    <w:left w:val="none" w:sz="0" w:space="0" w:color="auto"/>
                    <w:bottom w:val="none" w:sz="0" w:space="0" w:color="auto"/>
                    <w:right w:val="none" w:sz="0" w:space="0" w:color="auto"/>
                  </w:divBdr>
                  <w:divsChild>
                    <w:div w:id="984091200">
                      <w:marLeft w:val="0"/>
                      <w:marRight w:val="0"/>
                      <w:marTop w:val="0"/>
                      <w:marBottom w:val="0"/>
                      <w:divBdr>
                        <w:top w:val="none" w:sz="0" w:space="0" w:color="auto"/>
                        <w:left w:val="none" w:sz="0" w:space="0" w:color="auto"/>
                        <w:bottom w:val="none" w:sz="0" w:space="0" w:color="auto"/>
                        <w:right w:val="none" w:sz="0" w:space="0" w:color="auto"/>
                      </w:divBdr>
                    </w:div>
                    <w:div w:id="1393887987">
                      <w:marLeft w:val="0"/>
                      <w:marRight w:val="0"/>
                      <w:marTop w:val="0"/>
                      <w:marBottom w:val="0"/>
                      <w:divBdr>
                        <w:top w:val="none" w:sz="0" w:space="0" w:color="auto"/>
                        <w:left w:val="none" w:sz="0" w:space="0" w:color="auto"/>
                        <w:bottom w:val="none" w:sz="0" w:space="0" w:color="auto"/>
                        <w:right w:val="none" w:sz="0" w:space="0" w:color="auto"/>
                      </w:divBdr>
                    </w:div>
                    <w:div w:id="442070035">
                      <w:marLeft w:val="0"/>
                      <w:marRight w:val="0"/>
                      <w:marTop w:val="0"/>
                      <w:marBottom w:val="0"/>
                      <w:divBdr>
                        <w:top w:val="none" w:sz="0" w:space="0" w:color="auto"/>
                        <w:left w:val="none" w:sz="0" w:space="0" w:color="auto"/>
                        <w:bottom w:val="none" w:sz="0" w:space="0" w:color="auto"/>
                        <w:right w:val="none" w:sz="0" w:space="0" w:color="auto"/>
                      </w:divBdr>
                    </w:div>
                    <w:div w:id="54298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358989">
          <w:marLeft w:val="0"/>
          <w:marRight w:val="0"/>
          <w:marTop w:val="0"/>
          <w:marBottom w:val="0"/>
          <w:divBdr>
            <w:top w:val="none" w:sz="0" w:space="0" w:color="auto"/>
            <w:left w:val="none" w:sz="0" w:space="0" w:color="auto"/>
            <w:bottom w:val="none" w:sz="0" w:space="0" w:color="auto"/>
            <w:right w:val="none" w:sz="0" w:space="0" w:color="auto"/>
          </w:divBdr>
          <w:divsChild>
            <w:div w:id="1358238963">
              <w:marLeft w:val="0"/>
              <w:marRight w:val="0"/>
              <w:marTop w:val="0"/>
              <w:marBottom w:val="225"/>
              <w:divBdr>
                <w:top w:val="none" w:sz="0" w:space="0" w:color="auto"/>
                <w:left w:val="none" w:sz="0" w:space="0" w:color="auto"/>
                <w:bottom w:val="none" w:sz="0" w:space="0" w:color="auto"/>
                <w:right w:val="none" w:sz="0" w:space="0" w:color="auto"/>
              </w:divBdr>
              <w:divsChild>
                <w:div w:id="2009752461">
                  <w:marLeft w:val="0"/>
                  <w:marRight w:val="0"/>
                  <w:marTop w:val="0"/>
                  <w:marBottom w:val="0"/>
                  <w:divBdr>
                    <w:top w:val="none" w:sz="0" w:space="0" w:color="auto"/>
                    <w:left w:val="none" w:sz="0" w:space="0" w:color="auto"/>
                    <w:bottom w:val="none" w:sz="0" w:space="0" w:color="auto"/>
                    <w:right w:val="none" w:sz="0" w:space="0" w:color="auto"/>
                  </w:divBdr>
                  <w:divsChild>
                    <w:div w:id="232785026">
                      <w:marLeft w:val="0"/>
                      <w:marRight w:val="0"/>
                      <w:marTop w:val="0"/>
                      <w:marBottom w:val="0"/>
                      <w:divBdr>
                        <w:top w:val="none" w:sz="0" w:space="0" w:color="auto"/>
                        <w:left w:val="none" w:sz="0" w:space="0" w:color="auto"/>
                        <w:bottom w:val="none" w:sz="0" w:space="0" w:color="auto"/>
                        <w:right w:val="none" w:sz="0" w:space="0" w:color="auto"/>
                      </w:divBdr>
                    </w:div>
                    <w:div w:id="189877913">
                      <w:marLeft w:val="0"/>
                      <w:marRight w:val="0"/>
                      <w:marTop w:val="0"/>
                      <w:marBottom w:val="0"/>
                      <w:divBdr>
                        <w:top w:val="none" w:sz="0" w:space="0" w:color="auto"/>
                        <w:left w:val="none" w:sz="0" w:space="0" w:color="auto"/>
                        <w:bottom w:val="none" w:sz="0" w:space="0" w:color="auto"/>
                        <w:right w:val="none" w:sz="0" w:space="0" w:color="auto"/>
                      </w:divBdr>
                    </w:div>
                    <w:div w:id="1895116095">
                      <w:marLeft w:val="0"/>
                      <w:marRight w:val="0"/>
                      <w:marTop w:val="0"/>
                      <w:marBottom w:val="0"/>
                      <w:divBdr>
                        <w:top w:val="none" w:sz="0" w:space="0" w:color="auto"/>
                        <w:left w:val="none" w:sz="0" w:space="0" w:color="auto"/>
                        <w:bottom w:val="none" w:sz="0" w:space="0" w:color="auto"/>
                        <w:right w:val="none" w:sz="0" w:space="0" w:color="auto"/>
                      </w:divBdr>
                    </w:div>
                    <w:div w:id="138814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2865120">
      <w:bodyDiv w:val="1"/>
      <w:marLeft w:val="0"/>
      <w:marRight w:val="0"/>
      <w:marTop w:val="0"/>
      <w:marBottom w:val="0"/>
      <w:divBdr>
        <w:top w:val="none" w:sz="0" w:space="0" w:color="auto"/>
        <w:left w:val="none" w:sz="0" w:space="0" w:color="auto"/>
        <w:bottom w:val="none" w:sz="0" w:space="0" w:color="auto"/>
        <w:right w:val="none" w:sz="0" w:space="0" w:color="auto"/>
      </w:divBdr>
    </w:div>
    <w:div w:id="1116019120">
      <w:bodyDiv w:val="1"/>
      <w:marLeft w:val="0"/>
      <w:marRight w:val="0"/>
      <w:marTop w:val="0"/>
      <w:marBottom w:val="0"/>
      <w:divBdr>
        <w:top w:val="none" w:sz="0" w:space="0" w:color="auto"/>
        <w:left w:val="none" w:sz="0" w:space="0" w:color="auto"/>
        <w:bottom w:val="none" w:sz="0" w:space="0" w:color="auto"/>
        <w:right w:val="none" w:sz="0" w:space="0" w:color="auto"/>
      </w:divBdr>
      <w:divsChild>
        <w:div w:id="1840001536">
          <w:marLeft w:val="0"/>
          <w:marRight w:val="0"/>
          <w:marTop w:val="0"/>
          <w:marBottom w:val="0"/>
          <w:divBdr>
            <w:top w:val="none" w:sz="0" w:space="0" w:color="auto"/>
            <w:left w:val="none" w:sz="0" w:space="0" w:color="auto"/>
            <w:bottom w:val="none" w:sz="0" w:space="0" w:color="auto"/>
            <w:right w:val="none" w:sz="0" w:space="0" w:color="auto"/>
          </w:divBdr>
        </w:div>
        <w:div w:id="1206716889">
          <w:marLeft w:val="0"/>
          <w:marRight w:val="0"/>
          <w:marTop w:val="0"/>
          <w:marBottom w:val="0"/>
          <w:divBdr>
            <w:top w:val="none" w:sz="0" w:space="0" w:color="auto"/>
            <w:left w:val="none" w:sz="0" w:space="0" w:color="auto"/>
            <w:bottom w:val="none" w:sz="0" w:space="0" w:color="auto"/>
            <w:right w:val="none" w:sz="0" w:space="0" w:color="auto"/>
          </w:divBdr>
        </w:div>
      </w:divsChild>
    </w:div>
    <w:div w:id="1223254578">
      <w:bodyDiv w:val="1"/>
      <w:marLeft w:val="0"/>
      <w:marRight w:val="0"/>
      <w:marTop w:val="0"/>
      <w:marBottom w:val="0"/>
      <w:divBdr>
        <w:top w:val="none" w:sz="0" w:space="0" w:color="auto"/>
        <w:left w:val="none" w:sz="0" w:space="0" w:color="auto"/>
        <w:bottom w:val="none" w:sz="0" w:space="0" w:color="auto"/>
        <w:right w:val="none" w:sz="0" w:space="0" w:color="auto"/>
      </w:divBdr>
      <w:divsChild>
        <w:div w:id="1845701324">
          <w:marLeft w:val="0"/>
          <w:marRight w:val="0"/>
          <w:marTop w:val="0"/>
          <w:marBottom w:val="0"/>
          <w:divBdr>
            <w:top w:val="none" w:sz="0" w:space="0" w:color="auto"/>
            <w:left w:val="none" w:sz="0" w:space="0" w:color="auto"/>
            <w:bottom w:val="none" w:sz="0" w:space="0" w:color="auto"/>
            <w:right w:val="none" w:sz="0" w:space="0" w:color="auto"/>
          </w:divBdr>
        </w:div>
        <w:div w:id="1516114473">
          <w:marLeft w:val="0"/>
          <w:marRight w:val="0"/>
          <w:marTop w:val="0"/>
          <w:marBottom w:val="0"/>
          <w:divBdr>
            <w:top w:val="none" w:sz="0" w:space="0" w:color="auto"/>
            <w:left w:val="none" w:sz="0" w:space="0" w:color="auto"/>
            <w:bottom w:val="none" w:sz="0" w:space="0" w:color="auto"/>
            <w:right w:val="none" w:sz="0" w:space="0" w:color="auto"/>
          </w:divBdr>
        </w:div>
      </w:divsChild>
    </w:div>
    <w:div w:id="1397898083">
      <w:bodyDiv w:val="1"/>
      <w:marLeft w:val="0"/>
      <w:marRight w:val="0"/>
      <w:marTop w:val="0"/>
      <w:marBottom w:val="0"/>
      <w:divBdr>
        <w:top w:val="none" w:sz="0" w:space="0" w:color="auto"/>
        <w:left w:val="none" w:sz="0" w:space="0" w:color="auto"/>
        <w:bottom w:val="none" w:sz="0" w:space="0" w:color="auto"/>
        <w:right w:val="none" w:sz="0" w:space="0" w:color="auto"/>
      </w:divBdr>
      <w:divsChild>
        <w:div w:id="1105072500">
          <w:marLeft w:val="0"/>
          <w:marRight w:val="0"/>
          <w:marTop w:val="0"/>
          <w:marBottom w:val="0"/>
          <w:divBdr>
            <w:top w:val="none" w:sz="0" w:space="0" w:color="auto"/>
            <w:left w:val="none" w:sz="0" w:space="0" w:color="auto"/>
            <w:bottom w:val="none" w:sz="0" w:space="0" w:color="auto"/>
            <w:right w:val="none" w:sz="0" w:space="0" w:color="auto"/>
          </w:divBdr>
        </w:div>
        <w:div w:id="703675328">
          <w:marLeft w:val="0"/>
          <w:marRight w:val="0"/>
          <w:marTop w:val="0"/>
          <w:marBottom w:val="0"/>
          <w:divBdr>
            <w:top w:val="none" w:sz="0" w:space="0" w:color="auto"/>
            <w:left w:val="none" w:sz="0" w:space="0" w:color="auto"/>
            <w:bottom w:val="none" w:sz="0" w:space="0" w:color="auto"/>
            <w:right w:val="none" w:sz="0" w:space="0" w:color="auto"/>
          </w:divBdr>
        </w:div>
        <w:div w:id="816143664">
          <w:marLeft w:val="0"/>
          <w:marRight w:val="0"/>
          <w:marTop w:val="0"/>
          <w:marBottom w:val="0"/>
          <w:divBdr>
            <w:top w:val="none" w:sz="0" w:space="0" w:color="auto"/>
            <w:left w:val="none" w:sz="0" w:space="0" w:color="auto"/>
            <w:bottom w:val="none" w:sz="0" w:space="0" w:color="auto"/>
            <w:right w:val="none" w:sz="0" w:space="0" w:color="auto"/>
          </w:divBdr>
          <w:divsChild>
            <w:div w:id="1480460486">
              <w:marLeft w:val="0"/>
              <w:marRight w:val="0"/>
              <w:marTop w:val="0"/>
              <w:marBottom w:val="0"/>
              <w:divBdr>
                <w:top w:val="none" w:sz="0" w:space="0" w:color="auto"/>
                <w:left w:val="none" w:sz="0" w:space="0" w:color="auto"/>
                <w:bottom w:val="none" w:sz="0" w:space="0" w:color="auto"/>
                <w:right w:val="none" w:sz="0" w:space="0" w:color="auto"/>
              </w:divBdr>
            </w:div>
          </w:divsChild>
        </w:div>
        <w:div w:id="204801365">
          <w:marLeft w:val="0"/>
          <w:marRight w:val="0"/>
          <w:marTop w:val="0"/>
          <w:marBottom w:val="0"/>
          <w:divBdr>
            <w:top w:val="none" w:sz="0" w:space="0" w:color="auto"/>
            <w:left w:val="none" w:sz="0" w:space="0" w:color="auto"/>
            <w:bottom w:val="none" w:sz="0" w:space="0" w:color="auto"/>
            <w:right w:val="none" w:sz="0" w:space="0" w:color="auto"/>
          </w:divBdr>
          <w:divsChild>
            <w:div w:id="521555983">
              <w:marLeft w:val="0"/>
              <w:marRight w:val="0"/>
              <w:marTop w:val="0"/>
              <w:marBottom w:val="0"/>
              <w:divBdr>
                <w:top w:val="none" w:sz="0" w:space="0" w:color="auto"/>
                <w:left w:val="none" w:sz="0" w:space="0" w:color="auto"/>
                <w:bottom w:val="none" w:sz="0" w:space="0" w:color="auto"/>
                <w:right w:val="none" w:sz="0" w:space="0" w:color="auto"/>
              </w:divBdr>
            </w:div>
            <w:div w:id="1710832484">
              <w:marLeft w:val="0"/>
              <w:marRight w:val="0"/>
              <w:marTop w:val="0"/>
              <w:marBottom w:val="0"/>
              <w:divBdr>
                <w:top w:val="none" w:sz="0" w:space="0" w:color="auto"/>
                <w:left w:val="none" w:sz="0" w:space="0" w:color="auto"/>
                <w:bottom w:val="none" w:sz="0" w:space="0" w:color="auto"/>
                <w:right w:val="none" w:sz="0" w:space="0" w:color="auto"/>
              </w:divBdr>
            </w:div>
          </w:divsChild>
        </w:div>
        <w:div w:id="865023261">
          <w:marLeft w:val="0"/>
          <w:marRight w:val="0"/>
          <w:marTop w:val="0"/>
          <w:marBottom w:val="0"/>
          <w:divBdr>
            <w:top w:val="none" w:sz="0" w:space="0" w:color="auto"/>
            <w:left w:val="none" w:sz="0" w:space="0" w:color="auto"/>
            <w:bottom w:val="none" w:sz="0" w:space="0" w:color="auto"/>
            <w:right w:val="none" w:sz="0" w:space="0" w:color="auto"/>
          </w:divBdr>
          <w:divsChild>
            <w:div w:id="282466220">
              <w:marLeft w:val="0"/>
              <w:marRight w:val="0"/>
              <w:marTop w:val="0"/>
              <w:marBottom w:val="0"/>
              <w:divBdr>
                <w:top w:val="none" w:sz="0" w:space="0" w:color="auto"/>
                <w:left w:val="none" w:sz="0" w:space="0" w:color="auto"/>
                <w:bottom w:val="none" w:sz="0" w:space="0" w:color="auto"/>
                <w:right w:val="none" w:sz="0" w:space="0" w:color="auto"/>
              </w:divBdr>
            </w:div>
            <w:div w:id="592591480">
              <w:marLeft w:val="0"/>
              <w:marRight w:val="0"/>
              <w:marTop w:val="0"/>
              <w:marBottom w:val="0"/>
              <w:divBdr>
                <w:top w:val="none" w:sz="0" w:space="0" w:color="auto"/>
                <w:left w:val="none" w:sz="0" w:space="0" w:color="auto"/>
                <w:bottom w:val="none" w:sz="0" w:space="0" w:color="auto"/>
                <w:right w:val="none" w:sz="0" w:space="0" w:color="auto"/>
              </w:divBdr>
            </w:div>
          </w:divsChild>
        </w:div>
        <w:div w:id="1319382892">
          <w:marLeft w:val="0"/>
          <w:marRight w:val="0"/>
          <w:marTop w:val="0"/>
          <w:marBottom w:val="0"/>
          <w:divBdr>
            <w:top w:val="none" w:sz="0" w:space="0" w:color="auto"/>
            <w:left w:val="none" w:sz="0" w:space="0" w:color="auto"/>
            <w:bottom w:val="none" w:sz="0" w:space="0" w:color="auto"/>
            <w:right w:val="none" w:sz="0" w:space="0" w:color="auto"/>
          </w:divBdr>
          <w:divsChild>
            <w:div w:id="890074749">
              <w:marLeft w:val="0"/>
              <w:marRight w:val="0"/>
              <w:marTop w:val="0"/>
              <w:marBottom w:val="0"/>
              <w:divBdr>
                <w:top w:val="none" w:sz="0" w:space="0" w:color="auto"/>
                <w:left w:val="none" w:sz="0" w:space="0" w:color="auto"/>
                <w:bottom w:val="none" w:sz="0" w:space="0" w:color="auto"/>
                <w:right w:val="none" w:sz="0" w:space="0" w:color="auto"/>
              </w:divBdr>
            </w:div>
          </w:divsChild>
        </w:div>
        <w:div w:id="1549029798">
          <w:marLeft w:val="0"/>
          <w:marRight w:val="0"/>
          <w:marTop w:val="0"/>
          <w:marBottom w:val="0"/>
          <w:divBdr>
            <w:top w:val="none" w:sz="0" w:space="0" w:color="auto"/>
            <w:left w:val="none" w:sz="0" w:space="0" w:color="auto"/>
            <w:bottom w:val="none" w:sz="0" w:space="0" w:color="auto"/>
            <w:right w:val="none" w:sz="0" w:space="0" w:color="auto"/>
          </w:divBdr>
          <w:divsChild>
            <w:div w:id="1608275938">
              <w:marLeft w:val="0"/>
              <w:marRight w:val="0"/>
              <w:marTop w:val="0"/>
              <w:marBottom w:val="0"/>
              <w:divBdr>
                <w:top w:val="none" w:sz="0" w:space="0" w:color="auto"/>
                <w:left w:val="none" w:sz="0" w:space="0" w:color="auto"/>
                <w:bottom w:val="none" w:sz="0" w:space="0" w:color="auto"/>
                <w:right w:val="none" w:sz="0" w:space="0" w:color="auto"/>
              </w:divBdr>
            </w:div>
            <w:div w:id="557935342">
              <w:marLeft w:val="0"/>
              <w:marRight w:val="0"/>
              <w:marTop w:val="0"/>
              <w:marBottom w:val="0"/>
              <w:divBdr>
                <w:top w:val="none" w:sz="0" w:space="0" w:color="auto"/>
                <w:left w:val="none" w:sz="0" w:space="0" w:color="auto"/>
                <w:bottom w:val="none" w:sz="0" w:space="0" w:color="auto"/>
                <w:right w:val="none" w:sz="0" w:space="0" w:color="auto"/>
              </w:divBdr>
            </w:div>
          </w:divsChild>
        </w:div>
        <w:div w:id="1793358302">
          <w:marLeft w:val="0"/>
          <w:marRight w:val="0"/>
          <w:marTop w:val="0"/>
          <w:marBottom w:val="0"/>
          <w:divBdr>
            <w:top w:val="none" w:sz="0" w:space="0" w:color="auto"/>
            <w:left w:val="none" w:sz="0" w:space="0" w:color="auto"/>
            <w:bottom w:val="none" w:sz="0" w:space="0" w:color="auto"/>
            <w:right w:val="none" w:sz="0" w:space="0" w:color="auto"/>
          </w:divBdr>
        </w:div>
        <w:div w:id="1625506495">
          <w:marLeft w:val="0"/>
          <w:marRight w:val="0"/>
          <w:marTop w:val="0"/>
          <w:marBottom w:val="0"/>
          <w:divBdr>
            <w:top w:val="none" w:sz="0" w:space="0" w:color="auto"/>
            <w:left w:val="none" w:sz="0" w:space="0" w:color="auto"/>
            <w:bottom w:val="none" w:sz="0" w:space="0" w:color="auto"/>
            <w:right w:val="none" w:sz="0" w:space="0" w:color="auto"/>
          </w:divBdr>
        </w:div>
        <w:div w:id="1029649551">
          <w:marLeft w:val="0"/>
          <w:marRight w:val="0"/>
          <w:marTop w:val="0"/>
          <w:marBottom w:val="0"/>
          <w:divBdr>
            <w:top w:val="none" w:sz="0" w:space="0" w:color="auto"/>
            <w:left w:val="none" w:sz="0" w:space="0" w:color="auto"/>
            <w:bottom w:val="none" w:sz="0" w:space="0" w:color="auto"/>
            <w:right w:val="none" w:sz="0" w:space="0" w:color="auto"/>
          </w:divBdr>
        </w:div>
        <w:div w:id="1698193390">
          <w:marLeft w:val="0"/>
          <w:marRight w:val="0"/>
          <w:marTop w:val="0"/>
          <w:marBottom w:val="0"/>
          <w:divBdr>
            <w:top w:val="none" w:sz="0" w:space="0" w:color="auto"/>
            <w:left w:val="none" w:sz="0" w:space="0" w:color="auto"/>
            <w:bottom w:val="none" w:sz="0" w:space="0" w:color="auto"/>
            <w:right w:val="none" w:sz="0" w:space="0" w:color="auto"/>
          </w:divBdr>
        </w:div>
      </w:divsChild>
    </w:div>
    <w:div w:id="1421219990">
      <w:bodyDiv w:val="1"/>
      <w:marLeft w:val="0"/>
      <w:marRight w:val="0"/>
      <w:marTop w:val="0"/>
      <w:marBottom w:val="0"/>
      <w:divBdr>
        <w:top w:val="none" w:sz="0" w:space="0" w:color="auto"/>
        <w:left w:val="none" w:sz="0" w:space="0" w:color="auto"/>
        <w:bottom w:val="none" w:sz="0" w:space="0" w:color="auto"/>
        <w:right w:val="none" w:sz="0" w:space="0" w:color="auto"/>
      </w:divBdr>
      <w:divsChild>
        <w:div w:id="1850097149">
          <w:marLeft w:val="0"/>
          <w:marRight w:val="0"/>
          <w:marTop w:val="0"/>
          <w:marBottom w:val="0"/>
          <w:divBdr>
            <w:top w:val="none" w:sz="0" w:space="0" w:color="auto"/>
            <w:left w:val="none" w:sz="0" w:space="0" w:color="auto"/>
            <w:bottom w:val="none" w:sz="0" w:space="0" w:color="auto"/>
            <w:right w:val="none" w:sz="0" w:space="0" w:color="auto"/>
          </w:divBdr>
        </w:div>
        <w:div w:id="959074845">
          <w:marLeft w:val="0"/>
          <w:marRight w:val="0"/>
          <w:marTop w:val="0"/>
          <w:marBottom w:val="0"/>
          <w:divBdr>
            <w:top w:val="none" w:sz="0" w:space="0" w:color="auto"/>
            <w:left w:val="none" w:sz="0" w:space="0" w:color="auto"/>
            <w:bottom w:val="none" w:sz="0" w:space="0" w:color="auto"/>
            <w:right w:val="none" w:sz="0" w:space="0" w:color="auto"/>
          </w:divBdr>
        </w:div>
        <w:div w:id="1028481689">
          <w:marLeft w:val="0"/>
          <w:marRight w:val="0"/>
          <w:marTop w:val="0"/>
          <w:marBottom w:val="0"/>
          <w:divBdr>
            <w:top w:val="none" w:sz="0" w:space="0" w:color="auto"/>
            <w:left w:val="none" w:sz="0" w:space="0" w:color="auto"/>
            <w:bottom w:val="none" w:sz="0" w:space="0" w:color="auto"/>
            <w:right w:val="none" w:sz="0" w:space="0" w:color="auto"/>
          </w:divBdr>
        </w:div>
        <w:div w:id="860892987">
          <w:marLeft w:val="0"/>
          <w:marRight w:val="0"/>
          <w:marTop w:val="0"/>
          <w:marBottom w:val="0"/>
          <w:divBdr>
            <w:top w:val="none" w:sz="0" w:space="0" w:color="auto"/>
            <w:left w:val="none" w:sz="0" w:space="0" w:color="auto"/>
            <w:bottom w:val="none" w:sz="0" w:space="0" w:color="auto"/>
            <w:right w:val="none" w:sz="0" w:space="0" w:color="auto"/>
          </w:divBdr>
        </w:div>
        <w:div w:id="1845435906">
          <w:marLeft w:val="0"/>
          <w:marRight w:val="0"/>
          <w:marTop w:val="0"/>
          <w:marBottom w:val="0"/>
          <w:divBdr>
            <w:top w:val="none" w:sz="0" w:space="0" w:color="auto"/>
            <w:left w:val="none" w:sz="0" w:space="0" w:color="auto"/>
            <w:bottom w:val="none" w:sz="0" w:space="0" w:color="auto"/>
            <w:right w:val="none" w:sz="0" w:space="0" w:color="auto"/>
          </w:divBdr>
        </w:div>
        <w:div w:id="1281498440">
          <w:marLeft w:val="0"/>
          <w:marRight w:val="0"/>
          <w:marTop w:val="0"/>
          <w:marBottom w:val="0"/>
          <w:divBdr>
            <w:top w:val="none" w:sz="0" w:space="0" w:color="auto"/>
            <w:left w:val="none" w:sz="0" w:space="0" w:color="auto"/>
            <w:bottom w:val="none" w:sz="0" w:space="0" w:color="auto"/>
            <w:right w:val="none" w:sz="0" w:space="0" w:color="auto"/>
          </w:divBdr>
        </w:div>
      </w:divsChild>
    </w:div>
    <w:div w:id="1442989146">
      <w:bodyDiv w:val="1"/>
      <w:marLeft w:val="0"/>
      <w:marRight w:val="0"/>
      <w:marTop w:val="0"/>
      <w:marBottom w:val="0"/>
      <w:divBdr>
        <w:top w:val="none" w:sz="0" w:space="0" w:color="auto"/>
        <w:left w:val="none" w:sz="0" w:space="0" w:color="auto"/>
        <w:bottom w:val="none" w:sz="0" w:space="0" w:color="auto"/>
        <w:right w:val="none" w:sz="0" w:space="0" w:color="auto"/>
      </w:divBdr>
    </w:div>
    <w:div w:id="1582450072">
      <w:bodyDiv w:val="1"/>
      <w:marLeft w:val="0"/>
      <w:marRight w:val="0"/>
      <w:marTop w:val="0"/>
      <w:marBottom w:val="0"/>
      <w:divBdr>
        <w:top w:val="none" w:sz="0" w:space="0" w:color="auto"/>
        <w:left w:val="none" w:sz="0" w:space="0" w:color="auto"/>
        <w:bottom w:val="none" w:sz="0" w:space="0" w:color="auto"/>
        <w:right w:val="none" w:sz="0" w:space="0" w:color="auto"/>
      </w:divBdr>
    </w:div>
    <w:div w:id="1642884882">
      <w:bodyDiv w:val="1"/>
      <w:marLeft w:val="0"/>
      <w:marRight w:val="0"/>
      <w:marTop w:val="0"/>
      <w:marBottom w:val="0"/>
      <w:divBdr>
        <w:top w:val="none" w:sz="0" w:space="0" w:color="auto"/>
        <w:left w:val="none" w:sz="0" w:space="0" w:color="auto"/>
        <w:bottom w:val="none" w:sz="0" w:space="0" w:color="auto"/>
        <w:right w:val="none" w:sz="0" w:space="0" w:color="auto"/>
      </w:divBdr>
      <w:divsChild>
        <w:div w:id="435908829">
          <w:marLeft w:val="0"/>
          <w:marRight w:val="0"/>
          <w:marTop w:val="0"/>
          <w:marBottom w:val="0"/>
          <w:divBdr>
            <w:top w:val="none" w:sz="0" w:space="0" w:color="auto"/>
            <w:left w:val="none" w:sz="0" w:space="0" w:color="auto"/>
            <w:bottom w:val="none" w:sz="0" w:space="0" w:color="auto"/>
            <w:right w:val="none" w:sz="0" w:space="0" w:color="auto"/>
          </w:divBdr>
        </w:div>
        <w:div w:id="1751153105">
          <w:marLeft w:val="0"/>
          <w:marRight w:val="0"/>
          <w:marTop w:val="0"/>
          <w:marBottom w:val="0"/>
          <w:divBdr>
            <w:top w:val="none" w:sz="0" w:space="0" w:color="auto"/>
            <w:left w:val="none" w:sz="0" w:space="0" w:color="auto"/>
            <w:bottom w:val="none" w:sz="0" w:space="0" w:color="auto"/>
            <w:right w:val="none" w:sz="0" w:space="0" w:color="auto"/>
          </w:divBdr>
        </w:div>
      </w:divsChild>
    </w:div>
    <w:div w:id="1838231091">
      <w:bodyDiv w:val="1"/>
      <w:marLeft w:val="0"/>
      <w:marRight w:val="0"/>
      <w:marTop w:val="0"/>
      <w:marBottom w:val="0"/>
      <w:divBdr>
        <w:top w:val="none" w:sz="0" w:space="0" w:color="auto"/>
        <w:left w:val="none" w:sz="0" w:space="0" w:color="auto"/>
        <w:bottom w:val="none" w:sz="0" w:space="0" w:color="auto"/>
        <w:right w:val="none" w:sz="0" w:space="0" w:color="auto"/>
      </w:divBdr>
    </w:div>
    <w:div w:id="1842352001">
      <w:bodyDiv w:val="1"/>
      <w:marLeft w:val="0"/>
      <w:marRight w:val="0"/>
      <w:marTop w:val="0"/>
      <w:marBottom w:val="0"/>
      <w:divBdr>
        <w:top w:val="none" w:sz="0" w:space="0" w:color="auto"/>
        <w:left w:val="none" w:sz="0" w:space="0" w:color="auto"/>
        <w:bottom w:val="none" w:sz="0" w:space="0" w:color="auto"/>
        <w:right w:val="none" w:sz="0" w:space="0" w:color="auto"/>
      </w:divBdr>
    </w:div>
    <w:div w:id="1868836306">
      <w:bodyDiv w:val="1"/>
      <w:marLeft w:val="0"/>
      <w:marRight w:val="0"/>
      <w:marTop w:val="0"/>
      <w:marBottom w:val="0"/>
      <w:divBdr>
        <w:top w:val="none" w:sz="0" w:space="0" w:color="auto"/>
        <w:left w:val="none" w:sz="0" w:space="0" w:color="auto"/>
        <w:bottom w:val="none" w:sz="0" w:space="0" w:color="auto"/>
        <w:right w:val="none" w:sz="0" w:space="0" w:color="auto"/>
      </w:divBdr>
    </w:div>
    <w:div w:id="2001349191">
      <w:bodyDiv w:val="1"/>
      <w:marLeft w:val="0"/>
      <w:marRight w:val="0"/>
      <w:marTop w:val="0"/>
      <w:marBottom w:val="0"/>
      <w:divBdr>
        <w:top w:val="none" w:sz="0" w:space="0" w:color="auto"/>
        <w:left w:val="none" w:sz="0" w:space="0" w:color="auto"/>
        <w:bottom w:val="none" w:sz="0" w:space="0" w:color="auto"/>
        <w:right w:val="none" w:sz="0" w:space="0" w:color="auto"/>
      </w:divBdr>
      <w:divsChild>
        <w:div w:id="251593728">
          <w:marLeft w:val="0"/>
          <w:marRight w:val="0"/>
          <w:marTop w:val="0"/>
          <w:marBottom w:val="0"/>
          <w:divBdr>
            <w:top w:val="none" w:sz="0" w:space="0" w:color="auto"/>
            <w:left w:val="none" w:sz="0" w:space="0" w:color="auto"/>
            <w:bottom w:val="none" w:sz="0" w:space="0" w:color="auto"/>
            <w:right w:val="none" w:sz="0" w:space="0" w:color="auto"/>
          </w:divBdr>
          <w:divsChild>
            <w:div w:id="1888102390">
              <w:marLeft w:val="0"/>
              <w:marRight w:val="0"/>
              <w:marTop w:val="0"/>
              <w:marBottom w:val="225"/>
              <w:divBdr>
                <w:top w:val="none" w:sz="0" w:space="0" w:color="auto"/>
                <w:left w:val="none" w:sz="0" w:space="0" w:color="auto"/>
                <w:bottom w:val="none" w:sz="0" w:space="0" w:color="auto"/>
                <w:right w:val="none" w:sz="0" w:space="0" w:color="auto"/>
              </w:divBdr>
              <w:divsChild>
                <w:div w:id="1363047311">
                  <w:marLeft w:val="0"/>
                  <w:marRight w:val="0"/>
                  <w:marTop w:val="0"/>
                  <w:marBottom w:val="0"/>
                  <w:divBdr>
                    <w:top w:val="none" w:sz="0" w:space="0" w:color="auto"/>
                    <w:left w:val="none" w:sz="0" w:space="0" w:color="auto"/>
                    <w:bottom w:val="none" w:sz="0" w:space="0" w:color="auto"/>
                    <w:right w:val="none" w:sz="0" w:space="0" w:color="auto"/>
                  </w:divBdr>
                  <w:divsChild>
                    <w:div w:id="245529950">
                      <w:marLeft w:val="0"/>
                      <w:marRight w:val="0"/>
                      <w:marTop w:val="0"/>
                      <w:marBottom w:val="0"/>
                      <w:divBdr>
                        <w:top w:val="none" w:sz="0" w:space="0" w:color="auto"/>
                        <w:left w:val="none" w:sz="0" w:space="0" w:color="auto"/>
                        <w:bottom w:val="none" w:sz="0" w:space="0" w:color="auto"/>
                        <w:right w:val="none" w:sz="0" w:space="0" w:color="auto"/>
                      </w:divBdr>
                    </w:div>
                    <w:div w:id="809442232">
                      <w:marLeft w:val="0"/>
                      <w:marRight w:val="0"/>
                      <w:marTop w:val="0"/>
                      <w:marBottom w:val="0"/>
                      <w:divBdr>
                        <w:top w:val="none" w:sz="0" w:space="0" w:color="auto"/>
                        <w:left w:val="none" w:sz="0" w:space="0" w:color="auto"/>
                        <w:bottom w:val="none" w:sz="0" w:space="0" w:color="auto"/>
                        <w:right w:val="none" w:sz="0" w:space="0" w:color="auto"/>
                      </w:divBdr>
                    </w:div>
                    <w:div w:id="188023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038994">
          <w:marLeft w:val="0"/>
          <w:marRight w:val="0"/>
          <w:marTop w:val="0"/>
          <w:marBottom w:val="0"/>
          <w:divBdr>
            <w:top w:val="none" w:sz="0" w:space="0" w:color="auto"/>
            <w:left w:val="none" w:sz="0" w:space="0" w:color="auto"/>
            <w:bottom w:val="none" w:sz="0" w:space="0" w:color="auto"/>
            <w:right w:val="none" w:sz="0" w:space="0" w:color="auto"/>
          </w:divBdr>
          <w:divsChild>
            <w:div w:id="79914914">
              <w:marLeft w:val="0"/>
              <w:marRight w:val="0"/>
              <w:marTop w:val="0"/>
              <w:marBottom w:val="225"/>
              <w:divBdr>
                <w:top w:val="none" w:sz="0" w:space="0" w:color="auto"/>
                <w:left w:val="none" w:sz="0" w:space="0" w:color="auto"/>
                <w:bottom w:val="none" w:sz="0" w:space="0" w:color="auto"/>
                <w:right w:val="none" w:sz="0" w:space="0" w:color="auto"/>
              </w:divBdr>
              <w:divsChild>
                <w:div w:id="1438257203">
                  <w:marLeft w:val="0"/>
                  <w:marRight w:val="0"/>
                  <w:marTop w:val="0"/>
                  <w:marBottom w:val="0"/>
                  <w:divBdr>
                    <w:top w:val="none" w:sz="0" w:space="0" w:color="auto"/>
                    <w:left w:val="none" w:sz="0" w:space="0" w:color="auto"/>
                    <w:bottom w:val="none" w:sz="0" w:space="0" w:color="auto"/>
                    <w:right w:val="none" w:sz="0" w:space="0" w:color="auto"/>
                  </w:divBdr>
                  <w:divsChild>
                    <w:div w:id="197683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975104">
      <w:bodyDiv w:val="1"/>
      <w:marLeft w:val="0"/>
      <w:marRight w:val="0"/>
      <w:marTop w:val="0"/>
      <w:marBottom w:val="0"/>
      <w:divBdr>
        <w:top w:val="none" w:sz="0" w:space="0" w:color="auto"/>
        <w:left w:val="none" w:sz="0" w:space="0" w:color="auto"/>
        <w:bottom w:val="none" w:sz="0" w:space="0" w:color="auto"/>
        <w:right w:val="none" w:sz="0" w:space="0" w:color="auto"/>
      </w:divBdr>
      <w:divsChild>
        <w:div w:id="860052502">
          <w:marLeft w:val="0"/>
          <w:marRight w:val="0"/>
          <w:marTop w:val="0"/>
          <w:marBottom w:val="0"/>
          <w:divBdr>
            <w:top w:val="none" w:sz="0" w:space="0" w:color="auto"/>
            <w:left w:val="none" w:sz="0" w:space="0" w:color="auto"/>
            <w:bottom w:val="none" w:sz="0" w:space="0" w:color="auto"/>
            <w:right w:val="none" w:sz="0" w:space="0" w:color="auto"/>
          </w:divBdr>
        </w:div>
        <w:div w:id="1243296645">
          <w:marLeft w:val="0"/>
          <w:marRight w:val="0"/>
          <w:marTop w:val="0"/>
          <w:marBottom w:val="0"/>
          <w:divBdr>
            <w:top w:val="none" w:sz="0" w:space="0" w:color="auto"/>
            <w:left w:val="none" w:sz="0" w:space="0" w:color="auto"/>
            <w:bottom w:val="none" w:sz="0" w:space="0" w:color="auto"/>
            <w:right w:val="none" w:sz="0" w:space="0" w:color="auto"/>
          </w:divBdr>
        </w:div>
        <w:div w:id="207570109">
          <w:marLeft w:val="0"/>
          <w:marRight w:val="0"/>
          <w:marTop w:val="0"/>
          <w:marBottom w:val="0"/>
          <w:divBdr>
            <w:top w:val="none" w:sz="0" w:space="0" w:color="auto"/>
            <w:left w:val="none" w:sz="0" w:space="0" w:color="auto"/>
            <w:bottom w:val="none" w:sz="0" w:space="0" w:color="auto"/>
            <w:right w:val="none" w:sz="0" w:space="0" w:color="auto"/>
          </w:divBdr>
        </w:div>
        <w:div w:id="828325806">
          <w:marLeft w:val="0"/>
          <w:marRight w:val="0"/>
          <w:marTop w:val="0"/>
          <w:marBottom w:val="0"/>
          <w:divBdr>
            <w:top w:val="none" w:sz="0" w:space="0" w:color="auto"/>
            <w:left w:val="none" w:sz="0" w:space="0" w:color="auto"/>
            <w:bottom w:val="none" w:sz="0" w:space="0" w:color="auto"/>
            <w:right w:val="none" w:sz="0" w:space="0" w:color="auto"/>
          </w:divBdr>
        </w:div>
      </w:divsChild>
    </w:div>
    <w:div w:id="2120174799">
      <w:bodyDiv w:val="1"/>
      <w:marLeft w:val="0"/>
      <w:marRight w:val="0"/>
      <w:marTop w:val="0"/>
      <w:marBottom w:val="0"/>
      <w:divBdr>
        <w:top w:val="none" w:sz="0" w:space="0" w:color="auto"/>
        <w:left w:val="none" w:sz="0" w:space="0" w:color="auto"/>
        <w:bottom w:val="none" w:sz="0" w:space="0" w:color="auto"/>
        <w:right w:val="none" w:sz="0" w:space="0" w:color="auto"/>
      </w:divBdr>
      <w:divsChild>
        <w:div w:id="2096122673">
          <w:marLeft w:val="0"/>
          <w:marRight w:val="0"/>
          <w:marTop w:val="0"/>
          <w:marBottom w:val="0"/>
          <w:divBdr>
            <w:top w:val="none" w:sz="0" w:space="0" w:color="auto"/>
            <w:left w:val="none" w:sz="0" w:space="0" w:color="auto"/>
            <w:bottom w:val="none" w:sz="0" w:space="0" w:color="auto"/>
            <w:right w:val="none" w:sz="0" w:space="0" w:color="auto"/>
          </w:divBdr>
        </w:div>
        <w:div w:id="660160791">
          <w:marLeft w:val="0"/>
          <w:marRight w:val="0"/>
          <w:marTop w:val="0"/>
          <w:marBottom w:val="0"/>
          <w:divBdr>
            <w:top w:val="none" w:sz="0" w:space="0" w:color="auto"/>
            <w:left w:val="none" w:sz="0" w:space="0" w:color="auto"/>
            <w:bottom w:val="none" w:sz="0" w:space="0" w:color="auto"/>
            <w:right w:val="none" w:sz="0" w:space="0" w:color="auto"/>
          </w:divBdr>
        </w:div>
        <w:div w:id="4944228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diagramColors" Target="diagrams/colors2.xml"/><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ryanwingate.com/visualization/guidelines/visualization-wheel/" TargetMode="External"/><Relationship Id="rId29" Type="http://schemas.openxmlformats.org/officeDocument/2006/relationships/diagramQuickStyle" Target="diagrams/quickStyle1.xml"/><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diagramLayout" Target="diagrams/layout2.xml"/><Relationship Id="rId53" Type="http://schemas.openxmlformats.org/officeDocument/2006/relationships/image" Target="media/image35.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image" Target="media/image22.png"/><Relationship Id="rId43" Type="http://schemas.openxmlformats.org/officeDocument/2006/relationships/image" Target="media/image30.png"/><Relationship Id="rId48" Type="http://schemas.microsoft.com/office/2007/relationships/diagramDrawing" Target="diagrams/drawing2.xml"/><Relationship Id="rId56" Type="http://schemas.openxmlformats.org/officeDocument/2006/relationships/image" Target="media/image38.png"/><Relationship Id="rId8" Type="http://schemas.openxmlformats.org/officeDocument/2006/relationships/image" Target="media/image3.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s://simplexct.com/data-ink-ratio" TargetMode="External"/><Relationship Id="rId25" Type="http://schemas.openxmlformats.org/officeDocument/2006/relationships/image" Target="media/image17.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diagramQuickStyle" Target="diagrams/quickStyle2.xml"/><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diagramLayout" Target="diagrams/layout1.xml"/><Relationship Id="rId36" Type="http://schemas.openxmlformats.org/officeDocument/2006/relationships/image" Target="media/image23.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5.png"/><Relationship Id="rId31" Type="http://schemas.microsoft.com/office/2007/relationships/diagramDrawing" Target="diagrams/drawing1.xml"/><Relationship Id="rId44" Type="http://schemas.openxmlformats.org/officeDocument/2006/relationships/diagramData" Target="diagrams/data2.xml"/><Relationship Id="rId52" Type="http://schemas.openxmlformats.org/officeDocument/2006/relationships/image" Target="media/image34.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D6C233E-A059-41D6-B683-DC7835D632E8}" type="doc">
      <dgm:prSet loTypeId="urn:microsoft.com/office/officeart/2005/8/layout/orgChart1" loCatId="hierarchy" qsTypeId="urn:microsoft.com/office/officeart/2005/8/quickstyle/simple1" qsCatId="simple" csTypeId="urn:microsoft.com/office/officeart/2005/8/colors/colorful2" csCatId="colorful" phldr="1"/>
      <dgm:spPr/>
      <dgm:t>
        <a:bodyPr/>
        <a:lstStyle/>
        <a:p>
          <a:endParaRPr lang="en-US"/>
        </a:p>
      </dgm:t>
    </dgm:pt>
    <dgm:pt modelId="{39AFF397-BB67-4941-8517-2E454E893751}">
      <dgm:prSet phldrT="[Text]"/>
      <dgm:spPr/>
      <dgm:t>
        <a:bodyPr/>
        <a:lstStyle/>
        <a:p>
          <a:r>
            <a:rPr lang="en-US"/>
            <a:t>Vehicles</a:t>
          </a:r>
        </a:p>
      </dgm:t>
    </dgm:pt>
    <dgm:pt modelId="{5FDA0E2F-1F99-4E32-ABC6-6FD7869B81F5}" type="parTrans" cxnId="{E73A93C3-A51A-457B-AEA8-A44EBE4736A5}">
      <dgm:prSet/>
      <dgm:spPr/>
      <dgm:t>
        <a:bodyPr/>
        <a:lstStyle/>
        <a:p>
          <a:endParaRPr lang="en-US"/>
        </a:p>
      </dgm:t>
    </dgm:pt>
    <dgm:pt modelId="{A3BD2F38-8DA6-419E-AC79-7D13B72C099B}" type="sibTrans" cxnId="{E73A93C3-A51A-457B-AEA8-A44EBE4736A5}">
      <dgm:prSet/>
      <dgm:spPr/>
      <dgm:t>
        <a:bodyPr/>
        <a:lstStyle/>
        <a:p>
          <a:endParaRPr lang="en-US"/>
        </a:p>
      </dgm:t>
    </dgm:pt>
    <dgm:pt modelId="{905FFD41-B48B-45EB-86A2-AA41EDDE6022}">
      <dgm:prSet phldrT="[Text]"/>
      <dgm:spPr/>
      <dgm:t>
        <a:bodyPr/>
        <a:lstStyle/>
        <a:p>
          <a:r>
            <a:rPr lang="en-US"/>
            <a:t>Commercial</a:t>
          </a:r>
        </a:p>
      </dgm:t>
    </dgm:pt>
    <dgm:pt modelId="{46EC80A4-F48A-41BF-AF29-8A8760F8DD8C}" type="parTrans" cxnId="{7697D501-4F87-4932-B64D-969C8FC09778}">
      <dgm:prSet/>
      <dgm:spPr/>
      <dgm:t>
        <a:bodyPr/>
        <a:lstStyle/>
        <a:p>
          <a:endParaRPr lang="en-US"/>
        </a:p>
      </dgm:t>
    </dgm:pt>
    <dgm:pt modelId="{C2AB04E1-2816-4046-BFA3-8F0941ED9EC6}" type="sibTrans" cxnId="{7697D501-4F87-4932-B64D-969C8FC09778}">
      <dgm:prSet/>
      <dgm:spPr/>
      <dgm:t>
        <a:bodyPr/>
        <a:lstStyle/>
        <a:p>
          <a:endParaRPr lang="en-US"/>
        </a:p>
      </dgm:t>
    </dgm:pt>
    <dgm:pt modelId="{947A4A1F-51EF-4B45-8931-407E223141A9}">
      <dgm:prSet phldrT="[Text]"/>
      <dgm:spPr/>
      <dgm:t>
        <a:bodyPr/>
        <a:lstStyle/>
        <a:p>
          <a:r>
            <a:rPr lang="en-US"/>
            <a:t>Non-commercial</a:t>
          </a:r>
        </a:p>
      </dgm:t>
    </dgm:pt>
    <dgm:pt modelId="{2F460726-BE5F-4534-9448-92E5DD62947E}" type="parTrans" cxnId="{A9EDE566-EBDC-4CDD-8E2F-A3BBEBA27668}">
      <dgm:prSet/>
      <dgm:spPr/>
      <dgm:t>
        <a:bodyPr/>
        <a:lstStyle/>
        <a:p>
          <a:endParaRPr lang="en-US"/>
        </a:p>
      </dgm:t>
    </dgm:pt>
    <dgm:pt modelId="{C13C6CE0-2742-46E9-9121-45F3D26256F8}" type="sibTrans" cxnId="{A9EDE566-EBDC-4CDD-8E2F-A3BBEBA27668}">
      <dgm:prSet/>
      <dgm:spPr/>
      <dgm:t>
        <a:bodyPr/>
        <a:lstStyle/>
        <a:p>
          <a:endParaRPr lang="en-US"/>
        </a:p>
      </dgm:t>
    </dgm:pt>
    <dgm:pt modelId="{0F4CB4B8-9161-4520-A8EF-0493755B84F8}">
      <dgm:prSet phldrT="[Text]"/>
      <dgm:spPr/>
      <dgm:t>
        <a:bodyPr/>
        <a:lstStyle/>
        <a:p>
          <a:r>
            <a:rPr lang="en-US"/>
            <a:t>Truck</a:t>
          </a:r>
        </a:p>
      </dgm:t>
    </dgm:pt>
    <dgm:pt modelId="{875E31D7-CA61-4372-8BA0-347F5FEF91EE}" type="parTrans" cxnId="{4F748677-4ECA-40A0-9DEB-D7CEC45CEEAD}">
      <dgm:prSet/>
      <dgm:spPr/>
      <dgm:t>
        <a:bodyPr/>
        <a:lstStyle/>
        <a:p>
          <a:endParaRPr lang="en-US"/>
        </a:p>
      </dgm:t>
    </dgm:pt>
    <dgm:pt modelId="{3F19025E-4455-4FA4-BBB1-6813666EF035}" type="sibTrans" cxnId="{4F748677-4ECA-40A0-9DEB-D7CEC45CEEAD}">
      <dgm:prSet/>
      <dgm:spPr/>
      <dgm:t>
        <a:bodyPr/>
        <a:lstStyle/>
        <a:p>
          <a:endParaRPr lang="en-US"/>
        </a:p>
      </dgm:t>
    </dgm:pt>
    <dgm:pt modelId="{93F0112E-A554-4835-B16E-2335B94BF3E4}">
      <dgm:prSet phldrT="[Text]"/>
      <dgm:spPr/>
      <dgm:t>
        <a:bodyPr/>
        <a:lstStyle/>
        <a:p>
          <a:r>
            <a:rPr lang="en-US"/>
            <a:t>Bus</a:t>
          </a:r>
        </a:p>
      </dgm:t>
    </dgm:pt>
    <dgm:pt modelId="{72B8D161-26FA-4785-B15F-7C86916A3513}" type="parTrans" cxnId="{5163660E-5F39-40B9-9EE7-FA73A69E4DCE}">
      <dgm:prSet/>
      <dgm:spPr/>
      <dgm:t>
        <a:bodyPr/>
        <a:lstStyle/>
        <a:p>
          <a:endParaRPr lang="en-US"/>
        </a:p>
      </dgm:t>
    </dgm:pt>
    <dgm:pt modelId="{68CB204C-B0B3-4094-B5D0-1DD6ED9C3959}" type="sibTrans" cxnId="{5163660E-5F39-40B9-9EE7-FA73A69E4DCE}">
      <dgm:prSet/>
      <dgm:spPr/>
      <dgm:t>
        <a:bodyPr/>
        <a:lstStyle/>
        <a:p>
          <a:endParaRPr lang="en-US"/>
        </a:p>
      </dgm:t>
    </dgm:pt>
    <dgm:pt modelId="{14D5B9ED-4C0C-4A6E-BCE6-2B813F11BD98}">
      <dgm:prSet phldrT="[Text]"/>
      <dgm:spPr/>
      <dgm:t>
        <a:bodyPr/>
        <a:lstStyle/>
        <a:p>
          <a:r>
            <a:rPr lang="en-US"/>
            <a:t>Cab</a:t>
          </a:r>
        </a:p>
      </dgm:t>
    </dgm:pt>
    <dgm:pt modelId="{FB815122-03C5-4D1C-8C10-33CE4C99CD09}" type="parTrans" cxnId="{BE6642D3-1882-4BCB-B091-B89119EEAFFD}">
      <dgm:prSet/>
      <dgm:spPr/>
      <dgm:t>
        <a:bodyPr/>
        <a:lstStyle/>
        <a:p>
          <a:endParaRPr lang="en-US"/>
        </a:p>
      </dgm:t>
    </dgm:pt>
    <dgm:pt modelId="{B6FAB501-A9D6-496B-A8BC-8FFE5458ACEB}" type="sibTrans" cxnId="{BE6642D3-1882-4BCB-B091-B89119EEAFFD}">
      <dgm:prSet/>
      <dgm:spPr/>
      <dgm:t>
        <a:bodyPr/>
        <a:lstStyle/>
        <a:p>
          <a:endParaRPr lang="en-US"/>
        </a:p>
      </dgm:t>
    </dgm:pt>
    <dgm:pt modelId="{4D38F7C7-FC59-4FEA-A8D9-D6C4F68F968D}">
      <dgm:prSet phldrT="[Text]"/>
      <dgm:spPr/>
      <dgm:t>
        <a:bodyPr/>
        <a:lstStyle/>
        <a:p>
          <a:r>
            <a:rPr lang="en-US"/>
            <a:t>Hatchback</a:t>
          </a:r>
        </a:p>
      </dgm:t>
    </dgm:pt>
    <dgm:pt modelId="{6F9B328D-AF70-4F25-A377-35FC96F6768D}" type="parTrans" cxnId="{980704A3-EAEE-4BF4-BB27-CC5939E535BD}">
      <dgm:prSet/>
      <dgm:spPr/>
      <dgm:t>
        <a:bodyPr/>
        <a:lstStyle/>
        <a:p>
          <a:endParaRPr lang="en-US"/>
        </a:p>
      </dgm:t>
    </dgm:pt>
    <dgm:pt modelId="{F4AAEC3F-9BED-4343-8463-8A4E54A2176E}" type="sibTrans" cxnId="{980704A3-EAEE-4BF4-BB27-CC5939E535BD}">
      <dgm:prSet/>
      <dgm:spPr/>
      <dgm:t>
        <a:bodyPr/>
        <a:lstStyle/>
        <a:p>
          <a:endParaRPr lang="en-US"/>
        </a:p>
      </dgm:t>
    </dgm:pt>
    <dgm:pt modelId="{40F4E6E8-5456-4D95-B273-F3F6E7B80E1F}">
      <dgm:prSet phldrT="[Text]"/>
      <dgm:spPr/>
      <dgm:t>
        <a:bodyPr/>
        <a:lstStyle/>
        <a:p>
          <a:r>
            <a:rPr lang="en-US"/>
            <a:t>SUV</a:t>
          </a:r>
        </a:p>
      </dgm:t>
    </dgm:pt>
    <dgm:pt modelId="{6FEE09D7-0D50-4953-B495-A3CC9FE8B5EA}" type="parTrans" cxnId="{40DF7396-CE15-45D3-A207-27BFDA0BBE27}">
      <dgm:prSet/>
      <dgm:spPr/>
      <dgm:t>
        <a:bodyPr/>
        <a:lstStyle/>
        <a:p>
          <a:endParaRPr lang="en-US"/>
        </a:p>
      </dgm:t>
    </dgm:pt>
    <dgm:pt modelId="{1C9ADA76-8990-4AFF-BCBB-D5CBD712696B}" type="sibTrans" cxnId="{40DF7396-CE15-45D3-A207-27BFDA0BBE27}">
      <dgm:prSet/>
      <dgm:spPr/>
      <dgm:t>
        <a:bodyPr/>
        <a:lstStyle/>
        <a:p>
          <a:endParaRPr lang="en-US"/>
        </a:p>
      </dgm:t>
    </dgm:pt>
    <dgm:pt modelId="{61E2E649-61E3-4B06-8D01-26998B58E020}">
      <dgm:prSet phldrT="[Text]"/>
      <dgm:spPr/>
      <dgm:t>
        <a:bodyPr/>
        <a:lstStyle/>
        <a:p>
          <a:r>
            <a:rPr lang="en-US"/>
            <a:t>Sedan</a:t>
          </a:r>
        </a:p>
      </dgm:t>
    </dgm:pt>
    <dgm:pt modelId="{F5D68F99-2659-46FC-8861-052CCE6BF039}" type="parTrans" cxnId="{60CEEE35-8F58-455B-9826-BDC1502262E1}">
      <dgm:prSet/>
      <dgm:spPr/>
      <dgm:t>
        <a:bodyPr/>
        <a:lstStyle/>
        <a:p>
          <a:endParaRPr lang="en-US"/>
        </a:p>
      </dgm:t>
    </dgm:pt>
    <dgm:pt modelId="{53258A1D-904F-4333-8E87-3A3E432DEDD9}" type="sibTrans" cxnId="{60CEEE35-8F58-455B-9826-BDC1502262E1}">
      <dgm:prSet/>
      <dgm:spPr/>
      <dgm:t>
        <a:bodyPr/>
        <a:lstStyle/>
        <a:p>
          <a:endParaRPr lang="en-US"/>
        </a:p>
      </dgm:t>
    </dgm:pt>
    <dgm:pt modelId="{15EA9B1F-A9BF-41B8-B4A8-178159B12615}">
      <dgm:prSet phldrT="[Text]"/>
      <dgm:spPr/>
      <dgm:t>
        <a:bodyPr/>
        <a:lstStyle/>
        <a:p>
          <a:r>
            <a:rPr lang="en-US"/>
            <a:t>Tata Truck</a:t>
          </a:r>
        </a:p>
      </dgm:t>
    </dgm:pt>
    <dgm:pt modelId="{CF719BBE-BBB0-4EA3-9F23-6A46D86ADE71}" type="parTrans" cxnId="{0DE86D58-D462-4131-9BDB-043459540113}">
      <dgm:prSet/>
      <dgm:spPr/>
      <dgm:t>
        <a:bodyPr/>
        <a:lstStyle/>
        <a:p>
          <a:endParaRPr lang="en-US"/>
        </a:p>
      </dgm:t>
    </dgm:pt>
    <dgm:pt modelId="{B736DA2F-E513-4632-A015-5AB1E36CF07A}" type="sibTrans" cxnId="{0DE86D58-D462-4131-9BDB-043459540113}">
      <dgm:prSet/>
      <dgm:spPr/>
      <dgm:t>
        <a:bodyPr/>
        <a:lstStyle/>
        <a:p>
          <a:endParaRPr lang="en-US"/>
        </a:p>
      </dgm:t>
    </dgm:pt>
    <dgm:pt modelId="{84B11662-A4A7-409E-9D10-531E62411E47}">
      <dgm:prSet phldrT="[Text]"/>
      <dgm:spPr/>
      <dgm:t>
        <a:bodyPr/>
        <a:lstStyle/>
        <a:p>
          <a:r>
            <a:rPr lang="en-US"/>
            <a:t>Ashok Leyland</a:t>
          </a:r>
        </a:p>
      </dgm:t>
    </dgm:pt>
    <dgm:pt modelId="{3642F990-B906-41A4-ADFC-880461599F4B}" type="parTrans" cxnId="{000218CD-E64E-4877-AE3A-29BB59EADF5E}">
      <dgm:prSet/>
      <dgm:spPr/>
      <dgm:t>
        <a:bodyPr/>
        <a:lstStyle/>
        <a:p>
          <a:endParaRPr lang="en-US"/>
        </a:p>
      </dgm:t>
    </dgm:pt>
    <dgm:pt modelId="{DAEE66FF-8A89-42BD-9786-02BF5D062AB1}" type="sibTrans" cxnId="{000218CD-E64E-4877-AE3A-29BB59EADF5E}">
      <dgm:prSet/>
      <dgm:spPr/>
      <dgm:t>
        <a:bodyPr/>
        <a:lstStyle/>
        <a:p>
          <a:endParaRPr lang="en-US"/>
        </a:p>
      </dgm:t>
    </dgm:pt>
    <dgm:pt modelId="{35EB6B3D-1487-4A4C-8C6B-7715DCD74380}">
      <dgm:prSet phldrT="[Text]"/>
      <dgm:spPr/>
      <dgm:t>
        <a:bodyPr/>
        <a:lstStyle/>
        <a:p>
          <a:r>
            <a:rPr lang="en-US"/>
            <a:t>Volvo</a:t>
          </a:r>
        </a:p>
      </dgm:t>
    </dgm:pt>
    <dgm:pt modelId="{11B54013-A232-4676-A7D6-407DD749F454}" type="parTrans" cxnId="{8CAC2294-F9C1-488F-9429-5E7D71939C71}">
      <dgm:prSet/>
      <dgm:spPr/>
      <dgm:t>
        <a:bodyPr/>
        <a:lstStyle/>
        <a:p>
          <a:endParaRPr lang="en-US"/>
        </a:p>
      </dgm:t>
    </dgm:pt>
    <dgm:pt modelId="{D4CB08C8-0AF5-42BE-89A0-03C8FA51F0BC}" type="sibTrans" cxnId="{8CAC2294-F9C1-488F-9429-5E7D71939C71}">
      <dgm:prSet/>
      <dgm:spPr/>
      <dgm:t>
        <a:bodyPr/>
        <a:lstStyle/>
        <a:p>
          <a:endParaRPr lang="en-US"/>
        </a:p>
      </dgm:t>
    </dgm:pt>
    <dgm:pt modelId="{B2E33F3A-9FEF-4887-B533-2D39ADD56315}">
      <dgm:prSet phldrT="[Text]"/>
      <dgm:spPr/>
      <dgm:t>
        <a:bodyPr/>
        <a:lstStyle/>
        <a:p>
          <a:r>
            <a:rPr lang="en-US"/>
            <a:t>Mercedes</a:t>
          </a:r>
        </a:p>
      </dgm:t>
    </dgm:pt>
    <dgm:pt modelId="{4EA2F3A5-3D8A-4251-85C3-7453F8106C2F}" type="parTrans" cxnId="{66E4ED0A-758A-4158-8335-BEA71A0A1059}">
      <dgm:prSet/>
      <dgm:spPr/>
      <dgm:t>
        <a:bodyPr/>
        <a:lstStyle/>
        <a:p>
          <a:endParaRPr lang="en-US"/>
        </a:p>
      </dgm:t>
    </dgm:pt>
    <dgm:pt modelId="{77121B6D-F428-4171-8504-C546C15D57BB}" type="sibTrans" cxnId="{66E4ED0A-758A-4158-8335-BEA71A0A1059}">
      <dgm:prSet/>
      <dgm:spPr/>
      <dgm:t>
        <a:bodyPr/>
        <a:lstStyle/>
        <a:p>
          <a:endParaRPr lang="en-US"/>
        </a:p>
      </dgm:t>
    </dgm:pt>
    <dgm:pt modelId="{79968E67-FDFE-4074-BD7F-1E969C63BF39}">
      <dgm:prSet phldrT="[Text]"/>
      <dgm:spPr/>
      <dgm:t>
        <a:bodyPr/>
        <a:lstStyle/>
        <a:p>
          <a:r>
            <a:rPr lang="en-US"/>
            <a:t>Innova</a:t>
          </a:r>
        </a:p>
      </dgm:t>
    </dgm:pt>
    <dgm:pt modelId="{96F915B2-9354-4034-BC56-B56A98BB90CA}" type="parTrans" cxnId="{EE608ECC-8269-4A1C-A71B-99115F2F31CB}">
      <dgm:prSet/>
      <dgm:spPr/>
      <dgm:t>
        <a:bodyPr/>
        <a:lstStyle/>
        <a:p>
          <a:endParaRPr lang="en-US"/>
        </a:p>
      </dgm:t>
    </dgm:pt>
    <dgm:pt modelId="{1BD42504-D235-4EB1-832B-BDE3F994AA8C}" type="sibTrans" cxnId="{EE608ECC-8269-4A1C-A71B-99115F2F31CB}">
      <dgm:prSet/>
      <dgm:spPr/>
      <dgm:t>
        <a:bodyPr/>
        <a:lstStyle/>
        <a:p>
          <a:endParaRPr lang="en-US"/>
        </a:p>
      </dgm:t>
    </dgm:pt>
    <dgm:pt modelId="{81449E29-5E9B-43C5-935D-25FC896EBD79}">
      <dgm:prSet phldrT="[Text]"/>
      <dgm:spPr/>
      <dgm:t>
        <a:bodyPr/>
        <a:lstStyle/>
        <a:p>
          <a:r>
            <a:rPr lang="en-US"/>
            <a:t>WagonR</a:t>
          </a:r>
        </a:p>
      </dgm:t>
    </dgm:pt>
    <dgm:pt modelId="{5681019D-858C-419F-AAED-426664D3B52E}" type="parTrans" cxnId="{FD499D90-4748-4441-92CA-D70FBB4564A1}">
      <dgm:prSet/>
      <dgm:spPr/>
      <dgm:t>
        <a:bodyPr/>
        <a:lstStyle/>
        <a:p>
          <a:endParaRPr lang="en-US"/>
        </a:p>
      </dgm:t>
    </dgm:pt>
    <dgm:pt modelId="{FFB3874A-790D-46C3-AFE8-D9D4ABFE2E87}" type="sibTrans" cxnId="{FD499D90-4748-4441-92CA-D70FBB4564A1}">
      <dgm:prSet/>
      <dgm:spPr/>
      <dgm:t>
        <a:bodyPr/>
        <a:lstStyle/>
        <a:p>
          <a:endParaRPr lang="en-US"/>
        </a:p>
      </dgm:t>
    </dgm:pt>
    <dgm:pt modelId="{AA365ACF-979E-4017-B657-5957B6659D70}">
      <dgm:prSet phldrT="[Text]"/>
      <dgm:spPr/>
      <dgm:t>
        <a:bodyPr/>
        <a:lstStyle/>
        <a:p>
          <a:r>
            <a:rPr lang="en-US"/>
            <a:t>Swift</a:t>
          </a:r>
        </a:p>
      </dgm:t>
    </dgm:pt>
    <dgm:pt modelId="{BC197850-EEB0-4990-B07A-EE76406E717A}" type="parTrans" cxnId="{6FF07A42-08C3-448F-B9FD-FB0A874CBFD1}">
      <dgm:prSet/>
      <dgm:spPr/>
      <dgm:t>
        <a:bodyPr/>
        <a:lstStyle/>
        <a:p>
          <a:endParaRPr lang="en-US"/>
        </a:p>
      </dgm:t>
    </dgm:pt>
    <dgm:pt modelId="{21D6B0E9-BDFE-4CF2-A1DE-48E751AB69E8}" type="sibTrans" cxnId="{6FF07A42-08C3-448F-B9FD-FB0A874CBFD1}">
      <dgm:prSet/>
      <dgm:spPr/>
      <dgm:t>
        <a:bodyPr/>
        <a:lstStyle/>
        <a:p>
          <a:endParaRPr lang="en-US"/>
        </a:p>
      </dgm:t>
    </dgm:pt>
    <dgm:pt modelId="{841D1919-8CA1-4C47-B3B9-681C7EFBBF25}">
      <dgm:prSet phldrT="[Text]"/>
      <dgm:spPr/>
      <dgm:t>
        <a:bodyPr/>
        <a:lstStyle/>
        <a:p>
          <a:r>
            <a:rPr lang="en-US"/>
            <a:t>Polo</a:t>
          </a:r>
        </a:p>
      </dgm:t>
    </dgm:pt>
    <dgm:pt modelId="{573856C4-C8A5-4B73-8755-BCB97934D6EF}" type="parTrans" cxnId="{2AA2877A-75C5-424F-AE49-C42B82CD58F6}">
      <dgm:prSet/>
      <dgm:spPr/>
      <dgm:t>
        <a:bodyPr/>
        <a:lstStyle/>
        <a:p>
          <a:endParaRPr lang="en-US"/>
        </a:p>
      </dgm:t>
    </dgm:pt>
    <dgm:pt modelId="{F9C2064B-91AF-4504-B6DE-3891C9B33224}" type="sibTrans" cxnId="{2AA2877A-75C5-424F-AE49-C42B82CD58F6}">
      <dgm:prSet/>
      <dgm:spPr/>
      <dgm:t>
        <a:bodyPr/>
        <a:lstStyle/>
        <a:p>
          <a:endParaRPr lang="en-US"/>
        </a:p>
      </dgm:t>
    </dgm:pt>
    <dgm:pt modelId="{92493BC9-DB6A-4CE7-8C83-E666013D25A7}">
      <dgm:prSet phldrT="[Text]"/>
      <dgm:spPr/>
      <dgm:t>
        <a:bodyPr/>
        <a:lstStyle/>
        <a:p>
          <a:r>
            <a:rPr lang="en-US"/>
            <a:t>Scorpio</a:t>
          </a:r>
        </a:p>
      </dgm:t>
    </dgm:pt>
    <dgm:pt modelId="{93B17B58-A478-4156-82B3-BB2A4348385B}" type="parTrans" cxnId="{94D52BF4-A487-43E9-9D3A-6F0D55AEE6F1}">
      <dgm:prSet/>
      <dgm:spPr/>
      <dgm:t>
        <a:bodyPr/>
        <a:lstStyle/>
        <a:p>
          <a:endParaRPr lang="en-US"/>
        </a:p>
      </dgm:t>
    </dgm:pt>
    <dgm:pt modelId="{2B4C0256-69D1-4A27-B3E6-274352ACA1C2}" type="sibTrans" cxnId="{94D52BF4-A487-43E9-9D3A-6F0D55AEE6F1}">
      <dgm:prSet/>
      <dgm:spPr/>
      <dgm:t>
        <a:bodyPr/>
        <a:lstStyle/>
        <a:p>
          <a:endParaRPr lang="en-US"/>
        </a:p>
      </dgm:t>
    </dgm:pt>
    <dgm:pt modelId="{A0FA8AFF-4947-46C1-BE15-E97959FEDBD7}">
      <dgm:prSet phldrT="[Text]"/>
      <dgm:spPr/>
      <dgm:t>
        <a:bodyPr/>
        <a:lstStyle/>
        <a:p>
          <a:r>
            <a:rPr lang="en-US"/>
            <a:t>Nexon</a:t>
          </a:r>
        </a:p>
      </dgm:t>
    </dgm:pt>
    <dgm:pt modelId="{033E43C2-1F7D-4F1D-8A63-7C4B4D4957C6}" type="parTrans" cxnId="{D2338D99-D3A0-4AFF-8EC4-65CE8F3D9413}">
      <dgm:prSet/>
      <dgm:spPr/>
      <dgm:t>
        <a:bodyPr/>
        <a:lstStyle/>
        <a:p>
          <a:endParaRPr lang="en-US"/>
        </a:p>
      </dgm:t>
    </dgm:pt>
    <dgm:pt modelId="{D55551E3-7AA6-46FB-B348-8AD175EDD25D}" type="sibTrans" cxnId="{D2338D99-D3A0-4AFF-8EC4-65CE8F3D9413}">
      <dgm:prSet/>
      <dgm:spPr/>
      <dgm:t>
        <a:bodyPr/>
        <a:lstStyle/>
        <a:p>
          <a:endParaRPr lang="en-US"/>
        </a:p>
      </dgm:t>
    </dgm:pt>
    <dgm:pt modelId="{43CBF712-F205-4F17-AE52-734AC604738C}">
      <dgm:prSet phldrT="[Text]"/>
      <dgm:spPr/>
      <dgm:t>
        <a:bodyPr/>
        <a:lstStyle/>
        <a:p>
          <a:r>
            <a:rPr lang="en-US"/>
            <a:t>Honda City</a:t>
          </a:r>
        </a:p>
      </dgm:t>
    </dgm:pt>
    <dgm:pt modelId="{0F059631-6645-40F7-A70A-9ED7AF956D2E}" type="parTrans" cxnId="{50AFBDE3-7514-4AFA-83F3-47982A8A0F36}">
      <dgm:prSet/>
      <dgm:spPr/>
      <dgm:t>
        <a:bodyPr/>
        <a:lstStyle/>
        <a:p>
          <a:endParaRPr lang="en-US"/>
        </a:p>
      </dgm:t>
    </dgm:pt>
    <dgm:pt modelId="{B3B16CE1-7653-437A-B773-81EBE4F4359D}" type="sibTrans" cxnId="{50AFBDE3-7514-4AFA-83F3-47982A8A0F36}">
      <dgm:prSet/>
      <dgm:spPr/>
      <dgm:t>
        <a:bodyPr/>
        <a:lstStyle/>
        <a:p>
          <a:endParaRPr lang="en-US"/>
        </a:p>
      </dgm:t>
    </dgm:pt>
    <dgm:pt modelId="{E3EAAD6B-5909-4465-BD97-98EECB78EFBA}">
      <dgm:prSet phldrT="[Text]"/>
      <dgm:spPr/>
      <dgm:t>
        <a:bodyPr/>
        <a:lstStyle/>
        <a:p>
          <a:r>
            <a:rPr lang="en-US"/>
            <a:t>Amaze</a:t>
          </a:r>
        </a:p>
      </dgm:t>
    </dgm:pt>
    <dgm:pt modelId="{0DF6688C-3DD5-4628-ADA2-A0D25D73FA0E}" type="parTrans" cxnId="{0D2AFC86-842C-4884-AD2A-6B76C090F9C2}">
      <dgm:prSet/>
      <dgm:spPr/>
      <dgm:t>
        <a:bodyPr/>
        <a:lstStyle/>
        <a:p>
          <a:endParaRPr lang="en-US"/>
        </a:p>
      </dgm:t>
    </dgm:pt>
    <dgm:pt modelId="{9B369A25-9D0A-4B85-B813-F4A25BA3201A}" type="sibTrans" cxnId="{0D2AFC86-842C-4884-AD2A-6B76C090F9C2}">
      <dgm:prSet/>
      <dgm:spPr/>
      <dgm:t>
        <a:bodyPr/>
        <a:lstStyle/>
        <a:p>
          <a:endParaRPr lang="en-US"/>
        </a:p>
      </dgm:t>
    </dgm:pt>
    <dgm:pt modelId="{480BC9E2-57A0-46F3-8795-C662A6CB9552}" type="pres">
      <dgm:prSet presAssocID="{CD6C233E-A059-41D6-B683-DC7835D632E8}" presName="hierChild1" presStyleCnt="0">
        <dgm:presLayoutVars>
          <dgm:orgChart val="1"/>
          <dgm:chPref val="1"/>
          <dgm:dir/>
          <dgm:animOne val="branch"/>
          <dgm:animLvl val="lvl"/>
          <dgm:resizeHandles/>
        </dgm:presLayoutVars>
      </dgm:prSet>
      <dgm:spPr/>
    </dgm:pt>
    <dgm:pt modelId="{80389059-4888-4CB6-A511-B64E14485D53}" type="pres">
      <dgm:prSet presAssocID="{39AFF397-BB67-4941-8517-2E454E893751}" presName="hierRoot1" presStyleCnt="0">
        <dgm:presLayoutVars>
          <dgm:hierBranch val="init"/>
        </dgm:presLayoutVars>
      </dgm:prSet>
      <dgm:spPr/>
    </dgm:pt>
    <dgm:pt modelId="{990FA82D-99DE-49E7-BEA4-F22148B6C7F4}" type="pres">
      <dgm:prSet presAssocID="{39AFF397-BB67-4941-8517-2E454E893751}" presName="rootComposite1" presStyleCnt="0"/>
      <dgm:spPr/>
    </dgm:pt>
    <dgm:pt modelId="{A5019D84-5DEE-4C30-A7C9-DB6F7D65638B}" type="pres">
      <dgm:prSet presAssocID="{39AFF397-BB67-4941-8517-2E454E893751}" presName="rootText1" presStyleLbl="node0" presStyleIdx="0" presStyleCnt="1">
        <dgm:presLayoutVars>
          <dgm:chPref val="3"/>
        </dgm:presLayoutVars>
      </dgm:prSet>
      <dgm:spPr/>
    </dgm:pt>
    <dgm:pt modelId="{D9A0DAA2-2D56-47D9-977C-DD64345C0007}" type="pres">
      <dgm:prSet presAssocID="{39AFF397-BB67-4941-8517-2E454E893751}" presName="rootConnector1" presStyleLbl="node1" presStyleIdx="0" presStyleCnt="0"/>
      <dgm:spPr/>
    </dgm:pt>
    <dgm:pt modelId="{66E0A549-C050-456F-8E02-F31AF29ED911}" type="pres">
      <dgm:prSet presAssocID="{39AFF397-BB67-4941-8517-2E454E893751}" presName="hierChild2" presStyleCnt="0"/>
      <dgm:spPr/>
    </dgm:pt>
    <dgm:pt modelId="{1437AF9A-F944-4640-B35F-D2D581978A5B}" type="pres">
      <dgm:prSet presAssocID="{46EC80A4-F48A-41BF-AF29-8A8760F8DD8C}" presName="Name37" presStyleLbl="parChTrans1D2" presStyleIdx="0" presStyleCnt="2"/>
      <dgm:spPr/>
    </dgm:pt>
    <dgm:pt modelId="{C49274BF-4334-4308-8ADB-F608CC68E793}" type="pres">
      <dgm:prSet presAssocID="{905FFD41-B48B-45EB-86A2-AA41EDDE6022}" presName="hierRoot2" presStyleCnt="0">
        <dgm:presLayoutVars>
          <dgm:hierBranch val="init"/>
        </dgm:presLayoutVars>
      </dgm:prSet>
      <dgm:spPr/>
    </dgm:pt>
    <dgm:pt modelId="{9164091B-A486-427F-91AA-6B871C60CCCB}" type="pres">
      <dgm:prSet presAssocID="{905FFD41-B48B-45EB-86A2-AA41EDDE6022}" presName="rootComposite" presStyleCnt="0"/>
      <dgm:spPr/>
    </dgm:pt>
    <dgm:pt modelId="{123CCB93-5377-4E65-A65A-46A3D3F3CB44}" type="pres">
      <dgm:prSet presAssocID="{905FFD41-B48B-45EB-86A2-AA41EDDE6022}" presName="rootText" presStyleLbl="node2" presStyleIdx="0" presStyleCnt="2">
        <dgm:presLayoutVars>
          <dgm:chPref val="3"/>
        </dgm:presLayoutVars>
      </dgm:prSet>
      <dgm:spPr/>
    </dgm:pt>
    <dgm:pt modelId="{BBC0D7F5-E030-4A0B-B27F-97D8583CE476}" type="pres">
      <dgm:prSet presAssocID="{905FFD41-B48B-45EB-86A2-AA41EDDE6022}" presName="rootConnector" presStyleLbl="node2" presStyleIdx="0" presStyleCnt="2"/>
      <dgm:spPr/>
    </dgm:pt>
    <dgm:pt modelId="{D67A288A-38CF-4DCD-BFF3-F4E74D3F47D7}" type="pres">
      <dgm:prSet presAssocID="{905FFD41-B48B-45EB-86A2-AA41EDDE6022}" presName="hierChild4" presStyleCnt="0"/>
      <dgm:spPr/>
    </dgm:pt>
    <dgm:pt modelId="{0A28AE84-351C-4644-9D15-80C3307DBBB0}" type="pres">
      <dgm:prSet presAssocID="{875E31D7-CA61-4372-8BA0-347F5FEF91EE}" presName="Name37" presStyleLbl="parChTrans1D3" presStyleIdx="0" presStyleCnt="6"/>
      <dgm:spPr/>
    </dgm:pt>
    <dgm:pt modelId="{4C56C054-A161-499E-BE99-DBBE4542421B}" type="pres">
      <dgm:prSet presAssocID="{0F4CB4B8-9161-4520-A8EF-0493755B84F8}" presName="hierRoot2" presStyleCnt="0">
        <dgm:presLayoutVars>
          <dgm:hierBranch val="init"/>
        </dgm:presLayoutVars>
      </dgm:prSet>
      <dgm:spPr/>
    </dgm:pt>
    <dgm:pt modelId="{E2C75353-163C-4F7D-A6FC-F56F7FC853C4}" type="pres">
      <dgm:prSet presAssocID="{0F4CB4B8-9161-4520-A8EF-0493755B84F8}" presName="rootComposite" presStyleCnt="0"/>
      <dgm:spPr/>
    </dgm:pt>
    <dgm:pt modelId="{525E2239-7F97-4C6A-B754-0FB0588B4902}" type="pres">
      <dgm:prSet presAssocID="{0F4CB4B8-9161-4520-A8EF-0493755B84F8}" presName="rootText" presStyleLbl="node3" presStyleIdx="0" presStyleCnt="6">
        <dgm:presLayoutVars>
          <dgm:chPref val="3"/>
        </dgm:presLayoutVars>
      </dgm:prSet>
      <dgm:spPr/>
    </dgm:pt>
    <dgm:pt modelId="{F901A6B1-46CA-4CE5-86A6-89DAB9A82B92}" type="pres">
      <dgm:prSet presAssocID="{0F4CB4B8-9161-4520-A8EF-0493755B84F8}" presName="rootConnector" presStyleLbl="node3" presStyleIdx="0" presStyleCnt="6"/>
      <dgm:spPr/>
    </dgm:pt>
    <dgm:pt modelId="{E4F6C411-43D2-4481-AF6B-17400D7D81CB}" type="pres">
      <dgm:prSet presAssocID="{0F4CB4B8-9161-4520-A8EF-0493755B84F8}" presName="hierChild4" presStyleCnt="0"/>
      <dgm:spPr/>
    </dgm:pt>
    <dgm:pt modelId="{AFF13FF4-95F5-4097-BA5A-CACA97D238E5}" type="pres">
      <dgm:prSet presAssocID="{CF719BBE-BBB0-4EA3-9F23-6A46D86ADE71}" presName="Name37" presStyleLbl="parChTrans1D4" presStyleIdx="0" presStyleCnt="12"/>
      <dgm:spPr/>
    </dgm:pt>
    <dgm:pt modelId="{636FB018-0740-469A-9C7D-86213F74CF0E}" type="pres">
      <dgm:prSet presAssocID="{15EA9B1F-A9BF-41B8-B4A8-178159B12615}" presName="hierRoot2" presStyleCnt="0">
        <dgm:presLayoutVars>
          <dgm:hierBranch val="init"/>
        </dgm:presLayoutVars>
      </dgm:prSet>
      <dgm:spPr/>
    </dgm:pt>
    <dgm:pt modelId="{BD1010F1-3ADA-4607-8621-476C0494D08B}" type="pres">
      <dgm:prSet presAssocID="{15EA9B1F-A9BF-41B8-B4A8-178159B12615}" presName="rootComposite" presStyleCnt="0"/>
      <dgm:spPr/>
    </dgm:pt>
    <dgm:pt modelId="{E9DDC378-EB20-4ABF-859C-03C76910C541}" type="pres">
      <dgm:prSet presAssocID="{15EA9B1F-A9BF-41B8-B4A8-178159B12615}" presName="rootText" presStyleLbl="node4" presStyleIdx="0" presStyleCnt="12">
        <dgm:presLayoutVars>
          <dgm:chPref val="3"/>
        </dgm:presLayoutVars>
      </dgm:prSet>
      <dgm:spPr/>
    </dgm:pt>
    <dgm:pt modelId="{3C80CE7E-20C1-4779-96D0-D3F77D68C106}" type="pres">
      <dgm:prSet presAssocID="{15EA9B1F-A9BF-41B8-B4A8-178159B12615}" presName="rootConnector" presStyleLbl="node4" presStyleIdx="0" presStyleCnt="12"/>
      <dgm:spPr/>
    </dgm:pt>
    <dgm:pt modelId="{CB8650D0-4882-4E53-8253-0D8189B8BD30}" type="pres">
      <dgm:prSet presAssocID="{15EA9B1F-A9BF-41B8-B4A8-178159B12615}" presName="hierChild4" presStyleCnt="0"/>
      <dgm:spPr/>
    </dgm:pt>
    <dgm:pt modelId="{7073EE08-6F2C-442D-85FF-FA46A6135400}" type="pres">
      <dgm:prSet presAssocID="{15EA9B1F-A9BF-41B8-B4A8-178159B12615}" presName="hierChild5" presStyleCnt="0"/>
      <dgm:spPr/>
    </dgm:pt>
    <dgm:pt modelId="{43973798-D534-4955-892B-1CF4C61874AD}" type="pres">
      <dgm:prSet presAssocID="{3642F990-B906-41A4-ADFC-880461599F4B}" presName="Name37" presStyleLbl="parChTrans1D4" presStyleIdx="1" presStyleCnt="12"/>
      <dgm:spPr/>
    </dgm:pt>
    <dgm:pt modelId="{7A5036BA-C112-456D-917E-A3683E551A8B}" type="pres">
      <dgm:prSet presAssocID="{84B11662-A4A7-409E-9D10-531E62411E47}" presName="hierRoot2" presStyleCnt="0">
        <dgm:presLayoutVars>
          <dgm:hierBranch val="init"/>
        </dgm:presLayoutVars>
      </dgm:prSet>
      <dgm:spPr/>
    </dgm:pt>
    <dgm:pt modelId="{60D44CD7-7EE3-48DB-B4A7-209332F9F499}" type="pres">
      <dgm:prSet presAssocID="{84B11662-A4A7-409E-9D10-531E62411E47}" presName="rootComposite" presStyleCnt="0"/>
      <dgm:spPr/>
    </dgm:pt>
    <dgm:pt modelId="{EA2A42CE-0491-4B74-B66C-D45C2B6CDB7D}" type="pres">
      <dgm:prSet presAssocID="{84B11662-A4A7-409E-9D10-531E62411E47}" presName="rootText" presStyleLbl="node4" presStyleIdx="1" presStyleCnt="12">
        <dgm:presLayoutVars>
          <dgm:chPref val="3"/>
        </dgm:presLayoutVars>
      </dgm:prSet>
      <dgm:spPr/>
    </dgm:pt>
    <dgm:pt modelId="{6571C392-7674-4BE2-9154-7380D8DD1CDC}" type="pres">
      <dgm:prSet presAssocID="{84B11662-A4A7-409E-9D10-531E62411E47}" presName="rootConnector" presStyleLbl="node4" presStyleIdx="1" presStyleCnt="12"/>
      <dgm:spPr/>
    </dgm:pt>
    <dgm:pt modelId="{C476EF43-417B-4739-892D-429141EB38AC}" type="pres">
      <dgm:prSet presAssocID="{84B11662-A4A7-409E-9D10-531E62411E47}" presName="hierChild4" presStyleCnt="0"/>
      <dgm:spPr/>
    </dgm:pt>
    <dgm:pt modelId="{BF8550A5-762F-445D-B235-D0F98584D0E7}" type="pres">
      <dgm:prSet presAssocID="{84B11662-A4A7-409E-9D10-531E62411E47}" presName="hierChild5" presStyleCnt="0"/>
      <dgm:spPr/>
    </dgm:pt>
    <dgm:pt modelId="{C218EC33-85B5-4E11-B78C-EAEED4C1D8E9}" type="pres">
      <dgm:prSet presAssocID="{0F4CB4B8-9161-4520-A8EF-0493755B84F8}" presName="hierChild5" presStyleCnt="0"/>
      <dgm:spPr/>
    </dgm:pt>
    <dgm:pt modelId="{9E013B28-2A8F-4C42-8B85-50EB7E6C6624}" type="pres">
      <dgm:prSet presAssocID="{72B8D161-26FA-4785-B15F-7C86916A3513}" presName="Name37" presStyleLbl="parChTrans1D3" presStyleIdx="1" presStyleCnt="6"/>
      <dgm:spPr/>
    </dgm:pt>
    <dgm:pt modelId="{D5C212D8-DCC9-4602-A318-819130EF79C1}" type="pres">
      <dgm:prSet presAssocID="{93F0112E-A554-4835-B16E-2335B94BF3E4}" presName="hierRoot2" presStyleCnt="0">
        <dgm:presLayoutVars>
          <dgm:hierBranch val="init"/>
        </dgm:presLayoutVars>
      </dgm:prSet>
      <dgm:spPr/>
    </dgm:pt>
    <dgm:pt modelId="{95B5F286-6FCD-452F-9279-417B8DF38468}" type="pres">
      <dgm:prSet presAssocID="{93F0112E-A554-4835-B16E-2335B94BF3E4}" presName="rootComposite" presStyleCnt="0"/>
      <dgm:spPr/>
    </dgm:pt>
    <dgm:pt modelId="{39368E5F-751D-4195-BE79-5BF34F474B6B}" type="pres">
      <dgm:prSet presAssocID="{93F0112E-A554-4835-B16E-2335B94BF3E4}" presName="rootText" presStyleLbl="node3" presStyleIdx="1" presStyleCnt="6">
        <dgm:presLayoutVars>
          <dgm:chPref val="3"/>
        </dgm:presLayoutVars>
      </dgm:prSet>
      <dgm:spPr/>
    </dgm:pt>
    <dgm:pt modelId="{122FDC66-7614-416C-B70E-60A2D2E068E6}" type="pres">
      <dgm:prSet presAssocID="{93F0112E-A554-4835-B16E-2335B94BF3E4}" presName="rootConnector" presStyleLbl="node3" presStyleIdx="1" presStyleCnt="6"/>
      <dgm:spPr/>
    </dgm:pt>
    <dgm:pt modelId="{D64CFC38-50E3-4925-A133-96420C7E1D80}" type="pres">
      <dgm:prSet presAssocID="{93F0112E-A554-4835-B16E-2335B94BF3E4}" presName="hierChild4" presStyleCnt="0"/>
      <dgm:spPr/>
    </dgm:pt>
    <dgm:pt modelId="{BFF92F4A-8DCB-40DF-B144-C4F7CA4F8EAB}" type="pres">
      <dgm:prSet presAssocID="{11B54013-A232-4676-A7D6-407DD749F454}" presName="Name37" presStyleLbl="parChTrans1D4" presStyleIdx="2" presStyleCnt="12"/>
      <dgm:spPr/>
    </dgm:pt>
    <dgm:pt modelId="{7131015A-7359-4393-91FD-52A37BCF6FA1}" type="pres">
      <dgm:prSet presAssocID="{35EB6B3D-1487-4A4C-8C6B-7715DCD74380}" presName="hierRoot2" presStyleCnt="0">
        <dgm:presLayoutVars>
          <dgm:hierBranch val="init"/>
        </dgm:presLayoutVars>
      </dgm:prSet>
      <dgm:spPr/>
    </dgm:pt>
    <dgm:pt modelId="{B878B237-E481-4381-A15E-249E05DECF47}" type="pres">
      <dgm:prSet presAssocID="{35EB6B3D-1487-4A4C-8C6B-7715DCD74380}" presName="rootComposite" presStyleCnt="0"/>
      <dgm:spPr/>
    </dgm:pt>
    <dgm:pt modelId="{8A499D1B-7904-4B38-A4BC-265CF62D79E4}" type="pres">
      <dgm:prSet presAssocID="{35EB6B3D-1487-4A4C-8C6B-7715DCD74380}" presName="rootText" presStyleLbl="node4" presStyleIdx="2" presStyleCnt="12">
        <dgm:presLayoutVars>
          <dgm:chPref val="3"/>
        </dgm:presLayoutVars>
      </dgm:prSet>
      <dgm:spPr/>
    </dgm:pt>
    <dgm:pt modelId="{C88F7038-EA12-4316-849F-7D024AD74834}" type="pres">
      <dgm:prSet presAssocID="{35EB6B3D-1487-4A4C-8C6B-7715DCD74380}" presName="rootConnector" presStyleLbl="node4" presStyleIdx="2" presStyleCnt="12"/>
      <dgm:spPr/>
    </dgm:pt>
    <dgm:pt modelId="{5CA77ADE-47D4-436E-BAEC-892AF185D559}" type="pres">
      <dgm:prSet presAssocID="{35EB6B3D-1487-4A4C-8C6B-7715DCD74380}" presName="hierChild4" presStyleCnt="0"/>
      <dgm:spPr/>
    </dgm:pt>
    <dgm:pt modelId="{86252247-49A2-41C2-81C6-67BDC461BDDB}" type="pres">
      <dgm:prSet presAssocID="{35EB6B3D-1487-4A4C-8C6B-7715DCD74380}" presName="hierChild5" presStyleCnt="0"/>
      <dgm:spPr/>
    </dgm:pt>
    <dgm:pt modelId="{6A6326CD-617F-427D-9D57-5D877420084B}" type="pres">
      <dgm:prSet presAssocID="{4EA2F3A5-3D8A-4251-85C3-7453F8106C2F}" presName="Name37" presStyleLbl="parChTrans1D4" presStyleIdx="3" presStyleCnt="12"/>
      <dgm:spPr/>
    </dgm:pt>
    <dgm:pt modelId="{9B38141F-C895-4E3B-974A-48D7D5352077}" type="pres">
      <dgm:prSet presAssocID="{B2E33F3A-9FEF-4887-B533-2D39ADD56315}" presName="hierRoot2" presStyleCnt="0">
        <dgm:presLayoutVars>
          <dgm:hierBranch val="init"/>
        </dgm:presLayoutVars>
      </dgm:prSet>
      <dgm:spPr/>
    </dgm:pt>
    <dgm:pt modelId="{CF038D1A-0FC9-486B-BC72-E9FE930EB858}" type="pres">
      <dgm:prSet presAssocID="{B2E33F3A-9FEF-4887-B533-2D39ADD56315}" presName="rootComposite" presStyleCnt="0"/>
      <dgm:spPr/>
    </dgm:pt>
    <dgm:pt modelId="{65AC6D36-67F9-4A43-B6BB-8CE616D31569}" type="pres">
      <dgm:prSet presAssocID="{B2E33F3A-9FEF-4887-B533-2D39ADD56315}" presName="rootText" presStyleLbl="node4" presStyleIdx="3" presStyleCnt="12">
        <dgm:presLayoutVars>
          <dgm:chPref val="3"/>
        </dgm:presLayoutVars>
      </dgm:prSet>
      <dgm:spPr/>
    </dgm:pt>
    <dgm:pt modelId="{14681BB5-5C65-4433-B0AB-0FD5FC20C06B}" type="pres">
      <dgm:prSet presAssocID="{B2E33F3A-9FEF-4887-B533-2D39ADD56315}" presName="rootConnector" presStyleLbl="node4" presStyleIdx="3" presStyleCnt="12"/>
      <dgm:spPr/>
    </dgm:pt>
    <dgm:pt modelId="{9642E83A-F10D-4C86-936F-B7C1E3241215}" type="pres">
      <dgm:prSet presAssocID="{B2E33F3A-9FEF-4887-B533-2D39ADD56315}" presName="hierChild4" presStyleCnt="0"/>
      <dgm:spPr/>
    </dgm:pt>
    <dgm:pt modelId="{7457DD3B-18A6-4650-9B7C-ABD375DB59C5}" type="pres">
      <dgm:prSet presAssocID="{B2E33F3A-9FEF-4887-B533-2D39ADD56315}" presName="hierChild5" presStyleCnt="0"/>
      <dgm:spPr/>
    </dgm:pt>
    <dgm:pt modelId="{7228F8C0-F4CD-4086-B395-46B4F6B3C5EA}" type="pres">
      <dgm:prSet presAssocID="{93F0112E-A554-4835-B16E-2335B94BF3E4}" presName="hierChild5" presStyleCnt="0"/>
      <dgm:spPr/>
    </dgm:pt>
    <dgm:pt modelId="{F160735D-5247-4D22-97B8-064468BA5257}" type="pres">
      <dgm:prSet presAssocID="{FB815122-03C5-4D1C-8C10-33CE4C99CD09}" presName="Name37" presStyleLbl="parChTrans1D3" presStyleIdx="2" presStyleCnt="6"/>
      <dgm:spPr/>
    </dgm:pt>
    <dgm:pt modelId="{2B7830F2-A455-4711-B4E5-BDAB3984C9A7}" type="pres">
      <dgm:prSet presAssocID="{14D5B9ED-4C0C-4A6E-BCE6-2B813F11BD98}" presName="hierRoot2" presStyleCnt="0">
        <dgm:presLayoutVars>
          <dgm:hierBranch val="init"/>
        </dgm:presLayoutVars>
      </dgm:prSet>
      <dgm:spPr/>
    </dgm:pt>
    <dgm:pt modelId="{2E071F26-4A2D-43B8-98B9-7B3796C6E5BC}" type="pres">
      <dgm:prSet presAssocID="{14D5B9ED-4C0C-4A6E-BCE6-2B813F11BD98}" presName="rootComposite" presStyleCnt="0"/>
      <dgm:spPr/>
    </dgm:pt>
    <dgm:pt modelId="{A51B857B-26AA-45C1-ADBB-2B4D56E03ADB}" type="pres">
      <dgm:prSet presAssocID="{14D5B9ED-4C0C-4A6E-BCE6-2B813F11BD98}" presName="rootText" presStyleLbl="node3" presStyleIdx="2" presStyleCnt="6">
        <dgm:presLayoutVars>
          <dgm:chPref val="3"/>
        </dgm:presLayoutVars>
      </dgm:prSet>
      <dgm:spPr/>
    </dgm:pt>
    <dgm:pt modelId="{E3C70CBD-792A-430E-85C6-CBC83A14283F}" type="pres">
      <dgm:prSet presAssocID="{14D5B9ED-4C0C-4A6E-BCE6-2B813F11BD98}" presName="rootConnector" presStyleLbl="node3" presStyleIdx="2" presStyleCnt="6"/>
      <dgm:spPr/>
    </dgm:pt>
    <dgm:pt modelId="{CF3BC3AA-5B67-4D62-9B9A-CD01E892C99E}" type="pres">
      <dgm:prSet presAssocID="{14D5B9ED-4C0C-4A6E-BCE6-2B813F11BD98}" presName="hierChild4" presStyleCnt="0"/>
      <dgm:spPr/>
    </dgm:pt>
    <dgm:pt modelId="{9AC50AEB-902E-4F27-8BE9-75542E727334}" type="pres">
      <dgm:prSet presAssocID="{96F915B2-9354-4034-BC56-B56A98BB90CA}" presName="Name37" presStyleLbl="parChTrans1D4" presStyleIdx="4" presStyleCnt="12"/>
      <dgm:spPr/>
    </dgm:pt>
    <dgm:pt modelId="{1AF3F85B-F32F-41FB-BB43-1F08A66B17D3}" type="pres">
      <dgm:prSet presAssocID="{79968E67-FDFE-4074-BD7F-1E969C63BF39}" presName="hierRoot2" presStyleCnt="0">
        <dgm:presLayoutVars>
          <dgm:hierBranch val="init"/>
        </dgm:presLayoutVars>
      </dgm:prSet>
      <dgm:spPr/>
    </dgm:pt>
    <dgm:pt modelId="{3EE0B9E2-FA96-4F30-8E2A-4A5F4215236D}" type="pres">
      <dgm:prSet presAssocID="{79968E67-FDFE-4074-BD7F-1E969C63BF39}" presName="rootComposite" presStyleCnt="0"/>
      <dgm:spPr/>
    </dgm:pt>
    <dgm:pt modelId="{BBF8A37D-63E9-43DF-BE0D-3BA4925B56EC}" type="pres">
      <dgm:prSet presAssocID="{79968E67-FDFE-4074-BD7F-1E969C63BF39}" presName="rootText" presStyleLbl="node4" presStyleIdx="4" presStyleCnt="12">
        <dgm:presLayoutVars>
          <dgm:chPref val="3"/>
        </dgm:presLayoutVars>
      </dgm:prSet>
      <dgm:spPr/>
    </dgm:pt>
    <dgm:pt modelId="{65806F1B-FFCB-49CD-BB77-9D135E3812D1}" type="pres">
      <dgm:prSet presAssocID="{79968E67-FDFE-4074-BD7F-1E969C63BF39}" presName="rootConnector" presStyleLbl="node4" presStyleIdx="4" presStyleCnt="12"/>
      <dgm:spPr/>
    </dgm:pt>
    <dgm:pt modelId="{F76F9AEB-397B-47A5-9C0F-111A3E7F627E}" type="pres">
      <dgm:prSet presAssocID="{79968E67-FDFE-4074-BD7F-1E969C63BF39}" presName="hierChild4" presStyleCnt="0"/>
      <dgm:spPr/>
    </dgm:pt>
    <dgm:pt modelId="{A2B61296-1589-4958-B184-3EECE2177923}" type="pres">
      <dgm:prSet presAssocID="{79968E67-FDFE-4074-BD7F-1E969C63BF39}" presName="hierChild5" presStyleCnt="0"/>
      <dgm:spPr/>
    </dgm:pt>
    <dgm:pt modelId="{9B37E540-062C-4102-B463-1DCBB129CB9E}" type="pres">
      <dgm:prSet presAssocID="{5681019D-858C-419F-AAED-426664D3B52E}" presName="Name37" presStyleLbl="parChTrans1D4" presStyleIdx="5" presStyleCnt="12"/>
      <dgm:spPr/>
    </dgm:pt>
    <dgm:pt modelId="{E2A7C495-F89B-448F-B6F7-B90293ADAE29}" type="pres">
      <dgm:prSet presAssocID="{81449E29-5E9B-43C5-935D-25FC896EBD79}" presName="hierRoot2" presStyleCnt="0">
        <dgm:presLayoutVars>
          <dgm:hierBranch val="init"/>
        </dgm:presLayoutVars>
      </dgm:prSet>
      <dgm:spPr/>
    </dgm:pt>
    <dgm:pt modelId="{82BAC558-CCE2-40D9-86E2-4B638B8508C9}" type="pres">
      <dgm:prSet presAssocID="{81449E29-5E9B-43C5-935D-25FC896EBD79}" presName="rootComposite" presStyleCnt="0"/>
      <dgm:spPr/>
    </dgm:pt>
    <dgm:pt modelId="{24E41669-C1E8-49B8-8127-D73AB578CE89}" type="pres">
      <dgm:prSet presAssocID="{81449E29-5E9B-43C5-935D-25FC896EBD79}" presName="rootText" presStyleLbl="node4" presStyleIdx="5" presStyleCnt="12">
        <dgm:presLayoutVars>
          <dgm:chPref val="3"/>
        </dgm:presLayoutVars>
      </dgm:prSet>
      <dgm:spPr/>
    </dgm:pt>
    <dgm:pt modelId="{D67D6372-EFF6-442A-A6C3-06DC24F5432D}" type="pres">
      <dgm:prSet presAssocID="{81449E29-5E9B-43C5-935D-25FC896EBD79}" presName="rootConnector" presStyleLbl="node4" presStyleIdx="5" presStyleCnt="12"/>
      <dgm:spPr/>
    </dgm:pt>
    <dgm:pt modelId="{5B439123-BA6E-425B-9A84-BF38D1C44AA6}" type="pres">
      <dgm:prSet presAssocID="{81449E29-5E9B-43C5-935D-25FC896EBD79}" presName="hierChild4" presStyleCnt="0"/>
      <dgm:spPr/>
    </dgm:pt>
    <dgm:pt modelId="{708F9EE2-C39F-4CC5-86D0-8845BE79B114}" type="pres">
      <dgm:prSet presAssocID="{81449E29-5E9B-43C5-935D-25FC896EBD79}" presName="hierChild5" presStyleCnt="0"/>
      <dgm:spPr/>
    </dgm:pt>
    <dgm:pt modelId="{2975B474-4FF9-44F0-8CA2-161703AF0D2A}" type="pres">
      <dgm:prSet presAssocID="{14D5B9ED-4C0C-4A6E-BCE6-2B813F11BD98}" presName="hierChild5" presStyleCnt="0"/>
      <dgm:spPr/>
    </dgm:pt>
    <dgm:pt modelId="{4F6A95BF-647A-4049-BF71-2DC194F1C0C7}" type="pres">
      <dgm:prSet presAssocID="{905FFD41-B48B-45EB-86A2-AA41EDDE6022}" presName="hierChild5" presStyleCnt="0"/>
      <dgm:spPr/>
    </dgm:pt>
    <dgm:pt modelId="{4ABAE856-683B-4F43-BF63-E06C00C57A87}" type="pres">
      <dgm:prSet presAssocID="{2F460726-BE5F-4534-9448-92E5DD62947E}" presName="Name37" presStyleLbl="parChTrans1D2" presStyleIdx="1" presStyleCnt="2"/>
      <dgm:spPr/>
    </dgm:pt>
    <dgm:pt modelId="{61C7AF94-1358-4BA4-AC71-7E63D2AD2FEC}" type="pres">
      <dgm:prSet presAssocID="{947A4A1F-51EF-4B45-8931-407E223141A9}" presName="hierRoot2" presStyleCnt="0">
        <dgm:presLayoutVars>
          <dgm:hierBranch val="init"/>
        </dgm:presLayoutVars>
      </dgm:prSet>
      <dgm:spPr/>
    </dgm:pt>
    <dgm:pt modelId="{96E3CC36-C9FC-484A-9515-C1D137C35356}" type="pres">
      <dgm:prSet presAssocID="{947A4A1F-51EF-4B45-8931-407E223141A9}" presName="rootComposite" presStyleCnt="0"/>
      <dgm:spPr/>
    </dgm:pt>
    <dgm:pt modelId="{8F74B2EB-56E2-49DB-BFDB-66CF27BBE167}" type="pres">
      <dgm:prSet presAssocID="{947A4A1F-51EF-4B45-8931-407E223141A9}" presName="rootText" presStyleLbl="node2" presStyleIdx="1" presStyleCnt="2">
        <dgm:presLayoutVars>
          <dgm:chPref val="3"/>
        </dgm:presLayoutVars>
      </dgm:prSet>
      <dgm:spPr/>
    </dgm:pt>
    <dgm:pt modelId="{84BD8B4A-4039-4C6F-9084-FD896BFD4132}" type="pres">
      <dgm:prSet presAssocID="{947A4A1F-51EF-4B45-8931-407E223141A9}" presName="rootConnector" presStyleLbl="node2" presStyleIdx="1" presStyleCnt="2"/>
      <dgm:spPr/>
    </dgm:pt>
    <dgm:pt modelId="{6DCE9E09-ABF0-4EDC-8A97-79CAEF97DF4E}" type="pres">
      <dgm:prSet presAssocID="{947A4A1F-51EF-4B45-8931-407E223141A9}" presName="hierChild4" presStyleCnt="0"/>
      <dgm:spPr/>
    </dgm:pt>
    <dgm:pt modelId="{AD90C23F-17C2-4863-A43D-780EE6C4D8A1}" type="pres">
      <dgm:prSet presAssocID="{6F9B328D-AF70-4F25-A377-35FC96F6768D}" presName="Name37" presStyleLbl="parChTrans1D3" presStyleIdx="3" presStyleCnt="6"/>
      <dgm:spPr/>
    </dgm:pt>
    <dgm:pt modelId="{E4327D44-72E7-44BB-AA51-338ACBD1556A}" type="pres">
      <dgm:prSet presAssocID="{4D38F7C7-FC59-4FEA-A8D9-D6C4F68F968D}" presName="hierRoot2" presStyleCnt="0">
        <dgm:presLayoutVars>
          <dgm:hierBranch val="init"/>
        </dgm:presLayoutVars>
      </dgm:prSet>
      <dgm:spPr/>
    </dgm:pt>
    <dgm:pt modelId="{B09E0395-B985-4028-8FB2-F84349C447CB}" type="pres">
      <dgm:prSet presAssocID="{4D38F7C7-FC59-4FEA-A8D9-D6C4F68F968D}" presName="rootComposite" presStyleCnt="0"/>
      <dgm:spPr/>
    </dgm:pt>
    <dgm:pt modelId="{2124EF84-C305-4E63-8E2D-099C08C7F773}" type="pres">
      <dgm:prSet presAssocID="{4D38F7C7-FC59-4FEA-A8D9-D6C4F68F968D}" presName="rootText" presStyleLbl="node3" presStyleIdx="3" presStyleCnt="6">
        <dgm:presLayoutVars>
          <dgm:chPref val="3"/>
        </dgm:presLayoutVars>
      </dgm:prSet>
      <dgm:spPr/>
    </dgm:pt>
    <dgm:pt modelId="{2935B53E-F81C-4E78-A263-990731F233CA}" type="pres">
      <dgm:prSet presAssocID="{4D38F7C7-FC59-4FEA-A8D9-D6C4F68F968D}" presName="rootConnector" presStyleLbl="node3" presStyleIdx="3" presStyleCnt="6"/>
      <dgm:spPr/>
    </dgm:pt>
    <dgm:pt modelId="{ADF2F9F8-D78E-4A5D-97C5-DBD1F3C0C813}" type="pres">
      <dgm:prSet presAssocID="{4D38F7C7-FC59-4FEA-A8D9-D6C4F68F968D}" presName="hierChild4" presStyleCnt="0"/>
      <dgm:spPr/>
    </dgm:pt>
    <dgm:pt modelId="{8C151008-4DE3-456D-B32F-48DD6BE5A6AD}" type="pres">
      <dgm:prSet presAssocID="{BC197850-EEB0-4990-B07A-EE76406E717A}" presName="Name37" presStyleLbl="parChTrans1D4" presStyleIdx="6" presStyleCnt="12"/>
      <dgm:spPr/>
    </dgm:pt>
    <dgm:pt modelId="{29CBD6DF-1F89-44AA-B247-F1A806078A1F}" type="pres">
      <dgm:prSet presAssocID="{AA365ACF-979E-4017-B657-5957B6659D70}" presName="hierRoot2" presStyleCnt="0">
        <dgm:presLayoutVars>
          <dgm:hierBranch val="init"/>
        </dgm:presLayoutVars>
      </dgm:prSet>
      <dgm:spPr/>
    </dgm:pt>
    <dgm:pt modelId="{58761B00-51FB-410B-812B-9AEA33E92219}" type="pres">
      <dgm:prSet presAssocID="{AA365ACF-979E-4017-B657-5957B6659D70}" presName="rootComposite" presStyleCnt="0"/>
      <dgm:spPr/>
    </dgm:pt>
    <dgm:pt modelId="{48050F02-B132-4E03-A13A-980CA8267F59}" type="pres">
      <dgm:prSet presAssocID="{AA365ACF-979E-4017-B657-5957B6659D70}" presName="rootText" presStyleLbl="node4" presStyleIdx="6" presStyleCnt="12">
        <dgm:presLayoutVars>
          <dgm:chPref val="3"/>
        </dgm:presLayoutVars>
      </dgm:prSet>
      <dgm:spPr/>
    </dgm:pt>
    <dgm:pt modelId="{A816E162-19BD-49BA-9F52-7E42ACCF82B0}" type="pres">
      <dgm:prSet presAssocID="{AA365ACF-979E-4017-B657-5957B6659D70}" presName="rootConnector" presStyleLbl="node4" presStyleIdx="6" presStyleCnt="12"/>
      <dgm:spPr/>
    </dgm:pt>
    <dgm:pt modelId="{4B7BA272-A950-46D6-9470-5E7408270B33}" type="pres">
      <dgm:prSet presAssocID="{AA365ACF-979E-4017-B657-5957B6659D70}" presName="hierChild4" presStyleCnt="0"/>
      <dgm:spPr/>
    </dgm:pt>
    <dgm:pt modelId="{BA6FCEBE-173D-4BEF-985C-8F11170BC887}" type="pres">
      <dgm:prSet presAssocID="{AA365ACF-979E-4017-B657-5957B6659D70}" presName="hierChild5" presStyleCnt="0"/>
      <dgm:spPr/>
    </dgm:pt>
    <dgm:pt modelId="{07D0715B-8A7A-4AC2-97BD-BB66F9B6848F}" type="pres">
      <dgm:prSet presAssocID="{573856C4-C8A5-4B73-8755-BCB97934D6EF}" presName="Name37" presStyleLbl="parChTrans1D4" presStyleIdx="7" presStyleCnt="12"/>
      <dgm:spPr/>
    </dgm:pt>
    <dgm:pt modelId="{B64CFECB-DE51-4DEE-B111-9D33C73FB64A}" type="pres">
      <dgm:prSet presAssocID="{841D1919-8CA1-4C47-B3B9-681C7EFBBF25}" presName="hierRoot2" presStyleCnt="0">
        <dgm:presLayoutVars>
          <dgm:hierBranch val="init"/>
        </dgm:presLayoutVars>
      </dgm:prSet>
      <dgm:spPr/>
    </dgm:pt>
    <dgm:pt modelId="{0E610892-44A4-4263-B1D6-072B12941E8C}" type="pres">
      <dgm:prSet presAssocID="{841D1919-8CA1-4C47-B3B9-681C7EFBBF25}" presName="rootComposite" presStyleCnt="0"/>
      <dgm:spPr/>
    </dgm:pt>
    <dgm:pt modelId="{6ED72D4F-F58A-46B9-B317-EF2104AC04AC}" type="pres">
      <dgm:prSet presAssocID="{841D1919-8CA1-4C47-B3B9-681C7EFBBF25}" presName="rootText" presStyleLbl="node4" presStyleIdx="7" presStyleCnt="12">
        <dgm:presLayoutVars>
          <dgm:chPref val="3"/>
        </dgm:presLayoutVars>
      </dgm:prSet>
      <dgm:spPr/>
    </dgm:pt>
    <dgm:pt modelId="{B4299A9A-0478-45BA-8E80-D446C0284992}" type="pres">
      <dgm:prSet presAssocID="{841D1919-8CA1-4C47-B3B9-681C7EFBBF25}" presName="rootConnector" presStyleLbl="node4" presStyleIdx="7" presStyleCnt="12"/>
      <dgm:spPr/>
    </dgm:pt>
    <dgm:pt modelId="{7FD37240-D6E9-406A-A38F-EE426DC9560A}" type="pres">
      <dgm:prSet presAssocID="{841D1919-8CA1-4C47-B3B9-681C7EFBBF25}" presName="hierChild4" presStyleCnt="0"/>
      <dgm:spPr/>
    </dgm:pt>
    <dgm:pt modelId="{1D1A7EDC-54F4-42D5-A2C2-3109FAAE8D5C}" type="pres">
      <dgm:prSet presAssocID="{841D1919-8CA1-4C47-B3B9-681C7EFBBF25}" presName="hierChild5" presStyleCnt="0"/>
      <dgm:spPr/>
    </dgm:pt>
    <dgm:pt modelId="{A343A956-DC63-4AC7-9B5D-959D5B34B51E}" type="pres">
      <dgm:prSet presAssocID="{4D38F7C7-FC59-4FEA-A8D9-D6C4F68F968D}" presName="hierChild5" presStyleCnt="0"/>
      <dgm:spPr/>
    </dgm:pt>
    <dgm:pt modelId="{277763C7-0E79-40CC-82CB-F7F5648FBC95}" type="pres">
      <dgm:prSet presAssocID="{6FEE09D7-0D50-4953-B495-A3CC9FE8B5EA}" presName="Name37" presStyleLbl="parChTrans1D3" presStyleIdx="4" presStyleCnt="6"/>
      <dgm:spPr/>
    </dgm:pt>
    <dgm:pt modelId="{7080AB90-ADD7-4EA2-9D30-79A1B05DBD77}" type="pres">
      <dgm:prSet presAssocID="{40F4E6E8-5456-4D95-B273-F3F6E7B80E1F}" presName="hierRoot2" presStyleCnt="0">
        <dgm:presLayoutVars>
          <dgm:hierBranch val="init"/>
        </dgm:presLayoutVars>
      </dgm:prSet>
      <dgm:spPr/>
    </dgm:pt>
    <dgm:pt modelId="{D5318359-2BB2-43AC-95DC-2EED754F9A19}" type="pres">
      <dgm:prSet presAssocID="{40F4E6E8-5456-4D95-B273-F3F6E7B80E1F}" presName="rootComposite" presStyleCnt="0"/>
      <dgm:spPr/>
    </dgm:pt>
    <dgm:pt modelId="{80BBD821-7F80-40DA-AAD8-B348F8E0A75C}" type="pres">
      <dgm:prSet presAssocID="{40F4E6E8-5456-4D95-B273-F3F6E7B80E1F}" presName="rootText" presStyleLbl="node3" presStyleIdx="4" presStyleCnt="6">
        <dgm:presLayoutVars>
          <dgm:chPref val="3"/>
        </dgm:presLayoutVars>
      </dgm:prSet>
      <dgm:spPr/>
    </dgm:pt>
    <dgm:pt modelId="{B9BC63DF-33E5-4C8B-A749-C0A1CD093A43}" type="pres">
      <dgm:prSet presAssocID="{40F4E6E8-5456-4D95-B273-F3F6E7B80E1F}" presName="rootConnector" presStyleLbl="node3" presStyleIdx="4" presStyleCnt="6"/>
      <dgm:spPr/>
    </dgm:pt>
    <dgm:pt modelId="{480FA973-2210-47AF-ABD3-EAF071A69720}" type="pres">
      <dgm:prSet presAssocID="{40F4E6E8-5456-4D95-B273-F3F6E7B80E1F}" presName="hierChild4" presStyleCnt="0"/>
      <dgm:spPr/>
    </dgm:pt>
    <dgm:pt modelId="{EC3DE5F2-8E49-4536-8F66-27DE446FE92E}" type="pres">
      <dgm:prSet presAssocID="{93B17B58-A478-4156-82B3-BB2A4348385B}" presName="Name37" presStyleLbl="parChTrans1D4" presStyleIdx="8" presStyleCnt="12"/>
      <dgm:spPr/>
    </dgm:pt>
    <dgm:pt modelId="{DDF920AB-C511-4C7D-9FBE-26AC1E364756}" type="pres">
      <dgm:prSet presAssocID="{92493BC9-DB6A-4CE7-8C83-E666013D25A7}" presName="hierRoot2" presStyleCnt="0">
        <dgm:presLayoutVars>
          <dgm:hierBranch val="init"/>
        </dgm:presLayoutVars>
      </dgm:prSet>
      <dgm:spPr/>
    </dgm:pt>
    <dgm:pt modelId="{F9A3076C-7E75-4545-A501-03BBC6BF7093}" type="pres">
      <dgm:prSet presAssocID="{92493BC9-DB6A-4CE7-8C83-E666013D25A7}" presName="rootComposite" presStyleCnt="0"/>
      <dgm:spPr/>
    </dgm:pt>
    <dgm:pt modelId="{EF88011C-F9F1-41D3-AB51-4BF456579376}" type="pres">
      <dgm:prSet presAssocID="{92493BC9-DB6A-4CE7-8C83-E666013D25A7}" presName="rootText" presStyleLbl="node4" presStyleIdx="8" presStyleCnt="12">
        <dgm:presLayoutVars>
          <dgm:chPref val="3"/>
        </dgm:presLayoutVars>
      </dgm:prSet>
      <dgm:spPr/>
    </dgm:pt>
    <dgm:pt modelId="{A43361B0-06CB-425B-80C4-06CE1B9852CC}" type="pres">
      <dgm:prSet presAssocID="{92493BC9-DB6A-4CE7-8C83-E666013D25A7}" presName="rootConnector" presStyleLbl="node4" presStyleIdx="8" presStyleCnt="12"/>
      <dgm:spPr/>
    </dgm:pt>
    <dgm:pt modelId="{25EDDC80-DE48-4F7E-BBDA-8A6A24598175}" type="pres">
      <dgm:prSet presAssocID="{92493BC9-DB6A-4CE7-8C83-E666013D25A7}" presName="hierChild4" presStyleCnt="0"/>
      <dgm:spPr/>
    </dgm:pt>
    <dgm:pt modelId="{5138273B-5136-4AAF-8EEE-B365045FB510}" type="pres">
      <dgm:prSet presAssocID="{92493BC9-DB6A-4CE7-8C83-E666013D25A7}" presName="hierChild5" presStyleCnt="0"/>
      <dgm:spPr/>
    </dgm:pt>
    <dgm:pt modelId="{B9CE2517-CD55-4339-BF56-E6113EF23174}" type="pres">
      <dgm:prSet presAssocID="{033E43C2-1F7D-4F1D-8A63-7C4B4D4957C6}" presName="Name37" presStyleLbl="parChTrans1D4" presStyleIdx="9" presStyleCnt="12"/>
      <dgm:spPr/>
    </dgm:pt>
    <dgm:pt modelId="{E6D2811C-4FEA-48A7-89B8-DDBC6AD1EDE7}" type="pres">
      <dgm:prSet presAssocID="{A0FA8AFF-4947-46C1-BE15-E97959FEDBD7}" presName="hierRoot2" presStyleCnt="0">
        <dgm:presLayoutVars>
          <dgm:hierBranch val="init"/>
        </dgm:presLayoutVars>
      </dgm:prSet>
      <dgm:spPr/>
    </dgm:pt>
    <dgm:pt modelId="{27B88CE0-9A02-48C8-B261-5DC512C960A7}" type="pres">
      <dgm:prSet presAssocID="{A0FA8AFF-4947-46C1-BE15-E97959FEDBD7}" presName="rootComposite" presStyleCnt="0"/>
      <dgm:spPr/>
    </dgm:pt>
    <dgm:pt modelId="{2F3732EE-245E-48D8-A49C-6BC2D0915426}" type="pres">
      <dgm:prSet presAssocID="{A0FA8AFF-4947-46C1-BE15-E97959FEDBD7}" presName="rootText" presStyleLbl="node4" presStyleIdx="9" presStyleCnt="12">
        <dgm:presLayoutVars>
          <dgm:chPref val="3"/>
        </dgm:presLayoutVars>
      </dgm:prSet>
      <dgm:spPr/>
    </dgm:pt>
    <dgm:pt modelId="{CD5AED96-04D9-43FB-A750-9B2071A99335}" type="pres">
      <dgm:prSet presAssocID="{A0FA8AFF-4947-46C1-BE15-E97959FEDBD7}" presName="rootConnector" presStyleLbl="node4" presStyleIdx="9" presStyleCnt="12"/>
      <dgm:spPr/>
    </dgm:pt>
    <dgm:pt modelId="{EAE3902C-0130-4D98-9D8F-C9531F7D9FC2}" type="pres">
      <dgm:prSet presAssocID="{A0FA8AFF-4947-46C1-BE15-E97959FEDBD7}" presName="hierChild4" presStyleCnt="0"/>
      <dgm:spPr/>
    </dgm:pt>
    <dgm:pt modelId="{44E3D1D7-29E1-4A1B-BD68-016A07239299}" type="pres">
      <dgm:prSet presAssocID="{A0FA8AFF-4947-46C1-BE15-E97959FEDBD7}" presName="hierChild5" presStyleCnt="0"/>
      <dgm:spPr/>
    </dgm:pt>
    <dgm:pt modelId="{FF2DFE97-75D9-451A-9EFE-437C003EE722}" type="pres">
      <dgm:prSet presAssocID="{40F4E6E8-5456-4D95-B273-F3F6E7B80E1F}" presName="hierChild5" presStyleCnt="0"/>
      <dgm:spPr/>
    </dgm:pt>
    <dgm:pt modelId="{C1EC8528-1CDD-4F33-B614-482D078079C2}" type="pres">
      <dgm:prSet presAssocID="{F5D68F99-2659-46FC-8861-052CCE6BF039}" presName="Name37" presStyleLbl="parChTrans1D3" presStyleIdx="5" presStyleCnt="6"/>
      <dgm:spPr/>
    </dgm:pt>
    <dgm:pt modelId="{B8C0129B-23D5-4609-B32C-4280875B2C07}" type="pres">
      <dgm:prSet presAssocID="{61E2E649-61E3-4B06-8D01-26998B58E020}" presName="hierRoot2" presStyleCnt="0">
        <dgm:presLayoutVars>
          <dgm:hierBranch val="init"/>
        </dgm:presLayoutVars>
      </dgm:prSet>
      <dgm:spPr/>
    </dgm:pt>
    <dgm:pt modelId="{00B609F1-CDB6-49EF-93CB-6042440FB76D}" type="pres">
      <dgm:prSet presAssocID="{61E2E649-61E3-4B06-8D01-26998B58E020}" presName="rootComposite" presStyleCnt="0"/>
      <dgm:spPr/>
    </dgm:pt>
    <dgm:pt modelId="{668189D7-4DB7-47FC-A831-BF5C2415621D}" type="pres">
      <dgm:prSet presAssocID="{61E2E649-61E3-4B06-8D01-26998B58E020}" presName="rootText" presStyleLbl="node3" presStyleIdx="5" presStyleCnt="6">
        <dgm:presLayoutVars>
          <dgm:chPref val="3"/>
        </dgm:presLayoutVars>
      </dgm:prSet>
      <dgm:spPr/>
    </dgm:pt>
    <dgm:pt modelId="{10256388-EB37-45FA-B51D-F368BD337D02}" type="pres">
      <dgm:prSet presAssocID="{61E2E649-61E3-4B06-8D01-26998B58E020}" presName="rootConnector" presStyleLbl="node3" presStyleIdx="5" presStyleCnt="6"/>
      <dgm:spPr/>
    </dgm:pt>
    <dgm:pt modelId="{5F1307E7-F0EA-4211-8AF8-923012F5C51C}" type="pres">
      <dgm:prSet presAssocID="{61E2E649-61E3-4B06-8D01-26998B58E020}" presName="hierChild4" presStyleCnt="0"/>
      <dgm:spPr/>
    </dgm:pt>
    <dgm:pt modelId="{161149EA-7E4E-4D15-A09E-F476E95B2CA1}" type="pres">
      <dgm:prSet presAssocID="{0F059631-6645-40F7-A70A-9ED7AF956D2E}" presName="Name37" presStyleLbl="parChTrans1D4" presStyleIdx="10" presStyleCnt="12"/>
      <dgm:spPr/>
    </dgm:pt>
    <dgm:pt modelId="{DC3DED02-445B-42E2-AF43-C961587C45CE}" type="pres">
      <dgm:prSet presAssocID="{43CBF712-F205-4F17-AE52-734AC604738C}" presName="hierRoot2" presStyleCnt="0">
        <dgm:presLayoutVars>
          <dgm:hierBranch val="init"/>
        </dgm:presLayoutVars>
      </dgm:prSet>
      <dgm:spPr/>
    </dgm:pt>
    <dgm:pt modelId="{E7762DD0-BD19-4676-9B40-BA8ECE0D6652}" type="pres">
      <dgm:prSet presAssocID="{43CBF712-F205-4F17-AE52-734AC604738C}" presName="rootComposite" presStyleCnt="0"/>
      <dgm:spPr/>
    </dgm:pt>
    <dgm:pt modelId="{CC7BC29C-7DEC-43DC-9A1F-3FC8CD3DBDBF}" type="pres">
      <dgm:prSet presAssocID="{43CBF712-F205-4F17-AE52-734AC604738C}" presName="rootText" presStyleLbl="node4" presStyleIdx="10" presStyleCnt="12">
        <dgm:presLayoutVars>
          <dgm:chPref val="3"/>
        </dgm:presLayoutVars>
      </dgm:prSet>
      <dgm:spPr/>
    </dgm:pt>
    <dgm:pt modelId="{BB8D0094-5A19-49EC-B483-63BF9000C735}" type="pres">
      <dgm:prSet presAssocID="{43CBF712-F205-4F17-AE52-734AC604738C}" presName="rootConnector" presStyleLbl="node4" presStyleIdx="10" presStyleCnt="12"/>
      <dgm:spPr/>
    </dgm:pt>
    <dgm:pt modelId="{3A07EC33-6B28-4301-B73F-E67CC569BAA0}" type="pres">
      <dgm:prSet presAssocID="{43CBF712-F205-4F17-AE52-734AC604738C}" presName="hierChild4" presStyleCnt="0"/>
      <dgm:spPr/>
    </dgm:pt>
    <dgm:pt modelId="{39EEBB9C-EEBE-4ED0-92BB-8FE94DD068EF}" type="pres">
      <dgm:prSet presAssocID="{43CBF712-F205-4F17-AE52-734AC604738C}" presName="hierChild5" presStyleCnt="0"/>
      <dgm:spPr/>
    </dgm:pt>
    <dgm:pt modelId="{6E3B7B52-808A-410C-9DED-52EA00C2E4F0}" type="pres">
      <dgm:prSet presAssocID="{0DF6688C-3DD5-4628-ADA2-A0D25D73FA0E}" presName="Name37" presStyleLbl="parChTrans1D4" presStyleIdx="11" presStyleCnt="12"/>
      <dgm:spPr/>
    </dgm:pt>
    <dgm:pt modelId="{835BB946-6231-4498-884C-0F0E7BE5DB32}" type="pres">
      <dgm:prSet presAssocID="{E3EAAD6B-5909-4465-BD97-98EECB78EFBA}" presName="hierRoot2" presStyleCnt="0">
        <dgm:presLayoutVars>
          <dgm:hierBranch val="init"/>
        </dgm:presLayoutVars>
      </dgm:prSet>
      <dgm:spPr/>
    </dgm:pt>
    <dgm:pt modelId="{C5C3127A-8D6F-4401-8C84-606A84A01E0E}" type="pres">
      <dgm:prSet presAssocID="{E3EAAD6B-5909-4465-BD97-98EECB78EFBA}" presName="rootComposite" presStyleCnt="0"/>
      <dgm:spPr/>
    </dgm:pt>
    <dgm:pt modelId="{717ED398-EE04-4FE0-B7BA-41ADB470BFE5}" type="pres">
      <dgm:prSet presAssocID="{E3EAAD6B-5909-4465-BD97-98EECB78EFBA}" presName="rootText" presStyleLbl="node4" presStyleIdx="11" presStyleCnt="12">
        <dgm:presLayoutVars>
          <dgm:chPref val="3"/>
        </dgm:presLayoutVars>
      </dgm:prSet>
      <dgm:spPr/>
    </dgm:pt>
    <dgm:pt modelId="{E5312E85-D215-4C78-A0DA-29D982871F53}" type="pres">
      <dgm:prSet presAssocID="{E3EAAD6B-5909-4465-BD97-98EECB78EFBA}" presName="rootConnector" presStyleLbl="node4" presStyleIdx="11" presStyleCnt="12"/>
      <dgm:spPr/>
    </dgm:pt>
    <dgm:pt modelId="{7D9B0F4A-743C-440B-A75A-E31B24310277}" type="pres">
      <dgm:prSet presAssocID="{E3EAAD6B-5909-4465-BD97-98EECB78EFBA}" presName="hierChild4" presStyleCnt="0"/>
      <dgm:spPr/>
    </dgm:pt>
    <dgm:pt modelId="{1A1ACB52-90AB-4958-8861-47698908865B}" type="pres">
      <dgm:prSet presAssocID="{E3EAAD6B-5909-4465-BD97-98EECB78EFBA}" presName="hierChild5" presStyleCnt="0"/>
      <dgm:spPr/>
    </dgm:pt>
    <dgm:pt modelId="{68B97F7D-EBAF-4C1D-B974-9951E650A129}" type="pres">
      <dgm:prSet presAssocID="{61E2E649-61E3-4B06-8D01-26998B58E020}" presName="hierChild5" presStyleCnt="0"/>
      <dgm:spPr/>
    </dgm:pt>
    <dgm:pt modelId="{33A3E50E-32D8-4F56-B361-E791736F48A9}" type="pres">
      <dgm:prSet presAssocID="{947A4A1F-51EF-4B45-8931-407E223141A9}" presName="hierChild5" presStyleCnt="0"/>
      <dgm:spPr/>
    </dgm:pt>
    <dgm:pt modelId="{65DE24DF-16A0-44C5-B77A-017294A4E003}" type="pres">
      <dgm:prSet presAssocID="{39AFF397-BB67-4941-8517-2E454E893751}" presName="hierChild3" presStyleCnt="0"/>
      <dgm:spPr/>
    </dgm:pt>
  </dgm:ptLst>
  <dgm:cxnLst>
    <dgm:cxn modelId="{7697D501-4F87-4932-B64D-969C8FC09778}" srcId="{39AFF397-BB67-4941-8517-2E454E893751}" destId="{905FFD41-B48B-45EB-86A2-AA41EDDE6022}" srcOrd="0" destOrd="0" parTransId="{46EC80A4-F48A-41BF-AF29-8A8760F8DD8C}" sibTransId="{C2AB04E1-2816-4046-BFA3-8F0941ED9EC6}"/>
    <dgm:cxn modelId="{E3C5E306-1216-47E3-8257-9BCAFB4DD755}" type="presOf" srcId="{2F460726-BE5F-4534-9448-92E5DD62947E}" destId="{4ABAE856-683B-4F43-BF63-E06C00C57A87}" srcOrd="0" destOrd="0" presId="urn:microsoft.com/office/officeart/2005/8/layout/orgChart1"/>
    <dgm:cxn modelId="{1D6A720A-82F8-4FA8-BE05-A522D8562352}" type="presOf" srcId="{79968E67-FDFE-4074-BD7F-1E969C63BF39}" destId="{65806F1B-FFCB-49CD-BB77-9D135E3812D1}" srcOrd="1" destOrd="0" presId="urn:microsoft.com/office/officeart/2005/8/layout/orgChart1"/>
    <dgm:cxn modelId="{66E4ED0A-758A-4158-8335-BEA71A0A1059}" srcId="{93F0112E-A554-4835-B16E-2335B94BF3E4}" destId="{B2E33F3A-9FEF-4887-B533-2D39ADD56315}" srcOrd="1" destOrd="0" parTransId="{4EA2F3A5-3D8A-4251-85C3-7453F8106C2F}" sibTransId="{77121B6D-F428-4171-8504-C546C15D57BB}"/>
    <dgm:cxn modelId="{5163660E-5F39-40B9-9EE7-FA73A69E4DCE}" srcId="{905FFD41-B48B-45EB-86A2-AA41EDDE6022}" destId="{93F0112E-A554-4835-B16E-2335B94BF3E4}" srcOrd="1" destOrd="0" parTransId="{72B8D161-26FA-4785-B15F-7C86916A3513}" sibTransId="{68CB204C-B0B3-4094-B5D0-1DD6ED9C3959}"/>
    <dgm:cxn modelId="{20744E10-4141-49C6-A09C-589B491650C6}" type="presOf" srcId="{11B54013-A232-4676-A7D6-407DD749F454}" destId="{BFF92F4A-8DCB-40DF-B144-C4F7CA4F8EAB}" srcOrd="0" destOrd="0" presId="urn:microsoft.com/office/officeart/2005/8/layout/orgChart1"/>
    <dgm:cxn modelId="{E917FD14-5C32-473C-9FC2-DFBF211F54EA}" type="presOf" srcId="{6FEE09D7-0D50-4953-B495-A3CC9FE8B5EA}" destId="{277763C7-0E79-40CC-82CB-F7F5648FBC95}" srcOrd="0" destOrd="0" presId="urn:microsoft.com/office/officeart/2005/8/layout/orgChart1"/>
    <dgm:cxn modelId="{8B853416-6B29-402B-9489-43598616AFD3}" type="presOf" srcId="{3642F990-B906-41A4-ADFC-880461599F4B}" destId="{43973798-D534-4955-892B-1CF4C61874AD}" srcOrd="0" destOrd="0" presId="urn:microsoft.com/office/officeart/2005/8/layout/orgChart1"/>
    <dgm:cxn modelId="{2ACA0618-D3ED-4B61-B8ED-43E0F9B12467}" type="presOf" srcId="{92493BC9-DB6A-4CE7-8C83-E666013D25A7}" destId="{A43361B0-06CB-425B-80C4-06CE1B9852CC}" srcOrd="1" destOrd="0" presId="urn:microsoft.com/office/officeart/2005/8/layout/orgChart1"/>
    <dgm:cxn modelId="{0BDB571A-E4F9-4B83-80DC-3805E784B67B}" type="presOf" srcId="{F5D68F99-2659-46FC-8861-052CCE6BF039}" destId="{C1EC8528-1CDD-4F33-B614-482D078079C2}" srcOrd="0" destOrd="0" presId="urn:microsoft.com/office/officeart/2005/8/layout/orgChart1"/>
    <dgm:cxn modelId="{D3CE4A1E-2D9B-4624-930F-369368675736}" type="presOf" srcId="{61E2E649-61E3-4B06-8D01-26998B58E020}" destId="{10256388-EB37-45FA-B51D-F368BD337D02}" srcOrd="1" destOrd="0" presId="urn:microsoft.com/office/officeart/2005/8/layout/orgChart1"/>
    <dgm:cxn modelId="{2E85561F-FCE7-44ED-BA37-CA3AC78B3C33}" type="presOf" srcId="{033E43C2-1F7D-4F1D-8A63-7C4B4D4957C6}" destId="{B9CE2517-CD55-4339-BF56-E6113EF23174}" srcOrd="0" destOrd="0" presId="urn:microsoft.com/office/officeart/2005/8/layout/orgChart1"/>
    <dgm:cxn modelId="{2A762822-48AD-49F5-AF48-F2BDAD47F3CC}" type="presOf" srcId="{39AFF397-BB67-4941-8517-2E454E893751}" destId="{A5019D84-5DEE-4C30-A7C9-DB6F7D65638B}" srcOrd="0" destOrd="0" presId="urn:microsoft.com/office/officeart/2005/8/layout/orgChart1"/>
    <dgm:cxn modelId="{D52B7523-5D95-4352-9F4A-5CAC1C5BC4BF}" type="presOf" srcId="{A0FA8AFF-4947-46C1-BE15-E97959FEDBD7}" destId="{CD5AED96-04D9-43FB-A750-9B2071A99335}" srcOrd="1" destOrd="0" presId="urn:microsoft.com/office/officeart/2005/8/layout/orgChart1"/>
    <dgm:cxn modelId="{84CA8627-2176-4CD7-9060-E6C8A567D74F}" type="presOf" srcId="{93F0112E-A554-4835-B16E-2335B94BF3E4}" destId="{39368E5F-751D-4195-BE79-5BF34F474B6B}" srcOrd="0" destOrd="0" presId="urn:microsoft.com/office/officeart/2005/8/layout/orgChart1"/>
    <dgm:cxn modelId="{11BDFA29-31C1-4919-A3BB-9929FB0E2E20}" type="presOf" srcId="{905FFD41-B48B-45EB-86A2-AA41EDDE6022}" destId="{BBC0D7F5-E030-4A0B-B27F-97D8583CE476}" srcOrd="1" destOrd="0" presId="urn:microsoft.com/office/officeart/2005/8/layout/orgChart1"/>
    <dgm:cxn modelId="{8C93F32B-7590-47BA-A85B-4F8685117B16}" type="presOf" srcId="{79968E67-FDFE-4074-BD7F-1E969C63BF39}" destId="{BBF8A37D-63E9-43DF-BE0D-3BA4925B56EC}" srcOrd="0" destOrd="0" presId="urn:microsoft.com/office/officeart/2005/8/layout/orgChart1"/>
    <dgm:cxn modelId="{DF44D32C-4CE0-4502-8C3D-55DD958BFFC7}" type="presOf" srcId="{15EA9B1F-A9BF-41B8-B4A8-178159B12615}" destId="{E9DDC378-EB20-4ABF-859C-03C76910C541}" srcOrd="0" destOrd="0" presId="urn:microsoft.com/office/officeart/2005/8/layout/orgChart1"/>
    <dgm:cxn modelId="{7ADB612E-3E2B-4CFE-AA03-6C889638087F}" type="presOf" srcId="{875E31D7-CA61-4372-8BA0-347F5FEF91EE}" destId="{0A28AE84-351C-4644-9D15-80C3307DBBB0}" srcOrd="0" destOrd="0" presId="urn:microsoft.com/office/officeart/2005/8/layout/orgChart1"/>
    <dgm:cxn modelId="{1117FA2E-227B-4FF2-95E1-8F535DFFF660}" type="presOf" srcId="{35EB6B3D-1487-4A4C-8C6B-7715DCD74380}" destId="{8A499D1B-7904-4B38-A4BC-265CF62D79E4}" srcOrd="0" destOrd="0" presId="urn:microsoft.com/office/officeart/2005/8/layout/orgChart1"/>
    <dgm:cxn modelId="{8E234C31-E8F1-40B0-B341-096716D66A7E}" type="presOf" srcId="{0F4CB4B8-9161-4520-A8EF-0493755B84F8}" destId="{525E2239-7F97-4C6A-B754-0FB0588B4902}" srcOrd="0" destOrd="0" presId="urn:microsoft.com/office/officeart/2005/8/layout/orgChart1"/>
    <dgm:cxn modelId="{5A3D4C32-DDA0-4B10-9A08-CD19280399CB}" type="presOf" srcId="{947A4A1F-51EF-4B45-8931-407E223141A9}" destId="{8F74B2EB-56E2-49DB-BFDB-66CF27BBE167}" srcOrd="0" destOrd="0" presId="urn:microsoft.com/office/officeart/2005/8/layout/orgChart1"/>
    <dgm:cxn modelId="{60CEEE35-8F58-455B-9826-BDC1502262E1}" srcId="{947A4A1F-51EF-4B45-8931-407E223141A9}" destId="{61E2E649-61E3-4B06-8D01-26998B58E020}" srcOrd="2" destOrd="0" parTransId="{F5D68F99-2659-46FC-8861-052CCE6BF039}" sibTransId="{53258A1D-904F-4333-8E87-3A3E432DEDD9}"/>
    <dgm:cxn modelId="{E0E31236-38F1-4BA4-B7C6-A49C0391ADD3}" type="presOf" srcId="{FB815122-03C5-4D1C-8C10-33CE4C99CD09}" destId="{F160735D-5247-4D22-97B8-064468BA5257}" srcOrd="0" destOrd="0" presId="urn:microsoft.com/office/officeart/2005/8/layout/orgChart1"/>
    <dgm:cxn modelId="{9FB95C36-0A6C-43B6-B4E8-54A8BF4F0043}" type="presOf" srcId="{AA365ACF-979E-4017-B657-5957B6659D70}" destId="{48050F02-B132-4E03-A13A-980CA8267F59}" srcOrd="0" destOrd="0" presId="urn:microsoft.com/office/officeart/2005/8/layout/orgChart1"/>
    <dgm:cxn modelId="{8B5DEE39-406A-44D7-B457-8DEF994A2BEE}" type="presOf" srcId="{93B17B58-A478-4156-82B3-BB2A4348385B}" destId="{EC3DE5F2-8E49-4536-8F66-27DE446FE92E}" srcOrd="0" destOrd="0" presId="urn:microsoft.com/office/officeart/2005/8/layout/orgChart1"/>
    <dgm:cxn modelId="{C29DCB5D-42E7-4F46-82C0-031E10B7DB88}" type="presOf" srcId="{A0FA8AFF-4947-46C1-BE15-E97959FEDBD7}" destId="{2F3732EE-245E-48D8-A49C-6BC2D0915426}" srcOrd="0" destOrd="0" presId="urn:microsoft.com/office/officeart/2005/8/layout/orgChart1"/>
    <dgm:cxn modelId="{7528545F-DDCF-48E2-A785-441D7953BE5B}" type="presOf" srcId="{E3EAAD6B-5909-4465-BD97-98EECB78EFBA}" destId="{E5312E85-D215-4C78-A0DA-29D982871F53}" srcOrd="1" destOrd="0" presId="urn:microsoft.com/office/officeart/2005/8/layout/orgChart1"/>
    <dgm:cxn modelId="{729A2261-849F-4A71-9C35-451F8541534E}" type="presOf" srcId="{947A4A1F-51EF-4B45-8931-407E223141A9}" destId="{84BD8B4A-4039-4C6F-9084-FD896BFD4132}" srcOrd="1" destOrd="0" presId="urn:microsoft.com/office/officeart/2005/8/layout/orgChart1"/>
    <dgm:cxn modelId="{D01A9761-FEF4-4091-A47A-432CB0A8E23D}" type="presOf" srcId="{92493BC9-DB6A-4CE7-8C83-E666013D25A7}" destId="{EF88011C-F9F1-41D3-AB51-4BF456579376}" srcOrd="0" destOrd="0" presId="urn:microsoft.com/office/officeart/2005/8/layout/orgChart1"/>
    <dgm:cxn modelId="{B1025642-F535-4A67-9771-A7E07EFBCD40}" type="presOf" srcId="{0DF6688C-3DD5-4628-ADA2-A0D25D73FA0E}" destId="{6E3B7B52-808A-410C-9DED-52EA00C2E4F0}" srcOrd="0" destOrd="0" presId="urn:microsoft.com/office/officeart/2005/8/layout/orgChart1"/>
    <dgm:cxn modelId="{6FF07A42-08C3-448F-B9FD-FB0A874CBFD1}" srcId="{4D38F7C7-FC59-4FEA-A8D9-D6C4F68F968D}" destId="{AA365ACF-979E-4017-B657-5957B6659D70}" srcOrd="0" destOrd="0" parTransId="{BC197850-EEB0-4990-B07A-EE76406E717A}" sibTransId="{21D6B0E9-BDFE-4CF2-A1DE-48E751AB69E8}"/>
    <dgm:cxn modelId="{A9EDE566-EBDC-4CDD-8E2F-A3BBEBA27668}" srcId="{39AFF397-BB67-4941-8517-2E454E893751}" destId="{947A4A1F-51EF-4B45-8931-407E223141A9}" srcOrd="1" destOrd="0" parTransId="{2F460726-BE5F-4534-9448-92E5DD62947E}" sibTransId="{C13C6CE0-2742-46E9-9121-45F3D26256F8}"/>
    <dgm:cxn modelId="{B0041E48-A9F0-4141-BDEB-1B1338EC4CA7}" type="presOf" srcId="{841D1919-8CA1-4C47-B3B9-681C7EFBBF25}" destId="{6ED72D4F-F58A-46B9-B317-EF2104AC04AC}" srcOrd="0" destOrd="0" presId="urn:microsoft.com/office/officeart/2005/8/layout/orgChart1"/>
    <dgm:cxn modelId="{9D7E0A6A-6E98-4DC9-B83E-E6C98FBD5B5B}" type="presOf" srcId="{841D1919-8CA1-4C47-B3B9-681C7EFBBF25}" destId="{B4299A9A-0478-45BA-8E80-D446C0284992}" srcOrd="1" destOrd="0" presId="urn:microsoft.com/office/officeart/2005/8/layout/orgChart1"/>
    <dgm:cxn modelId="{EB24006C-19B3-4562-9637-D9D0AEE6EFFA}" type="presOf" srcId="{B2E33F3A-9FEF-4887-B533-2D39ADD56315}" destId="{14681BB5-5C65-4433-B0AB-0FD5FC20C06B}" srcOrd="1" destOrd="0" presId="urn:microsoft.com/office/officeart/2005/8/layout/orgChart1"/>
    <dgm:cxn modelId="{C22E4F6E-6E22-4203-ACD2-281114E644E4}" type="presOf" srcId="{4D38F7C7-FC59-4FEA-A8D9-D6C4F68F968D}" destId="{2935B53E-F81C-4E78-A263-990731F233CA}" srcOrd="1" destOrd="0" presId="urn:microsoft.com/office/officeart/2005/8/layout/orgChart1"/>
    <dgm:cxn modelId="{E52F2D50-B2BD-40D3-A44F-00BA50D41C9E}" type="presOf" srcId="{4EA2F3A5-3D8A-4251-85C3-7453F8106C2F}" destId="{6A6326CD-617F-427D-9D57-5D877420084B}" srcOrd="0" destOrd="0" presId="urn:microsoft.com/office/officeart/2005/8/layout/orgChart1"/>
    <dgm:cxn modelId="{3C457E50-4C97-4376-8F8F-D9A40167698B}" type="presOf" srcId="{43CBF712-F205-4F17-AE52-734AC604738C}" destId="{CC7BC29C-7DEC-43DC-9A1F-3FC8CD3DBDBF}" srcOrd="0" destOrd="0" presId="urn:microsoft.com/office/officeart/2005/8/layout/orgChart1"/>
    <dgm:cxn modelId="{B3E6BF51-4299-4E22-B941-031A8FC03954}" type="presOf" srcId="{40F4E6E8-5456-4D95-B273-F3F6E7B80E1F}" destId="{80BBD821-7F80-40DA-AAD8-B348F8E0A75C}" srcOrd="0" destOrd="0" presId="urn:microsoft.com/office/officeart/2005/8/layout/orgChart1"/>
    <dgm:cxn modelId="{0FABCE51-EB70-406B-9FF5-1A5302B172B6}" type="presOf" srcId="{5681019D-858C-419F-AAED-426664D3B52E}" destId="{9B37E540-062C-4102-B463-1DCBB129CB9E}" srcOrd="0" destOrd="0" presId="urn:microsoft.com/office/officeart/2005/8/layout/orgChart1"/>
    <dgm:cxn modelId="{14F0F654-1B46-4A37-A9DD-95714BB613F5}" type="presOf" srcId="{573856C4-C8A5-4B73-8755-BCB97934D6EF}" destId="{07D0715B-8A7A-4AC2-97BD-BB66F9B6848F}" srcOrd="0" destOrd="0" presId="urn:microsoft.com/office/officeart/2005/8/layout/orgChart1"/>
    <dgm:cxn modelId="{4F748677-4ECA-40A0-9DEB-D7CEC45CEEAD}" srcId="{905FFD41-B48B-45EB-86A2-AA41EDDE6022}" destId="{0F4CB4B8-9161-4520-A8EF-0493755B84F8}" srcOrd="0" destOrd="0" parTransId="{875E31D7-CA61-4372-8BA0-347F5FEF91EE}" sibTransId="{3F19025E-4455-4FA4-BBB1-6813666EF035}"/>
    <dgm:cxn modelId="{0DE86D58-D462-4131-9BDB-043459540113}" srcId="{0F4CB4B8-9161-4520-A8EF-0493755B84F8}" destId="{15EA9B1F-A9BF-41B8-B4A8-178159B12615}" srcOrd="0" destOrd="0" parTransId="{CF719BBE-BBB0-4EA3-9F23-6A46D86ADE71}" sibTransId="{B736DA2F-E513-4632-A015-5AB1E36CF07A}"/>
    <dgm:cxn modelId="{0500DF59-6AB6-49DE-88C9-D2D431D97A41}" type="presOf" srcId="{81449E29-5E9B-43C5-935D-25FC896EBD79}" destId="{D67D6372-EFF6-442A-A6C3-06DC24F5432D}" srcOrd="1" destOrd="0" presId="urn:microsoft.com/office/officeart/2005/8/layout/orgChart1"/>
    <dgm:cxn modelId="{2AA2877A-75C5-424F-AE49-C42B82CD58F6}" srcId="{4D38F7C7-FC59-4FEA-A8D9-D6C4F68F968D}" destId="{841D1919-8CA1-4C47-B3B9-681C7EFBBF25}" srcOrd="1" destOrd="0" parTransId="{573856C4-C8A5-4B73-8755-BCB97934D6EF}" sibTransId="{F9C2064B-91AF-4504-B6DE-3891C9B33224}"/>
    <dgm:cxn modelId="{83455D7C-6D9E-45DC-B231-01281644E51B}" type="presOf" srcId="{0F059631-6645-40F7-A70A-9ED7AF956D2E}" destId="{161149EA-7E4E-4D15-A09E-F476E95B2CA1}" srcOrd="0" destOrd="0" presId="urn:microsoft.com/office/officeart/2005/8/layout/orgChart1"/>
    <dgm:cxn modelId="{0D2AFC86-842C-4884-AD2A-6B76C090F9C2}" srcId="{61E2E649-61E3-4B06-8D01-26998B58E020}" destId="{E3EAAD6B-5909-4465-BD97-98EECB78EFBA}" srcOrd="1" destOrd="0" parTransId="{0DF6688C-3DD5-4628-ADA2-A0D25D73FA0E}" sibTransId="{9B369A25-9D0A-4B85-B813-F4A25BA3201A}"/>
    <dgm:cxn modelId="{0EE69C8B-05E0-447B-90B2-EDEB9730602B}" type="presOf" srcId="{46EC80A4-F48A-41BF-AF29-8A8760F8DD8C}" destId="{1437AF9A-F944-4640-B35F-D2D581978A5B}" srcOrd="0" destOrd="0" presId="urn:microsoft.com/office/officeart/2005/8/layout/orgChart1"/>
    <dgm:cxn modelId="{FD499D90-4748-4441-92CA-D70FBB4564A1}" srcId="{14D5B9ED-4C0C-4A6E-BCE6-2B813F11BD98}" destId="{81449E29-5E9B-43C5-935D-25FC896EBD79}" srcOrd="1" destOrd="0" parTransId="{5681019D-858C-419F-AAED-426664D3B52E}" sibTransId="{FFB3874A-790D-46C3-AFE8-D9D4ABFE2E87}"/>
    <dgm:cxn modelId="{54FF1C93-FD6C-4C19-9571-2B7DCDE4B820}" type="presOf" srcId="{84B11662-A4A7-409E-9D10-531E62411E47}" destId="{6571C392-7674-4BE2-9154-7380D8DD1CDC}" srcOrd="1" destOrd="0" presId="urn:microsoft.com/office/officeart/2005/8/layout/orgChart1"/>
    <dgm:cxn modelId="{1C5E3693-C34C-40C3-A96F-6995CB5F3873}" type="presOf" srcId="{14D5B9ED-4C0C-4A6E-BCE6-2B813F11BD98}" destId="{E3C70CBD-792A-430E-85C6-CBC83A14283F}" srcOrd="1" destOrd="0" presId="urn:microsoft.com/office/officeart/2005/8/layout/orgChart1"/>
    <dgm:cxn modelId="{8CAC2294-F9C1-488F-9429-5E7D71939C71}" srcId="{93F0112E-A554-4835-B16E-2335B94BF3E4}" destId="{35EB6B3D-1487-4A4C-8C6B-7715DCD74380}" srcOrd="0" destOrd="0" parTransId="{11B54013-A232-4676-A7D6-407DD749F454}" sibTransId="{D4CB08C8-0AF5-42BE-89A0-03C8FA51F0BC}"/>
    <dgm:cxn modelId="{25624C94-C34B-4E32-BAD7-A8CC4AFEDFBA}" type="presOf" srcId="{96F915B2-9354-4034-BC56-B56A98BB90CA}" destId="{9AC50AEB-902E-4F27-8BE9-75542E727334}" srcOrd="0" destOrd="0" presId="urn:microsoft.com/office/officeart/2005/8/layout/orgChart1"/>
    <dgm:cxn modelId="{40DF7396-CE15-45D3-A207-27BFDA0BBE27}" srcId="{947A4A1F-51EF-4B45-8931-407E223141A9}" destId="{40F4E6E8-5456-4D95-B273-F3F6E7B80E1F}" srcOrd="1" destOrd="0" parTransId="{6FEE09D7-0D50-4953-B495-A3CC9FE8B5EA}" sibTransId="{1C9ADA76-8990-4AFF-BCBB-D5CBD712696B}"/>
    <dgm:cxn modelId="{D2338D99-D3A0-4AFF-8EC4-65CE8F3D9413}" srcId="{40F4E6E8-5456-4D95-B273-F3F6E7B80E1F}" destId="{A0FA8AFF-4947-46C1-BE15-E97959FEDBD7}" srcOrd="1" destOrd="0" parTransId="{033E43C2-1F7D-4F1D-8A63-7C4B4D4957C6}" sibTransId="{D55551E3-7AA6-46FB-B348-8AD175EDD25D}"/>
    <dgm:cxn modelId="{1CC5C099-850A-469C-ABBA-AE4D28A132E3}" type="presOf" srcId="{CF719BBE-BBB0-4EA3-9F23-6A46D86ADE71}" destId="{AFF13FF4-95F5-4097-BA5A-CACA97D238E5}" srcOrd="0" destOrd="0" presId="urn:microsoft.com/office/officeart/2005/8/layout/orgChart1"/>
    <dgm:cxn modelId="{63B677A0-0447-4B92-B1CB-A37F9E8D439B}" type="presOf" srcId="{39AFF397-BB67-4941-8517-2E454E893751}" destId="{D9A0DAA2-2D56-47D9-977C-DD64345C0007}" srcOrd="1" destOrd="0" presId="urn:microsoft.com/office/officeart/2005/8/layout/orgChart1"/>
    <dgm:cxn modelId="{B7F486A0-53DA-43B0-9BFD-E43E34AE6BCF}" type="presOf" srcId="{35EB6B3D-1487-4A4C-8C6B-7715DCD74380}" destId="{C88F7038-EA12-4316-849F-7D024AD74834}" srcOrd="1" destOrd="0" presId="urn:microsoft.com/office/officeart/2005/8/layout/orgChart1"/>
    <dgm:cxn modelId="{980704A3-EAEE-4BF4-BB27-CC5939E535BD}" srcId="{947A4A1F-51EF-4B45-8931-407E223141A9}" destId="{4D38F7C7-FC59-4FEA-A8D9-D6C4F68F968D}" srcOrd="0" destOrd="0" parTransId="{6F9B328D-AF70-4F25-A377-35FC96F6768D}" sibTransId="{F4AAEC3F-9BED-4343-8463-8A4E54A2176E}"/>
    <dgm:cxn modelId="{AF1188A3-76A8-454A-8ECB-E75C6DA056B2}" type="presOf" srcId="{72B8D161-26FA-4785-B15F-7C86916A3513}" destId="{9E013B28-2A8F-4C42-8B85-50EB7E6C6624}" srcOrd="0" destOrd="0" presId="urn:microsoft.com/office/officeart/2005/8/layout/orgChart1"/>
    <dgm:cxn modelId="{BEDECEA3-6368-42B0-8EEB-B64118D25E1C}" type="presOf" srcId="{905FFD41-B48B-45EB-86A2-AA41EDDE6022}" destId="{123CCB93-5377-4E65-A65A-46A3D3F3CB44}" srcOrd="0" destOrd="0" presId="urn:microsoft.com/office/officeart/2005/8/layout/orgChart1"/>
    <dgm:cxn modelId="{9BBC4CAD-7A50-4EC8-A166-4A17811BA226}" type="presOf" srcId="{6F9B328D-AF70-4F25-A377-35FC96F6768D}" destId="{AD90C23F-17C2-4863-A43D-780EE6C4D8A1}" srcOrd="0" destOrd="0" presId="urn:microsoft.com/office/officeart/2005/8/layout/orgChart1"/>
    <dgm:cxn modelId="{6A00DAAF-1FFA-4945-BBA2-CF5DDE78F7AF}" type="presOf" srcId="{93F0112E-A554-4835-B16E-2335B94BF3E4}" destId="{122FDC66-7614-416C-B70E-60A2D2E068E6}" srcOrd="1" destOrd="0" presId="urn:microsoft.com/office/officeart/2005/8/layout/orgChart1"/>
    <dgm:cxn modelId="{FF1445B1-2518-4B89-87EB-FD34CB52C691}" type="presOf" srcId="{4D38F7C7-FC59-4FEA-A8D9-D6C4F68F968D}" destId="{2124EF84-C305-4E63-8E2D-099C08C7F773}" srcOrd="0" destOrd="0" presId="urn:microsoft.com/office/officeart/2005/8/layout/orgChart1"/>
    <dgm:cxn modelId="{26109EB3-B9AC-4309-BAFC-CE980E64E1DC}" type="presOf" srcId="{15EA9B1F-A9BF-41B8-B4A8-178159B12615}" destId="{3C80CE7E-20C1-4779-96D0-D3F77D68C106}" srcOrd="1" destOrd="0" presId="urn:microsoft.com/office/officeart/2005/8/layout/orgChart1"/>
    <dgm:cxn modelId="{4A1795B8-574E-4922-B5C9-919A61345B89}" type="presOf" srcId="{BC197850-EEB0-4990-B07A-EE76406E717A}" destId="{8C151008-4DE3-456D-B32F-48DD6BE5A6AD}" srcOrd="0" destOrd="0" presId="urn:microsoft.com/office/officeart/2005/8/layout/orgChart1"/>
    <dgm:cxn modelId="{384C4BBA-9DEC-4C43-A070-CF1D8A03AC8B}" type="presOf" srcId="{61E2E649-61E3-4B06-8D01-26998B58E020}" destId="{668189D7-4DB7-47FC-A831-BF5C2415621D}" srcOrd="0" destOrd="0" presId="urn:microsoft.com/office/officeart/2005/8/layout/orgChart1"/>
    <dgm:cxn modelId="{937AF5C1-8A14-4208-8A7B-2795CFA68ECC}" type="presOf" srcId="{AA365ACF-979E-4017-B657-5957B6659D70}" destId="{A816E162-19BD-49BA-9F52-7E42ACCF82B0}" srcOrd="1" destOrd="0" presId="urn:microsoft.com/office/officeart/2005/8/layout/orgChart1"/>
    <dgm:cxn modelId="{E73A93C3-A51A-457B-AEA8-A44EBE4736A5}" srcId="{CD6C233E-A059-41D6-B683-DC7835D632E8}" destId="{39AFF397-BB67-4941-8517-2E454E893751}" srcOrd="0" destOrd="0" parTransId="{5FDA0E2F-1F99-4E32-ABC6-6FD7869B81F5}" sibTransId="{A3BD2F38-8DA6-419E-AC79-7D13B72C099B}"/>
    <dgm:cxn modelId="{EE608ECC-8269-4A1C-A71B-99115F2F31CB}" srcId="{14D5B9ED-4C0C-4A6E-BCE6-2B813F11BD98}" destId="{79968E67-FDFE-4074-BD7F-1E969C63BF39}" srcOrd="0" destOrd="0" parTransId="{96F915B2-9354-4034-BC56-B56A98BB90CA}" sibTransId="{1BD42504-D235-4EB1-832B-BDE3F994AA8C}"/>
    <dgm:cxn modelId="{000218CD-E64E-4877-AE3A-29BB59EADF5E}" srcId="{0F4CB4B8-9161-4520-A8EF-0493755B84F8}" destId="{84B11662-A4A7-409E-9D10-531E62411E47}" srcOrd="1" destOrd="0" parTransId="{3642F990-B906-41A4-ADFC-880461599F4B}" sibTransId="{DAEE66FF-8A89-42BD-9786-02BF5D062AB1}"/>
    <dgm:cxn modelId="{F1E933CF-DE4B-4BE1-B398-7BFF45A61189}" type="presOf" srcId="{84B11662-A4A7-409E-9D10-531E62411E47}" destId="{EA2A42CE-0491-4B74-B66C-D45C2B6CDB7D}" srcOrd="0" destOrd="0" presId="urn:microsoft.com/office/officeart/2005/8/layout/orgChart1"/>
    <dgm:cxn modelId="{DD1EAFD1-71A7-443E-815D-44E1E852E18A}" type="presOf" srcId="{81449E29-5E9B-43C5-935D-25FC896EBD79}" destId="{24E41669-C1E8-49B8-8127-D73AB578CE89}" srcOrd="0" destOrd="0" presId="urn:microsoft.com/office/officeart/2005/8/layout/orgChart1"/>
    <dgm:cxn modelId="{BE6642D3-1882-4BCB-B091-B89119EEAFFD}" srcId="{905FFD41-B48B-45EB-86A2-AA41EDDE6022}" destId="{14D5B9ED-4C0C-4A6E-BCE6-2B813F11BD98}" srcOrd="2" destOrd="0" parTransId="{FB815122-03C5-4D1C-8C10-33CE4C99CD09}" sibTransId="{B6FAB501-A9D6-496B-A8BC-8FFE5458ACEB}"/>
    <dgm:cxn modelId="{736748DE-EA7E-4F8F-B5F5-986C0F706B15}" type="presOf" srcId="{E3EAAD6B-5909-4465-BD97-98EECB78EFBA}" destId="{717ED398-EE04-4FE0-B7BA-41ADB470BFE5}" srcOrd="0" destOrd="0" presId="urn:microsoft.com/office/officeart/2005/8/layout/orgChart1"/>
    <dgm:cxn modelId="{A0B358E2-D5DC-46E7-9996-F982F36D02B2}" type="presOf" srcId="{14D5B9ED-4C0C-4A6E-BCE6-2B813F11BD98}" destId="{A51B857B-26AA-45C1-ADBB-2B4D56E03ADB}" srcOrd="0" destOrd="0" presId="urn:microsoft.com/office/officeart/2005/8/layout/orgChart1"/>
    <dgm:cxn modelId="{50AFBDE3-7514-4AFA-83F3-47982A8A0F36}" srcId="{61E2E649-61E3-4B06-8D01-26998B58E020}" destId="{43CBF712-F205-4F17-AE52-734AC604738C}" srcOrd="0" destOrd="0" parTransId="{0F059631-6645-40F7-A70A-9ED7AF956D2E}" sibTransId="{B3B16CE1-7653-437A-B773-81EBE4F4359D}"/>
    <dgm:cxn modelId="{49A486E4-4FD6-4C29-8BD1-A0F1EE95EEB0}" type="presOf" srcId="{40F4E6E8-5456-4D95-B273-F3F6E7B80E1F}" destId="{B9BC63DF-33E5-4C8B-A749-C0A1CD093A43}" srcOrd="1" destOrd="0" presId="urn:microsoft.com/office/officeart/2005/8/layout/orgChart1"/>
    <dgm:cxn modelId="{A070A0E9-2BC2-4AB4-B1DF-47BDC07BC6B6}" type="presOf" srcId="{B2E33F3A-9FEF-4887-B533-2D39ADD56315}" destId="{65AC6D36-67F9-4A43-B6BB-8CE616D31569}" srcOrd="0" destOrd="0" presId="urn:microsoft.com/office/officeart/2005/8/layout/orgChart1"/>
    <dgm:cxn modelId="{DA4D6EEA-ECC8-4AC7-9252-F0F78CE40CA8}" type="presOf" srcId="{0F4CB4B8-9161-4520-A8EF-0493755B84F8}" destId="{F901A6B1-46CA-4CE5-86A6-89DAB9A82B92}" srcOrd="1" destOrd="0" presId="urn:microsoft.com/office/officeart/2005/8/layout/orgChart1"/>
    <dgm:cxn modelId="{CC4FD6F3-7F14-4382-BDDE-FA9C23A80BBE}" type="presOf" srcId="{43CBF712-F205-4F17-AE52-734AC604738C}" destId="{BB8D0094-5A19-49EC-B483-63BF9000C735}" srcOrd="1" destOrd="0" presId="urn:microsoft.com/office/officeart/2005/8/layout/orgChart1"/>
    <dgm:cxn modelId="{94D52BF4-A487-43E9-9D3A-6F0D55AEE6F1}" srcId="{40F4E6E8-5456-4D95-B273-F3F6E7B80E1F}" destId="{92493BC9-DB6A-4CE7-8C83-E666013D25A7}" srcOrd="0" destOrd="0" parTransId="{93B17B58-A478-4156-82B3-BB2A4348385B}" sibTransId="{2B4C0256-69D1-4A27-B3E6-274352ACA1C2}"/>
    <dgm:cxn modelId="{078397FD-3C59-4871-8B2D-0EC4BFFFAC69}" type="presOf" srcId="{CD6C233E-A059-41D6-B683-DC7835D632E8}" destId="{480BC9E2-57A0-46F3-8795-C662A6CB9552}" srcOrd="0" destOrd="0" presId="urn:microsoft.com/office/officeart/2005/8/layout/orgChart1"/>
    <dgm:cxn modelId="{6083EA73-DECA-4F42-80B8-4F4A9E5316A0}" type="presParOf" srcId="{480BC9E2-57A0-46F3-8795-C662A6CB9552}" destId="{80389059-4888-4CB6-A511-B64E14485D53}" srcOrd="0" destOrd="0" presId="urn:microsoft.com/office/officeart/2005/8/layout/orgChart1"/>
    <dgm:cxn modelId="{251AC316-9739-46A6-BB5B-45F21DFBCD06}" type="presParOf" srcId="{80389059-4888-4CB6-A511-B64E14485D53}" destId="{990FA82D-99DE-49E7-BEA4-F22148B6C7F4}" srcOrd="0" destOrd="0" presId="urn:microsoft.com/office/officeart/2005/8/layout/orgChart1"/>
    <dgm:cxn modelId="{6239B81D-D847-4911-BF35-AC050935768C}" type="presParOf" srcId="{990FA82D-99DE-49E7-BEA4-F22148B6C7F4}" destId="{A5019D84-5DEE-4C30-A7C9-DB6F7D65638B}" srcOrd="0" destOrd="0" presId="urn:microsoft.com/office/officeart/2005/8/layout/orgChart1"/>
    <dgm:cxn modelId="{59FC4497-5414-4736-B608-29251856F348}" type="presParOf" srcId="{990FA82D-99DE-49E7-BEA4-F22148B6C7F4}" destId="{D9A0DAA2-2D56-47D9-977C-DD64345C0007}" srcOrd="1" destOrd="0" presId="urn:microsoft.com/office/officeart/2005/8/layout/orgChart1"/>
    <dgm:cxn modelId="{FFABDE7A-44C7-47C1-BFBB-36E67DB2F367}" type="presParOf" srcId="{80389059-4888-4CB6-A511-B64E14485D53}" destId="{66E0A549-C050-456F-8E02-F31AF29ED911}" srcOrd="1" destOrd="0" presId="urn:microsoft.com/office/officeart/2005/8/layout/orgChart1"/>
    <dgm:cxn modelId="{F759B79E-8950-4EB1-BBCF-3A460994FD59}" type="presParOf" srcId="{66E0A549-C050-456F-8E02-F31AF29ED911}" destId="{1437AF9A-F944-4640-B35F-D2D581978A5B}" srcOrd="0" destOrd="0" presId="urn:microsoft.com/office/officeart/2005/8/layout/orgChart1"/>
    <dgm:cxn modelId="{B0E5E7D4-5AF2-4A13-BAFD-267F87A2AAE3}" type="presParOf" srcId="{66E0A549-C050-456F-8E02-F31AF29ED911}" destId="{C49274BF-4334-4308-8ADB-F608CC68E793}" srcOrd="1" destOrd="0" presId="urn:microsoft.com/office/officeart/2005/8/layout/orgChart1"/>
    <dgm:cxn modelId="{0B700D08-A1DC-4ED3-95CD-1A2C191313D0}" type="presParOf" srcId="{C49274BF-4334-4308-8ADB-F608CC68E793}" destId="{9164091B-A486-427F-91AA-6B871C60CCCB}" srcOrd="0" destOrd="0" presId="urn:microsoft.com/office/officeart/2005/8/layout/orgChart1"/>
    <dgm:cxn modelId="{FA9AFEDC-1B45-4E46-A8F2-7A5F52233C30}" type="presParOf" srcId="{9164091B-A486-427F-91AA-6B871C60CCCB}" destId="{123CCB93-5377-4E65-A65A-46A3D3F3CB44}" srcOrd="0" destOrd="0" presId="urn:microsoft.com/office/officeart/2005/8/layout/orgChart1"/>
    <dgm:cxn modelId="{11A6B091-C3AA-4176-BB2E-FAC19C6B3A4A}" type="presParOf" srcId="{9164091B-A486-427F-91AA-6B871C60CCCB}" destId="{BBC0D7F5-E030-4A0B-B27F-97D8583CE476}" srcOrd="1" destOrd="0" presId="urn:microsoft.com/office/officeart/2005/8/layout/orgChart1"/>
    <dgm:cxn modelId="{22CF23E5-978D-47CE-9860-B23B5D8B5010}" type="presParOf" srcId="{C49274BF-4334-4308-8ADB-F608CC68E793}" destId="{D67A288A-38CF-4DCD-BFF3-F4E74D3F47D7}" srcOrd="1" destOrd="0" presId="urn:microsoft.com/office/officeart/2005/8/layout/orgChart1"/>
    <dgm:cxn modelId="{57E865AF-5CD7-45A9-8DE1-0D6B21904F12}" type="presParOf" srcId="{D67A288A-38CF-4DCD-BFF3-F4E74D3F47D7}" destId="{0A28AE84-351C-4644-9D15-80C3307DBBB0}" srcOrd="0" destOrd="0" presId="urn:microsoft.com/office/officeart/2005/8/layout/orgChart1"/>
    <dgm:cxn modelId="{8071A284-A0EB-4706-BF19-E97D519A6529}" type="presParOf" srcId="{D67A288A-38CF-4DCD-BFF3-F4E74D3F47D7}" destId="{4C56C054-A161-499E-BE99-DBBE4542421B}" srcOrd="1" destOrd="0" presId="urn:microsoft.com/office/officeart/2005/8/layout/orgChart1"/>
    <dgm:cxn modelId="{D2EA67F8-1461-4078-AA48-C014107C9811}" type="presParOf" srcId="{4C56C054-A161-499E-BE99-DBBE4542421B}" destId="{E2C75353-163C-4F7D-A6FC-F56F7FC853C4}" srcOrd="0" destOrd="0" presId="urn:microsoft.com/office/officeart/2005/8/layout/orgChart1"/>
    <dgm:cxn modelId="{1B292A25-99D1-4BA3-B620-178FAD6D5679}" type="presParOf" srcId="{E2C75353-163C-4F7D-A6FC-F56F7FC853C4}" destId="{525E2239-7F97-4C6A-B754-0FB0588B4902}" srcOrd="0" destOrd="0" presId="urn:microsoft.com/office/officeart/2005/8/layout/orgChart1"/>
    <dgm:cxn modelId="{73918F78-B279-400E-AA0F-68711A415DD8}" type="presParOf" srcId="{E2C75353-163C-4F7D-A6FC-F56F7FC853C4}" destId="{F901A6B1-46CA-4CE5-86A6-89DAB9A82B92}" srcOrd="1" destOrd="0" presId="urn:microsoft.com/office/officeart/2005/8/layout/orgChart1"/>
    <dgm:cxn modelId="{2FBE2978-EFFB-4805-A579-762BAC216AA7}" type="presParOf" srcId="{4C56C054-A161-499E-BE99-DBBE4542421B}" destId="{E4F6C411-43D2-4481-AF6B-17400D7D81CB}" srcOrd="1" destOrd="0" presId="urn:microsoft.com/office/officeart/2005/8/layout/orgChart1"/>
    <dgm:cxn modelId="{44DDEA13-BD31-4813-9D7D-D1EFFDA5F628}" type="presParOf" srcId="{E4F6C411-43D2-4481-AF6B-17400D7D81CB}" destId="{AFF13FF4-95F5-4097-BA5A-CACA97D238E5}" srcOrd="0" destOrd="0" presId="urn:microsoft.com/office/officeart/2005/8/layout/orgChart1"/>
    <dgm:cxn modelId="{34234591-77AF-44BC-9AD4-6F9FD1CC3B03}" type="presParOf" srcId="{E4F6C411-43D2-4481-AF6B-17400D7D81CB}" destId="{636FB018-0740-469A-9C7D-86213F74CF0E}" srcOrd="1" destOrd="0" presId="urn:microsoft.com/office/officeart/2005/8/layout/orgChart1"/>
    <dgm:cxn modelId="{DB212964-285F-4F9A-BAAF-B69E2A4D47E1}" type="presParOf" srcId="{636FB018-0740-469A-9C7D-86213F74CF0E}" destId="{BD1010F1-3ADA-4607-8621-476C0494D08B}" srcOrd="0" destOrd="0" presId="urn:microsoft.com/office/officeart/2005/8/layout/orgChart1"/>
    <dgm:cxn modelId="{92A33717-26E6-4DEE-84D7-2F59BEF173A2}" type="presParOf" srcId="{BD1010F1-3ADA-4607-8621-476C0494D08B}" destId="{E9DDC378-EB20-4ABF-859C-03C76910C541}" srcOrd="0" destOrd="0" presId="urn:microsoft.com/office/officeart/2005/8/layout/orgChart1"/>
    <dgm:cxn modelId="{FF010DF1-6F3C-489B-9B22-DF6885743BB2}" type="presParOf" srcId="{BD1010F1-3ADA-4607-8621-476C0494D08B}" destId="{3C80CE7E-20C1-4779-96D0-D3F77D68C106}" srcOrd="1" destOrd="0" presId="urn:microsoft.com/office/officeart/2005/8/layout/orgChart1"/>
    <dgm:cxn modelId="{AA38287C-A61F-4C70-B22D-350A8EFD920A}" type="presParOf" srcId="{636FB018-0740-469A-9C7D-86213F74CF0E}" destId="{CB8650D0-4882-4E53-8253-0D8189B8BD30}" srcOrd="1" destOrd="0" presId="urn:microsoft.com/office/officeart/2005/8/layout/orgChart1"/>
    <dgm:cxn modelId="{F8ECB95D-C80B-42A4-8AF6-AD8FD1EE4719}" type="presParOf" srcId="{636FB018-0740-469A-9C7D-86213F74CF0E}" destId="{7073EE08-6F2C-442D-85FF-FA46A6135400}" srcOrd="2" destOrd="0" presId="urn:microsoft.com/office/officeart/2005/8/layout/orgChart1"/>
    <dgm:cxn modelId="{8DCF12E3-244B-46E3-B2DA-0AEBAFEBB5B2}" type="presParOf" srcId="{E4F6C411-43D2-4481-AF6B-17400D7D81CB}" destId="{43973798-D534-4955-892B-1CF4C61874AD}" srcOrd="2" destOrd="0" presId="urn:microsoft.com/office/officeart/2005/8/layout/orgChart1"/>
    <dgm:cxn modelId="{94000675-FCF9-4549-A306-86DE4C439D11}" type="presParOf" srcId="{E4F6C411-43D2-4481-AF6B-17400D7D81CB}" destId="{7A5036BA-C112-456D-917E-A3683E551A8B}" srcOrd="3" destOrd="0" presId="urn:microsoft.com/office/officeart/2005/8/layout/orgChart1"/>
    <dgm:cxn modelId="{CF47C84E-66CA-4198-93E8-251353A565BC}" type="presParOf" srcId="{7A5036BA-C112-456D-917E-A3683E551A8B}" destId="{60D44CD7-7EE3-48DB-B4A7-209332F9F499}" srcOrd="0" destOrd="0" presId="urn:microsoft.com/office/officeart/2005/8/layout/orgChart1"/>
    <dgm:cxn modelId="{5EDEE48A-8907-42C4-A8C9-8D8C65A16E83}" type="presParOf" srcId="{60D44CD7-7EE3-48DB-B4A7-209332F9F499}" destId="{EA2A42CE-0491-4B74-B66C-D45C2B6CDB7D}" srcOrd="0" destOrd="0" presId="urn:microsoft.com/office/officeart/2005/8/layout/orgChart1"/>
    <dgm:cxn modelId="{7BD2E22F-FE42-4924-8397-B55AE231AB8B}" type="presParOf" srcId="{60D44CD7-7EE3-48DB-B4A7-209332F9F499}" destId="{6571C392-7674-4BE2-9154-7380D8DD1CDC}" srcOrd="1" destOrd="0" presId="urn:microsoft.com/office/officeart/2005/8/layout/orgChart1"/>
    <dgm:cxn modelId="{B08EF7E0-C45E-4620-8FF8-B113CE79F4BF}" type="presParOf" srcId="{7A5036BA-C112-456D-917E-A3683E551A8B}" destId="{C476EF43-417B-4739-892D-429141EB38AC}" srcOrd="1" destOrd="0" presId="urn:microsoft.com/office/officeart/2005/8/layout/orgChart1"/>
    <dgm:cxn modelId="{7C0D8C79-1079-4C76-8925-7D28077C6594}" type="presParOf" srcId="{7A5036BA-C112-456D-917E-A3683E551A8B}" destId="{BF8550A5-762F-445D-B235-D0F98584D0E7}" srcOrd="2" destOrd="0" presId="urn:microsoft.com/office/officeart/2005/8/layout/orgChart1"/>
    <dgm:cxn modelId="{D97A0B17-A77F-4BDD-8DCF-680FB7DF1801}" type="presParOf" srcId="{4C56C054-A161-499E-BE99-DBBE4542421B}" destId="{C218EC33-85B5-4E11-B78C-EAEED4C1D8E9}" srcOrd="2" destOrd="0" presId="urn:microsoft.com/office/officeart/2005/8/layout/orgChart1"/>
    <dgm:cxn modelId="{69B43899-7ED7-4256-9F8B-AFA699CF5480}" type="presParOf" srcId="{D67A288A-38CF-4DCD-BFF3-F4E74D3F47D7}" destId="{9E013B28-2A8F-4C42-8B85-50EB7E6C6624}" srcOrd="2" destOrd="0" presId="urn:microsoft.com/office/officeart/2005/8/layout/orgChart1"/>
    <dgm:cxn modelId="{1AFBE075-24ED-49B9-A9F8-431F48C1D989}" type="presParOf" srcId="{D67A288A-38CF-4DCD-BFF3-F4E74D3F47D7}" destId="{D5C212D8-DCC9-4602-A318-819130EF79C1}" srcOrd="3" destOrd="0" presId="urn:microsoft.com/office/officeart/2005/8/layout/orgChart1"/>
    <dgm:cxn modelId="{1C1193A7-5B4C-43ED-8B79-21E91D786E85}" type="presParOf" srcId="{D5C212D8-DCC9-4602-A318-819130EF79C1}" destId="{95B5F286-6FCD-452F-9279-417B8DF38468}" srcOrd="0" destOrd="0" presId="urn:microsoft.com/office/officeart/2005/8/layout/orgChart1"/>
    <dgm:cxn modelId="{844EB034-9A6C-4CF1-BFAE-4564C365E26E}" type="presParOf" srcId="{95B5F286-6FCD-452F-9279-417B8DF38468}" destId="{39368E5F-751D-4195-BE79-5BF34F474B6B}" srcOrd="0" destOrd="0" presId="urn:microsoft.com/office/officeart/2005/8/layout/orgChart1"/>
    <dgm:cxn modelId="{D9E51621-0D8B-4872-ABDC-78E48894B818}" type="presParOf" srcId="{95B5F286-6FCD-452F-9279-417B8DF38468}" destId="{122FDC66-7614-416C-B70E-60A2D2E068E6}" srcOrd="1" destOrd="0" presId="urn:microsoft.com/office/officeart/2005/8/layout/orgChart1"/>
    <dgm:cxn modelId="{41E169B0-DE1D-4A3A-AFCB-4AD7D4FE6CED}" type="presParOf" srcId="{D5C212D8-DCC9-4602-A318-819130EF79C1}" destId="{D64CFC38-50E3-4925-A133-96420C7E1D80}" srcOrd="1" destOrd="0" presId="urn:microsoft.com/office/officeart/2005/8/layout/orgChart1"/>
    <dgm:cxn modelId="{5B8C7742-3ACE-49C6-AC21-CE6CA090761D}" type="presParOf" srcId="{D64CFC38-50E3-4925-A133-96420C7E1D80}" destId="{BFF92F4A-8DCB-40DF-B144-C4F7CA4F8EAB}" srcOrd="0" destOrd="0" presId="urn:microsoft.com/office/officeart/2005/8/layout/orgChart1"/>
    <dgm:cxn modelId="{5CF7731F-137F-4E4F-9642-39A3C5255F11}" type="presParOf" srcId="{D64CFC38-50E3-4925-A133-96420C7E1D80}" destId="{7131015A-7359-4393-91FD-52A37BCF6FA1}" srcOrd="1" destOrd="0" presId="urn:microsoft.com/office/officeart/2005/8/layout/orgChart1"/>
    <dgm:cxn modelId="{A8285CFA-6179-4DE3-9307-5B0937435560}" type="presParOf" srcId="{7131015A-7359-4393-91FD-52A37BCF6FA1}" destId="{B878B237-E481-4381-A15E-249E05DECF47}" srcOrd="0" destOrd="0" presId="urn:microsoft.com/office/officeart/2005/8/layout/orgChart1"/>
    <dgm:cxn modelId="{EF04AFCE-0890-410F-A462-B2B97C74613B}" type="presParOf" srcId="{B878B237-E481-4381-A15E-249E05DECF47}" destId="{8A499D1B-7904-4B38-A4BC-265CF62D79E4}" srcOrd="0" destOrd="0" presId="urn:microsoft.com/office/officeart/2005/8/layout/orgChart1"/>
    <dgm:cxn modelId="{2CF868AA-FA4C-4A83-9951-BE08B57BFDB3}" type="presParOf" srcId="{B878B237-E481-4381-A15E-249E05DECF47}" destId="{C88F7038-EA12-4316-849F-7D024AD74834}" srcOrd="1" destOrd="0" presId="urn:microsoft.com/office/officeart/2005/8/layout/orgChart1"/>
    <dgm:cxn modelId="{E482E07E-3436-4465-951B-013E337C4EE7}" type="presParOf" srcId="{7131015A-7359-4393-91FD-52A37BCF6FA1}" destId="{5CA77ADE-47D4-436E-BAEC-892AF185D559}" srcOrd="1" destOrd="0" presId="urn:microsoft.com/office/officeart/2005/8/layout/orgChart1"/>
    <dgm:cxn modelId="{21660076-2CFB-486A-9522-68E2007EF762}" type="presParOf" srcId="{7131015A-7359-4393-91FD-52A37BCF6FA1}" destId="{86252247-49A2-41C2-81C6-67BDC461BDDB}" srcOrd="2" destOrd="0" presId="urn:microsoft.com/office/officeart/2005/8/layout/orgChart1"/>
    <dgm:cxn modelId="{E17E701E-D40E-4F32-8E9D-B9261DAF0D7A}" type="presParOf" srcId="{D64CFC38-50E3-4925-A133-96420C7E1D80}" destId="{6A6326CD-617F-427D-9D57-5D877420084B}" srcOrd="2" destOrd="0" presId="urn:microsoft.com/office/officeart/2005/8/layout/orgChart1"/>
    <dgm:cxn modelId="{75A92551-4AA9-40CD-A182-2F5514C7C718}" type="presParOf" srcId="{D64CFC38-50E3-4925-A133-96420C7E1D80}" destId="{9B38141F-C895-4E3B-974A-48D7D5352077}" srcOrd="3" destOrd="0" presId="urn:microsoft.com/office/officeart/2005/8/layout/orgChart1"/>
    <dgm:cxn modelId="{C1967E05-7B9E-4E04-8DB3-B895CEB1BCD1}" type="presParOf" srcId="{9B38141F-C895-4E3B-974A-48D7D5352077}" destId="{CF038D1A-0FC9-486B-BC72-E9FE930EB858}" srcOrd="0" destOrd="0" presId="urn:microsoft.com/office/officeart/2005/8/layout/orgChart1"/>
    <dgm:cxn modelId="{B6FA002E-1FBA-49C5-8825-185BC2F9F71E}" type="presParOf" srcId="{CF038D1A-0FC9-486B-BC72-E9FE930EB858}" destId="{65AC6D36-67F9-4A43-B6BB-8CE616D31569}" srcOrd="0" destOrd="0" presId="urn:microsoft.com/office/officeart/2005/8/layout/orgChart1"/>
    <dgm:cxn modelId="{DFEBA904-6B55-430C-939C-CF141AD8BA77}" type="presParOf" srcId="{CF038D1A-0FC9-486B-BC72-E9FE930EB858}" destId="{14681BB5-5C65-4433-B0AB-0FD5FC20C06B}" srcOrd="1" destOrd="0" presId="urn:microsoft.com/office/officeart/2005/8/layout/orgChart1"/>
    <dgm:cxn modelId="{7C3A4B8A-80C9-49CA-ACBE-F7DE3800ABEE}" type="presParOf" srcId="{9B38141F-C895-4E3B-974A-48D7D5352077}" destId="{9642E83A-F10D-4C86-936F-B7C1E3241215}" srcOrd="1" destOrd="0" presId="urn:microsoft.com/office/officeart/2005/8/layout/orgChart1"/>
    <dgm:cxn modelId="{0430F258-2FA9-4464-80C7-A090F843DB37}" type="presParOf" srcId="{9B38141F-C895-4E3B-974A-48D7D5352077}" destId="{7457DD3B-18A6-4650-9B7C-ABD375DB59C5}" srcOrd="2" destOrd="0" presId="urn:microsoft.com/office/officeart/2005/8/layout/orgChart1"/>
    <dgm:cxn modelId="{623C17A1-370C-4B03-8849-CD55445881FA}" type="presParOf" srcId="{D5C212D8-DCC9-4602-A318-819130EF79C1}" destId="{7228F8C0-F4CD-4086-B395-46B4F6B3C5EA}" srcOrd="2" destOrd="0" presId="urn:microsoft.com/office/officeart/2005/8/layout/orgChart1"/>
    <dgm:cxn modelId="{9845BDB0-AC1A-4A92-AFBF-36587A5F38BB}" type="presParOf" srcId="{D67A288A-38CF-4DCD-BFF3-F4E74D3F47D7}" destId="{F160735D-5247-4D22-97B8-064468BA5257}" srcOrd="4" destOrd="0" presId="urn:microsoft.com/office/officeart/2005/8/layout/orgChart1"/>
    <dgm:cxn modelId="{DEB69CCC-4C72-4837-BA0D-2F1CF6AEB87A}" type="presParOf" srcId="{D67A288A-38CF-4DCD-BFF3-F4E74D3F47D7}" destId="{2B7830F2-A455-4711-B4E5-BDAB3984C9A7}" srcOrd="5" destOrd="0" presId="urn:microsoft.com/office/officeart/2005/8/layout/orgChart1"/>
    <dgm:cxn modelId="{A18373AA-7A7D-4936-AF24-971A78B803F3}" type="presParOf" srcId="{2B7830F2-A455-4711-B4E5-BDAB3984C9A7}" destId="{2E071F26-4A2D-43B8-98B9-7B3796C6E5BC}" srcOrd="0" destOrd="0" presId="urn:microsoft.com/office/officeart/2005/8/layout/orgChart1"/>
    <dgm:cxn modelId="{820626DC-74E8-48C4-87AC-5CFFCE0A41DF}" type="presParOf" srcId="{2E071F26-4A2D-43B8-98B9-7B3796C6E5BC}" destId="{A51B857B-26AA-45C1-ADBB-2B4D56E03ADB}" srcOrd="0" destOrd="0" presId="urn:microsoft.com/office/officeart/2005/8/layout/orgChart1"/>
    <dgm:cxn modelId="{52090687-16F2-4223-B8E3-A291A116A2B9}" type="presParOf" srcId="{2E071F26-4A2D-43B8-98B9-7B3796C6E5BC}" destId="{E3C70CBD-792A-430E-85C6-CBC83A14283F}" srcOrd="1" destOrd="0" presId="urn:microsoft.com/office/officeart/2005/8/layout/orgChart1"/>
    <dgm:cxn modelId="{E77BEE27-53D3-4569-BB40-4CCE55286B57}" type="presParOf" srcId="{2B7830F2-A455-4711-B4E5-BDAB3984C9A7}" destId="{CF3BC3AA-5B67-4D62-9B9A-CD01E892C99E}" srcOrd="1" destOrd="0" presId="urn:microsoft.com/office/officeart/2005/8/layout/orgChart1"/>
    <dgm:cxn modelId="{D9B9A15A-47BC-4A4F-962F-78346C72E5EA}" type="presParOf" srcId="{CF3BC3AA-5B67-4D62-9B9A-CD01E892C99E}" destId="{9AC50AEB-902E-4F27-8BE9-75542E727334}" srcOrd="0" destOrd="0" presId="urn:microsoft.com/office/officeart/2005/8/layout/orgChart1"/>
    <dgm:cxn modelId="{150E0805-83B2-40E8-B865-8519D3E1E1A5}" type="presParOf" srcId="{CF3BC3AA-5B67-4D62-9B9A-CD01E892C99E}" destId="{1AF3F85B-F32F-41FB-BB43-1F08A66B17D3}" srcOrd="1" destOrd="0" presId="urn:microsoft.com/office/officeart/2005/8/layout/orgChart1"/>
    <dgm:cxn modelId="{5A6DA664-BD40-4179-90E2-7D0CCD20D24D}" type="presParOf" srcId="{1AF3F85B-F32F-41FB-BB43-1F08A66B17D3}" destId="{3EE0B9E2-FA96-4F30-8E2A-4A5F4215236D}" srcOrd="0" destOrd="0" presId="urn:microsoft.com/office/officeart/2005/8/layout/orgChart1"/>
    <dgm:cxn modelId="{9FA83121-7027-4AB2-8F36-E1CA8F981105}" type="presParOf" srcId="{3EE0B9E2-FA96-4F30-8E2A-4A5F4215236D}" destId="{BBF8A37D-63E9-43DF-BE0D-3BA4925B56EC}" srcOrd="0" destOrd="0" presId="urn:microsoft.com/office/officeart/2005/8/layout/orgChart1"/>
    <dgm:cxn modelId="{4BF71BF2-8455-4BE9-8BC9-3EB9714A83FC}" type="presParOf" srcId="{3EE0B9E2-FA96-4F30-8E2A-4A5F4215236D}" destId="{65806F1B-FFCB-49CD-BB77-9D135E3812D1}" srcOrd="1" destOrd="0" presId="urn:microsoft.com/office/officeart/2005/8/layout/orgChart1"/>
    <dgm:cxn modelId="{792A3BA7-CDA4-41BA-BB36-4EA3D911CB72}" type="presParOf" srcId="{1AF3F85B-F32F-41FB-BB43-1F08A66B17D3}" destId="{F76F9AEB-397B-47A5-9C0F-111A3E7F627E}" srcOrd="1" destOrd="0" presId="urn:microsoft.com/office/officeart/2005/8/layout/orgChart1"/>
    <dgm:cxn modelId="{D1239D9C-2CFB-40F4-B804-E0305B90EA9F}" type="presParOf" srcId="{1AF3F85B-F32F-41FB-BB43-1F08A66B17D3}" destId="{A2B61296-1589-4958-B184-3EECE2177923}" srcOrd="2" destOrd="0" presId="urn:microsoft.com/office/officeart/2005/8/layout/orgChart1"/>
    <dgm:cxn modelId="{F07BD94B-4A4E-4C8B-A015-8218BD1D47BA}" type="presParOf" srcId="{CF3BC3AA-5B67-4D62-9B9A-CD01E892C99E}" destId="{9B37E540-062C-4102-B463-1DCBB129CB9E}" srcOrd="2" destOrd="0" presId="urn:microsoft.com/office/officeart/2005/8/layout/orgChart1"/>
    <dgm:cxn modelId="{F6B10D93-5D58-4662-8C35-8185DB0E7D5A}" type="presParOf" srcId="{CF3BC3AA-5B67-4D62-9B9A-CD01E892C99E}" destId="{E2A7C495-F89B-448F-B6F7-B90293ADAE29}" srcOrd="3" destOrd="0" presId="urn:microsoft.com/office/officeart/2005/8/layout/orgChart1"/>
    <dgm:cxn modelId="{EE598904-9BA4-494E-8A8E-EE266AFDC3D8}" type="presParOf" srcId="{E2A7C495-F89B-448F-B6F7-B90293ADAE29}" destId="{82BAC558-CCE2-40D9-86E2-4B638B8508C9}" srcOrd="0" destOrd="0" presId="urn:microsoft.com/office/officeart/2005/8/layout/orgChart1"/>
    <dgm:cxn modelId="{B9482A19-84B6-4F2A-9456-D0F7AFA33B6F}" type="presParOf" srcId="{82BAC558-CCE2-40D9-86E2-4B638B8508C9}" destId="{24E41669-C1E8-49B8-8127-D73AB578CE89}" srcOrd="0" destOrd="0" presId="urn:microsoft.com/office/officeart/2005/8/layout/orgChart1"/>
    <dgm:cxn modelId="{4CE9C02D-A43F-4CD7-9EF5-D8B024C54D3A}" type="presParOf" srcId="{82BAC558-CCE2-40D9-86E2-4B638B8508C9}" destId="{D67D6372-EFF6-442A-A6C3-06DC24F5432D}" srcOrd="1" destOrd="0" presId="urn:microsoft.com/office/officeart/2005/8/layout/orgChart1"/>
    <dgm:cxn modelId="{52C67DE8-38BF-419E-A4D8-4F4E2A6863A4}" type="presParOf" srcId="{E2A7C495-F89B-448F-B6F7-B90293ADAE29}" destId="{5B439123-BA6E-425B-9A84-BF38D1C44AA6}" srcOrd="1" destOrd="0" presId="urn:microsoft.com/office/officeart/2005/8/layout/orgChart1"/>
    <dgm:cxn modelId="{D1B6B3B5-189D-4E07-B53C-4C9D81C1BEF2}" type="presParOf" srcId="{E2A7C495-F89B-448F-B6F7-B90293ADAE29}" destId="{708F9EE2-C39F-4CC5-86D0-8845BE79B114}" srcOrd="2" destOrd="0" presId="urn:microsoft.com/office/officeart/2005/8/layout/orgChart1"/>
    <dgm:cxn modelId="{D77C1FAC-5A05-4999-BEDB-D1C3472BD2C1}" type="presParOf" srcId="{2B7830F2-A455-4711-B4E5-BDAB3984C9A7}" destId="{2975B474-4FF9-44F0-8CA2-161703AF0D2A}" srcOrd="2" destOrd="0" presId="urn:microsoft.com/office/officeart/2005/8/layout/orgChart1"/>
    <dgm:cxn modelId="{99BE6D54-EE71-4E60-9841-D41123E00BE4}" type="presParOf" srcId="{C49274BF-4334-4308-8ADB-F608CC68E793}" destId="{4F6A95BF-647A-4049-BF71-2DC194F1C0C7}" srcOrd="2" destOrd="0" presId="urn:microsoft.com/office/officeart/2005/8/layout/orgChart1"/>
    <dgm:cxn modelId="{537EC20C-9DEE-4BA0-AEBA-99B93608D2E6}" type="presParOf" srcId="{66E0A549-C050-456F-8E02-F31AF29ED911}" destId="{4ABAE856-683B-4F43-BF63-E06C00C57A87}" srcOrd="2" destOrd="0" presId="urn:microsoft.com/office/officeart/2005/8/layout/orgChart1"/>
    <dgm:cxn modelId="{ADE139ED-C9EC-4FB6-ADA3-36DDA6ED2DFD}" type="presParOf" srcId="{66E0A549-C050-456F-8E02-F31AF29ED911}" destId="{61C7AF94-1358-4BA4-AC71-7E63D2AD2FEC}" srcOrd="3" destOrd="0" presId="urn:microsoft.com/office/officeart/2005/8/layout/orgChart1"/>
    <dgm:cxn modelId="{873B74C0-9514-4157-8D39-287C6455384F}" type="presParOf" srcId="{61C7AF94-1358-4BA4-AC71-7E63D2AD2FEC}" destId="{96E3CC36-C9FC-484A-9515-C1D137C35356}" srcOrd="0" destOrd="0" presId="urn:microsoft.com/office/officeart/2005/8/layout/orgChart1"/>
    <dgm:cxn modelId="{2E4F9D1F-8EC9-41C8-AB42-53661E985D60}" type="presParOf" srcId="{96E3CC36-C9FC-484A-9515-C1D137C35356}" destId="{8F74B2EB-56E2-49DB-BFDB-66CF27BBE167}" srcOrd="0" destOrd="0" presId="urn:microsoft.com/office/officeart/2005/8/layout/orgChart1"/>
    <dgm:cxn modelId="{550A0B4A-6E16-4CD1-AAF5-11C1BB387194}" type="presParOf" srcId="{96E3CC36-C9FC-484A-9515-C1D137C35356}" destId="{84BD8B4A-4039-4C6F-9084-FD896BFD4132}" srcOrd="1" destOrd="0" presId="urn:microsoft.com/office/officeart/2005/8/layout/orgChart1"/>
    <dgm:cxn modelId="{3A5407C6-FB86-4254-843C-71FDB6C0EFD8}" type="presParOf" srcId="{61C7AF94-1358-4BA4-AC71-7E63D2AD2FEC}" destId="{6DCE9E09-ABF0-4EDC-8A97-79CAEF97DF4E}" srcOrd="1" destOrd="0" presId="urn:microsoft.com/office/officeart/2005/8/layout/orgChart1"/>
    <dgm:cxn modelId="{9F20C91E-B4A8-4EEA-8475-25F9920DAA52}" type="presParOf" srcId="{6DCE9E09-ABF0-4EDC-8A97-79CAEF97DF4E}" destId="{AD90C23F-17C2-4863-A43D-780EE6C4D8A1}" srcOrd="0" destOrd="0" presId="urn:microsoft.com/office/officeart/2005/8/layout/orgChart1"/>
    <dgm:cxn modelId="{A8491DB5-8725-4F16-A8F7-BF698B967C00}" type="presParOf" srcId="{6DCE9E09-ABF0-4EDC-8A97-79CAEF97DF4E}" destId="{E4327D44-72E7-44BB-AA51-338ACBD1556A}" srcOrd="1" destOrd="0" presId="urn:microsoft.com/office/officeart/2005/8/layout/orgChart1"/>
    <dgm:cxn modelId="{1E8DF669-FF9E-49D7-8917-37D45066B1B6}" type="presParOf" srcId="{E4327D44-72E7-44BB-AA51-338ACBD1556A}" destId="{B09E0395-B985-4028-8FB2-F84349C447CB}" srcOrd="0" destOrd="0" presId="urn:microsoft.com/office/officeart/2005/8/layout/orgChart1"/>
    <dgm:cxn modelId="{CE328A32-F02C-4E7C-9338-6205863D12EE}" type="presParOf" srcId="{B09E0395-B985-4028-8FB2-F84349C447CB}" destId="{2124EF84-C305-4E63-8E2D-099C08C7F773}" srcOrd="0" destOrd="0" presId="urn:microsoft.com/office/officeart/2005/8/layout/orgChart1"/>
    <dgm:cxn modelId="{7F434BEA-221C-42C1-90DA-07792E42BA2A}" type="presParOf" srcId="{B09E0395-B985-4028-8FB2-F84349C447CB}" destId="{2935B53E-F81C-4E78-A263-990731F233CA}" srcOrd="1" destOrd="0" presId="urn:microsoft.com/office/officeart/2005/8/layout/orgChart1"/>
    <dgm:cxn modelId="{0BBB4BDF-8851-465F-B0F7-21C75DA76A15}" type="presParOf" srcId="{E4327D44-72E7-44BB-AA51-338ACBD1556A}" destId="{ADF2F9F8-D78E-4A5D-97C5-DBD1F3C0C813}" srcOrd="1" destOrd="0" presId="urn:microsoft.com/office/officeart/2005/8/layout/orgChart1"/>
    <dgm:cxn modelId="{E85CED98-0DA5-404D-9E44-A82737ADD311}" type="presParOf" srcId="{ADF2F9F8-D78E-4A5D-97C5-DBD1F3C0C813}" destId="{8C151008-4DE3-456D-B32F-48DD6BE5A6AD}" srcOrd="0" destOrd="0" presId="urn:microsoft.com/office/officeart/2005/8/layout/orgChart1"/>
    <dgm:cxn modelId="{C3B63BB4-CDD1-4878-854E-DAB928E146D4}" type="presParOf" srcId="{ADF2F9F8-D78E-4A5D-97C5-DBD1F3C0C813}" destId="{29CBD6DF-1F89-44AA-B247-F1A806078A1F}" srcOrd="1" destOrd="0" presId="urn:microsoft.com/office/officeart/2005/8/layout/orgChart1"/>
    <dgm:cxn modelId="{5809E50E-B467-4DE8-821A-B3F2C34610FD}" type="presParOf" srcId="{29CBD6DF-1F89-44AA-B247-F1A806078A1F}" destId="{58761B00-51FB-410B-812B-9AEA33E92219}" srcOrd="0" destOrd="0" presId="urn:microsoft.com/office/officeart/2005/8/layout/orgChart1"/>
    <dgm:cxn modelId="{22133C6F-BC21-4569-BF85-1C370480D3C0}" type="presParOf" srcId="{58761B00-51FB-410B-812B-9AEA33E92219}" destId="{48050F02-B132-4E03-A13A-980CA8267F59}" srcOrd="0" destOrd="0" presId="urn:microsoft.com/office/officeart/2005/8/layout/orgChart1"/>
    <dgm:cxn modelId="{BEF8C56A-02A8-4CFA-8283-C325AF4C834F}" type="presParOf" srcId="{58761B00-51FB-410B-812B-9AEA33E92219}" destId="{A816E162-19BD-49BA-9F52-7E42ACCF82B0}" srcOrd="1" destOrd="0" presId="urn:microsoft.com/office/officeart/2005/8/layout/orgChart1"/>
    <dgm:cxn modelId="{0F840295-C508-42B8-A5A6-FA88DEE56320}" type="presParOf" srcId="{29CBD6DF-1F89-44AA-B247-F1A806078A1F}" destId="{4B7BA272-A950-46D6-9470-5E7408270B33}" srcOrd="1" destOrd="0" presId="urn:microsoft.com/office/officeart/2005/8/layout/orgChart1"/>
    <dgm:cxn modelId="{A510F887-2273-4E15-B490-57D6FC7B6F88}" type="presParOf" srcId="{29CBD6DF-1F89-44AA-B247-F1A806078A1F}" destId="{BA6FCEBE-173D-4BEF-985C-8F11170BC887}" srcOrd="2" destOrd="0" presId="urn:microsoft.com/office/officeart/2005/8/layout/orgChart1"/>
    <dgm:cxn modelId="{FF02D9E7-105C-43B1-A251-430000F4FDE2}" type="presParOf" srcId="{ADF2F9F8-D78E-4A5D-97C5-DBD1F3C0C813}" destId="{07D0715B-8A7A-4AC2-97BD-BB66F9B6848F}" srcOrd="2" destOrd="0" presId="urn:microsoft.com/office/officeart/2005/8/layout/orgChart1"/>
    <dgm:cxn modelId="{8BFA7F1A-D9F1-4F0D-A8C6-4998D82A0D16}" type="presParOf" srcId="{ADF2F9F8-D78E-4A5D-97C5-DBD1F3C0C813}" destId="{B64CFECB-DE51-4DEE-B111-9D33C73FB64A}" srcOrd="3" destOrd="0" presId="urn:microsoft.com/office/officeart/2005/8/layout/orgChart1"/>
    <dgm:cxn modelId="{0672E816-0C7E-4417-80AB-A0D1286A4E5A}" type="presParOf" srcId="{B64CFECB-DE51-4DEE-B111-9D33C73FB64A}" destId="{0E610892-44A4-4263-B1D6-072B12941E8C}" srcOrd="0" destOrd="0" presId="urn:microsoft.com/office/officeart/2005/8/layout/orgChart1"/>
    <dgm:cxn modelId="{E39D27CA-25D9-4D9B-BDF5-C7CA60F52C52}" type="presParOf" srcId="{0E610892-44A4-4263-B1D6-072B12941E8C}" destId="{6ED72D4F-F58A-46B9-B317-EF2104AC04AC}" srcOrd="0" destOrd="0" presId="urn:microsoft.com/office/officeart/2005/8/layout/orgChart1"/>
    <dgm:cxn modelId="{BBECEA26-C49C-483C-9077-E6AE175E34D0}" type="presParOf" srcId="{0E610892-44A4-4263-B1D6-072B12941E8C}" destId="{B4299A9A-0478-45BA-8E80-D446C0284992}" srcOrd="1" destOrd="0" presId="urn:microsoft.com/office/officeart/2005/8/layout/orgChart1"/>
    <dgm:cxn modelId="{466DCFBB-E3F7-4954-A7E6-C44B1907951C}" type="presParOf" srcId="{B64CFECB-DE51-4DEE-B111-9D33C73FB64A}" destId="{7FD37240-D6E9-406A-A38F-EE426DC9560A}" srcOrd="1" destOrd="0" presId="urn:microsoft.com/office/officeart/2005/8/layout/orgChart1"/>
    <dgm:cxn modelId="{1C4E77A8-9D2E-42CA-888D-936A6FA7E47A}" type="presParOf" srcId="{B64CFECB-DE51-4DEE-B111-9D33C73FB64A}" destId="{1D1A7EDC-54F4-42D5-A2C2-3109FAAE8D5C}" srcOrd="2" destOrd="0" presId="urn:microsoft.com/office/officeart/2005/8/layout/orgChart1"/>
    <dgm:cxn modelId="{A20BEF7A-E140-4C21-9536-68074A789524}" type="presParOf" srcId="{E4327D44-72E7-44BB-AA51-338ACBD1556A}" destId="{A343A956-DC63-4AC7-9B5D-959D5B34B51E}" srcOrd="2" destOrd="0" presId="urn:microsoft.com/office/officeart/2005/8/layout/orgChart1"/>
    <dgm:cxn modelId="{47E65D74-0328-4D0C-8B0D-1AA84CC6AE99}" type="presParOf" srcId="{6DCE9E09-ABF0-4EDC-8A97-79CAEF97DF4E}" destId="{277763C7-0E79-40CC-82CB-F7F5648FBC95}" srcOrd="2" destOrd="0" presId="urn:microsoft.com/office/officeart/2005/8/layout/orgChart1"/>
    <dgm:cxn modelId="{97F354F3-7A5A-461B-9BB9-9761688A76C2}" type="presParOf" srcId="{6DCE9E09-ABF0-4EDC-8A97-79CAEF97DF4E}" destId="{7080AB90-ADD7-4EA2-9D30-79A1B05DBD77}" srcOrd="3" destOrd="0" presId="urn:microsoft.com/office/officeart/2005/8/layout/orgChart1"/>
    <dgm:cxn modelId="{A13FE634-BF2B-437D-AC20-96A0F9AB43DB}" type="presParOf" srcId="{7080AB90-ADD7-4EA2-9D30-79A1B05DBD77}" destId="{D5318359-2BB2-43AC-95DC-2EED754F9A19}" srcOrd="0" destOrd="0" presId="urn:microsoft.com/office/officeart/2005/8/layout/orgChart1"/>
    <dgm:cxn modelId="{2FDB3CF0-1630-4D06-90AE-6196EBF69559}" type="presParOf" srcId="{D5318359-2BB2-43AC-95DC-2EED754F9A19}" destId="{80BBD821-7F80-40DA-AAD8-B348F8E0A75C}" srcOrd="0" destOrd="0" presId="urn:microsoft.com/office/officeart/2005/8/layout/orgChart1"/>
    <dgm:cxn modelId="{7916566B-5C38-4C22-BD88-FAD78EF1E72D}" type="presParOf" srcId="{D5318359-2BB2-43AC-95DC-2EED754F9A19}" destId="{B9BC63DF-33E5-4C8B-A749-C0A1CD093A43}" srcOrd="1" destOrd="0" presId="urn:microsoft.com/office/officeart/2005/8/layout/orgChart1"/>
    <dgm:cxn modelId="{9F9D6A11-4E93-49CE-99F9-9CA76095D8B7}" type="presParOf" srcId="{7080AB90-ADD7-4EA2-9D30-79A1B05DBD77}" destId="{480FA973-2210-47AF-ABD3-EAF071A69720}" srcOrd="1" destOrd="0" presId="urn:microsoft.com/office/officeart/2005/8/layout/orgChart1"/>
    <dgm:cxn modelId="{1F802EA8-0E81-434E-8337-C02400451B67}" type="presParOf" srcId="{480FA973-2210-47AF-ABD3-EAF071A69720}" destId="{EC3DE5F2-8E49-4536-8F66-27DE446FE92E}" srcOrd="0" destOrd="0" presId="urn:microsoft.com/office/officeart/2005/8/layout/orgChart1"/>
    <dgm:cxn modelId="{BA80E9C5-5E36-4A89-BE53-9154DBD94997}" type="presParOf" srcId="{480FA973-2210-47AF-ABD3-EAF071A69720}" destId="{DDF920AB-C511-4C7D-9FBE-26AC1E364756}" srcOrd="1" destOrd="0" presId="urn:microsoft.com/office/officeart/2005/8/layout/orgChart1"/>
    <dgm:cxn modelId="{E90A21CF-61F8-45CF-B363-ED5B5C815C9A}" type="presParOf" srcId="{DDF920AB-C511-4C7D-9FBE-26AC1E364756}" destId="{F9A3076C-7E75-4545-A501-03BBC6BF7093}" srcOrd="0" destOrd="0" presId="urn:microsoft.com/office/officeart/2005/8/layout/orgChart1"/>
    <dgm:cxn modelId="{D304A0F9-681D-4485-BD60-A73B47961712}" type="presParOf" srcId="{F9A3076C-7E75-4545-A501-03BBC6BF7093}" destId="{EF88011C-F9F1-41D3-AB51-4BF456579376}" srcOrd="0" destOrd="0" presId="urn:microsoft.com/office/officeart/2005/8/layout/orgChart1"/>
    <dgm:cxn modelId="{747F29C5-C40A-4A8B-8ACD-C8523DB542BE}" type="presParOf" srcId="{F9A3076C-7E75-4545-A501-03BBC6BF7093}" destId="{A43361B0-06CB-425B-80C4-06CE1B9852CC}" srcOrd="1" destOrd="0" presId="urn:microsoft.com/office/officeart/2005/8/layout/orgChart1"/>
    <dgm:cxn modelId="{DD5FF003-F2E7-4D50-BCC5-F1B86C621481}" type="presParOf" srcId="{DDF920AB-C511-4C7D-9FBE-26AC1E364756}" destId="{25EDDC80-DE48-4F7E-BBDA-8A6A24598175}" srcOrd="1" destOrd="0" presId="urn:microsoft.com/office/officeart/2005/8/layout/orgChart1"/>
    <dgm:cxn modelId="{0348BA7B-6F54-45BC-B59F-930F29D45089}" type="presParOf" srcId="{DDF920AB-C511-4C7D-9FBE-26AC1E364756}" destId="{5138273B-5136-4AAF-8EEE-B365045FB510}" srcOrd="2" destOrd="0" presId="urn:microsoft.com/office/officeart/2005/8/layout/orgChart1"/>
    <dgm:cxn modelId="{67ECBBC4-DE35-4AC9-9502-8AA8C3AAC580}" type="presParOf" srcId="{480FA973-2210-47AF-ABD3-EAF071A69720}" destId="{B9CE2517-CD55-4339-BF56-E6113EF23174}" srcOrd="2" destOrd="0" presId="urn:microsoft.com/office/officeart/2005/8/layout/orgChart1"/>
    <dgm:cxn modelId="{374FD5BE-B536-4C5E-8F14-B0FB7916DF3B}" type="presParOf" srcId="{480FA973-2210-47AF-ABD3-EAF071A69720}" destId="{E6D2811C-4FEA-48A7-89B8-DDBC6AD1EDE7}" srcOrd="3" destOrd="0" presId="urn:microsoft.com/office/officeart/2005/8/layout/orgChart1"/>
    <dgm:cxn modelId="{97157E1A-52BC-4307-BF1A-95E72B62FFEB}" type="presParOf" srcId="{E6D2811C-4FEA-48A7-89B8-DDBC6AD1EDE7}" destId="{27B88CE0-9A02-48C8-B261-5DC512C960A7}" srcOrd="0" destOrd="0" presId="urn:microsoft.com/office/officeart/2005/8/layout/orgChart1"/>
    <dgm:cxn modelId="{BA389552-AFC5-4F89-9B23-DACD30364F01}" type="presParOf" srcId="{27B88CE0-9A02-48C8-B261-5DC512C960A7}" destId="{2F3732EE-245E-48D8-A49C-6BC2D0915426}" srcOrd="0" destOrd="0" presId="urn:microsoft.com/office/officeart/2005/8/layout/orgChart1"/>
    <dgm:cxn modelId="{93C0B0D9-2035-4360-840A-A76B5EF8690E}" type="presParOf" srcId="{27B88CE0-9A02-48C8-B261-5DC512C960A7}" destId="{CD5AED96-04D9-43FB-A750-9B2071A99335}" srcOrd="1" destOrd="0" presId="urn:microsoft.com/office/officeart/2005/8/layout/orgChart1"/>
    <dgm:cxn modelId="{3120A795-BD58-4C41-B667-2BF173699BD6}" type="presParOf" srcId="{E6D2811C-4FEA-48A7-89B8-DDBC6AD1EDE7}" destId="{EAE3902C-0130-4D98-9D8F-C9531F7D9FC2}" srcOrd="1" destOrd="0" presId="urn:microsoft.com/office/officeart/2005/8/layout/orgChart1"/>
    <dgm:cxn modelId="{D85F82CC-754F-4C97-BECC-0D736F2A4C8B}" type="presParOf" srcId="{E6D2811C-4FEA-48A7-89B8-DDBC6AD1EDE7}" destId="{44E3D1D7-29E1-4A1B-BD68-016A07239299}" srcOrd="2" destOrd="0" presId="urn:microsoft.com/office/officeart/2005/8/layout/orgChart1"/>
    <dgm:cxn modelId="{FBCD412B-702F-43EF-92A9-A8E163C0B134}" type="presParOf" srcId="{7080AB90-ADD7-4EA2-9D30-79A1B05DBD77}" destId="{FF2DFE97-75D9-451A-9EFE-437C003EE722}" srcOrd="2" destOrd="0" presId="urn:microsoft.com/office/officeart/2005/8/layout/orgChart1"/>
    <dgm:cxn modelId="{403F7823-492F-4270-BE7A-234ED1DF2C82}" type="presParOf" srcId="{6DCE9E09-ABF0-4EDC-8A97-79CAEF97DF4E}" destId="{C1EC8528-1CDD-4F33-B614-482D078079C2}" srcOrd="4" destOrd="0" presId="urn:microsoft.com/office/officeart/2005/8/layout/orgChart1"/>
    <dgm:cxn modelId="{658DE66A-2F41-4293-850A-CC0DBEC506AD}" type="presParOf" srcId="{6DCE9E09-ABF0-4EDC-8A97-79CAEF97DF4E}" destId="{B8C0129B-23D5-4609-B32C-4280875B2C07}" srcOrd="5" destOrd="0" presId="urn:microsoft.com/office/officeart/2005/8/layout/orgChart1"/>
    <dgm:cxn modelId="{F450D2D7-7BB5-410C-B0A7-15A0DBB6F8E8}" type="presParOf" srcId="{B8C0129B-23D5-4609-B32C-4280875B2C07}" destId="{00B609F1-CDB6-49EF-93CB-6042440FB76D}" srcOrd="0" destOrd="0" presId="urn:microsoft.com/office/officeart/2005/8/layout/orgChart1"/>
    <dgm:cxn modelId="{12EFAAE6-5CDC-4E02-AFD5-21A220DBF5E4}" type="presParOf" srcId="{00B609F1-CDB6-49EF-93CB-6042440FB76D}" destId="{668189D7-4DB7-47FC-A831-BF5C2415621D}" srcOrd="0" destOrd="0" presId="urn:microsoft.com/office/officeart/2005/8/layout/orgChart1"/>
    <dgm:cxn modelId="{8F096100-BC9A-4D32-90FB-422BD0D52ECC}" type="presParOf" srcId="{00B609F1-CDB6-49EF-93CB-6042440FB76D}" destId="{10256388-EB37-45FA-B51D-F368BD337D02}" srcOrd="1" destOrd="0" presId="urn:microsoft.com/office/officeart/2005/8/layout/orgChart1"/>
    <dgm:cxn modelId="{AC20D1E6-90B0-493C-8D39-48CB41AFBE11}" type="presParOf" srcId="{B8C0129B-23D5-4609-B32C-4280875B2C07}" destId="{5F1307E7-F0EA-4211-8AF8-923012F5C51C}" srcOrd="1" destOrd="0" presId="urn:microsoft.com/office/officeart/2005/8/layout/orgChart1"/>
    <dgm:cxn modelId="{CA47B0F3-F7B6-495D-A5D0-4A4F2C856F70}" type="presParOf" srcId="{5F1307E7-F0EA-4211-8AF8-923012F5C51C}" destId="{161149EA-7E4E-4D15-A09E-F476E95B2CA1}" srcOrd="0" destOrd="0" presId="urn:microsoft.com/office/officeart/2005/8/layout/orgChart1"/>
    <dgm:cxn modelId="{E93E0AA7-6D91-4D1B-9DCC-0234178291E0}" type="presParOf" srcId="{5F1307E7-F0EA-4211-8AF8-923012F5C51C}" destId="{DC3DED02-445B-42E2-AF43-C961587C45CE}" srcOrd="1" destOrd="0" presId="urn:microsoft.com/office/officeart/2005/8/layout/orgChart1"/>
    <dgm:cxn modelId="{25E6F1BC-A6ED-40AA-B83F-55E6D4886B6D}" type="presParOf" srcId="{DC3DED02-445B-42E2-AF43-C961587C45CE}" destId="{E7762DD0-BD19-4676-9B40-BA8ECE0D6652}" srcOrd="0" destOrd="0" presId="urn:microsoft.com/office/officeart/2005/8/layout/orgChart1"/>
    <dgm:cxn modelId="{10DCCA3E-71AB-4446-94D4-5DEC689747D9}" type="presParOf" srcId="{E7762DD0-BD19-4676-9B40-BA8ECE0D6652}" destId="{CC7BC29C-7DEC-43DC-9A1F-3FC8CD3DBDBF}" srcOrd="0" destOrd="0" presId="urn:microsoft.com/office/officeart/2005/8/layout/orgChart1"/>
    <dgm:cxn modelId="{76FA5555-0FE5-41AC-ACA3-F3FF34820780}" type="presParOf" srcId="{E7762DD0-BD19-4676-9B40-BA8ECE0D6652}" destId="{BB8D0094-5A19-49EC-B483-63BF9000C735}" srcOrd="1" destOrd="0" presId="urn:microsoft.com/office/officeart/2005/8/layout/orgChart1"/>
    <dgm:cxn modelId="{16E46E5A-365D-4873-8321-EC61530E9A48}" type="presParOf" srcId="{DC3DED02-445B-42E2-AF43-C961587C45CE}" destId="{3A07EC33-6B28-4301-B73F-E67CC569BAA0}" srcOrd="1" destOrd="0" presId="urn:microsoft.com/office/officeart/2005/8/layout/orgChart1"/>
    <dgm:cxn modelId="{BEC257AB-E643-4554-B4F1-D4DDCAD5747F}" type="presParOf" srcId="{DC3DED02-445B-42E2-AF43-C961587C45CE}" destId="{39EEBB9C-EEBE-4ED0-92BB-8FE94DD068EF}" srcOrd="2" destOrd="0" presId="urn:microsoft.com/office/officeart/2005/8/layout/orgChart1"/>
    <dgm:cxn modelId="{A1938104-A197-42CD-B3A0-AD428F3A5935}" type="presParOf" srcId="{5F1307E7-F0EA-4211-8AF8-923012F5C51C}" destId="{6E3B7B52-808A-410C-9DED-52EA00C2E4F0}" srcOrd="2" destOrd="0" presId="urn:microsoft.com/office/officeart/2005/8/layout/orgChart1"/>
    <dgm:cxn modelId="{F37D1747-B5DC-4036-8FB5-D06917EFD58E}" type="presParOf" srcId="{5F1307E7-F0EA-4211-8AF8-923012F5C51C}" destId="{835BB946-6231-4498-884C-0F0E7BE5DB32}" srcOrd="3" destOrd="0" presId="urn:microsoft.com/office/officeart/2005/8/layout/orgChart1"/>
    <dgm:cxn modelId="{80465E0D-6D50-4A28-9486-8EFE0C21EEBB}" type="presParOf" srcId="{835BB946-6231-4498-884C-0F0E7BE5DB32}" destId="{C5C3127A-8D6F-4401-8C84-606A84A01E0E}" srcOrd="0" destOrd="0" presId="urn:microsoft.com/office/officeart/2005/8/layout/orgChart1"/>
    <dgm:cxn modelId="{44948041-0A78-417A-902C-E55D58A3DA82}" type="presParOf" srcId="{C5C3127A-8D6F-4401-8C84-606A84A01E0E}" destId="{717ED398-EE04-4FE0-B7BA-41ADB470BFE5}" srcOrd="0" destOrd="0" presId="urn:microsoft.com/office/officeart/2005/8/layout/orgChart1"/>
    <dgm:cxn modelId="{2D56EAC5-0FE4-4C58-892C-E90FC8A33D79}" type="presParOf" srcId="{C5C3127A-8D6F-4401-8C84-606A84A01E0E}" destId="{E5312E85-D215-4C78-A0DA-29D982871F53}" srcOrd="1" destOrd="0" presId="urn:microsoft.com/office/officeart/2005/8/layout/orgChart1"/>
    <dgm:cxn modelId="{87AEA435-89EB-4BD7-8A0B-C78C7139F208}" type="presParOf" srcId="{835BB946-6231-4498-884C-0F0E7BE5DB32}" destId="{7D9B0F4A-743C-440B-A75A-E31B24310277}" srcOrd="1" destOrd="0" presId="urn:microsoft.com/office/officeart/2005/8/layout/orgChart1"/>
    <dgm:cxn modelId="{2E514600-DBDE-418C-A939-4024B14B6D15}" type="presParOf" srcId="{835BB946-6231-4498-884C-0F0E7BE5DB32}" destId="{1A1ACB52-90AB-4958-8861-47698908865B}" srcOrd="2" destOrd="0" presId="urn:microsoft.com/office/officeart/2005/8/layout/orgChart1"/>
    <dgm:cxn modelId="{546C70B8-98A0-4A0F-B09A-186FC6B60F86}" type="presParOf" srcId="{B8C0129B-23D5-4609-B32C-4280875B2C07}" destId="{68B97F7D-EBAF-4C1D-B974-9951E650A129}" srcOrd="2" destOrd="0" presId="urn:microsoft.com/office/officeart/2005/8/layout/orgChart1"/>
    <dgm:cxn modelId="{CFC800A1-F562-4E9F-AC3E-65873C5C2F64}" type="presParOf" srcId="{61C7AF94-1358-4BA4-AC71-7E63D2AD2FEC}" destId="{33A3E50E-32D8-4F56-B361-E791736F48A9}" srcOrd="2" destOrd="0" presId="urn:microsoft.com/office/officeart/2005/8/layout/orgChart1"/>
    <dgm:cxn modelId="{02ED1BB6-EE5C-462A-A6A0-9FC3944804CC}" type="presParOf" srcId="{80389059-4888-4CB6-A511-B64E14485D53}" destId="{65DE24DF-16A0-44C5-B77A-017294A4E003}" srcOrd="2" destOrd="0" presId="urn:microsoft.com/office/officeart/2005/8/layout/orgChart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D782769-DB5C-44EE-B259-DAB946B2BAA4}" type="doc">
      <dgm:prSet loTypeId="urn:microsoft.com/office/officeart/2005/8/layout/pyramid1" loCatId="pyramid" qsTypeId="urn:microsoft.com/office/officeart/2005/8/quickstyle/simple1" qsCatId="simple" csTypeId="urn:microsoft.com/office/officeart/2005/8/colors/colorful2" csCatId="colorful" phldr="1"/>
      <dgm:spPr/>
    </dgm:pt>
    <dgm:pt modelId="{08B2A73A-56FB-4C9B-97CC-C167DD04EDAF}">
      <dgm:prSet phldrT="[Text]" custT="1"/>
      <dgm:spPr/>
      <dgm:t>
        <a:bodyPr/>
        <a:lstStyle/>
        <a:p>
          <a:r>
            <a:rPr lang="en-US" sz="1100"/>
            <a:t>Scripting Layer</a:t>
          </a:r>
        </a:p>
      </dgm:t>
    </dgm:pt>
    <dgm:pt modelId="{823275F9-6778-42EC-A615-4A72D15C003F}" type="parTrans" cxnId="{94E3DE81-D52B-4242-95FD-D1340F004AAD}">
      <dgm:prSet/>
      <dgm:spPr/>
      <dgm:t>
        <a:bodyPr/>
        <a:lstStyle/>
        <a:p>
          <a:endParaRPr lang="en-US" sz="900"/>
        </a:p>
      </dgm:t>
    </dgm:pt>
    <dgm:pt modelId="{73F9A62D-9948-4961-B1A4-6F37407EEA66}" type="sibTrans" cxnId="{94E3DE81-D52B-4242-95FD-D1340F004AAD}">
      <dgm:prSet/>
      <dgm:spPr/>
      <dgm:t>
        <a:bodyPr/>
        <a:lstStyle/>
        <a:p>
          <a:endParaRPr lang="en-US" sz="900"/>
        </a:p>
      </dgm:t>
    </dgm:pt>
    <dgm:pt modelId="{B4F54960-67DB-4113-9B8F-2AF7AEA124B3}">
      <dgm:prSet phldrT="[Text]" custT="1"/>
      <dgm:spPr/>
      <dgm:t>
        <a:bodyPr/>
        <a:lstStyle/>
        <a:p>
          <a:r>
            <a:rPr lang="en-US" sz="1100"/>
            <a:t>Artist Layer</a:t>
          </a:r>
        </a:p>
      </dgm:t>
    </dgm:pt>
    <dgm:pt modelId="{D6EB672F-1E0F-466C-B49A-9D8109FE2096}" type="parTrans" cxnId="{67D83D05-9D6F-45DD-8FC7-0353B0D8E8ED}">
      <dgm:prSet/>
      <dgm:spPr/>
      <dgm:t>
        <a:bodyPr/>
        <a:lstStyle/>
        <a:p>
          <a:endParaRPr lang="en-US" sz="900"/>
        </a:p>
      </dgm:t>
    </dgm:pt>
    <dgm:pt modelId="{99413CFE-9AEF-44EC-8B58-4A2FFB8123E7}" type="sibTrans" cxnId="{67D83D05-9D6F-45DD-8FC7-0353B0D8E8ED}">
      <dgm:prSet/>
      <dgm:spPr/>
      <dgm:t>
        <a:bodyPr/>
        <a:lstStyle/>
        <a:p>
          <a:endParaRPr lang="en-US" sz="900"/>
        </a:p>
      </dgm:t>
    </dgm:pt>
    <dgm:pt modelId="{14517069-3ADE-4481-8D13-4DBBBA1FB552}">
      <dgm:prSet phldrT="[Text]" custT="1"/>
      <dgm:spPr/>
      <dgm:t>
        <a:bodyPr/>
        <a:lstStyle/>
        <a:p>
          <a:r>
            <a:rPr lang="en-US" sz="1100"/>
            <a:t>Backend Layer</a:t>
          </a:r>
        </a:p>
      </dgm:t>
    </dgm:pt>
    <dgm:pt modelId="{3353490B-1A44-439A-86F6-4B2AC5877893}" type="parTrans" cxnId="{D9F3654E-3E37-41A9-A80A-714DCF74A945}">
      <dgm:prSet/>
      <dgm:spPr/>
      <dgm:t>
        <a:bodyPr/>
        <a:lstStyle/>
        <a:p>
          <a:endParaRPr lang="en-US" sz="900"/>
        </a:p>
      </dgm:t>
    </dgm:pt>
    <dgm:pt modelId="{F8D16373-8AFD-436D-AC8F-D73ECE762EF4}" type="sibTrans" cxnId="{D9F3654E-3E37-41A9-A80A-714DCF74A945}">
      <dgm:prSet/>
      <dgm:spPr/>
      <dgm:t>
        <a:bodyPr/>
        <a:lstStyle/>
        <a:p>
          <a:endParaRPr lang="en-US" sz="900"/>
        </a:p>
      </dgm:t>
    </dgm:pt>
    <dgm:pt modelId="{7D943FCC-28AD-432B-851D-20EDB084F661}">
      <dgm:prSet phldrT="[Text]" custT="1"/>
      <dgm:spPr/>
      <dgm:t>
        <a:bodyPr/>
        <a:lstStyle/>
        <a:p>
          <a:r>
            <a:rPr lang="en-US" sz="1100"/>
            <a:t>Primitives</a:t>
          </a:r>
        </a:p>
      </dgm:t>
    </dgm:pt>
    <dgm:pt modelId="{C2042487-03E4-421B-A641-30BD6BCA4F4B}" type="parTrans" cxnId="{0686A1FE-BC13-4BEE-85C2-C9A494F66991}">
      <dgm:prSet/>
      <dgm:spPr/>
      <dgm:t>
        <a:bodyPr/>
        <a:lstStyle/>
        <a:p>
          <a:endParaRPr lang="en-US" sz="900"/>
        </a:p>
      </dgm:t>
    </dgm:pt>
    <dgm:pt modelId="{A645F300-D69F-4518-BC09-2FAE56E2DB7A}" type="sibTrans" cxnId="{0686A1FE-BC13-4BEE-85C2-C9A494F66991}">
      <dgm:prSet/>
      <dgm:spPr/>
      <dgm:t>
        <a:bodyPr/>
        <a:lstStyle/>
        <a:p>
          <a:endParaRPr lang="en-US" sz="900"/>
        </a:p>
      </dgm:t>
    </dgm:pt>
    <dgm:pt modelId="{3C9BAB5A-A252-42FE-80BA-695B88F5CBDB}">
      <dgm:prSet phldrT="[Text]" custT="1"/>
      <dgm:spPr/>
      <dgm:t>
        <a:bodyPr/>
        <a:lstStyle/>
        <a:p>
          <a:r>
            <a:rPr lang="en-US" sz="1100"/>
            <a:t>Collections</a:t>
          </a:r>
        </a:p>
      </dgm:t>
    </dgm:pt>
    <dgm:pt modelId="{1DF34BC5-55E6-4ED3-8F69-D23CEDCED6EA}" type="parTrans" cxnId="{86A91C1E-239F-4ED5-B095-4A0F18182619}">
      <dgm:prSet/>
      <dgm:spPr/>
      <dgm:t>
        <a:bodyPr/>
        <a:lstStyle/>
        <a:p>
          <a:endParaRPr lang="en-US" sz="900"/>
        </a:p>
      </dgm:t>
    </dgm:pt>
    <dgm:pt modelId="{B6E0A1C9-816E-4F80-9F79-F601AAFFDE05}" type="sibTrans" cxnId="{86A91C1E-239F-4ED5-B095-4A0F18182619}">
      <dgm:prSet/>
      <dgm:spPr/>
      <dgm:t>
        <a:bodyPr/>
        <a:lstStyle/>
        <a:p>
          <a:endParaRPr lang="en-US" sz="900"/>
        </a:p>
      </dgm:t>
    </dgm:pt>
    <dgm:pt modelId="{00636B11-21B1-4F78-9703-496C4A3D6E13}">
      <dgm:prSet phldrT="[Text]" custT="1"/>
      <dgm:spPr/>
      <dgm:t>
        <a:bodyPr/>
        <a:lstStyle/>
        <a:p>
          <a:r>
            <a:rPr lang="en-US" sz="1100"/>
            <a:t>Containers</a:t>
          </a:r>
        </a:p>
      </dgm:t>
    </dgm:pt>
    <dgm:pt modelId="{5BB8105B-5890-4BF7-8F79-BBBA3F25D65B}" type="parTrans" cxnId="{E50D06E2-317A-4D26-9D6E-8127D29E2603}">
      <dgm:prSet/>
      <dgm:spPr/>
      <dgm:t>
        <a:bodyPr/>
        <a:lstStyle/>
        <a:p>
          <a:endParaRPr lang="en-IN"/>
        </a:p>
      </dgm:t>
    </dgm:pt>
    <dgm:pt modelId="{702AE384-82CF-4871-983A-1333FEFAEDB8}" type="sibTrans" cxnId="{E50D06E2-317A-4D26-9D6E-8127D29E2603}">
      <dgm:prSet/>
      <dgm:spPr/>
      <dgm:t>
        <a:bodyPr/>
        <a:lstStyle/>
        <a:p>
          <a:endParaRPr lang="en-IN"/>
        </a:p>
      </dgm:t>
    </dgm:pt>
    <dgm:pt modelId="{A190E29D-AA0B-4600-AB62-AE5BA22FC96A}" type="pres">
      <dgm:prSet presAssocID="{8D782769-DB5C-44EE-B259-DAB946B2BAA4}" presName="Name0" presStyleCnt="0">
        <dgm:presLayoutVars>
          <dgm:dir/>
          <dgm:animLvl val="lvl"/>
          <dgm:resizeHandles val="exact"/>
        </dgm:presLayoutVars>
      </dgm:prSet>
      <dgm:spPr/>
    </dgm:pt>
    <dgm:pt modelId="{2EB77371-EA5D-4AB8-AA62-354A082EABDE}" type="pres">
      <dgm:prSet presAssocID="{08B2A73A-56FB-4C9B-97CC-C167DD04EDAF}" presName="Name8" presStyleCnt="0"/>
      <dgm:spPr/>
    </dgm:pt>
    <dgm:pt modelId="{996DA50A-F0F1-442D-9E93-A81440904FAB}" type="pres">
      <dgm:prSet presAssocID="{08B2A73A-56FB-4C9B-97CC-C167DD04EDAF}" presName="level" presStyleLbl="node1" presStyleIdx="0" presStyleCnt="3">
        <dgm:presLayoutVars>
          <dgm:chMax val="1"/>
          <dgm:bulletEnabled val="1"/>
        </dgm:presLayoutVars>
      </dgm:prSet>
      <dgm:spPr/>
    </dgm:pt>
    <dgm:pt modelId="{9B97146A-AF5E-4191-9676-B0384359AC79}" type="pres">
      <dgm:prSet presAssocID="{08B2A73A-56FB-4C9B-97CC-C167DD04EDAF}" presName="levelTx" presStyleLbl="revTx" presStyleIdx="0" presStyleCnt="0">
        <dgm:presLayoutVars>
          <dgm:chMax val="1"/>
          <dgm:bulletEnabled val="1"/>
        </dgm:presLayoutVars>
      </dgm:prSet>
      <dgm:spPr/>
    </dgm:pt>
    <dgm:pt modelId="{C824B489-42D9-4E83-9F87-F91938F1672F}" type="pres">
      <dgm:prSet presAssocID="{B4F54960-67DB-4113-9B8F-2AF7AEA124B3}" presName="Name8" presStyleCnt="0"/>
      <dgm:spPr/>
    </dgm:pt>
    <dgm:pt modelId="{DDD05F3B-0164-461F-979B-416C8E0749DF}" type="pres">
      <dgm:prSet presAssocID="{B4F54960-67DB-4113-9B8F-2AF7AEA124B3}" presName="acctBkgd" presStyleLbl="alignAcc1" presStyleIdx="0" presStyleCnt="1"/>
      <dgm:spPr/>
    </dgm:pt>
    <dgm:pt modelId="{B99FFA8F-0C3D-4A39-8B1A-2C5E40C9591C}" type="pres">
      <dgm:prSet presAssocID="{B4F54960-67DB-4113-9B8F-2AF7AEA124B3}" presName="acctTx" presStyleLbl="alignAcc1" presStyleIdx="0" presStyleCnt="1">
        <dgm:presLayoutVars>
          <dgm:bulletEnabled val="1"/>
        </dgm:presLayoutVars>
      </dgm:prSet>
      <dgm:spPr/>
    </dgm:pt>
    <dgm:pt modelId="{40F01AEA-5017-4101-8BF4-7A74AE61AC05}" type="pres">
      <dgm:prSet presAssocID="{B4F54960-67DB-4113-9B8F-2AF7AEA124B3}" presName="level" presStyleLbl="node1" presStyleIdx="1" presStyleCnt="3">
        <dgm:presLayoutVars>
          <dgm:chMax val="1"/>
          <dgm:bulletEnabled val="1"/>
        </dgm:presLayoutVars>
      </dgm:prSet>
      <dgm:spPr/>
    </dgm:pt>
    <dgm:pt modelId="{4CAFE546-0BC7-4147-BCB2-AD72BE0A199D}" type="pres">
      <dgm:prSet presAssocID="{B4F54960-67DB-4113-9B8F-2AF7AEA124B3}" presName="levelTx" presStyleLbl="revTx" presStyleIdx="0" presStyleCnt="0">
        <dgm:presLayoutVars>
          <dgm:chMax val="1"/>
          <dgm:bulletEnabled val="1"/>
        </dgm:presLayoutVars>
      </dgm:prSet>
      <dgm:spPr/>
    </dgm:pt>
    <dgm:pt modelId="{629D2528-54CC-476C-BCC4-B369558FED7E}" type="pres">
      <dgm:prSet presAssocID="{14517069-3ADE-4481-8D13-4DBBBA1FB552}" presName="Name8" presStyleCnt="0"/>
      <dgm:spPr/>
    </dgm:pt>
    <dgm:pt modelId="{35C2AEE9-153C-4054-A86D-826BF335320A}" type="pres">
      <dgm:prSet presAssocID="{14517069-3ADE-4481-8D13-4DBBBA1FB552}" presName="level" presStyleLbl="node1" presStyleIdx="2" presStyleCnt="3">
        <dgm:presLayoutVars>
          <dgm:chMax val="1"/>
          <dgm:bulletEnabled val="1"/>
        </dgm:presLayoutVars>
      </dgm:prSet>
      <dgm:spPr/>
    </dgm:pt>
    <dgm:pt modelId="{24CDBDBF-65A4-4406-A661-46702AC060FF}" type="pres">
      <dgm:prSet presAssocID="{14517069-3ADE-4481-8D13-4DBBBA1FB552}" presName="levelTx" presStyleLbl="revTx" presStyleIdx="0" presStyleCnt="0">
        <dgm:presLayoutVars>
          <dgm:chMax val="1"/>
          <dgm:bulletEnabled val="1"/>
        </dgm:presLayoutVars>
      </dgm:prSet>
      <dgm:spPr/>
    </dgm:pt>
  </dgm:ptLst>
  <dgm:cxnLst>
    <dgm:cxn modelId="{13CB2002-A25F-429A-BBC9-AC0D62D5E528}" type="presOf" srcId="{00636B11-21B1-4F78-9703-496C4A3D6E13}" destId="{B99FFA8F-0C3D-4A39-8B1A-2C5E40C9591C}" srcOrd="1" destOrd="0" presId="urn:microsoft.com/office/officeart/2005/8/layout/pyramid1"/>
    <dgm:cxn modelId="{67D83D05-9D6F-45DD-8FC7-0353B0D8E8ED}" srcId="{8D782769-DB5C-44EE-B259-DAB946B2BAA4}" destId="{B4F54960-67DB-4113-9B8F-2AF7AEA124B3}" srcOrd="1" destOrd="0" parTransId="{D6EB672F-1E0F-466C-B49A-9D8109FE2096}" sibTransId="{99413CFE-9AEF-44EC-8B58-4A2FFB8123E7}"/>
    <dgm:cxn modelId="{FBE33011-849A-4263-AD50-31293826A5BE}" type="presOf" srcId="{7D943FCC-28AD-432B-851D-20EDB084F661}" destId="{DDD05F3B-0164-461F-979B-416C8E0749DF}" srcOrd="0" destOrd="1" presId="urn:microsoft.com/office/officeart/2005/8/layout/pyramid1"/>
    <dgm:cxn modelId="{86A91C1E-239F-4ED5-B095-4A0F18182619}" srcId="{B4F54960-67DB-4113-9B8F-2AF7AEA124B3}" destId="{3C9BAB5A-A252-42FE-80BA-695B88F5CBDB}" srcOrd="2" destOrd="0" parTransId="{1DF34BC5-55E6-4ED3-8F69-D23CEDCED6EA}" sibTransId="{B6E0A1C9-816E-4F80-9F79-F601AAFFDE05}"/>
    <dgm:cxn modelId="{2B98231F-858A-4BDA-A79C-08DC6B0FD2C8}" type="presOf" srcId="{3C9BAB5A-A252-42FE-80BA-695B88F5CBDB}" destId="{DDD05F3B-0164-461F-979B-416C8E0749DF}" srcOrd="0" destOrd="2" presId="urn:microsoft.com/office/officeart/2005/8/layout/pyramid1"/>
    <dgm:cxn modelId="{58C0072A-A533-45A1-8C40-0CB9D1287E9E}" type="presOf" srcId="{8D782769-DB5C-44EE-B259-DAB946B2BAA4}" destId="{A190E29D-AA0B-4600-AB62-AE5BA22FC96A}" srcOrd="0" destOrd="0" presId="urn:microsoft.com/office/officeart/2005/8/layout/pyramid1"/>
    <dgm:cxn modelId="{49E38E45-1300-46EE-80DD-E141F4C894BA}" type="presOf" srcId="{08B2A73A-56FB-4C9B-97CC-C167DD04EDAF}" destId="{996DA50A-F0F1-442D-9E93-A81440904FAB}" srcOrd="0" destOrd="0" presId="urn:microsoft.com/office/officeart/2005/8/layout/pyramid1"/>
    <dgm:cxn modelId="{DFF8F945-893A-4E37-92A5-FB5EF679749E}" type="presOf" srcId="{3C9BAB5A-A252-42FE-80BA-695B88F5CBDB}" destId="{B99FFA8F-0C3D-4A39-8B1A-2C5E40C9591C}" srcOrd="1" destOrd="2" presId="urn:microsoft.com/office/officeart/2005/8/layout/pyramid1"/>
    <dgm:cxn modelId="{2B5DD24A-ABF1-415D-860A-1090E8A42851}" type="presOf" srcId="{00636B11-21B1-4F78-9703-496C4A3D6E13}" destId="{DDD05F3B-0164-461F-979B-416C8E0749DF}" srcOrd="0" destOrd="0" presId="urn:microsoft.com/office/officeart/2005/8/layout/pyramid1"/>
    <dgm:cxn modelId="{D9F3654E-3E37-41A9-A80A-714DCF74A945}" srcId="{8D782769-DB5C-44EE-B259-DAB946B2BAA4}" destId="{14517069-3ADE-4481-8D13-4DBBBA1FB552}" srcOrd="2" destOrd="0" parTransId="{3353490B-1A44-439A-86F6-4B2AC5877893}" sibTransId="{F8D16373-8AFD-436D-AC8F-D73ECE762EF4}"/>
    <dgm:cxn modelId="{15839C80-8966-47D6-B2B5-349227238D98}" type="presOf" srcId="{14517069-3ADE-4481-8D13-4DBBBA1FB552}" destId="{24CDBDBF-65A4-4406-A661-46702AC060FF}" srcOrd="1" destOrd="0" presId="urn:microsoft.com/office/officeart/2005/8/layout/pyramid1"/>
    <dgm:cxn modelId="{94E3DE81-D52B-4242-95FD-D1340F004AAD}" srcId="{8D782769-DB5C-44EE-B259-DAB946B2BAA4}" destId="{08B2A73A-56FB-4C9B-97CC-C167DD04EDAF}" srcOrd="0" destOrd="0" parTransId="{823275F9-6778-42EC-A615-4A72D15C003F}" sibTransId="{73F9A62D-9948-4961-B1A4-6F37407EEA66}"/>
    <dgm:cxn modelId="{7509DEB2-9C91-43BF-9AA9-0F9F11507B6B}" type="presOf" srcId="{B4F54960-67DB-4113-9B8F-2AF7AEA124B3}" destId="{4CAFE546-0BC7-4147-BCB2-AD72BE0A199D}" srcOrd="1" destOrd="0" presId="urn:microsoft.com/office/officeart/2005/8/layout/pyramid1"/>
    <dgm:cxn modelId="{1899E5B3-3CAE-483E-AD44-2D70DEF781D4}" type="presOf" srcId="{14517069-3ADE-4481-8D13-4DBBBA1FB552}" destId="{35C2AEE9-153C-4054-A86D-826BF335320A}" srcOrd="0" destOrd="0" presId="urn:microsoft.com/office/officeart/2005/8/layout/pyramid1"/>
    <dgm:cxn modelId="{8EF372BC-6987-4919-BA43-F0D25A2A25C3}" type="presOf" srcId="{B4F54960-67DB-4113-9B8F-2AF7AEA124B3}" destId="{40F01AEA-5017-4101-8BF4-7A74AE61AC05}" srcOrd="0" destOrd="0" presId="urn:microsoft.com/office/officeart/2005/8/layout/pyramid1"/>
    <dgm:cxn modelId="{52ABB5BE-0174-46DA-80B3-FE1BB77DDF8D}" type="presOf" srcId="{08B2A73A-56FB-4C9B-97CC-C167DD04EDAF}" destId="{9B97146A-AF5E-4191-9676-B0384359AC79}" srcOrd="1" destOrd="0" presId="urn:microsoft.com/office/officeart/2005/8/layout/pyramid1"/>
    <dgm:cxn modelId="{977219BF-BC07-4411-9B5A-8E392CA26F13}" type="presOf" srcId="{7D943FCC-28AD-432B-851D-20EDB084F661}" destId="{B99FFA8F-0C3D-4A39-8B1A-2C5E40C9591C}" srcOrd="1" destOrd="1" presId="urn:microsoft.com/office/officeart/2005/8/layout/pyramid1"/>
    <dgm:cxn modelId="{E50D06E2-317A-4D26-9D6E-8127D29E2603}" srcId="{B4F54960-67DB-4113-9B8F-2AF7AEA124B3}" destId="{00636B11-21B1-4F78-9703-496C4A3D6E13}" srcOrd="0" destOrd="0" parTransId="{5BB8105B-5890-4BF7-8F79-BBBA3F25D65B}" sibTransId="{702AE384-82CF-4871-983A-1333FEFAEDB8}"/>
    <dgm:cxn modelId="{0686A1FE-BC13-4BEE-85C2-C9A494F66991}" srcId="{B4F54960-67DB-4113-9B8F-2AF7AEA124B3}" destId="{7D943FCC-28AD-432B-851D-20EDB084F661}" srcOrd="1" destOrd="0" parTransId="{C2042487-03E4-421B-A641-30BD6BCA4F4B}" sibTransId="{A645F300-D69F-4518-BC09-2FAE56E2DB7A}"/>
    <dgm:cxn modelId="{79EEB1E3-D140-497D-8EB1-4DED6E047D2A}" type="presParOf" srcId="{A190E29D-AA0B-4600-AB62-AE5BA22FC96A}" destId="{2EB77371-EA5D-4AB8-AA62-354A082EABDE}" srcOrd="0" destOrd="0" presId="urn:microsoft.com/office/officeart/2005/8/layout/pyramid1"/>
    <dgm:cxn modelId="{EE44005A-7FD7-4BAC-841D-1B18AF4C7F50}" type="presParOf" srcId="{2EB77371-EA5D-4AB8-AA62-354A082EABDE}" destId="{996DA50A-F0F1-442D-9E93-A81440904FAB}" srcOrd="0" destOrd="0" presId="urn:microsoft.com/office/officeart/2005/8/layout/pyramid1"/>
    <dgm:cxn modelId="{B2C855F9-D927-4AC9-849B-2B7C632AB2E4}" type="presParOf" srcId="{2EB77371-EA5D-4AB8-AA62-354A082EABDE}" destId="{9B97146A-AF5E-4191-9676-B0384359AC79}" srcOrd="1" destOrd="0" presId="urn:microsoft.com/office/officeart/2005/8/layout/pyramid1"/>
    <dgm:cxn modelId="{2C49FFA5-2651-4018-AE1A-2C94D4861139}" type="presParOf" srcId="{A190E29D-AA0B-4600-AB62-AE5BA22FC96A}" destId="{C824B489-42D9-4E83-9F87-F91938F1672F}" srcOrd="1" destOrd="0" presId="urn:microsoft.com/office/officeart/2005/8/layout/pyramid1"/>
    <dgm:cxn modelId="{FBB65854-50C5-452C-8320-14737EAC5C1E}" type="presParOf" srcId="{C824B489-42D9-4E83-9F87-F91938F1672F}" destId="{DDD05F3B-0164-461F-979B-416C8E0749DF}" srcOrd="0" destOrd="0" presId="urn:microsoft.com/office/officeart/2005/8/layout/pyramid1"/>
    <dgm:cxn modelId="{694EF7DA-AFA6-47DC-990B-6AF562BD1BB3}" type="presParOf" srcId="{C824B489-42D9-4E83-9F87-F91938F1672F}" destId="{B99FFA8F-0C3D-4A39-8B1A-2C5E40C9591C}" srcOrd="1" destOrd="0" presId="urn:microsoft.com/office/officeart/2005/8/layout/pyramid1"/>
    <dgm:cxn modelId="{EF4D17BF-D472-4050-BBB1-A2BF2E77F261}" type="presParOf" srcId="{C824B489-42D9-4E83-9F87-F91938F1672F}" destId="{40F01AEA-5017-4101-8BF4-7A74AE61AC05}" srcOrd="2" destOrd="0" presId="urn:microsoft.com/office/officeart/2005/8/layout/pyramid1"/>
    <dgm:cxn modelId="{E329589D-CD62-4CB9-9D0C-F4FB9EE8249D}" type="presParOf" srcId="{C824B489-42D9-4E83-9F87-F91938F1672F}" destId="{4CAFE546-0BC7-4147-BCB2-AD72BE0A199D}" srcOrd="3" destOrd="0" presId="urn:microsoft.com/office/officeart/2005/8/layout/pyramid1"/>
    <dgm:cxn modelId="{87BC04BE-89B4-4F4F-BCB9-82D9AA5A4EFD}" type="presParOf" srcId="{A190E29D-AA0B-4600-AB62-AE5BA22FC96A}" destId="{629D2528-54CC-476C-BCC4-B369558FED7E}" srcOrd="2" destOrd="0" presId="urn:microsoft.com/office/officeart/2005/8/layout/pyramid1"/>
    <dgm:cxn modelId="{613881D0-0530-4D31-B1D8-1A81FE24875F}" type="presParOf" srcId="{629D2528-54CC-476C-BCC4-B369558FED7E}" destId="{35C2AEE9-153C-4054-A86D-826BF335320A}" srcOrd="0" destOrd="0" presId="urn:microsoft.com/office/officeart/2005/8/layout/pyramid1"/>
    <dgm:cxn modelId="{D29DE92F-0151-4BFB-BAEB-77720469673E}" type="presParOf" srcId="{629D2528-54CC-476C-BCC4-B369558FED7E}" destId="{24CDBDBF-65A4-4406-A661-46702AC060FF}" srcOrd="1" destOrd="0" presId="urn:microsoft.com/office/officeart/2005/8/layout/pyramid1"/>
  </dgm:cxnLst>
  <dgm:bg/>
  <dgm:whole>
    <a:ln>
      <a:solidFill>
        <a:srgbClr val="FFFF00"/>
      </a:solidFill>
    </a:ln>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E3B7B52-808A-410C-9DED-52EA00C2E4F0}">
      <dsp:nvSpPr>
        <dsp:cNvPr id="0" name=""/>
        <dsp:cNvSpPr/>
      </dsp:nvSpPr>
      <dsp:spPr>
        <a:xfrm>
          <a:off x="4620527" y="1787932"/>
          <a:ext cx="112639" cy="878589"/>
        </a:xfrm>
        <a:custGeom>
          <a:avLst/>
          <a:gdLst/>
          <a:ahLst/>
          <a:cxnLst/>
          <a:rect l="0" t="0" r="0" b="0"/>
          <a:pathLst>
            <a:path>
              <a:moveTo>
                <a:pt x="0" y="0"/>
              </a:moveTo>
              <a:lnTo>
                <a:pt x="0" y="878589"/>
              </a:lnTo>
              <a:lnTo>
                <a:pt x="112639" y="878589"/>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61149EA-7E4E-4D15-A09E-F476E95B2CA1}">
      <dsp:nvSpPr>
        <dsp:cNvPr id="0" name=""/>
        <dsp:cNvSpPr/>
      </dsp:nvSpPr>
      <dsp:spPr>
        <a:xfrm>
          <a:off x="4620527" y="1787932"/>
          <a:ext cx="112639" cy="345428"/>
        </a:xfrm>
        <a:custGeom>
          <a:avLst/>
          <a:gdLst/>
          <a:ahLst/>
          <a:cxnLst/>
          <a:rect l="0" t="0" r="0" b="0"/>
          <a:pathLst>
            <a:path>
              <a:moveTo>
                <a:pt x="0" y="0"/>
              </a:moveTo>
              <a:lnTo>
                <a:pt x="0" y="345428"/>
              </a:lnTo>
              <a:lnTo>
                <a:pt x="112639" y="34542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EC8528-1CDD-4F33-B614-482D078079C2}">
      <dsp:nvSpPr>
        <dsp:cNvPr id="0" name=""/>
        <dsp:cNvSpPr/>
      </dsp:nvSpPr>
      <dsp:spPr>
        <a:xfrm>
          <a:off x="4012273" y="1254771"/>
          <a:ext cx="908626" cy="157695"/>
        </a:xfrm>
        <a:custGeom>
          <a:avLst/>
          <a:gdLst/>
          <a:ahLst/>
          <a:cxnLst/>
          <a:rect l="0" t="0" r="0" b="0"/>
          <a:pathLst>
            <a:path>
              <a:moveTo>
                <a:pt x="0" y="0"/>
              </a:moveTo>
              <a:lnTo>
                <a:pt x="0" y="78847"/>
              </a:lnTo>
              <a:lnTo>
                <a:pt x="908626" y="78847"/>
              </a:lnTo>
              <a:lnTo>
                <a:pt x="908626" y="157695"/>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9CE2517-CD55-4339-BF56-E6113EF23174}">
      <dsp:nvSpPr>
        <dsp:cNvPr id="0" name=""/>
        <dsp:cNvSpPr/>
      </dsp:nvSpPr>
      <dsp:spPr>
        <a:xfrm>
          <a:off x="3711900" y="1787932"/>
          <a:ext cx="112639" cy="878589"/>
        </a:xfrm>
        <a:custGeom>
          <a:avLst/>
          <a:gdLst/>
          <a:ahLst/>
          <a:cxnLst/>
          <a:rect l="0" t="0" r="0" b="0"/>
          <a:pathLst>
            <a:path>
              <a:moveTo>
                <a:pt x="0" y="0"/>
              </a:moveTo>
              <a:lnTo>
                <a:pt x="0" y="878589"/>
              </a:lnTo>
              <a:lnTo>
                <a:pt x="112639" y="878589"/>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C3DE5F2-8E49-4536-8F66-27DE446FE92E}">
      <dsp:nvSpPr>
        <dsp:cNvPr id="0" name=""/>
        <dsp:cNvSpPr/>
      </dsp:nvSpPr>
      <dsp:spPr>
        <a:xfrm>
          <a:off x="3711900" y="1787932"/>
          <a:ext cx="112639" cy="345428"/>
        </a:xfrm>
        <a:custGeom>
          <a:avLst/>
          <a:gdLst/>
          <a:ahLst/>
          <a:cxnLst/>
          <a:rect l="0" t="0" r="0" b="0"/>
          <a:pathLst>
            <a:path>
              <a:moveTo>
                <a:pt x="0" y="0"/>
              </a:moveTo>
              <a:lnTo>
                <a:pt x="0" y="345428"/>
              </a:lnTo>
              <a:lnTo>
                <a:pt x="112639" y="34542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77763C7-0E79-40CC-82CB-F7F5648FBC95}">
      <dsp:nvSpPr>
        <dsp:cNvPr id="0" name=""/>
        <dsp:cNvSpPr/>
      </dsp:nvSpPr>
      <dsp:spPr>
        <a:xfrm>
          <a:off x="3966553" y="1254771"/>
          <a:ext cx="91440" cy="157695"/>
        </a:xfrm>
        <a:custGeom>
          <a:avLst/>
          <a:gdLst/>
          <a:ahLst/>
          <a:cxnLst/>
          <a:rect l="0" t="0" r="0" b="0"/>
          <a:pathLst>
            <a:path>
              <a:moveTo>
                <a:pt x="45720" y="0"/>
              </a:moveTo>
              <a:lnTo>
                <a:pt x="45720" y="157695"/>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7D0715B-8A7A-4AC2-97BD-BB66F9B6848F}">
      <dsp:nvSpPr>
        <dsp:cNvPr id="0" name=""/>
        <dsp:cNvSpPr/>
      </dsp:nvSpPr>
      <dsp:spPr>
        <a:xfrm>
          <a:off x="2803274" y="1787932"/>
          <a:ext cx="112639" cy="878589"/>
        </a:xfrm>
        <a:custGeom>
          <a:avLst/>
          <a:gdLst/>
          <a:ahLst/>
          <a:cxnLst/>
          <a:rect l="0" t="0" r="0" b="0"/>
          <a:pathLst>
            <a:path>
              <a:moveTo>
                <a:pt x="0" y="0"/>
              </a:moveTo>
              <a:lnTo>
                <a:pt x="0" y="878589"/>
              </a:lnTo>
              <a:lnTo>
                <a:pt x="112639" y="878589"/>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C151008-4DE3-456D-B32F-48DD6BE5A6AD}">
      <dsp:nvSpPr>
        <dsp:cNvPr id="0" name=""/>
        <dsp:cNvSpPr/>
      </dsp:nvSpPr>
      <dsp:spPr>
        <a:xfrm>
          <a:off x="2803274" y="1787932"/>
          <a:ext cx="112639" cy="345428"/>
        </a:xfrm>
        <a:custGeom>
          <a:avLst/>
          <a:gdLst/>
          <a:ahLst/>
          <a:cxnLst/>
          <a:rect l="0" t="0" r="0" b="0"/>
          <a:pathLst>
            <a:path>
              <a:moveTo>
                <a:pt x="0" y="0"/>
              </a:moveTo>
              <a:lnTo>
                <a:pt x="0" y="345428"/>
              </a:lnTo>
              <a:lnTo>
                <a:pt x="112639" y="34542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D90C23F-17C2-4863-A43D-780EE6C4D8A1}">
      <dsp:nvSpPr>
        <dsp:cNvPr id="0" name=""/>
        <dsp:cNvSpPr/>
      </dsp:nvSpPr>
      <dsp:spPr>
        <a:xfrm>
          <a:off x="3103646" y="1254771"/>
          <a:ext cx="908626" cy="157695"/>
        </a:xfrm>
        <a:custGeom>
          <a:avLst/>
          <a:gdLst/>
          <a:ahLst/>
          <a:cxnLst/>
          <a:rect l="0" t="0" r="0" b="0"/>
          <a:pathLst>
            <a:path>
              <a:moveTo>
                <a:pt x="908626" y="0"/>
              </a:moveTo>
              <a:lnTo>
                <a:pt x="908626" y="78847"/>
              </a:lnTo>
              <a:lnTo>
                <a:pt x="0" y="78847"/>
              </a:lnTo>
              <a:lnTo>
                <a:pt x="0" y="157695"/>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BAE856-683B-4F43-BF63-E06C00C57A87}">
      <dsp:nvSpPr>
        <dsp:cNvPr id="0" name=""/>
        <dsp:cNvSpPr/>
      </dsp:nvSpPr>
      <dsp:spPr>
        <a:xfrm>
          <a:off x="2649333" y="721610"/>
          <a:ext cx="1362939" cy="157695"/>
        </a:xfrm>
        <a:custGeom>
          <a:avLst/>
          <a:gdLst/>
          <a:ahLst/>
          <a:cxnLst/>
          <a:rect l="0" t="0" r="0" b="0"/>
          <a:pathLst>
            <a:path>
              <a:moveTo>
                <a:pt x="0" y="0"/>
              </a:moveTo>
              <a:lnTo>
                <a:pt x="0" y="78847"/>
              </a:lnTo>
              <a:lnTo>
                <a:pt x="1362939" y="78847"/>
              </a:lnTo>
              <a:lnTo>
                <a:pt x="1362939" y="157695"/>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B37E540-062C-4102-B463-1DCBB129CB9E}">
      <dsp:nvSpPr>
        <dsp:cNvPr id="0" name=""/>
        <dsp:cNvSpPr/>
      </dsp:nvSpPr>
      <dsp:spPr>
        <a:xfrm>
          <a:off x="1894648" y="1787932"/>
          <a:ext cx="112639" cy="878589"/>
        </a:xfrm>
        <a:custGeom>
          <a:avLst/>
          <a:gdLst/>
          <a:ahLst/>
          <a:cxnLst/>
          <a:rect l="0" t="0" r="0" b="0"/>
          <a:pathLst>
            <a:path>
              <a:moveTo>
                <a:pt x="0" y="0"/>
              </a:moveTo>
              <a:lnTo>
                <a:pt x="0" y="878589"/>
              </a:lnTo>
              <a:lnTo>
                <a:pt x="112639" y="878589"/>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AC50AEB-902E-4F27-8BE9-75542E727334}">
      <dsp:nvSpPr>
        <dsp:cNvPr id="0" name=""/>
        <dsp:cNvSpPr/>
      </dsp:nvSpPr>
      <dsp:spPr>
        <a:xfrm>
          <a:off x="1894648" y="1787932"/>
          <a:ext cx="112639" cy="345428"/>
        </a:xfrm>
        <a:custGeom>
          <a:avLst/>
          <a:gdLst/>
          <a:ahLst/>
          <a:cxnLst/>
          <a:rect l="0" t="0" r="0" b="0"/>
          <a:pathLst>
            <a:path>
              <a:moveTo>
                <a:pt x="0" y="0"/>
              </a:moveTo>
              <a:lnTo>
                <a:pt x="0" y="345428"/>
              </a:lnTo>
              <a:lnTo>
                <a:pt x="112639" y="34542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160735D-5247-4D22-97B8-064468BA5257}">
      <dsp:nvSpPr>
        <dsp:cNvPr id="0" name=""/>
        <dsp:cNvSpPr/>
      </dsp:nvSpPr>
      <dsp:spPr>
        <a:xfrm>
          <a:off x="1286394" y="1254771"/>
          <a:ext cx="908626" cy="157695"/>
        </a:xfrm>
        <a:custGeom>
          <a:avLst/>
          <a:gdLst/>
          <a:ahLst/>
          <a:cxnLst/>
          <a:rect l="0" t="0" r="0" b="0"/>
          <a:pathLst>
            <a:path>
              <a:moveTo>
                <a:pt x="0" y="0"/>
              </a:moveTo>
              <a:lnTo>
                <a:pt x="0" y="78847"/>
              </a:lnTo>
              <a:lnTo>
                <a:pt x="908626" y="78847"/>
              </a:lnTo>
              <a:lnTo>
                <a:pt x="908626" y="157695"/>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A6326CD-617F-427D-9D57-5D877420084B}">
      <dsp:nvSpPr>
        <dsp:cNvPr id="0" name=""/>
        <dsp:cNvSpPr/>
      </dsp:nvSpPr>
      <dsp:spPr>
        <a:xfrm>
          <a:off x="986021" y="1787932"/>
          <a:ext cx="112639" cy="878589"/>
        </a:xfrm>
        <a:custGeom>
          <a:avLst/>
          <a:gdLst/>
          <a:ahLst/>
          <a:cxnLst/>
          <a:rect l="0" t="0" r="0" b="0"/>
          <a:pathLst>
            <a:path>
              <a:moveTo>
                <a:pt x="0" y="0"/>
              </a:moveTo>
              <a:lnTo>
                <a:pt x="0" y="878589"/>
              </a:lnTo>
              <a:lnTo>
                <a:pt x="112639" y="878589"/>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FF92F4A-8DCB-40DF-B144-C4F7CA4F8EAB}">
      <dsp:nvSpPr>
        <dsp:cNvPr id="0" name=""/>
        <dsp:cNvSpPr/>
      </dsp:nvSpPr>
      <dsp:spPr>
        <a:xfrm>
          <a:off x="986021" y="1787932"/>
          <a:ext cx="112639" cy="345428"/>
        </a:xfrm>
        <a:custGeom>
          <a:avLst/>
          <a:gdLst/>
          <a:ahLst/>
          <a:cxnLst/>
          <a:rect l="0" t="0" r="0" b="0"/>
          <a:pathLst>
            <a:path>
              <a:moveTo>
                <a:pt x="0" y="0"/>
              </a:moveTo>
              <a:lnTo>
                <a:pt x="0" y="345428"/>
              </a:lnTo>
              <a:lnTo>
                <a:pt x="112639" y="34542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E013B28-2A8F-4C42-8B85-50EB7E6C6624}">
      <dsp:nvSpPr>
        <dsp:cNvPr id="0" name=""/>
        <dsp:cNvSpPr/>
      </dsp:nvSpPr>
      <dsp:spPr>
        <a:xfrm>
          <a:off x="1240674" y="1254771"/>
          <a:ext cx="91440" cy="157695"/>
        </a:xfrm>
        <a:custGeom>
          <a:avLst/>
          <a:gdLst/>
          <a:ahLst/>
          <a:cxnLst/>
          <a:rect l="0" t="0" r="0" b="0"/>
          <a:pathLst>
            <a:path>
              <a:moveTo>
                <a:pt x="45720" y="0"/>
              </a:moveTo>
              <a:lnTo>
                <a:pt x="45720" y="157695"/>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973798-D534-4955-892B-1CF4C61874AD}">
      <dsp:nvSpPr>
        <dsp:cNvPr id="0" name=""/>
        <dsp:cNvSpPr/>
      </dsp:nvSpPr>
      <dsp:spPr>
        <a:xfrm>
          <a:off x="77395" y="1787932"/>
          <a:ext cx="112639" cy="878589"/>
        </a:xfrm>
        <a:custGeom>
          <a:avLst/>
          <a:gdLst/>
          <a:ahLst/>
          <a:cxnLst/>
          <a:rect l="0" t="0" r="0" b="0"/>
          <a:pathLst>
            <a:path>
              <a:moveTo>
                <a:pt x="0" y="0"/>
              </a:moveTo>
              <a:lnTo>
                <a:pt x="0" y="878589"/>
              </a:lnTo>
              <a:lnTo>
                <a:pt x="112639" y="878589"/>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FF13FF4-95F5-4097-BA5A-CACA97D238E5}">
      <dsp:nvSpPr>
        <dsp:cNvPr id="0" name=""/>
        <dsp:cNvSpPr/>
      </dsp:nvSpPr>
      <dsp:spPr>
        <a:xfrm>
          <a:off x="77395" y="1787932"/>
          <a:ext cx="112639" cy="345428"/>
        </a:xfrm>
        <a:custGeom>
          <a:avLst/>
          <a:gdLst/>
          <a:ahLst/>
          <a:cxnLst/>
          <a:rect l="0" t="0" r="0" b="0"/>
          <a:pathLst>
            <a:path>
              <a:moveTo>
                <a:pt x="0" y="0"/>
              </a:moveTo>
              <a:lnTo>
                <a:pt x="0" y="345428"/>
              </a:lnTo>
              <a:lnTo>
                <a:pt x="112639" y="34542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28AE84-351C-4644-9D15-80C3307DBBB0}">
      <dsp:nvSpPr>
        <dsp:cNvPr id="0" name=""/>
        <dsp:cNvSpPr/>
      </dsp:nvSpPr>
      <dsp:spPr>
        <a:xfrm>
          <a:off x="377767" y="1254771"/>
          <a:ext cx="908626" cy="157695"/>
        </a:xfrm>
        <a:custGeom>
          <a:avLst/>
          <a:gdLst/>
          <a:ahLst/>
          <a:cxnLst/>
          <a:rect l="0" t="0" r="0" b="0"/>
          <a:pathLst>
            <a:path>
              <a:moveTo>
                <a:pt x="908626" y="0"/>
              </a:moveTo>
              <a:lnTo>
                <a:pt x="908626" y="78847"/>
              </a:lnTo>
              <a:lnTo>
                <a:pt x="0" y="78847"/>
              </a:lnTo>
              <a:lnTo>
                <a:pt x="0" y="157695"/>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437AF9A-F944-4640-B35F-D2D581978A5B}">
      <dsp:nvSpPr>
        <dsp:cNvPr id="0" name=""/>
        <dsp:cNvSpPr/>
      </dsp:nvSpPr>
      <dsp:spPr>
        <a:xfrm>
          <a:off x="1286394" y="721610"/>
          <a:ext cx="1362939" cy="157695"/>
        </a:xfrm>
        <a:custGeom>
          <a:avLst/>
          <a:gdLst/>
          <a:ahLst/>
          <a:cxnLst/>
          <a:rect l="0" t="0" r="0" b="0"/>
          <a:pathLst>
            <a:path>
              <a:moveTo>
                <a:pt x="1362939" y="0"/>
              </a:moveTo>
              <a:lnTo>
                <a:pt x="1362939" y="78847"/>
              </a:lnTo>
              <a:lnTo>
                <a:pt x="0" y="78847"/>
              </a:lnTo>
              <a:lnTo>
                <a:pt x="0" y="157695"/>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5019D84-5DEE-4C30-A7C9-DB6F7D65638B}">
      <dsp:nvSpPr>
        <dsp:cNvPr id="0" name=""/>
        <dsp:cNvSpPr/>
      </dsp:nvSpPr>
      <dsp:spPr>
        <a:xfrm>
          <a:off x="2273868" y="346145"/>
          <a:ext cx="750930" cy="37546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Vehicles</a:t>
          </a:r>
        </a:p>
      </dsp:txBody>
      <dsp:txXfrm>
        <a:off x="2273868" y="346145"/>
        <a:ext cx="750930" cy="375465"/>
      </dsp:txXfrm>
    </dsp:sp>
    <dsp:sp modelId="{123CCB93-5377-4E65-A65A-46A3D3F3CB44}">
      <dsp:nvSpPr>
        <dsp:cNvPr id="0" name=""/>
        <dsp:cNvSpPr/>
      </dsp:nvSpPr>
      <dsp:spPr>
        <a:xfrm>
          <a:off x="910928" y="879306"/>
          <a:ext cx="750930" cy="375465"/>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Commercial</a:t>
          </a:r>
        </a:p>
      </dsp:txBody>
      <dsp:txXfrm>
        <a:off x="910928" y="879306"/>
        <a:ext cx="750930" cy="375465"/>
      </dsp:txXfrm>
    </dsp:sp>
    <dsp:sp modelId="{525E2239-7F97-4C6A-B754-0FB0588B4902}">
      <dsp:nvSpPr>
        <dsp:cNvPr id="0" name=""/>
        <dsp:cNvSpPr/>
      </dsp:nvSpPr>
      <dsp:spPr>
        <a:xfrm>
          <a:off x="2302" y="1412467"/>
          <a:ext cx="750930" cy="375465"/>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Truck</a:t>
          </a:r>
        </a:p>
      </dsp:txBody>
      <dsp:txXfrm>
        <a:off x="2302" y="1412467"/>
        <a:ext cx="750930" cy="375465"/>
      </dsp:txXfrm>
    </dsp:sp>
    <dsp:sp modelId="{E9DDC378-EB20-4ABF-859C-03C76910C541}">
      <dsp:nvSpPr>
        <dsp:cNvPr id="0" name=""/>
        <dsp:cNvSpPr/>
      </dsp:nvSpPr>
      <dsp:spPr>
        <a:xfrm>
          <a:off x="190034" y="1945628"/>
          <a:ext cx="750930" cy="37546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Tata Truck</a:t>
          </a:r>
        </a:p>
      </dsp:txBody>
      <dsp:txXfrm>
        <a:off x="190034" y="1945628"/>
        <a:ext cx="750930" cy="375465"/>
      </dsp:txXfrm>
    </dsp:sp>
    <dsp:sp modelId="{EA2A42CE-0491-4B74-B66C-D45C2B6CDB7D}">
      <dsp:nvSpPr>
        <dsp:cNvPr id="0" name=""/>
        <dsp:cNvSpPr/>
      </dsp:nvSpPr>
      <dsp:spPr>
        <a:xfrm>
          <a:off x="190034" y="2478789"/>
          <a:ext cx="750930" cy="37546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Ashok Leyland</a:t>
          </a:r>
        </a:p>
      </dsp:txBody>
      <dsp:txXfrm>
        <a:off x="190034" y="2478789"/>
        <a:ext cx="750930" cy="375465"/>
      </dsp:txXfrm>
    </dsp:sp>
    <dsp:sp modelId="{39368E5F-751D-4195-BE79-5BF34F474B6B}">
      <dsp:nvSpPr>
        <dsp:cNvPr id="0" name=""/>
        <dsp:cNvSpPr/>
      </dsp:nvSpPr>
      <dsp:spPr>
        <a:xfrm>
          <a:off x="910928" y="1412467"/>
          <a:ext cx="750930" cy="375465"/>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Bus</a:t>
          </a:r>
        </a:p>
      </dsp:txBody>
      <dsp:txXfrm>
        <a:off x="910928" y="1412467"/>
        <a:ext cx="750930" cy="375465"/>
      </dsp:txXfrm>
    </dsp:sp>
    <dsp:sp modelId="{8A499D1B-7904-4B38-A4BC-265CF62D79E4}">
      <dsp:nvSpPr>
        <dsp:cNvPr id="0" name=""/>
        <dsp:cNvSpPr/>
      </dsp:nvSpPr>
      <dsp:spPr>
        <a:xfrm>
          <a:off x="1098661" y="1945628"/>
          <a:ext cx="750930" cy="37546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Volvo</a:t>
          </a:r>
        </a:p>
      </dsp:txBody>
      <dsp:txXfrm>
        <a:off x="1098661" y="1945628"/>
        <a:ext cx="750930" cy="375465"/>
      </dsp:txXfrm>
    </dsp:sp>
    <dsp:sp modelId="{65AC6D36-67F9-4A43-B6BB-8CE616D31569}">
      <dsp:nvSpPr>
        <dsp:cNvPr id="0" name=""/>
        <dsp:cNvSpPr/>
      </dsp:nvSpPr>
      <dsp:spPr>
        <a:xfrm>
          <a:off x="1098661" y="2478789"/>
          <a:ext cx="750930" cy="37546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Mercedes</a:t>
          </a:r>
        </a:p>
      </dsp:txBody>
      <dsp:txXfrm>
        <a:off x="1098661" y="2478789"/>
        <a:ext cx="750930" cy="375465"/>
      </dsp:txXfrm>
    </dsp:sp>
    <dsp:sp modelId="{A51B857B-26AA-45C1-ADBB-2B4D56E03ADB}">
      <dsp:nvSpPr>
        <dsp:cNvPr id="0" name=""/>
        <dsp:cNvSpPr/>
      </dsp:nvSpPr>
      <dsp:spPr>
        <a:xfrm>
          <a:off x="1819554" y="1412467"/>
          <a:ext cx="750930" cy="375465"/>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Cab</a:t>
          </a:r>
        </a:p>
      </dsp:txBody>
      <dsp:txXfrm>
        <a:off x="1819554" y="1412467"/>
        <a:ext cx="750930" cy="375465"/>
      </dsp:txXfrm>
    </dsp:sp>
    <dsp:sp modelId="{BBF8A37D-63E9-43DF-BE0D-3BA4925B56EC}">
      <dsp:nvSpPr>
        <dsp:cNvPr id="0" name=""/>
        <dsp:cNvSpPr/>
      </dsp:nvSpPr>
      <dsp:spPr>
        <a:xfrm>
          <a:off x="2007287" y="1945628"/>
          <a:ext cx="750930" cy="37546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Innova</a:t>
          </a:r>
        </a:p>
      </dsp:txBody>
      <dsp:txXfrm>
        <a:off x="2007287" y="1945628"/>
        <a:ext cx="750930" cy="375465"/>
      </dsp:txXfrm>
    </dsp:sp>
    <dsp:sp modelId="{24E41669-C1E8-49B8-8127-D73AB578CE89}">
      <dsp:nvSpPr>
        <dsp:cNvPr id="0" name=""/>
        <dsp:cNvSpPr/>
      </dsp:nvSpPr>
      <dsp:spPr>
        <a:xfrm>
          <a:off x="2007287" y="2478789"/>
          <a:ext cx="750930" cy="37546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WagonR</a:t>
          </a:r>
        </a:p>
      </dsp:txBody>
      <dsp:txXfrm>
        <a:off x="2007287" y="2478789"/>
        <a:ext cx="750930" cy="375465"/>
      </dsp:txXfrm>
    </dsp:sp>
    <dsp:sp modelId="{8F74B2EB-56E2-49DB-BFDB-66CF27BBE167}">
      <dsp:nvSpPr>
        <dsp:cNvPr id="0" name=""/>
        <dsp:cNvSpPr/>
      </dsp:nvSpPr>
      <dsp:spPr>
        <a:xfrm>
          <a:off x="3636807" y="879306"/>
          <a:ext cx="750930" cy="375465"/>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Non-commercial</a:t>
          </a:r>
        </a:p>
      </dsp:txBody>
      <dsp:txXfrm>
        <a:off x="3636807" y="879306"/>
        <a:ext cx="750930" cy="375465"/>
      </dsp:txXfrm>
    </dsp:sp>
    <dsp:sp modelId="{2124EF84-C305-4E63-8E2D-099C08C7F773}">
      <dsp:nvSpPr>
        <dsp:cNvPr id="0" name=""/>
        <dsp:cNvSpPr/>
      </dsp:nvSpPr>
      <dsp:spPr>
        <a:xfrm>
          <a:off x="2728181" y="1412467"/>
          <a:ext cx="750930" cy="375465"/>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Hatchback</a:t>
          </a:r>
        </a:p>
      </dsp:txBody>
      <dsp:txXfrm>
        <a:off x="2728181" y="1412467"/>
        <a:ext cx="750930" cy="375465"/>
      </dsp:txXfrm>
    </dsp:sp>
    <dsp:sp modelId="{48050F02-B132-4E03-A13A-980CA8267F59}">
      <dsp:nvSpPr>
        <dsp:cNvPr id="0" name=""/>
        <dsp:cNvSpPr/>
      </dsp:nvSpPr>
      <dsp:spPr>
        <a:xfrm>
          <a:off x="2915914" y="1945628"/>
          <a:ext cx="750930" cy="37546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Swift</a:t>
          </a:r>
        </a:p>
      </dsp:txBody>
      <dsp:txXfrm>
        <a:off x="2915914" y="1945628"/>
        <a:ext cx="750930" cy="375465"/>
      </dsp:txXfrm>
    </dsp:sp>
    <dsp:sp modelId="{6ED72D4F-F58A-46B9-B317-EF2104AC04AC}">
      <dsp:nvSpPr>
        <dsp:cNvPr id="0" name=""/>
        <dsp:cNvSpPr/>
      </dsp:nvSpPr>
      <dsp:spPr>
        <a:xfrm>
          <a:off x="2915914" y="2478789"/>
          <a:ext cx="750930" cy="37546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Polo</a:t>
          </a:r>
        </a:p>
      </dsp:txBody>
      <dsp:txXfrm>
        <a:off x="2915914" y="2478789"/>
        <a:ext cx="750930" cy="375465"/>
      </dsp:txXfrm>
    </dsp:sp>
    <dsp:sp modelId="{80BBD821-7F80-40DA-AAD8-B348F8E0A75C}">
      <dsp:nvSpPr>
        <dsp:cNvPr id="0" name=""/>
        <dsp:cNvSpPr/>
      </dsp:nvSpPr>
      <dsp:spPr>
        <a:xfrm>
          <a:off x="3636807" y="1412467"/>
          <a:ext cx="750930" cy="375465"/>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SUV</a:t>
          </a:r>
        </a:p>
      </dsp:txBody>
      <dsp:txXfrm>
        <a:off x="3636807" y="1412467"/>
        <a:ext cx="750930" cy="375465"/>
      </dsp:txXfrm>
    </dsp:sp>
    <dsp:sp modelId="{EF88011C-F9F1-41D3-AB51-4BF456579376}">
      <dsp:nvSpPr>
        <dsp:cNvPr id="0" name=""/>
        <dsp:cNvSpPr/>
      </dsp:nvSpPr>
      <dsp:spPr>
        <a:xfrm>
          <a:off x="3824540" y="1945628"/>
          <a:ext cx="750930" cy="37546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Scorpio</a:t>
          </a:r>
        </a:p>
      </dsp:txBody>
      <dsp:txXfrm>
        <a:off x="3824540" y="1945628"/>
        <a:ext cx="750930" cy="375465"/>
      </dsp:txXfrm>
    </dsp:sp>
    <dsp:sp modelId="{2F3732EE-245E-48D8-A49C-6BC2D0915426}">
      <dsp:nvSpPr>
        <dsp:cNvPr id="0" name=""/>
        <dsp:cNvSpPr/>
      </dsp:nvSpPr>
      <dsp:spPr>
        <a:xfrm>
          <a:off x="3824540" y="2478789"/>
          <a:ext cx="750930" cy="37546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Nexon</a:t>
          </a:r>
        </a:p>
      </dsp:txBody>
      <dsp:txXfrm>
        <a:off x="3824540" y="2478789"/>
        <a:ext cx="750930" cy="375465"/>
      </dsp:txXfrm>
    </dsp:sp>
    <dsp:sp modelId="{668189D7-4DB7-47FC-A831-BF5C2415621D}">
      <dsp:nvSpPr>
        <dsp:cNvPr id="0" name=""/>
        <dsp:cNvSpPr/>
      </dsp:nvSpPr>
      <dsp:spPr>
        <a:xfrm>
          <a:off x="4545434" y="1412467"/>
          <a:ext cx="750930" cy="375465"/>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Sedan</a:t>
          </a:r>
        </a:p>
      </dsp:txBody>
      <dsp:txXfrm>
        <a:off x="4545434" y="1412467"/>
        <a:ext cx="750930" cy="375465"/>
      </dsp:txXfrm>
    </dsp:sp>
    <dsp:sp modelId="{CC7BC29C-7DEC-43DC-9A1F-3FC8CD3DBDBF}">
      <dsp:nvSpPr>
        <dsp:cNvPr id="0" name=""/>
        <dsp:cNvSpPr/>
      </dsp:nvSpPr>
      <dsp:spPr>
        <a:xfrm>
          <a:off x="4733166" y="1945628"/>
          <a:ext cx="750930" cy="37546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Honda City</a:t>
          </a:r>
        </a:p>
      </dsp:txBody>
      <dsp:txXfrm>
        <a:off x="4733166" y="1945628"/>
        <a:ext cx="750930" cy="375465"/>
      </dsp:txXfrm>
    </dsp:sp>
    <dsp:sp modelId="{717ED398-EE04-4FE0-B7BA-41ADB470BFE5}">
      <dsp:nvSpPr>
        <dsp:cNvPr id="0" name=""/>
        <dsp:cNvSpPr/>
      </dsp:nvSpPr>
      <dsp:spPr>
        <a:xfrm>
          <a:off x="4733166" y="2478789"/>
          <a:ext cx="750930" cy="37546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Amaze</a:t>
          </a:r>
        </a:p>
      </dsp:txBody>
      <dsp:txXfrm>
        <a:off x="4733166" y="2478789"/>
        <a:ext cx="750930" cy="37546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6DA50A-F0F1-442D-9E93-A81440904FAB}">
      <dsp:nvSpPr>
        <dsp:cNvPr id="0" name=""/>
        <dsp:cNvSpPr/>
      </dsp:nvSpPr>
      <dsp:spPr>
        <a:xfrm>
          <a:off x="917575" y="0"/>
          <a:ext cx="917575" cy="873125"/>
        </a:xfrm>
        <a:prstGeom prst="trapezoid">
          <a:avLst>
            <a:gd name="adj" fmla="val 52545"/>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Scripting Layer</a:t>
          </a:r>
        </a:p>
      </dsp:txBody>
      <dsp:txXfrm>
        <a:off x="917575" y="0"/>
        <a:ext cx="917575" cy="873125"/>
      </dsp:txXfrm>
    </dsp:sp>
    <dsp:sp modelId="{DDD05F3B-0164-461F-979B-416C8E0749DF}">
      <dsp:nvSpPr>
        <dsp:cNvPr id="0" name=""/>
        <dsp:cNvSpPr/>
      </dsp:nvSpPr>
      <dsp:spPr>
        <a:xfrm rot="10800000">
          <a:off x="1835150" y="873125"/>
          <a:ext cx="2212975" cy="873125"/>
        </a:xfrm>
        <a:prstGeom prst="nonIsoscelesTrapezoid">
          <a:avLst>
            <a:gd name="adj1" fmla="val 0"/>
            <a:gd name="adj2" fmla="val 52545"/>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247650" rIns="247650" bIns="247650" numCol="1" spcCol="1270" anchor="ctr" anchorCtr="0">
          <a:noAutofit/>
        </a:bodyPr>
        <a:lstStyle/>
        <a:p>
          <a:pPr marL="57150" lvl="1" indent="-57150" algn="l" defTabSz="488950">
            <a:lnSpc>
              <a:spcPct val="90000"/>
            </a:lnSpc>
            <a:spcBef>
              <a:spcPct val="0"/>
            </a:spcBef>
            <a:spcAft>
              <a:spcPct val="15000"/>
            </a:spcAft>
            <a:buChar char="•"/>
          </a:pPr>
          <a:r>
            <a:rPr lang="en-US" sz="1100" kern="1200"/>
            <a:t>Containers</a:t>
          </a:r>
        </a:p>
        <a:p>
          <a:pPr marL="57150" lvl="1" indent="-57150" algn="l" defTabSz="488950">
            <a:lnSpc>
              <a:spcPct val="90000"/>
            </a:lnSpc>
            <a:spcBef>
              <a:spcPct val="0"/>
            </a:spcBef>
            <a:spcAft>
              <a:spcPct val="15000"/>
            </a:spcAft>
            <a:buChar char="•"/>
          </a:pPr>
          <a:r>
            <a:rPr lang="en-US" sz="1100" kern="1200"/>
            <a:t>Primitives</a:t>
          </a:r>
        </a:p>
        <a:p>
          <a:pPr marL="57150" lvl="1" indent="-57150" algn="l" defTabSz="488950">
            <a:lnSpc>
              <a:spcPct val="90000"/>
            </a:lnSpc>
            <a:spcBef>
              <a:spcPct val="0"/>
            </a:spcBef>
            <a:spcAft>
              <a:spcPct val="15000"/>
            </a:spcAft>
            <a:buChar char="•"/>
          </a:pPr>
          <a:r>
            <a:rPr lang="en-US" sz="1100" kern="1200"/>
            <a:t>Collections</a:t>
          </a:r>
        </a:p>
      </dsp:txBody>
      <dsp:txXfrm rot="10800000">
        <a:off x="2293937" y="873125"/>
        <a:ext cx="1754187" cy="873125"/>
      </dsp:txXfrm>
    </dsp:sp>
    <dsp:sp modelId="{40F01AEA-5017-4101-8BF4-7A74AE61AC05}">
      <dsp:nvSpPr>
        <dsp:cNvPr id="0" name=""/>
        <dsp:cNvSpPr/>
      </dsp:nvSpPr>
      <dsp:spPr>
        <a:xfrm>
          <a:off x="458787" y="873125"/>
          <a:ext cx="1835150" cy="873125"/>
        </a:xfrm>
        <a:prstGeom prst="trapezoid">
          <a:avLst>
            <a:gd name="adj" fmla="val 52545"/>
          </a:avLst>
        </a:prstGeom>
        <a:solidFill>
          <a:schemeClr val="accent2">
            <a:hueOff val="2340759"/>
            <a:satOff val="-2919"/>
            <a:lumOff val="68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Artist Layer</a:t>
          </a:r>
        </a:p>
      </dsp:txBody>
      <dsp:txXfrm>
        <a:off x="779938" y="873125"/>
        <a:ext cx="1192847" cy="873125"/>
      </dsp:txXfrm>
    </dsp:sp>
    <dsp:sp modelId="{35C2AEE9-153C-4054-A86D-826BF335320A}">
      <dsp:nvSpPr>
        <dsp:cNvPr id="0" name=""/>
        <dsp:cNvSpPr/>
      </dsp:nvSpPr>
      <dsp:spPr>
        <a:xfrm>
          <a:off x="0" y="1746250"/>
          <a:ext cx="2752724" cy="873125"/>
        </a:xfrm>
        <a:prstGeom prst="trapezoid">
          <a:avLst>
            <a:gd name="adj" fmla="val 52545"/>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Backend Layer</a:t>
          </a:r>
        </a:p>
      </dsp:txBody>
      <dsp:txXfrm>
        <a:off x="481726" y="1746250"/>
        <a:ext cx="1789271" cy="87312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133337-ADE0-4D71-AE3B-D342D57634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6952</TotalTime>
  <Pages>23</Pages>
  <Words>2252</Words>
  <Characters>12840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Shubham Sharma</cp:lastModifiedBy>
  <cp:revision>19</cp:revision>
  <dcterms:created xsi:type="dcterms:W3CDTF">2022-02-04T12:01:00Z</dcterms:created>
  <dcterms:modified xsi:type="dcterms:W3CDTF">2023-05-01T01:22:00Z</dcterms:modified>
</cp:coreProperties>
</file>