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66"/>
        <w:ind w:right="0" w:left="-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RA2011028010093 SHUBHRA KUMARI</w:t>
      </w:r>
    </w:p>
    <w:p>
      <w:pPr>
        <w:spacing w:before="0" w:after="0" w:line="26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06/09/2022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spacing w:before="73" w:after="0" w:line="240"/>
        <w:ind w:right="898" w:left="4325" w:hanging="4182"/>
        <w:jc w:val="right"/>
        <w:rPr>
          <w:rFonts w:ascii="Roboto" w:hAnsi="Roboto" w:cs="Roboto" w:eastAsia="Roboto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Roboto" w:hAnsi="Roboto" w:cs="Roboto" w:eastAsia="Roboto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Experiment 3 - Configuring Virtual Private Cloud VPC &amp; Troubleshoot a VPC</w: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Roboto" w:hAnsi="Roboto" w:cs="Roboto" w:eastAsia="Roboto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75" w:after="0" w:line="240"/>
        <w:ind w:right="0" w:left="10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b/>
          <w:color w:val="auto"/>
          <w:spacing w:val="0"/>
          <w:position w:val="0"/>
          <w:sz w:val="22"/>
          <w:shd w:fill="auto" w:val="clear"/>
        </w:rPr>
        <w:t xml:space="preserve">AIM: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To configure a Virtual Private Cloud VPC &amp; Troubleshoot a VPC</w: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6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Roboto" w:hAnsi="Roboto" w:cs="Roboto" w:eastAsia="Roboto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b/>
          <w:color w:val="auto"/>
          <w:spacing w:val="0"/>
          <w:position w:val="0"/>
          <w:sz w:val="22"/>
          <w:shd w:fill="auto" w:val="clear"/>
        </w:rPr>
        <w:t xml:space="preserve">PROCEDURE:</w: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Roboto" w:hAnsi="Roboto" w:cs="Roboto" w:eastAsia="Roboto"/>
          <w:b/>
          <w:color w:val="auto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13"/>
        </w:numPr>
        <w:tabs>
          <w:tab w:val="left" w:pos="821" w:leader="none"/>
        </w:tabs>
        <w:spacing w:before="1" w:after="0" w:line="240"/>
        <w:ind w:right="4005" w:left="820" w:hanging="36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Firstly, open the AWS console homepage on browser (</w:t>
      </w:r>
      <w:hyperlink xmlns:r="http://schemas.openxmlformats.org/officeDocument/2006/relationships" r:id="docRId0">
        <w:r>
          <w:rPr>
            <w:rFonts w:ascii="Roboto" w:hAnsi="Roboto" w:cs="Roboto" w:eastAsia="Roboto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https://aws.amazon.com/console/</w:t>
        </w:r>
        <w:r>
          <w:rPr>
            <w:rFonts w:ascii="Roboto" w:hAnsi="Roboto" w:cs="Roboto" w:eastAsia="Roboto"/>
            <w:color w:val="0462C1"/>
            <w:spacing w:val="2"/>
            <w:position w:val="0"/>
            <w:sz w:val="22"/>
            <w:u w:val="single"/>
            <w:shd w:fill="auto" w:val="clear"/>
          </w:rPr>
          <w:t xml:space="preserve"> HYPERLINK "https://aws.amazon.com/console/"</w:t>
        </w:r>
        <w:r>
          <w:rPr>
            <w:rFonts w:ascii="Roboto" w:hAnsi="Roboto" w:cs="Roboto" w:eastAsia="Roboto"/>
            <w:color w:val="0462C1"/>
            <w:spacing w:val="2"/>
            <w:position w:val="0"/>
            <w:sz w:val="22"/>
            <w:u w:val="single"/>
            <w:shd w:fill="auto" w:val="clear"/>
          </w:rPr>
          <w:t xml:space="preserve"> </w:t>
        </w:r>
      </w:hyperlink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).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004">
          <v:rect xmlns:o="urn:schemas-microsoft-com:office:office" xmlns:v="urn:schemas-microsoft-com:vml" id="rectole0000000000" style="width:415.500000pt;height:200.2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1"/>
        </w:objec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6"/>
        </w:numPr>
        <w:tabs>
          <w:tab w:val="left" w:pos="821" w:leader="none"/>
        </w:tabs>
        <w:spacing w:before="0" w:after="0" w:line="240"/>
        <w:ind w:right="0" w:left="820" w:hanging="361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Search for VPC in the search bar and open the VPC dashboard</w:t>
      </w:r>
      <w:r>
        <w:rPr>
          <w:rFonts w:ascii="Roboto" w:hAnsi="Roboto" w:cs="Roboto" w:eastAsia="Roboto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page.</w: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960">
          <v:rect xmlns:o="urn:schemas-microsoft-com:office:office" xmlns:v="urn:schemas-microsoft-com:vml" id="rectole0000000001" style="width:415.500000pt;height:198.0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3"/>
        </w:object>
      </w:r>
    </w:p>
    <w:p>
      <w:pPr>
        <w:spacing w:before="1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19"/>
        </w:numPr>
        <w:tabs>
          <w:tab w:val="left" w:pos="821" w:leader="none"/>
        </w:tabs>
        <w:spacing w:before="60" w:after="0" w:line="240"/>
        <w:ind w:right="0" w:left="820" w:hanging="361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To create a new VPC, click “Create VPC” and go to the Create VPC</w:t>
      </w:r>
      <w:r>
        <w:rPr>
          <w:rFonts w:ascii="Roboto" w:hAnsi="Roboto" w:cs="Roboto" w:eastAsia="Roboto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page.</w:t>
      </w: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004">
          <v:rect xmlns:o="urn:schemas-microsoft-com:office:office" xmlns:v="urn:schemas-microsoft-com:vml" id="rectole0000000002" style="width:415.500000pt;height:200.2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5"/>
        </w:object>
      </w:r>
    </w:p>
    <w:p>
      <w:pPr>
        <w:spacing w:before="11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22"/>
        </w:numPr>
        <w:tabs>
          <w:tab w:val="left" w:pos="821" w:leader="none"/>
        </w:tabs>
        <w:spacing w:before="0" w:after="0" w:line="240"/>
        <w:ind w:right="0" w:left="820" w:hanging="361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Select the following configurations with appropriate VPC</w:t>
      </w: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name.</w: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004">
          <v:rect xmlns:o="urn:schemas-microsoft-com:office:office" xmlns:v="urn:schemas-microsoft-com:vml" id="rectole0000000003" style="width:415.500000pt;height:200.2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7"/>
        </w:object>
      </w:r>
    </w:p>
    <w:p>
      <w:pPr>
        <w:spacing w:before="1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6"/>
          <w:shd w:fill="auto" w:val="clear"/>
        </w:rPr>
      </w:pPr>
    </w:p>
    <w:p>
      <w:pPr>
        <w:spacing w:before="12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17"/>
          <w:shd w:fill="auto" w:val="clear"/>
        </w:rPr>
      </w:pPr>
    </w:p>
    <w:p>
      <w:pPr>
        <w:numPr>
          <w:ilvl w:val="0"/>
          <w:numId w:val="26"/>
        </w:numPr>
        <w:tabs>
          <w:tab w:val="left" w:pos="875" w:leader="none"/>
          <w:tab w:val="left" w:pos="876" w:leader="none"/>
        </w:tabs>
        <w:spacing w:before="0" w:after="0" w:line="240"/>
        <w:ind w:right="0" w:left="875" w:hanging="416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Click on “Create VPC” button and wait for your VPC to be</w:t>
      </w:r>
      <w:r>
        <w:rPr>
          <w:rFonts w:ascii="Roboto" w:hAnsi="Roboto" w:cs="Roboto" w:eastAsia="Roboto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created.</w: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8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960">
          <v:rect xmlns:o="urn:schemas-microsoft-com:office:office" xmlns:v="urn:schemas-microsoft-com:vml" id="rectole0000000004" style="width:415.500000pt;height:198.0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9"/>
        </w:object>
      </w:r>
    </w:p>
    <w:p>
      <w:pPr>
        <w:spacing w:before="0" w:after="0" w:line="240"/>
        <w:ind w:right="0" w:left="82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31"/>
        </w:numPr>
        <w:tabs>
          <w:tab w:val="left" w:pos="875" w:leader="none"/>
          <w:tab w:val="left" w:pos="876" w:leader="none"/>
        </w:tabs>
        <w:spacing w:before="75" w:after="0" w:line="240"/>
        <w:ind w:right="0" w:left="875" w:hanging="416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Click on “View VPC” to view your VPC</w:t>
      </w:r>
      <w:r>
        <w:rPr>
          <w:rFonts w:ascii="Roboto" w:hAnsi="Roboto" w:cs="Roboto" w:eastAsia="Roboto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details.</w:t>
      </w:r>
    </w:p>
    <w:p>
      <w:pPr>
        <w:spacing w:before="1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990">
          <v:rect xmlns:o="urn:schemas-microsoft-com:office:office" xmlns:v="urn:schemas-microsoft-com:vml" id="rectole0000000005" style="width:415.500000pt;height:199.5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1"/>
        </w:object>
      </w:r>
    </w:p>
    <w:p>
      <w:pPr>
        <w:spacing w:before="12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19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34"/>
        </w:numPr>
        <w:tabs>
          <w:tab w:val="left" w:pos="821" w:leader="none"/>
        </w:tabs>
        <w:spacing w:before="0" w:after="0" w:line="240"/>
        <w:ind w:right="0" w:left="820" w:hanging="361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Click on “Subnets” in the left side menu to view subnets of your</w:t>
      </w:r>
      <w:r>
        <w:rPr>
          <w:rFonts w:ascii="Roboto" w:hAnsi="Roboto" w:cs="Roboto" w:eastAsia="Roboto"/>
          <w:color w:val="auto"/>
          <w:spacing w:val="-1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VPC.</w: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8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990">
          <v:rect xmlns:o="urn:schemas-microsoft-com:office:office" xmlns:v="urn:schemas-microsoft-com:vml" id="rectole0000000006" style="width:415.500000pt;height:199.5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3"/>
        </w:object>
      </w:r>
    </w:p>
    <w:p>
      <w:pPr>
        <w:spacing w:before="0" w:after="0" w:line="240"/>
        <w:ind w:right="0" w:left="82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16"/>
          <w:shd w:fill="auto" w:val="clear"/>
        </w:rPr>
      </w:pPr>
    </w:p>
    <w:p>
      <w:pPr>
        <w:numPr>
          <w:ilvl w:val="0"/>
          <w:numId w:val="38"/>
        </w:numPr>
        <w:tabs>
          <w:tab w:val="left" w:pos="875" w:leader="none"/>
          <w:tab w:val="left" w:pos="876" w:leader="none"/>
        </w:tabs>
        <w:spacing w:before="74" w:after="0" w:line="240"/>
        <w:ind w:right="0" w:left="875" w:hanging="416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Click on “Route Tables” in the left side menu to view route tables of your</w:t>
      </w:r>
      <w:r>
        <w:rPr>
          <w:rFonts w:ascii="Roboto" w:hAnsi="Roboto" w:cs="Roboto" w:eastAsia="Roboto"/>
          <w:color w:val="auto"/>
          <w:spacing w:val="-20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VPC.</w:t>
      </w: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974">
          <v:rect xmlns:o="urn:schemas-microsoft-com:office:office" xmlns:v="urn:schemas-microsoft-com:vml" id="rectole0000000007" style="width:415.500000pt;height:198.7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5"/>
        </w:object>
      </w:r>
    </w:p>
    <w:p>
      <w:pPr>
        <w:spacing w:before="11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41"/>
        </w:numPr>
        <w:tabs>
          <w:tab w:val="left" w:pos="821" w:leader="none"/>
        </w:tabs>
        <w:spacing w:before="202" w:after="0" w:line="240"/>
        <w:ind w:right="0" w:left="820" w:hanging="361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Click on “Network ACL’s” in the left side menu to view ACLs of your</w:t>
      </w:r>
      <w:r>
        <w:rPr>
          <w:rFonts w:ascii="Roboto" w:hAnsi="Roboto" w:cs="Roboto" w:eastAsia="Roboto"/>
          <w:color w:val="auto"/>
          <w:spacing w:val="-1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VPC.</w: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8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960">
          <v:rect xmlns:o="urn:schemas-microsoft-com:office:office" xmlns:v="urn:schemas-microsoft-com:vml" id="rectole0000000008" style="width:415.500000pt;height:198.0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7"/>
        </w:object>
      </w:r>
    </w:p>
    <w:p>
      <w:pPr>
        <w:spacing w:before="0" w:after="0" w:line="240"/>
        <w:ind w:right="0" w:left="82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14"/>
          <w:shd w:fill="auto" w:val="clear"/>
        </w:rPr>
      </w:pPr>
    </w:p>
    <w:p>
      <w:pPr>
        <w:spacing w:before="75" w:after="0" w:line="240"/>
        <w:ind w:right="0" w:left="100" w:firstLine="0"/>
        <w:jc w:val="left"/>
        <w:rPr>
          <w:rFonts w:ascii="Roboto" w:hAnsi="Roboto" w:cs="Roboto" w:eastAsia="Roboto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b/>
          <w:color w:val="auto"/>
          <w:spacing w:val="0"/>
          <w:position w:val="0"/>
          <w:sz w:val="22"/>
          <w:shd w:fill="auto" w:val="clear"/>
        </w:rPr>
        <w:t xml:space="preserve">RESULT:</w:t>
      </w:r>
    </w:p>
    <w:p>
      <w:pPr>
        <w:spacing w:before="154" w:after="0" w:line="240"/>
        <w:ind w:right="0" w:left="10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A Virtual Private Cloud (VPC) was successfully created and troubleshooted.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num w:numId="13">
    <w:abstractNumId w:val="48"/>
  </w:num>
  <w:num w:numId="16">
    <w:abstractNumId w:val="42"/>
  </w:num>
  <w:num w:numId="19">
    <w:abstractNumId w:val="36"/>
  </w:num>
  <w:num w:numId="22">
    <w:abstractNumId w:val="30"/>
  </w:num>
  <w:num w:numId="26">
    <w:abstractNumId w:val="24"/>
  </w:num>
  <w:num w:numId="31">
    <w:abstractNumId w:val="18"/>
  </w:num>
  <w:num w:numId="34">
    <w:abstractNumId w:val="12"/>
  </w:num>
  <w:num w:numId="38">
    <w:abstractNumId w:val="6"/>
  </w:num>
  <w:num w:numId="4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5.bin" Id="docRId11" Type="http://schemas.openxmlformats.org/officeDocument/2006/relationships/oleObject" /><Relationship Target="embeddings/oleObject7.bin" Id="docRId15" Type="http://schemas.openxmlformats.org/officeDocument/2006/relationships/oleObject" /><Relationship Target="numbering.xml" Id="docRId19" Type="http://schemas.openxmlformats.org/officeDocument/2006/relationships/numbering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Mode="External" Target="https://aws.amazon.com/console/%20HYPERLINK%20%22https://aws.amazon.com/console/%22" Id="docRId0" Type="http://schemas.openxmlformats.org/officeDocument/2006/relationships/hyperlink" /><Relationship Target="media/image5.wmf" Id="docRId12" Type="http://schemas.openxmlformats.org/officeDocument/2006/relationships/image" /><Relationship Target="media/image7.wmf" Id="docRId16" Type="http://schemas.openxmlformats.org/officeDocument/2006/relationships/image" /><Relationship Target="media/image1.wmf" Id="docRId4" Type="http://schemas.openxmlformats.org/officeDocument/2006/relationships/image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styles.xml" Id="docRId20" Type="http://schemas.openxmlformats.org/officeDocument/2006/relationships/styles" /><Relationship Target="embeddings/oleObject1.bin" Id="docRId3" Type="http://schemas.openxmlformats.org/officeDocument/2006/relationships/oleObject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media/image0.wmf" Id="docRId2" Type="http://schemas.openxmlformats.org/officeDocument/2006/relationships/image" /></Relationships>
</file>