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rFonts w:ascii="Times New Roman" w:cs="Times New Roman" w:eastAsia="Times New Roman" w:hAnsi="Times New Roman"/>
          <w:b/>
          <w:bCs/>
          <w:sz w:val="32"/>
          <w:szCs w:val="32"/>
        </w:rPr>
        <w:t xml:space="preserve">Internship Report</w:t>
      </w:r>
    </w:p>
    <w:p>
      <w:pPr>
        <w:spacing w:after="200" w:line="360" w:lineRule="auto"/>
        <w:jc w:val="center"/>
      </w:pPr>
      <w:r>
        <w:rPr>
          <w:rFonts w:ascii="Times New Roman" w:cs="Times New Roman" w:eastAsia="Times New Roman" w:hAnsi="Times New Roman"/>
          <w:sz w:val="26"/>
          <w:szCs w:val="26"/>
        </w:rPr>
        <w:t xml:space="preserve">On</w:t>
      </w:r>
    </w:p>
    <w:p>
      <w:pPr>
        <w:spacing w:after="100" w:before="100"/>
        <w:jc w:val="center"/>
      </w:pPr>
      <w:r>
        <w:rPr>
          <w:rFonts w:ascii="Times New Roman" w:cs="Times New Roman" w:eastAsia="Times New Roman" w:hAnsi="Times New Roman"/>
          <w:b/>
          <w:bCs/>
          <w:sz w:val="30"/>
          <w:szCs w:val="30"/>
        </w:rPr>
        <w:t xml:space="preserve">“AI Student Performance Prediction System”</w:t>
      </w:r>
    </w:p>
    <w:p>
      <w:pPr>
        <w:spacing w:after="200" w:line="360" w:lineRule="auto"/>
        <w:jc w:val="center"/>
      </w:pPr>
      <w:r>
        <w:rPr>
          <w:rFonts w:ascii="Times New Roman" w:cs="Times New Roman" w:eastAsia="Times New Roman" w:hAnsi="Times New Roman"/>
          <w:sz w:val="26"/>
          <w:szCs w:val="26"/>
        </w:rPr>
        <w:t xml:space="preserve">Submitted To</w:t>
      </w:r>
    </w:p>
    <w:p>
      <w:pPr>
        <w:spacing w:after="60" w:before="100"/>
        <w:jc w:val="center"/>
      </w:pPr>
      <w:r>
        <w:rPr>
          <w:rFonts w:ascii="Times New Roman" w:cs="Times New Roman" w:eastAsia="Times New Roman" w:hAnsi="Times New Roman"/>
          <w:b/>
          <w:bCs/>
          <w:sz w:val="26"/>
          <w:szCs w:val="26"/>
        </w:rPr>
        <w:t xml:space="preserve">School of Computer Science and Engineering</w:t>
      </w:r>
    </w:p>
    <w:p>
      <w:pPr>
        <w:spacing w:after="200"/>
        <w:jc w:val="center"/>
      </w:pPr>
      <w:r>
        <w:rPr>
          <w:rFonts w:ascii="Times New Roman" w:cs="Times New Roman" w:eastAsia="Times New Roman" w:hAnsi="Times New Roman"/>
          <w:b/>
          <w:bCs/>
          <w:sz w:val="26"/>
          <w:szCs w:val="26"/>
        </w:rPr>
        <w:t xml:space="preserve">IILM University, Greater Noida, U.P.</w:t>
      </w:r>
    </w:p>
    <w:p>
      <w:pPr>
        <w:spacing w:after="200" w:line="360" w:lineRule="auto"/>
        <w:jc w:val="center"/>
      </w:pPr>
      <w:r>
        <w:rPr>
          <w:rFonts w:ascii="Times New Roman" w:cs="Times New Roman" w:eastAsia="Times New Roman" w:hAnsi="Times New Roman"/>
          <w:sz w:val="24"/>
          <w:szCs w:val="24"/>
        </w:rPr>
        <w:t xml:space="preserve">In partial fulfilment of the requirement of degree of</w:t>
      </w:r>
    </w:p>
    <w:p>
      <w:pPr>
        <w:spacing w:after="300"/>
        <w:jc w:val="center"/>
      </w:pPr>
      <w:r>
        <w:rPr>
          <w:rFonts w:ascii="Times New Roman" w:cs="Times New Roman" w:eastAsia="Times New Roman" w:hAnsi="Times New Roman"/>
          <w:b/>
          <w:bCs/>
          <w:sz w:val="26"/>
          <w:szCs w:val="26"/>
        </w:rPr>
        <w:t xml:space="preserve">B.Tech CSE</w:t>
      </w:r>
    </w:p>
    <w:p>
      <w:pPr>
        <w:spacing w:after="300"/>
        <w:jc w:val="center"/>
      </w:pPr>
      <w:r>
        <w:drawing>
          <wp:inline distT="0" distB="0" distL="0" distR="0">
            <wp:extent cx="12382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323975"/>
                    </a:xfrm>
                    <a:prstGeom prst="rect">
                      <a:avLst/>
                    </a:prstGeom>
                  </pic:spPr>
                </pic:pic>
              </a:graphicData>
            </a:graphic>
          </wp:inline>
        </w:drawing>
      </w:r>
    </w:p>
    <w:p>
      <w:pPr>
        <w:spacing w:after="200" w:line="360" w:lineRule="auto"/>
        <w:jc w:val="center"/>
      </w:pPr>
      <w:r>
        <w:rPr>
          <w:rFonts w:ascii="Times New Roman" w:cs="Times New Roman" w:eastAsia="Times New Roman" w:hAnsi="Times New Roman"/>
          <w:sz w:val="24"/>
          <w:szCs w:val="24"/>
        </w:rPr>
        <w:t xml:space="preserve">By</w:t>
      </w:r>
    </w:p>
    <w:p>
      <w:pPr>
        <w:spacing w:after="40"/>
        <w:jc w:val="center"/>
      </w:pPr>
      <w:r>
        <w:rPr>
          <w:rFonts w:ascii="Times New Roman" w:cs="Times New Roman" w:eastAsia="Times New Roman" w:hAnsi="Times New Roman"/>
          <w:b/>
          <w:bCs/>
          <w:sz w:val="24"/>
          <w:szCs w:val="24"/>
        </w:rPr>
        <w:t xml:space="preserve">Roll Number of Student: 2410030269</w:t>
      </w:r>
    </w:p>
    <w:p>
      <w:pPr>
        <w:spacing w:after="40"/>
        <w:jc w:val="center"/>
      </w:pPr>
      <w:r>
        <w:rPr>
          <w:rFonts w:ascii="Times New Roman" w:cs="Times New Roman" w:eastAsia="Times New Roman" w:hAnsi="Times New Roman"/>
          <w:b/>
          <w:bCs/>
          <w:sz w:val="24"/>
          <w:szCs w:val="24"/>
        </w:rPr>
        <w:t xml:space="preserve">Name of Student: SHUBHRAJ</w:t>
      </w:r>
    </w:p>
    <w:p>
      <w:pPr>
        <w:spacing w:after="40"/>
        <w:jc w:val="center"/>
      </w:pPr>
      <w:r>
        <w:rPr>
          <w:rFonts w:ascii="Times New Roman" w:cs="Times New Roman" w:eastAsia="Times New Roman" w:hAnsi="Times New Roman"/>
          <w:b/>
          <w:bCs/>
          <w:sz w:val="24"/>
          <w:szCs w:val="24"/>
        </w:rPr>
        <w:t xml:space="preserve">Batch: 2024-2028</w:t>
      </w:r>
    </w:p>
    <w:p>
      <w:pPr>
        <w:sectPr>
          <w:pgSz w:w="11906" w:h="16838" w:orient="portrait"/>
          <w:pgMar w:top="1080" w:right="1440" w:bottom="1440" w:left="2160" w:header="708" w:footer="708" w:gutter="0"/>
          <w:pgNumType/>
          <w:docGrid w:linePitch="360"/>
        </w:sectPr>
      </w:pPr>
    </w:p>
    <w:p>
      <w:pPr>
        <w:pStyle w:val="Heading1"/>
        <w:spacing w:after="300"/>
        <w:jc w:val="center"/>
      </w:pPr>
      <w:r>
        <w:rPr>
          <w:rFonts w:ascii="Times New Roman" w:cs="Times New Roman" w:eastAsia="Times New Roman" w:hAnsi="Times New Roman"/>
          <w:b/>
          <w:bCs/>
          <w:color w:val="000000"/>
          <w:sz w:val="28"/>
          <w:szCs w:val="28"/>
        </w:rPr>
        <w:t xml:space="preserve">CANDIDATE'S DECLARATION</w:t>
      </w:r>
    </w:p>
    <w:p>
      <w:pPr>
        <w:spacing w:after="200" w:line="360" w:lineRule="auto"/>
        <w:jc w:val="both"/>
      </w:pPr>
      <w:r>
        <w:rPr>
          <w:rFonts w:ascii="Times New Roman" w:cs="Times New Roman" w:eastAsia="Times New Roman" w:hAnsi="Times New Roman"/>
          <w:sz w:val="24"/>
          <w:szCs w:val="24"/>
        </w:rPr>
        <w:t xml:space="preserve">I, SHUBHRAJ, do hereby declare that the internship report titled “AI Student Performance Prediction System”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60" w:before="400" w:line="360" w:lineRule="auto"/>
        <w:jc w:val="both"/>
      </w:pPr>
      <w:r>
        <w:rPr>
          <w:rFonts w:ascii="Times New Roman" w:cs="Times New Roman" w:eastAsia="Times New Roman" w:hAnsi="Times New Roman"/>
          <w:sz w:val="24"/>
          <w:szCs w:val="24"/>
        </w:rPr>
        <w:t xml:space="preserve">Signature</w:t>
      </w:r>
    </w:p>
    <w:p>
      <w:pPr>
        <w:spacing w:after="60" w:line="360" w:lineRule="auto"/>
        <w:jc w:val="both"/>
      </w:pPr>
      <w:r>
        <w:rPr>
          <w:rFonts w:ascii="Times New Roman" w:cs="Times New Roman" w:eastAsia="Times New Roman" w:hAnsi="Times New Roman"/>
          <w:sz w:val="24"/>
          <w:szCs w:val="24"/>
        </w:rPr>
        <w:t xml:space="preserve">Student Name: SHUBHRAJ</w:t>
      </w:r>
    </w:p>
    <w:p>
      <w:pPr>
        <w:spacing w:after="60" w:line="360" w:lineRule="auto"/>
        <w:jc w:val="both"/>
      </w:pPr>
      <w:r>
        <w:rPr>
          <w:rFonts w:ascii="Times New Roman" w:cs="Times New Roman" w:eastAsia="Times New Roman" w:hAnsi="Times New Roman"/>
          <w:sz w:val="24"/>
          <w:szCs w:val="24"/>
        </w:rPr>
        <w:t xml:space="preserve">Roll No.: 2410030269</w:t>
      </w:r>
    </w:p>
    <w:p>
      <w:r>
        <w:br w:type="page"/>
      </w:r>
    </w:p>
    <w:p>
      <w:pPr>
        <w:pStyle w:val="Heading1"/>
        <w:spacing w:after="300"/>
        <w:jc w:val="center"/>
      </w:pPr>
      <w:r>
        <w:rPr>
          <w:rFonts w:ascii="Times New Roman" w:cs="Times New Roman" w:eastAsia="Times New Roman" w:hAnsi="Times New Roman"/>
          <w:b/>
          <w:bCs/>
          <w:color w:val="000000"/>
          <w:sz w:val="28"/>
          <w:szCs w:val="28"/>
        </w:rPr>
        <w:t xml:space="preserve">ACKNOWLEDGEMENT</w:t>
      </w: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at Central Coalfields Limited (CCL), System Department, Hazaribagh Area. I am thankful for their aspiring guidance, invaluably constructive criticism and friendly advice during this work. I am sincerely grateful to Mr. Suraj Kumar, SO (System) In-Charge at Hazaribagh Area, CCL, for his mentorship and for sharing his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also extend my gratitude to the faculty of the School of Computer Science and Engineering, IILM University, Greater Noida, for their continuous support and guidance throughout the internship.</w:t>
      </w:r>
    </w:p>
    <w:p>
      <w:pPr>
        <w:spacing w:after="200" w:line="360" w:lineRule="auto"/>
        <w:jc w:val="both"/>
      </w:pPr>
      <w:r>
        <w:rPr>
          <w:rFonts w:ascii="Times New Roman" w:cs="Times New Roman" w:eastAsia="Times New Roman" w:hAnsi="Times New Roman"/>
          <w:sz w:val="24"/>
          <w:szCs w:val="24"/>
        </w:rPr>
        <w:t xml:space="preserve">I express my gratitude to my parents for their blessings.</w:t>
      </w:r>
    </w:p>
    <w:p>
      <w:pPr>
        <w:spacing w:after="60" w:before="400" w:line="360" w:lineRule="auto"/>
        <w:jc w:val="both"/>
      </w:pPr>
      <w:r>
        <w:rPr>
          <w:rFonts w:ascii="Times New Roman" w:cs="Times New Roman" w:eastAsia="Times New Roman" w:hAnsi="Times New Roman"/>
          <w:sz w:val="24"/>
          <w:szCs w:val="24"/>
        </w:rPr>
        <w:t xml:space="preserve">Signature</w:t>
      </w:r>
    </w:p>
    <w:p>
      <w:pPr>
        <w:spacing w:after="60" w:line="360" w:lineRule="auto"/>
        <w:jc w:val="both"/>
      </w:pPr>
      <w:r>
        <w:rPr>
          <w:rFonts w:ascii="Times New Roman" w:cs="Times New Roman" w:eastAsia="Times New Roman" w:hAnsi="Times New Roman"/>
          <w:sz w:val="24"/>
          <w:szCs w:val="24"/>
        </w:rPr>
        <w:t xml:space="preserve">Student Name: SHUBHRAJ</w:t>
      </w:r>
    </w:p>
    <w:p>
      <w:pPr>
        <w:spacing w:after="60" w:line="360" w:lineRule="auto"/>
        <w:jc w:val="both"/>
      </w:pPr>
      <w:r>
        <w:rPr>
          <w:rFonts w:ascii="Times New Roman" w:cs="Times New Roman" w:eastAsia="Times New Roman" w:hAnsi="Times New Roman"/>
          <w:sz w:val="24"/>
          <w:szCs w:val="24"/>
        </w:rPr>
        <w:t xml:space="preserve">Roll No.: 2410030269</w:t>
      </w:r>
    </w:p>
    <w:p>
      <w:r>
        <w:br w:type="page"/>
      </w:r>
    </w:p>
    <w:p>
      <w:pPr>
        <w:pStyle w:val="Heading1"/>
        <w:spacing w:after="300"/>
        <w:jc w:val="center"/>
      </w:pPr>
      <w:r>
        <w:rPr>
          <w:rFonts w:ascii="Times New Roman" w:cs="Times New Roman" w:eastAsia="Times New Roman" w:hAnsi="Times New Roman"/>
          <w:b/>
          <w:bCs/>
          <w:color w:val="000000"/>
          <w:sz w:val="28"/>
          <w:szCs w:val="28"/>
        </w:rPr>
        <w:t xml:space="preserve">INTERNSHIP COMPLETION CERTIFICATE</w:t>
      </w:r>
    </w:p>
    <w:p>
      <w:pPr>
        <w:jc w:val="center"/>
      </w:pPr>
      <w:r>
        <w:drawing>
          <wp:inline distT="0" distB="0" distL="0" distR="0">
            <wp:extent cx="3238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4657725"/>
                    </a:xfrm>
                    <a:prstGeom prst="rect">
                      <a:avLst/>
                    </a:prstGeom>
                  </pic:spPr>
                </pic:pic>
              </a:graphicData>
            </a:graphic>
          </wp:inline>
        </w:drawing>
      </w:r>
    </w:p>
    <w:p>
      <w:pPr>
        <w:spacing w:after="200" w:before="120"/>
        <w:jc w:val="center"/>
      </w:pPr>
      <w:r>
        <w:rPr>
          <w:rFonts w:ascii="Times New Roman" w:cs="Times New Roman" w:eastAsia="Times New Roman" w:hAnsi="Times New Roman"/>
          <w:b/>
          <w:bCs/>
          <w:sz w:val="22"/>
          <w:szCs w:val="22"/>
        </w:rPr>
        <w:t xml:space="preserve">Figure 3.1: Certificate issued by Central Coalfields Limited (To Whom It May Concern)</w:t>
      </w:r>
    </w:p>
    <w:p>
      <w:r>
        <w:br w:type="page"/>
      </w:r>
    </w:p>
    <w:p>
      <w:pPr>
        <w:jc w:val="center"/>
      </w:pPr>
      <w:r>
        <w:drawing>
          <wp:inline distT="0" distB="0" distL="0" distR="0">
            <wp:extent cx="32385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5200650"/>
                    </a:xfrm>
                    <a:prstGeom prst="rect">
                      <a:avLst/>
                    </a:prstGeom>
                  </pic:spPr>
                </pic:pic>
              </a:graphicData>
            </a:graphic>
          </wp:inline>
        </w:drawing>
      </w:r>
    </w:p>
    <w:p>
      <w:pPr>
        <w:spacing w:after="200" w:before="120"/>
        <w:jc w:val="center"/>
      </w:pPr>
      <w:r>
        <w:rPr>
          <w:rFonts w:ascii="Times New Roman" w:cs="Times New Roman" w:eastAsia="Times New Roman" w:hAnsi="Times New Roman"/>
          <w:b/>
          <w:bCs/>
          <w:sz w:val="22"/>
          <w:szCs w:val="22"/>
        </w:rPr>
        <w:t xml:space="preserve">Figure 3.2: Certificate of Completion – CCL Training Undertaken</w:t>
      </w:r>
    </w:p>
    <w:p>
      <w:r>
        <w:br w:type="page"/>
      </w:r>
    </w:p>
    <w:p>
      <w:pPr>
        <w:pStyle w:val="Heading1"/>
        <w:spacing w:after="300"/>
        <w:jc w:val="center"/>
      </w:pPr>
      <w:r>
        <w:rPr>
          <w:rFonts w:ascii="Times New Roman" w:cs="Times New Roman" w:eastAsia="Times New Roman" w:hAnsi="Times New Roman"/>
          <w:b/>
          <w:bCs/>
          <w:color w:val="000000"/>
          <w:sz w:val="28"/>
          <w:szCs w:val="28"/>
        </w:rPr>
        <w:t xml:space="preserve">LIST OF TABLES</w:t>
      </w:r>
    </w:p>
    <w:p>
      <w:pPr>
        <w:tabs>
          <w:tab w:val="right" w:pos="8280" w:leader="dot"/>
        </w:tabs>
        <w:spacing w:after="120" w:line="360" w:lineRule="auto"/>
        <w:jc w:val="left"/>
      </w:pPr>
      <w:r>
        <w:rPr>
          <w:rFonts w:ascii="Times New Roman" w:cs="Times New Roman" w:eastAsia="Times New Roman" w:hAnsi="Times New Roman"/>
          <w:sz w:val="24"/>
          <w:szCs w:val="24"/>
        </w:rPr>
        <w:t xml:space="preserve">Table 4.1   Technologies and Tools Used</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2</w:t>
      </w:r>
    </w:p>
    <w:p>
      <w:r>
        <w:br w:type="page"/>
      </w:r>
    </w:p>
    <w:p>
      <w:pPr>
        <w:pStyle w:val="Heading1"/>
        <w:spacing w:after="300"/>
        <w:jc w:val="center"/>
      </w:pPr>
      <w:r>
        <w:rPr>
          <w:rFonts w:ascii="Times New Roman" w:cs="Times New Roman" w:eastAsia="Times New Roman" w:hAnsi="Times New Roman"/>
          <w:b/>
          <w:bCs/>
          <w:color w:val="000000"/>
          <w:sz w:val="28"/>
          <w:szCs w:val="28"/>
        </w:rPr>
        <w:t xml:space="preserve">LIST OF FIGURES</w:t>
      </w:r>
    </w:p>
    <w:p>
      <w:pPr>
        <w:tabs>
          <w:tab w:val="right" w:pos="8280" w:leader="dot"/>
        </w:tabs>
        <w:spacing w:after="120" w:line="360" w:lineRule="auto"/>
        <w:jc w:val="left"/>
      </w:pPr>
      <w:r>
        <w:rPr>
          <w:rFonts w:ascii="Times New Roman" w:cs="Times New Roman" w:eastAsia="Times New Roman" w:hAnsi="Times New Roman"/>
          <w:sz w:val="24"/>
          <w:szCs w:val="24"/>
        </w:rPr>
        <w:t xml:space="preserve">Figure 3.1   Certificate issued by Central Coalfields Limited</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iii</w:t>
      </w:r>
    </w:p>
    <w:p>
      <w:pPr>
        <w:tabs>
          <w:tab w:val="right" w:pos="8280" w:leader="dot"/>
        </w:tabs>
        <w:spacing w:after="120" w:line="360" w:lineRule="auto"/>
        <w:jc w:val="left"/>
      </w:pPr>
      <w:r>
        <w:rPr>
          <w:rFonts w:ascii="Times New Roman" w:cs="Times New Roman" w:eastAsia="Times New Roman" w:hAnsi="Times New Roman"/>
          <w:sz w:val="24"/>
          <w:szCs w:val="24"/>
        </w:rPr>
        <w:t xml:space="preserve">Figure 3.2   Certificate of Completion – CCL Training Undertaken</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iv</w:t>
      </w:r>
    </w:p>
    <w:p>
      <w:pPr>
        <w:tabs>
          <w:tab w:val="right" w:pos="8280" w:leader="dot"/>
        </w:tabs>
        <w:spacing w:after="120" w:line="360" w:lineRule="auto"/>
        <w:jc w:val="left"/>
      </w:pPr>
      <w:r>
        <w:rPr>
          <w:rFonts w:ascii="Times New Roman" w:cs="Times New Roman" w:eastAsia="Times New Roman" w:hAnsi="Times New Roman"/>
          <w:sz w:val="24"/>
          <w:szCs w:val="24"/>
        </w:rPr>
        <w:t xml:space="preserve">Figure 4.1   System Architecture of the AI Student Performance Prediction System</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3</w:t>
      </w:r>
    </w:p>
    <w:p>
      <w:pPr>
        <w:tabs>
          <w:tab w:val="right" w:pos="8280" w:leader="dot"/>
        </w:tabs>
        <w:spacing w:after="120" w:line="360" w:lineRule="auto"/>
        <w:jc w:val="left"/>
      </w:pPr>
      <w:r>
        <w:rPr>
          <w:rFonts w:ascii="Times New Roman" w:cs="Times New Roman" w:eastAsia="Times New Roman" w:hAnsi="Times New Roman"/>
          <w:sz w:val="24"/>
          <w:szCs w:val="24"/>
        </w:rPr>
        <w:t xml:space="preserve">Figure 4.2   Office Order – VT Allotment Letter, Central Coalfields Limited</w:t>
      </w:r>
      <w:r>
        <w:rPr>
          <w:rFonts w:ascii="Times New Roman" w:cs="Times New Roman" w:eastAsia="Times New Roman" w:hAnsi="Times New Roman"/>
          <w:sz w:val="24"/>
          <w:szCs w:val="24"/>
        </w:rPr>
        <w:ptab w:alignment="right" w:relativeTo="margin" w:leader="dot"/>
      </w:r>
      <w:r>
        <w:rPr>
          <w:rFonts w:ascii="Times New Roman" w:cs="Times New Roman" w:eastAsia="Times New Roman" w:hAnsi="Times New Roman"/>
          <w:sz w:val="24"/>
          <w:szCs w:val="24"/>
        </w:rPr>
        <w:t xml:space="preserve">5</w:t>
      </w:r>
    </w:p>
    <w:p>
      <w:r>
        <w:br w:type="page"/>
      </w:r>
    </w:p>
    <w:p>
      <w:pPr>
        <w:pStyle w:val="Heading1"/>
        <w:spacing w:after="300"/>
        <w:jc w:val="center"/>
      </w:pPr>
      <w:r>
        <w:rPr>
          <w:rFonts w:ascii="Times New Roman" w:cs="Times New Roman" w:eastAsia="Times New Roman" w:hAnsi="Times New Roman"/>
          <w:b/>
          <w:bCs/>
          <w:color w:val="000000"/>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226"/>
        <w:gridCol w:w="1500"/>
      </w:tblGrid>
      <w:tr>
        <w:trPr>
          <w:tblHeader/>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center"/>
            </w:pPr>
            <w:r>
              <w:rPr>
                <w:rFonts w:ascii="Times New Roman" w:cs="Times New Roman" w:eastAsia="Times New Roman" w:hAnsi="Times New Roman"/>
                <w:b/>
                <w:bCs/>
                <w:sz w:val="22"/>
                <w:szCs w:val="22"/>
              </w:rPr>
              <w:t xml:space="preserve">Chapter No.</w:t>
            </w:r>
          </w:p>
        </w:tc>
        <w:tc>
          <w:tcPr>
            <w:tcW w:type="dxa" w:w="6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left"/>
            </w:pPr>
            <w:r>
              <w:rPr>
                <w:rFonts w:ascii="Times New Roman" w:cs="Times New Roman" w:eastAsia="Times New Roman" w:hAnsi="Times New Roman"/>
                <w:b/>
                <w:bCs/>
                <w:sz w:val="22"/>
                <w:szCs w:val="22"/>
              </w:rPr>
              <w:t xml:space="preserve">Chapter Name</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center"/>
            </w:pPr>
            <w:r>
              <w:rPr>
                <w:rFonts w:ascii="Times New Roman" w:cs="Times New Roman" w:eastAsia="Times New Roman" w:hAnsi="Times New Roman"/>
                <w:b/>
                <w:bCs/>
                <w:sz w:val="22"/>
                <w:szCs w:val="22"/>
              </w:rPr>
              <w:t xml:space="preserve">Page Nos.</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center"/>
            </w:pPr>
            <w:r>
              <w:rPr>
                <w:rFonts w:ascii="Times New Roman" w:cs="Times New Roman" w:eastAsia="Times New Roman" w:hAnsi="Times New Roman"/>
                <w:b w:val="false"/>
                <w:bCs w:val="false"/>
                <w:sz w:val="22"/>
                <w:szCs w:val="22"/>
              </w:rPr>
              <w:t xml:space="preserve"/>
            </w:r>
          </w:p>
        </w:tc>
        <w:tc>
          <w:tcPr>
            <w:tcW w:type="dxa" w:w="6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left"/>
            </w:pPr>
            <w:r>
              <w:rPr>
                <w:rFonts w:ascii="Times New Roman" w:cs="Times New Roman" w:eastAsia="Times New Roman" w:hAnsi="Times New Roman"/>
                <w:b w:val="false"/>
                <w:bCs w:val="false"/>
                <w:sz w:val="22"/>
                <w:szCs w:val="22"/>
              </w:rPr>
              <w:t xml:space="preserve">Cover Page</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center"/>
            </w:pPr>
            <w:r>
              <w:rPr>
                <w:rFonts w:ascii="Times New Roman" w:cs="Times New Roman" w:eastAsia="Times New Roman" w:hAnsi="Times New Roman"/>
                <w:b w:val="false"/>
                <w:bCs w:val="false"/>
                <w:sz w:val="22"/>
                <w:szCs w:val="22"/>
              </w:rPr>
              <w:t xml:space="preserve">---</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center"/>
            </w:pPr>
            <w:r>
              <w:rPr>
                <w:rFonts w:ascii="Times New Roman" w:cs="Times New Roman" w:eastAsia="Times New Roman" w:hAnsi="Times New Roman"/>
                <w:b w:val="false"/>
                <w:bCs w:val="false"/>
                <w:sz w:val="22"/>
                <w:szCs w:val="22"/>
              </w:rPr>
              <w:t xml:space="preserve">1.</w:t>
            </w:r>
          </w:p>
        </w:tc>
        <w:tc>
          <w:tcPr>
            <w:tcW w:type="dxa" w:w="6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left"/>
            </w:pPr>
            <w:r>
              <w:rPr>
                <w:rFonts w:ascii="Times New Roman" w:cs="Times New Roman" w:eastAsia="Times New Roman" w:hAnsi="Times New Roman"/>
                <w:b w:val="false"/>
                <w:bCs w:val="false"/>
                <w:sz w:val="22"/>
                <w:szCs w:val="22"/>
              </w:rPr>
              <w:t xml:space="preserve">Candidate's Declaration</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center"/>
            </w:pPr>
            <w:r>
              <w:rPr>
                <w:rFonts w:ascii="Times New Roman" w:cs="Times New Roman" w:eastAsia="Times New Roman" w:hAnsi="Times New Roman"/>
                <w:b w:val="false"/>
                <w:bCs w:val="false"/>
                <w:sz w:val="22"/>
                <w:szCs w:val="22"/>
              </w:rPr>
              <w:t xml:space="preserve">i</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center"/>
            </w:pPr>
            <w:r>
              <w:rPr>
                <w:rFonts w:ascii="Times New Roman" w:cs="Times New Roman" w:eastAsia="Times New Roman" w:hAnsi="Times New Roman"/>
                <w:b w:val="false"/>
                <w:bCs w:val="false"/>
                <w:sz w:val="22"/>
                <w:szCs w:val="22"/>
              </w:rPr>
              <w:t xml:space="preserve">2.</w:t>
            </w:r>
          </w:p>
        </w:tc>
        <w:tc>
          <w:tcPr>
            <w:tcW w:type="dxa" w:w="6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left"/>
            </w:pPr>
            <w:r>
              <w:rPr>
                <w:rFonts w:ascii="Times New Roman" w:cs="Times New Roman" w:eastAsia="Times New Roman" w:hAnsi="Times New Roman"/>
                <w:b w:val="false"/>
                <w:bCs w:val="false"/>
                <w:sz w:val="22"/>
                <w:szCs w:val="22"/>
              </w:rPr>
              <w:t xml:space="preserve">Acknowledgment</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center"/>
            </w:pPr>
            <w:r>
              <w:rPr>
                <w:rFonts w:ascii="Times New Roman" w:cs="Times New Roman" w:eastAsia="Times New Roman" w:hAnsi="Times New Roman"/>
                <w:b w:val="false"/>
                <w:bCs w:val="false"/>
                <w:sz w:val="22"/>
                <w:szCs w:val="22"/>
              </w:rPr>
              <w:t xml:space="preserve">ii</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center"/>
            </w:pPr>
            <w:r>
              <w:rPr>
                <w:rFonts w:ascii="Times New Roman" w:cs="Times New Roman" w:eastAsia="Times New Roman" w:hAnsi="Times New Roman"/>
                <w:b w:val="false"/>
                <w:bCs w:val="false"/>
                <w:sz w:val="22"/>
                <w:szCs w:val="22"/>
              </w:rPr>
              <w:t xml:space="preserve">3.</w:t>
            </w:r>
          </w:p>
        </w:tc>
        <w:tc>
          <w:tcPr>
            <w:tcW w:type="dxa" w:w="6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left"/>
            </w:pPr>
            <w:r>
              <w:rPr>
                <w:rFonts w:ascii="Times New Roman" w:cs="Times New Roman" w:eastAsia="Times New Roman" w:hAnsi="Times New Roman"/>
                <w:b w:val="false"/>
                <w:bCs w:val="false"/>
                <w:sz w:val="22"/>
                <w:szCs w:val="22"/>
              </w:rPr>
              <w:t xml:space="preserve">Internship Completion Certificate</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center"/>
            </w:pPr>
            <w:r>
              <w:rPr>
                <w:rFonts w:ascii="Times New Roman" w:cs="Times New Roman" w:eastAsia="Times New Roman" w:hAnsi="Times New Roman"/>
                <w:b w:val="false"/>
                <w:bCs w:val="false"/>
                <w:sz w:val="22"/>
                <w:szCs w:val="22"/>
              </w:rPr>
              <w:t xml:space="preserve">iii – iv</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center"/>
            </w:pPr>
            <w:r>
              <w:rPr>
                <w:rFonts w:ascii="Times New Roman" w:cs="Times New Roman" w:eastAsia="Times New Roman" w:hAnsi="Times New Roman"/>
                <w:b w:val="false"/>
                <w:bCs w:val="false"/>
                <w:sz w:val="22"/>
                <w:szCs w:val="22"/>
              </w:rPr>
              <w:t xml:space="preserve">4.</w:t>
            </w:r>
          </w:p>
        </w:tc>
        <w:tc>
          <w:tcPr>
            <w:tcW w:type="dxa" w:w="6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left"/>
            </w:pPr>
            <w:r>
              <w:rPr>
                <w:rFonts w:ascii="Times New Roman" w:cs="Times New Roman" w:eastAsia="Times New Roman" w:hAnsi="Times New Roman"/>
                <w:b w:val="false"/>
                <w:bCs w:val="false"/>
                <w:sz w:val="22"/>
                <w:szCs w:val="22"/>
              </w:rPr>
              <w:t xml:space="preserve">Project Description</w:t>
            </w:r>
          </w:p>
          <w:p>
            <w:pPr>
              <w:spacing w:after="60"/>
              <w:jc w:val="left"/>
            </w:pPr>
            <w:r>
              <w:rPr>
                <w:rFonts w:ascii="Times New Roman" w:cs="Times New Roman" w:eastAsia="Times New Roman" w:hAnsi="Times New Roman"/>
                <w:b w:val="false"/>
                <w:bCs w:val="false"/>
                <w:sz w:val="22"/>
                <w:szCs w:val="22"/>
              </w:rPr>
              <w:t xml:space="preserve">4.1  Introduction</w:t>
            </w:r>
          </w:p>
          <w:p>
            <w:pPr>
              <w:spacing w:after="60"/>
              <w:jc w:val="left"/>
            </w:pPr>
            <w:r>
              <w:rPr>
                <w:rFonts w:ascii="Times New Roman" w:cs="Times New Roman" w:eastAsia="Times New Roman" w:hAnsi="Times New Roman"/>
                <w:b w:val="false"/>
                <w:bCs w:val="false"/>
                <w:sz w:val="22"/>
                <w:szCs w:val="22"/>
              </w:rPr>
              <w:t xml:space="preserve">4.2  Organization Profile</w:t>
            </w:r>
          </w:p>
          <w:p>
            <w:pPr>
              <w:spacing w:after="60"/>
              <w:jc w:val="left"/>
            </w:pPr>
            <w:r>
              <w:rPr>
                <w:rFonts w:ascii="Times New Roman" w:cs="Times New Roman" w:eastAsia="Times New Roman" w:hAnsi="Times New Roman"/>
                <w:b w:val="false"/>
                <w:bCs w:val="false"/>
                <w:sz w:val="22"/>
                <w:szCs w:val="22"/>
              </w:rPr>
              <w:t xml:space="preserve">4.3  Problem Statement</w:t>
            </w:r>
          </w:p>
          <w:p>
            <w:pPr>
              <w:spacing w:after="60"/>
              <w:jc w:val="left"/>
            </w:pPr>
            <w:r>
              <w:rPr>
                <w:rFonts w:ascii="Times New Roman" w:cs="Times New Roman" w:eastAsia="Times New Roman" w:hAnsi="Times New Roman"/>
                <w:b w:val="false"/>
                <w:bCs w:val="false"/>
                <w:sz w:val="22"/>
                <w:szCs w:val="22"/>
              </w:rPr>
              <w:t xml:space="preserve">4.4  Project Objectives</w:t>
            </w:r>
          </w:p>
          <w:p>
            <w:pPr>
              <w:spacing w:after="60"/>
              <w:jc w:val="left"/>
            </w:pPr>
            <w:r>
              <w:rPr>
                <w:rFonts w:ascii="Times New Roman" w:cs="Times New Roman" w:eastAsia="Times New Roman" w:hAnsi="Times New Roman"/>
                <w:b w:val="false"/>
                <w:bCs w:val="false"/>
                <w:sz w:val="22"/>
                <w:szCs w:val="22"/>
              </w:rPr>
              <w:t xml:space="preserve">4.5  Scope of the Project</w:t>
            </w:r>
          </w:p>
          <w:p>
            <w:pPr>
              <w:spacing w:after="60"/>
              <w:jc w:val="left"/>
            </w:pPr>
            <w:r>
              <w:rPr>
                <w:rFonts w:ascii="Times New Roman" w:cs="Times New Roman" w:eastAsia="Times New Roman" w:hAnsi="Times New Roman"/>
                <w:b w:val="false"/>
                <w:bCs w:val="false"/>
                <w:sz w:val="22"/>
                <w:szCs w:val="22"/>
              </w:rPr>
              <w:t xml:space="preserve">4.6  Technologies and Tools Used</w:t>
            </w:r>
          </w:p>
          <w:p>
            <w:pPr>
              <w:spacing w:after="60"/>
              <w:jc w:val="left"/>
            </w:pPr>
            <w:r>
              <w:rPr>
                <w:rFonts w:ascii="Times New Roman" w:cs="Times New Roman" w:eastAsia="Times New Roman" w:hAnsi="Times New Roman"/>
                <w:b w:val="false"/>
                <w:bCs w:val="false"/>
                <w:sz w:val="22"/>
                <w:szCs w:val="22"/>
              </w:rPr>
              <w:t xml:space="preserve">4.7  System Architecture</w:t>
            </w:r>
          </w:p>
          <w:p>
            <w:pPr>
              <w:spacing w:after="60"/>
              <w:jc w:val="left"/>
            </w:pPr>
            <w:r>
              <w:rPr>
                <w:rFonts w:ascii="Times New Roman" w:cs="Times New Roman" w:eastAsia="Times New Roman" w:hAnsi="Times New Roman"/>
                <w:b w:val="false"/>
                <w:bCs w:val="false"/>
                <w:sz w:val="22"/>
                <w:szCs w:val="22"/>
              </w:rPr>
              <w:t xml:space="preserve">4.8  Methodology</w:t>
            </w:r>
          </w:p>
          <w:p>
            <w:pPr>
              <w:spacing w:after="60"/>
              <w:jc w:val="left"/>
            </w:pPr>
            <w:r>
              <w:rPr>
                <w:rFonts w:ascii="Times New Roman" w:cs="Times New Roman" w:eastAsia="Times New Roman" w:hAnsi="Times New Roman"/>
                <w:b w:val="false"/>
                <w:bCs w:val="false"/>
                <w:sz w:val="22"/>
                <w:szCs w:val="22"/>
              </w:rPr>
              <w:t xml:space="preserve">4.9  Expected Outcomes</w:t>
            </w:r>
          </w:p>
          <w:p>
            <w:pPr>
              <w:spacing w:after="60"/>
              <w:jc w:val="left"/>
            </w:pPr>
            <w:r>
              <w:rPr>
                <w:rFonts w:ascii="Times New Roman" w:cs="Times New Roman" w:eastAsia="Times New Roman" w:hAnsi="Times New Roman"/>
                <w:b w:val="false"/>
                <w:bCs w:val="false"/>
                <w:sz w:val="22"/>
                <w:szCs w:val="22"/>
              </w:rPr>
              <w:t xml:space="preserve">4.10  Certificates of completion and other communication mail proof</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center"/>
            </w:pPr>
            <w:r>
              <w:rPr>
                <w:rFonts w:ascii="Times New Roman" w:cs="Times New Roman" w:eastAsia="Times New Roman" w:hAnsi="Times New Roman"/>
                <w:b w:val="false"/>
                <w:bCs w:val="false"/>
                <w:sz w:val="22"/>
                <w:szCs w:val="22"/>
              </w:rPr>
              <w:t xml:space="preserve">1</w:t>
            </w:r>
          </w:p>
          <w:p>
            <w:pPr>
              <w:spacing w:after="60"/>
              <w:jc w:val="center"/>
            </w:pPr>
            <w:r>
              <w:rPr>
                <w:rFonts w:ascii="Times New Roman" w:cs="Times New Roman" w:eastAsia="Times New Roman" w:hAnsi="Times New Roman"/>
                <w:b w:val="false"/>
                <w:bCs w:val="false"/>
                <w:sz w:val="22"/>
                <w:szCs w:val="22"/>
              </w:rPr>
              <w:t xml:space="preserve">1</w:t>
            </w:r>
          </w:p>
          <w:p>
            <w:pPr>
              <w:spacing w:after="60"/>
              <w:jc w:val="center"/>
            </w:pPr>
            <w:r>
              <w:rPr>
                <w:rFonts w:ascii="Times New Roman" w:cs="Times New Roman" w:eastAsia="Times New Roman" w:hAnsi="Times New Roman"/>
                <w:b w:val="false"/>
                <w:bCs w:val="false"/>
                <w:sz w:val="22"/>
                <w:szCs w:val="22"/>
              </w:rPr>
              <w:t xml:space="preserve">1</w:t>
            </w:r>
          </w:p>
          <w:p>
            <w:pPr>
              <w:spacing w:after="60"/>
              <w:jc w:val="center"/>
            </w:pPr>
            <w:r>
              <w:rPr>
                <w:rFonts w:ascii="Times New Roman" w:cs="Times New Roman" w:eastAsia="Times New Roman" w:hAnsi="Times New Roman"/>
                <w:b w:val="false"/>
                <w:bCs w:val="false"/>
                <w:sz w:val="22"/>
                <w:szCs w:val="22"/>
              </w:rPr>
              <w:t xml:space="preserve">1–2</w:t>
            </w:r>
          </w:p>
          <w:p>
            <w:pPr>
              <w:spacing w:after="60"/>
              <w:jc w:val="center"/>
            </w:pPr>
            <w:r>
              <w:rPr>
                <w:rFonts w:ascii="Times New Roman" w:cs="Times New Roman" w:eastAsia="Times New Roman" w:hAnsi="Times New Roman"/>
                <w:b w:val="false"/>
                <w:bCs w:val="false"/>
                <w:sz w:val="22"/>
                <w:szCs w:val="22"/>
              </w:rPr>
              <w:t xml:space="preserve">2</w:t>
            </w:r>
          </w:p>
          <w:p>
            <w:pPr>
              <w:spacing w:after="60"/>
              <w:jc w:val="center"/>
            </w:pPr>
            <w:r>
              <w:rPr>
                <w:rFonts w:ascii="Times New Roman" w:cs="Times New Roman" w:eastAsia="Times New Roman" w:hAnsi="Times New Roman"/>
                <w:b w:val="false"/>
                <w:bCs w:val="false"/>
                <w:sz w:val="22"/>
                <w:szCs w:val="22"/>
              </w:rPr>
              <w:t xml:space="preserve">2</w:t>
            </w:r>
          </w:p>
          <w:p>
            <w:pPr>
              <w:spacing w:after="60"/>
              <w:jc w:val="center"/>
            </w:pPr>
            <w:r>
              <w:rPr>
                <w:rFonts w:ascii="Times New Roman" w:cs="Times New Roman" w:eastAsia="Times New Roman" w:hAnsi="Times New Roman"/>
                <w:b w:val="false"/>
                <w:bCs w:val="false"/>
                <w:sz w:val="22"/>
                <w:szCs w:val="22"/>
              </w:rPr>
              <w:t xml:space="preserve">2</w:t>
            </w:r>
          </w:p>
          <w:p>
            <w:pPr>
              <w:spacing w:after="60"/>
              <w:jc w:val="center"/>
            </w:pPr>
            <w:r>
              <w:rPr>
                <w:rFonts w:ascii="Times New Roman" w:cs="Times New Roman" w:eastAsia="Times New Roman" w:hAnsi="Times New Roman"/>
                <w:b w:val="false"/>
                <w:bCs w:val="false"/>
                <w:sz w:val="22"/>
                <w:szCs w:val="22"/>
              </w:rPr>
              <w:t xml:space="preserve">3</w:t>
            </w:r>
          </w:p>
          <w:p>
            <w:pPr>
              <w:spacing w:after="60"/>
              <w:jc w:val="center"/>
            </w:pPr>
            <w:r>
              <w:rPr>
                <w:rFonts w:ascii="Times New Roman" w:cs="Times New Roman" w:eastAsia="Times New Roman" w:hAnsi="Times New Roman"/>
                <w:b w:val="false"/>
                <w:bCs w:val="false"/>
                <w:sz w:val="22"/>
                <w:szCs w:val="22"/>
              </w:rPr>
              <w:t xml:space="preserve">3</w:t>
            </w:r>
          </w:p>
          <w:p>
            <w:pPr>
              <w:spacing w:after="60"/>
              <w:jc w:val="center"/>
            </w:pPr>
            <w:r>
              <w:rPr>
                <w:rFonts w:ascii="Times New Roman" w:cs="Times New Roman" w:eastAsia="Times New Roman" w:hAnsi="Times New Roman"/>
                <w:b w:val="false"/>
                <w:bCs w:val="false"/>
                <w:sz w:val="22"/>
                <w:szCs w:val="22"/>
              </w:rPr>
              <w:t xml:space="preserve">3</w:t>
            </w:r>
          </w:p>
          <w:p>
            <w:pPr>
              <w:spacing w:after="60"/>
              <w:jc w:val="center"/>
            </w:pPr>
            <w:r>
              <w:rPr>
                <w:rFonts w:ascii="Times New Roman" w:cs="Times New Roman" w:eastAsia="Times New Roman" w:hAnsi="Times New Roman"/>
                <w:b w:val="false"/>
                <w:bCs w:val="false"/>
                <w:sz w:val="22"/>
                <w:szCs w:val="22"/>
              </w:rPr>
              <w:t xml:space="preserve">4</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center"/>
            </w:pPr>
            <w:r>
              <w:rPr>
                <w:rFonts w:ascii="Times New Roman" w:cs="Times New Roman" w:eastAsia="Times New Roman" w:hAnsi="Times New Roman"/>
                <w:b w:val="false"/>
                <w:bCs w:val="false"/>
                <w:sz w:val="22"/>
                <w:szCs w:val="22"/>
              </w:rPr>
              <w:t xml:space="preserve">5.</w:t>
            </w:r>
          </w:p>
        </w:tc>
        <w:tc>
          <w:tcPr>
            <w:tcW w:type="dxa" w:w="6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left"/>
            </w:pPr>
            <w:r>
              <w:rPr>
                <w:rFonts w:ascii="Times New Roman" w:cs="Times New Roman" w:eastAsia="Times New Roman" w:hAnsi="Times New Roman"/>
                <w:b w:val="false"/>
                <w:bCs w:val="false"/>
                <w:sz w:val="22"/>
                <w:szCs w:val="22"/>
              </w:rPr>
              <w:t xml:space="preserve">Bibliography/References</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60"/>
              <w:jc w:val="center"/>
            </w:pPr>
            <w:r>
              <w:rPr>
                <w:rFonts w:ascii="Times New Roman" w:cs="Times New Roman" w:eastAsia="Times New Roman" w:hAnsi="Times New Roman"/>
                <w:b w:val="false"/>
                <w:bCs w:val="false"/>
                <w:sz w:val="22"/>
                <w:szCs w:val="22"/>
              </w:rPr>
              <w:t xml:space="preserve">6</w:t>
            </w:r>
          </w:p>
        </w:tc>
      </w:tr>
    </w:tbl>
    <w:p>
      <w:pPr>
        <w:sectPr>
          <w:footerReference w:type="default" r:id="rId7"/>
          <w:pgSz w:w="11906" w:h="16838" w:orient="portrait"/>
          <w:pgMar w:top="1080" w:right="1440" w:bottom="1440" w:left="2160" w:header="708" w:footer="708" w:gutter="0"/>
          <w:pgNumType w:start="1" w:fmt="lowerRoman"/>
          <w:docGrid w:linePitch="360"/>
        </w:sectPr>
      </w:pPr>
    </w:p>
    <w:p>
      <w:pPr>
        <w:pStyle w:val="Heading1"/>
        <w:spacing w:after="200" w:before="300"/>
      </w:pPr>
      <w:r>
        <w:rPr>
          <w:rFonts w:ascii="Times New Roman" w:cs="Times New Roman" w:eastAsia="Times New Roman" w:hAnsi="Times New Roman"/>
          <w:b/>
          <w:bCs/>
          <w:color w:val="000000"/>
          <w:sz w:val="28"/>
          <w:szCs w:val="28"/>
        </w:rPr>
        <w:t xml:space="preserve">4. Project Description</w:t>
      </w:r>
    </w:p>
    <w:p>
      <w:pPr>
        <w:pStyle w:val="Heading2"/>
        <w:spacing w:after="160" w:before="240"/>
      </w:pPr>
      <w:r>
        <w:rPr>
          <w:rFonts w:ascii="Times New Roman" w:cs="Times New Roman" w:eastAsia="Times New Roman" w:hAnsi="Times New Roman"/>
          <w:b/>
          <w:bCs/>
          <w:color w:val="000000"/>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presents an account of the four-week industrial internship undertaken at Central Coalfields Limited (CCL), a Miniratna subsidiary of Coal India Limited, at the System Department, Hazaribagh Area, Charhi, Jharkhand, from 3rd June 2026 to 3rd July 2026. The internship was carried out under the guidance of Mr. Suraj Kumar, SO (System) In-Charge, Hazaribagh Area, as part of the requirement for the degree of Bachelor of Technology in Computer Science and Engineering at IILM University, Greater Noida.</w:t>
      </w:r>
    </w:p>
    <w:p>
      <w:pPr>
        <w:spacing w:after="200" w:line="360" w:lineRule="auto"/>
        <w:jc w:val="both"/>
      </w:pPr>
      <w:r>
        <w:rPr>
          <w:rFonts w:ascii="Times New Roman" w:cs="Times New Roman" w:eastAsia="Times New Roman" w:hAnsi="Times New Roman"/>
          <w:sz w:val="24"/>
          <w:szCs w:val="24"/>
        </w:rPr>
        <w:t xml:space="preserve">During the internship, exposure was gained to the day-to-day functioning of the System Department, including system maintenance, software handling, data management and routine IT operations and troubleshooting. Alongside this practical exposure, the internship project titled “AI Student Performance Prediction System” was undertaken, aimed at applying data-driven and machine learning techniques to predict and analyse student academic performance.</w:t>
      </w:r>
    </w:p>
    <w:p>
      <w:pPr>
        <w:pStyle w:val="Heading2"/>
        <w:spacing w:after="160" w:before="240"/>
      </w:pPr>
      <w:r>
        <w:rPr>
          <w:rFonts w:ascii="Times New Roman" w:cs="Times New Roman" w:eastAsia="Times New Roman" w:hAnsi="Times New Roman"/>
          <w:b/>
          <w:bCs/>
          <w:color w:val="000000"/>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Central Coalfields Limited (CCL) is one of the leading subsidiaries of Coal India Limited (CIL), a Maharatna public sector undertaking under the Ministry of Coal, Government of India. Headquartered in Ranchi, Jharkhand, CCL is primarily engaged in the exploration, extraction and production of coal across its various coalfields and areas in the state of Jharkhand, including the Hazaribagh Area, where this internship was undertaken.</w:t>
      </w:r>
    </w:p>
    <w:p>
      <w:pPr>
        <w:spacing w:after="200" w:line="360" w:lineRule="auto"/>
        <w:jc w:val="both"/>
      </w:pPr>
      <w:r>
        <w:rPr>
          <w:rFonts w:ascii="Times New Roman" w:cs="Times New Roman" w:eastAsia="Times New Roman" w:hAnsi="Times New Roman"/>
          <w:sz w:val="24"/>
          <w:szCs w:val="24"/>
        </w:rPr>
        <w:t xml:space="preserve">The System Department at CCL, Hazaribagh Area, is responsible for the upkeep of computer systems, software infrastructure, data handling and IT-enabled operations that support the organization's administrative and operational functions. The department plays a key role in ensuring smooth day-to-day IT operations, technical troubleshooting and systems support across the area office.</w:t>
      </w:r>
    </w:p>
    <w:p>
      <w:pPr>
        <w:pStyle w:val="Heading2"/>
        <w:spacing w:after="160" w:before="240"/>
      </w:pPr>
      <w:r>
        <w:rPr>
          <w:rFonts w:ascii="Times New Roman" w:cs="Times New Roman" w:eastAsia="Times New Roman" w:hAnsi="Times New Roman"/>
          <w:b/>
          <w:bCs/>
          <w:color w:val="000000"/>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Educational institutions and training organizations often rely on manual or ad-hoc methods to assess and track student/trainee academic performance, which makes it difficult to identify at-risk individuals early or to draw meaningful insights from historical performance data. There is a need for a systematic, data-driven approach that can analyse existing academic and behavioural data to predict future performance and support timely, informed intervention.</w:t>
      </w:r>
    </w:p>
    <w:p>
      <w:pPr>
        <w:pStyle w:val="Heading2"/>
        <w:spacing w:after="160" w:before="240"/>
      </w:pPr>
      <w:r>
        <w:rPr>
          <w:rFonts w:ascii="Times New Roman" w:cs="Times New Roman" w:eastAsia="Times New Roman" w:hAnsi="Times New Roman"/>
          <w:b/>
          <w:bCs/>
          <w:color w:val="000000"/>
          <w:sz w:val="24"/>
          <w:szCs w:val="24"/>
        </w:rPr>
        <w:t xml:space="preserve">4.4  Project Objectives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study and understand the factors that influence student academic performance.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collect and preprocess relevant academic data for analysis.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design and implement a machine learning model capable of predicting student performance.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evaluate the performance of the developed model using standard evaluation metrics.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To present the predictions through a simple, interpretable dashboard/output for end users.</w:t>
      </w:r>
    </w:p>
    <w:p>
      <w:pPr>
        <w:pStyle w:val="Heading2"/>
        <w:spacing w:after="160" w:before="240"/>
      </w:pPr>
      <w:r>
        <w:rPr>
          <w:rFonts w:ascii="Times New Roman" w:cs="Times New Roman" w:eastAsia="Times New Roman" w:hAnsi="Times New Roman"/>
          <w:b/>
          <w:bCs/>
          <w:color w:val="000000"/>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the project is limited to building a prototype prediction system that takes available academic and related attributes as input and outputs a predicted performance category or score. The project focuses on the core data pipeline, model development and evaluation, and does not extend to full-scale deployment, integration with institutional databases, or handling of real-time streaming data, all of which are identified as areas for future enhancement.</w:t>
      </w:r>
    </w:p>
    <w:p>
      <w:pPr>
        <w:pStyle w:val="Heading2"/>
        <w:spacing w:after="160" w:before="240"/>
      </w:pPr>
      <w:r>
        <w:rPr>
          <w:rFonts w:ascii="Times New Roman" w:cs="Times New Roman" w:eastAsia="Times New Roman" w:hAnsi="Times New Roman"/>
          <w:b/>
          <w:bCs/>
          <w:color w:val="000000"/>
          <w:sz w:val="24"/>
          <w:szCs w:val="24"/>
        </w:rPr>
        <w:t xml:space="preserve">4.6  Technologies and Tools Used</w:t>
      </w:r>
    </w:p>
    <w:p>
      <w:pPr>
        <w:spacing w:after="200" w:line="360" w:lineRule="auto"/>
        <w:jc w:val="both"/>
      </w:pPr>
      <w:r>
        <w:rPr>
          <w:rFonts w:ascii="Times New Roman" w:cs="Times New Roman" w:eastAsia="Times New Roman" w:hAnsi="Times New Roman"/>
          <w:sz w:val="24"/>
          <w:szCs w:val="24"/>
        </w:rPr>
        <w:t xml:space="preserve">The project was developed using standard open-source tools commonly used for data analysis and machine learning tasks, as summarized in Table 4.1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shd w:fill="D9D9D9" w:val="clear"/>
            <w:vAlign w:val="center"/>
          </w:tcPr>
          <w:p>
            <w:pPr>
              <w:jc w:val="center"/>
            </w:pPr>
            <w:r>
              <w:rPr>
                <w:rFonts w:ascii="Times New Roman" w:cs="Times New Roman" w:eastAsia="Times New Roman" w:hAnsi="Times New Roman"/>
                <w:b/>
                <w:bCs/>
                <w:sz w:val="22"/>
                <w:szCs w:val="22"/>
              </w:rPr>
              <w:t xml:space="preserve">Technology / Tool</w:t>
            </w:r>
          </w:p>
        </w:tc>
        <w:tc>
          <w:tcPr>
            <w:tcW w:type="dxa" w:w="5526"/>
            <w:shd w:fill="D9D9D9" w:val="clear"/>
            <w:vAlign w:val="center"/>
          </w:tcPr>
          <w:p>
            <w:pPr>
              <w:jc w:val="center"/>
            </w:pPr>
            <w:r>
              <w:rPr>
                <w:rFonts w:ascii="Times New Roman" w:cs="Times New Roman" w:eastAsia="Times New Roman" w:hAnsi="Times New Roman"/>
                <w:b/>
                <w:bCs/>
                <w:sz w:val="22"/>
                <w:szCs w:val="22"/>
              </w:rPr>
              <w:t xml:space="preserve">Purpose</w:t>
            </w:r>
          </w:p>
        </w:tc>
      </w:tr>
      <w:tr>
        <w:tc>
          <w:tcPr>
            <w:tcW w:type="dxa" w:w="3500"/>
            <w:vAlign w:val="center"/>
          </w:tcPr>
          <w:p>
            <w:r>
              <w:rPr>
                <w:rFonts w:ascii="Times New Roman" w:cs="Times New Roman" w:eastAsia="Times New Roman" w:hAnsi="Times New Roman"/>
                <w:sz w:val="22"/>
                <w:szCs w:val="22"/>
              </w:rPr>
              <w:t xml:space="preserve">Python</w:t>
            </w:r>
          </w:p>
        </w:tc>
        <w:tc>
          <w:tcPr>
            <w:tcW w:type="dxa" w:w="5526"/>
            <w:vAlign w:val="center"/>
          </w:tcPr>
          <w:p>
            <w:r>
              <w:rPr>
                <w:rFonts w:ascii="Times New Roman" w:cs="Times New Roman" w:eastAsia="Times New Roman" w:hAnsi="Times New Roman"/>
                <w:sz w:val="22"/>
                <w:szCs w:val="22"/>
              </w:rPr>
              <w:t xml:space="preserve">Core programming language for data processing and model development</w:t>
            </w:r>
          </w:p>
        </w:tc>
      </w:tr>
      <w:tr>
        <w:tc>
          <w:tcPr>
            <w:tcW w:type="dxa" w:w="3500"/>
            <w:vAlign w:val="center"/>
          </w:tcPr>
          <w:p>
            <w:r>
              <w:rPr>
                <w:rFonts w:ascii="Times New Roman" w:cs="Times New Roman" w:eastAsia="Times New Roman" w:hAnsi="Times New Roman"/>
                <w:sz w:val="22"/>
                <w:szCs w:val="22"/>
              </w:rPr>
              <w:t xml:space="preserve">Pandas / NumPy</w:t>
            </w:r>
          </w:p>
        </w:tc>
        <w:tc>
          <w:tcPr>
            <w:tcW w:type="dxa" w:w="5526"/>
            <w:vAlign w:val="center"/>
          </w:tcPr>
          <w:p>
            <w:r>
              <w:rPr>
                <w:rFonts w:ascii="Times New Roman" w:cs="Times New Roman" w:eastAsia="Times New Roman" w:hAnsi="Times New Roman"/>
                <w:sz w:val="22"/>
                <w:szCs w:val="22"/>
              </w:rPr>
              <w:t xml:space="preserve">Data handling, cleaning and numerical computation</w:t>
            </w:r>
          </w:p>
        </w:tc>
      </w:tr>
      <w:tr>
        <w:tc>
          <w:tcPr>
            <w:tcW w:type="dxa" w:w="3500"/>
            <w:vAlign w:val="center"/>
          </w:tcPr>
          <w:p>
            <w:r>
              <w:rPr>
                <w:rFonts w:ascii="Times New Roman" w:cs="Times New Roman" w:eastAsia="Times New Roman" w:hAnsi="Times New Roman"/>
                <w:sz w:val="22"/>
                <w:szCs w:val="22"/>
              </w:rPr>
              <w:t xml:space="preserve">Scikit-learn</w:t>
            </w:r>
          </w:p>
        </w:tc>
        <w:tc>
          <w:tcPr>
            <w:tcW w:type="dxa" w:w="5526"/>
            <w:vAlign w:val="center"/>
          </w:tcPr>
          <w:p>
            <w:r>
              <w:rPr>
                <w:rFonts w:ascii="Times New Roman" w:cs="Times New Roman" w:eastAsia="Times New Roman" w:hAnsi="Times New Roman"/>
                <w:sz w:val="22"/>
                <w:szCs w:val="22"/>
              </w:rPr>
              <w:t xml:space="preserve">Building and evaluating machine learning models</w:t>
            </w:r>
          </w:p>
        </w:tc>
      </w:tr>
      <w:tr>
        <w:tc>
          <w:tcPr>
            <w:tcW w:type="dxa" w:w="3500"/>
            <w:vAlign w:val="center"/>
          </w:tcPr>
          <w:p>
            <w:r>
              <w:rPr>
                <w:rFonts w:ascii="Times New Roman" w:cs="Times New Roman" w:eastAsia="Times New Roman" w:hAnsi="Times New Roman"/>
                <w:sz w:val="22"/>
                <w:szCs w:val="22"/>
              </w:rPr>
              <w:t xml:space="preserve">Matplotlib / Seaborn</w:t>
            </w:r>
          </w:p>
        </w:tc>
        <w:tc>
          <w:tcPr>
            <w:tcW w:type="dxa" w:w="5526"/>
            <w:vAlign w:val="center"/>
          </w:tcPr>
          <w:p>
            <w:r>
              <w:rPr>
                <w:rFonts w:ascii="Times New Roman" w:cs="Times New Roman" w:eastAsia="Times New Roman" w:hAnsi="Times New Roman"/>
                <w:sz w:val="22"/>
                <w:szCs w:val="22"/>
              </w:rPr>
              <w:t xml:space="preserve">Data visualization and result analysis</w:t>
            </w:r>
          </w:p>
        </w:tc>
      </w:tr>
      <w:tr>
        <w:tc>
          <w:tcPr>
            <w:tcW w:type="dxa" w:w="3500"/>
            <w:vAlign w:val="center"/>
          </w:tcPr>
          <w:p>
            <w:r>
              <w:rPr>
                <w:rFonts w:ascii="Times New Roman" w:cs="Times New Roman" w:eastAsia="Times New Roman" w:hAnsi="Times New Roman"/>
                <w:sz w:val="22"/>
                <w:szCs w:val="22"/>
              </w:rPr>
              <w:t xml:space="preserve">Jupyter Notebook</w:t>
            </w:r>
          </w:p>
        </w:tc>
        <w:tc>
          <w:tcPr>
            <w:tcW w:type="dxa" w:w="5526"/>
            <w:vAlign w:val="center"/>
          </w:tcPr>
          <w:p>
            <w:r>
              <w:rPr>
                <w:rFonts w:ascii="Times New Roman" w:cs="Times New Roman" w:eastAsia="Times New Roman" w:hAnsi="Times New Roman"/>
                <w:sz w:val="22"/>
                <w:szCs w:val="22"/>
              </w:rPr>
              <w:t xml:space="preserve">Interactive development and experimentation</w:t>
            </w:r>
          </w:p>
        </w:tc>
      </w:tr>
    </w:tbl>
    <w:p>
      <w:pPr>
        <w:spacing w:after="200" w:before="120"/>
        <w:jc w:val="center"/>
      </w:pPr>
      <w:r>
        <w:rPr>
          <w:rFonts w:ascii="Times New Roman" w:cs="Times New Roman" w:eastAsia="Times New Roman" w:hAnsi="Times New Roman"/>
          <w:b/>
          <w:bCs/>
          <w:sz w:val="22"/>
          <w:szCs w:val="22"/>
        </w:rPr>
        <w:t xml:space="preserve">Table 4.1: Technologies and Tools Used</w:t>
      </w:r>
    </w:p>
    <w:p>
      <w:pPr>
        <w:spacing w:after="200" w:line="360" w:lineRule="auto"/>
        <w:jc w:val="both"/>
      </w:pPr>
      <w:r>
        <w:rPr>
          <w:rFonts w:ascii="Times New Roman" w:cs="Times New Roman" w:eastAsia="Times New Roman" w:hAnsi="Times New Roman"/>
          <w:sz w:val="24"/>
          <w:szCs w:val="24"/>
        </w:rPr>
        <w:t xml:space="preserve">Note: The specific tools listed above are indicative of a typical Python-based machine learning workflow. Please update this list with the exact libraries/tools actually used in your implementation, if different.</w:t>
      </w:r>
    </w:p>
    <w:p>
      <w:pPr>
        <w:pStyle w:val="Heading2"/>
        <w:spacing w:after="160" w:before="240"/>
      </w:pPr>
      <w:r>
        <w:rPr>
          <w:rFonts w:ascii="Times New Roman" w:cs="Times New Roman" w:eastAsia="Times New Roman" w:hAnsi="Times New Roman"/>
          <w:b/>
          <w:bCs/>
          <w:color w:val="000000"/>
          <w:sz w:val="24"/>
          <w:szCs w:val="24"/>
        </w:rPr>
        <w:t xml:space="preserve">4.7  System Architecture</w:t>
      </w:r>
    </w:p>
    <w:p>
      <w:pPr>
        <w:spacing w:after="200" w:line="360" w:lineRule="auto"/>
        <w:jc w:val="both"/>
      </w:pPr>
      <w:r>
        <w:rPr>
          <w:rFonts w:ascii="Times New Roman" w:cs="Times New Roman" w:eastAsia="Times New Roman" w:hAnsi="Times New Roman"/>
          <w:sz w:val="24"/>
          <w:szCs w:val="24"/>
        </w:rPr>
        <w:t xml:space="preserve">The system follows a linear data pipeline architecture consisting of five stages: data collection, data preprocessing, feature engineering, model training and evaluation, and finally prediction and presentation of results, as illustrated in Figure 4.1.</w:t>
      </w:r>
    </w:p>
    <w:p>
      <w:pPr>
        <w:jc w:val="center"/>
      </w:pPr>
      <w:r>
        <w:drawing>
          <wp:inline distT="0" distB="0" distL="0" distR="0">
            <wp:extent cx="452437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24375" cy="1714500"/>
                    </a:xfrm>
                    <a:prstGeom prst="rect">
                      <a:avLst/>
                    </a:prstGeom>
                  </pic:spPr>
                </pic:pic>
              </a:graphicData>
            </a:graphic>
          </wp:inline>
        </w:drawing>
      </w:r>
    </w:p>
    <w:p>
      <w:pPr>
        <w:spacing w:after="200" w:before="120"/>
        <w:jc w:val="center"/>
      </w:pPr>
      <w:r>
        <w:rPr>
          <w:rFonts w:ascii="Times New Roman" w:cs="Times New Roman" w:eastAsia="Times New Roman" w:hAnsi="Times New Roman"/>
          <w:b/>
          <w:bCs/>
          <w:sz w:val="22"/>
          <w:szCs w:val="22"/>
        </w:rPr>
        <w:t xml:space="preserve">Figure 4.1: System Architecture of the AI Student Performance Prediction System</w:t>
      </w:r>
    </w:p>
    <w:p>
      <w:pPr>
        <w:pStyle w:val="Heading2"/>
        <w:spacing w:after="160" w:before="240"/>
      </w:pPr>
      <w:r>
        <w:rPr>
          <w:rFonts w:ascii="Times New Roman" w:cs="Times New Roman" w:eastAsia="Times New Roman" w:hAnsi="Times New Roman"/>
          <w:b/>
          <w:bCs/>
          <w:color w:val="000000"/>
          <w:sz w:val="24"/>
          <w:szCs w:val="24"/>
        </w:rPr>
        <w:t xml:space="preserve">4.8  Methodology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Data Collection: Relevant student academic and demographic data were gathered/simulated for the study.</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Data Preprocessing: The collected data was cleaned to handle missing values, inconsistencies and outliers.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Feature Engineering: Relevant features affecting student performance were identified and encoded for model consumption.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Model Selection and Training: Suitable machine learning algorithms (e.g., regression/classification models) were selected and trained on the processed dataset.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Evaluation: The trained model was evaluated using appropriate metrics such as accuracy, precision/recall, or RMSE, depending on the problem formulation.</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Deployment/Presentation: The final predictions were presented through a simple, interpretable output for end users.</w:t>
      </w:r>
    </w:p>
    <w:p>
      <w:pPr>
        <w:pStyle w:val="Heading2"/>
        <w:spacing w:after="160" w:before="240"/>
      </w:pPr>
      <w:r>
        <w:rPr>
          <w:rFonts w:ascii="Times New Roman" w:cs="Times New Roman" w:eastAsia="Times New Roman" w:hAnsi="Times New Roman"/>
          <w:b/>
          <w:bCs/>
          <w:color w:val="000000"/>
          <w:sz w:val="24"/>
          <w:szCs w:val="24"/>
        </w:rPr>
        <w:t xml:space="preserve">4.9  Expected Outcomes</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 working prototype capable of predicting student performance based on input academic data.</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Early identification of students who may need additional academic support.</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Improved understanding of the key factors influencing student performance.</w:t>
      </w:r>
    </w:p>
    <w:p>
      <w:pPr>
        <w:pStyle w:val="ListParagraph"/>
        <w:numPr>
          <w:ilvl w:val="0"/>
          <w:numId w:val="2"/>
        </w:numPr>
        <w:spacing w:after="120" w:line="360" w:lineRule="auto"/>
        <w:jc w:val="both"/>
      </w:pPr>
      <w:r>
        <w:rPr>
          <w:rFonts w:ascii="Times New Roman" w:cs="Times New Roman" w:eastAsia="Times New Roman" w:hAnsi="Times New Roman"/>
          <w:sz w:val="24"/>
          <w:szCs w:val="24"/>
        </w:rPr>
        <w:t xml:space="preserve">A foundation for future development into a fully deployable, institution-wide prediction system.</w:t>
      </w:r>
    </w:p>
    <w:p>
      <w:pPr>
        <w:pStyle w:val="Heading2"/>
        <w:spacing w:after="160" w:before="240"/>
      </w:pPr>
      <w:r>
        <w:rPr>
          <w:rFonts w:ascii="Times New Roman" w:cs="Times New Roman" w:eastAsia="Times New Roman" w:hAnsi="Times New Roman"/>
          <w:b/>
          <w:bCs/>
          <w:color w:val="000000"/>
          <w:sz w:val="24"/>
          <w:szCs w:val="24"/>
        </w:rPr>
        <w:t xml:space="preserve">4.10  Certificates of Completion and Communication Proof</w:t>
      </w:r>
    </w:p>
    <w:p>
      <w:pPr>
        <w:spacing w:after="200" w:line="360" w:lineRule="auto"/>
        <w:jc w:val="both"/>
      </w:pPr>
      <w:r>
        <w:rPr>
          <w:rFonts w:ascii="Times New Roman" w:cs="Times New Roman" w:eastAsia="Times New Roman" w:hAnsi="Times New Roman"/>
          <w:sz w:val="24"/>
          <w:szCs w:val="24"/>
        </w:rPr>
        <w:t xml:space="preserve">The certificate of completion issued by Central Coalfields Limited (CCL), along with the detailed Certificate of Completion form describing the training undertaken, have been attached in Chapter 3 – Internship Completion Certificate (Figures 3.1 and 3.2) of this report.</w:t>
      </w:r>
    </w:p>
    <w:p>
      <w:pPr>
        <w:spacing w:after="200" w:line="360" w:lineRule="auto"/>
        <w:jc w:val="both"/>
      </w:pPr>
      <w:r>
        <w:rPr>
          <w:rFonts w:ascii="Times New Roman" w:cs="Times New Roman" w:eastAsia="Times New Roman" w:hAnsi="Times New Roman"/>
          <w:sz w:val="24"/>
          <w:szCs w:val="24"/>
        </w:rPr>
        <w:t xml:space="preserve">In addition, the official communication proof – the Office Order issued by Central Coalfields Limited allotting the vocational training to the student in the System Department, AHQ, Hazaribagh Area – is attached below as Figure 4.2.</w:t>
      </w:r>
    </w:p>
    <w:p>
      <w:r>
        <w:br w:type="page"/>
      </w:r>
    </w:p>
    <w:p>
      <w:pPr>
        <w:jc w:val="center"/>
      </w:pPr>
      <w:r>
        <w:drawing>
          <wp:inline distT="0" distB="0" distL="0" distR="0">
            <wp:extent cx="34290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4924425"/>
                    </a:xfrm>
                    <a:prstGeom prst="rect">
                      <a:avLst/>
                    </a:prstGeom>
                  </pic:spPr>
                </pic:pic>
              </a:graphicData>
            </a:graphic>
          </wp:inline>
        </w:drawing>
      </w:r>
    </w:p>
    <w:p>
      <w:pPr>
        <w:spacing w:after="200" w:before="120"/>
        <w:jc w:val="center"/>
      </w:pPr>
      <w:r>
        <w:rPr>
          <w:rFonts w:ascii="Times New Roman" w:cs="Times New Roman" w:eastAsia="Times New Roman" w:hAnsi="Times New Roman"/>
          <w:b/>
          <w:bCs/>
          <w:sz w:val="22"/>
          <w:szCs w:val="22"/>
        </w:rPr>
        <w:t xml:space="preserve">Figure 4.2: Office Order – VT Allotment Letter, Central Coalfields Limited</w:t>
      </w:r>
    </w:p>
    <w:p>
      <w:r>
        <w:br w:type="page"/>
      </w:r>
    </w:p>
    <w:p>
      <w:pPr>
        <w:pStyle w:val="Heading1"/>
        <w:spacing w:after="200" w:before="300"/>
      </w:pPr>
      <w:r>
        <w:rPr>
          <w:rFonts w:ascii="Times New Roman" w:cs="Times New Roman" w:eastAsia="Times New Roman" w:hAnsi="Times New Roman"/>
          <w:b/>
          <w:bCs/>
          <w:color w:val="000000"/>
          <w:sz w:val="28"/>
          <w:szCs w:val="28"/>
        </w:rPr>
        <w:t xml:space="preserve">5. Bibliography / References</w:t>
      </w:r>
    </w:p>
    <w:p>
      <w:pPr>
        <w:spacing w:after="160" w:line="240" w:lineRule="auto"/>
        <w:jc w:val="both"/>
      </w:pPr>
      <w:r>
        <w:rPr>
          <w:rFonts w:ascii="Times New Roman" w:cs="Times New Roman" w:eastAsia="Times New Roman" w:hAnsi="Times New Roman"/>
          <w:sz w:val="24"/>
          <w:szCs w:val="24"/>
        </w:rPr>
        <w:t xml:space="preserve">1.  Central Coalfields Limited – Official Website. Available at: https://www.centralcoalfields.in</w:t>
      </w:r>
    </w:p>
    <w:p>
      <w:pPr>
        <w:spacing w:after="160" w:line="240" w:lineRule="auto"/>
        <w:jc w:val="both"/>
      </w:pPr>
      <w:r>
        <w:rPr>
          <w:rFonts w:ascii="Times New Roman" w:cs="Times New Roman" w:eastAsia="Times New Roman" w:hAnsi="Times New Roman"/>
          <w:sz w:val="24"/>
          <w:szCs w:val="24"/>
        </w:rPr>
        <w:t xml:space="preserve">2.  Coal India Limited – Official Website. Available at: https://www.coalindia.in</w:t>
      </w:r>
    </w:p>
    <w:p>
      <w:pPr>
        <w:spacing w:after="160" w:line="240" w:lineRule="auto"/>
        <w:jc w:val="both"/>
      </w:pPr>
      <w:r>
        <w:rPr>
          <w:rFonts w:ascii="Times New Roman" w:cs="Times New Roman" w:eastAsia="Times New Roman" w:hAnsi="Times New Roman"/>
          <w:sz w:val="24"/>
          <w:szCs w:val="24"/>
        </w:rPr>
        <w:t xml:space="preserve">3.  Pandas Documentation. Available at: https://pandas.pydata.org/docs/</w:t>
      </w:r>
    </w:p>
    <w:p>
      <w:pPr>
        <w:spacing w:after="160" w:line="240" w:lineRule="auto"/>
        <w:jc w:val="both"/>
      </w:pPr>
      <w:r>
        <w:rPr>
          <w:rFonts w:ascii="Times New Roman" w:cs="Times New Roman" w:eastAsia="Times New Roman" w:hAnsi="Times New Roman"/>
          <w:sz w:val="24"/>
          <w:szCs w:val="24"/>
        </w:rPr>
        <w:t xml:space="preserve">4.  Scikit-learn Documentation. Available at: https://scikit-learn.org/stable/documentation.html</w:t>
      </w:r>
    </w:p>
    <w:p>
      <w:pPr>
        <w:spacing w:after="160" w:line="240" w:lineRule="auto"/>
        <w:jc w:val="both"/>
      </w:pPr>
      <w:r>
        <w:rPr>
          <w:rFonts w:ascii="Times New Roman" w:cs="Times New Roman" w:eastAsia="Times New Roman" w:hAnsi="Times New Roman"/>
          <w:sz w:val="24"/>
          <w:szCs w:val="24"/>
        </w:rPr>
        <w:t xml:space="preserve">5.  Python Software Foundation. Python Documentation. Available at: https://docs.python.org/3/</w:t>
      </w:r>
    </w:p>
    <w:p>
      <w:pPr>
        <w:spacing w:after="200" w:before="200" w:line="360" w:lineRule="auto"/>
        <w:jc w:val="both"/>
      </w:pPr>
      <w:r>
        <w:rPr>
          <w:rFonts w:ascii="Times New Roman" w:cs="Times New Roman" w:eastAsia="Times New Roman" w:hAnsi="Times New Roman"/>
          <w:sz w:val="24"/>
          <w:szCs w:val="24"/>
        </w:rPr>
        <w:t xml:space="preserve">Note: Please update the reference list above with the exact sources, textbooks, papers or websites you referred to while carrying out this project.</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e95ce0a1101a0fa796ba9e53937f4758b7473f27.jpg"/><Relationship Id="rId11" Type="http://schemas.openxmlformats.org/officeDocument/2006/relationships/image" Target="media/b76ee5ba944d05ec1dc991e487bfa5b3dd8b8229.jpg"/><Relationship Id="rId12" Type="http://schemas.openxmlformats.org/officeDocument/2006/relationships/image" Target="media/1557a5a37278df5057f56f0a3a27647dca7fa4c4.png"/><Relationship Id="rId13" Type="http://schemas.openxmlformats.org/officeDocument/2006/relationships/image" Target="media/3ad3961fb530627fbfcae5c85b409fc7733a7071.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2026-08-30T13:00:42.405Z</dcterms:created>
  <dcterms:modified xsi:type="dcterms:W3CDTF">2026-08-30T13:00:42.405Z</dcterms:modified>
</cp:coreProperties>
</file>

<file path=docProps/custom.xml><?xml version="1.0" encoding="utf-8"?>
<Properties xmlns="http://schemas.openxmlformats.org/officeDocument/2006/custom-properties" xmlns:vt="http://schemas.openxmlformats.org/officeDocument/2006/docPropsVTypes"/>
</file>