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2EE2" w14:textId="77777777" w:rsidR="0099286A" w:rsidRDefault="0099286A">
      <w:pPr>
        <w:spacing w:after="160"/>
      </w:pPr>
    </w:p>
    <w:p w14:paraId="506C59DC" w14:textId="77777777" w:rsidR="0099286A" w:rsidRDefault="0099286A">
      <w:pPr>
        <w:spacing w:after="160"/>
      </w:pPr>
    </w:p>
    <w:p w14:paraId="67C02AE1" w14:textId="77777777" w:rsidR="0099286A" w:rsidRDefault="0016296A">
      <w:pPr>
        <w:spacing w:after="160" w:line="360" w:lineRule="auto"/>
        <w:jc w:val="center"/>
      </w:pPr>
      <w:r>
        <w:rPr>
          <w:b/>
          <w:bCs/>
          <w:sz w:val="36"/>
          <w:szCs w:val="36"/>
        </w:rPr>
        <w:t>COMPARATIVE PERFORMANCE ANALYSIS OF MACHINE LEARNING</w:t>
      </w:r>
    </w:p>
    <w:p w14:paraId="5239F166" w14:textId="77777777" w:rsidR="0099286A" w:rsidRDefault="0016296A">
      <w:pPr>
        <w:spacing w:after="160" w:line="360" w:lineRule="auto"/>
        <w:jc w:val="center"/>
      </w:pPr>
      <w:r>
        <w:rPr>
          <w:b/>
          <w:bCs/>
          <w:sz w:val="36"/>
          <w:szCs w:val="36"/>
        </w:rPr>
        <w:t>MODELS FOR ADULT INCOME PREDICTION USING CENSUS DATA</w:t>
      </w:r>
    </w:p>
    <w:p w14:paraId="13EEB2F8" w14:textId="77777777" w:rsidR="0099286A" w:rsidRDefault="0099286A">
      <w:pPr>
        <w:spacing w:after="160"/>
      </w:pPr>
    </w:p>
    <w:p w14:paraId="47549090" w14:textId="77777777" w:rsidR="0099286A" w:rsidRDefault="0099286A">
      <w:pPr>
        <w:pBdr>
          <w:bottom w:val="single" w:sz="6" w:space="1" w:color="1F3864"/>
        </w:pBdr>
        <w:spacing w:before="80" w:after="80"/>
      </w:pPr>
    </w:p>
    <w:p w14:paraId="123AAE32" w14:textId="77777777" w:rsidR="0099286A" w:rsidRDefault="0099286A">
      <w:pPr>
        <w:spacing w:after="160"/>
      </w:pPr>
    </w:p>
    <w:p w14:paraId="70396B62" w14:textId="77777777" w:rsidR="0099286A" w:rsidRDefault="0016296A">
      <w:pPr>
        <w:spacing w:after="160" w:line="360" w:lineRule="auto"/>
        <w:jc w:val="center"/>
      </w:pPr>
      <w:r>
        <w:rPr>
          <w:b/>
          <w:bCs/>
          <w:sz w:val="28"/>
          <w:szCs w:val="28"/>
        </w:rPr>
        <w:t>A Project Report</w:t>
      </w:r>
    </w:p>
    <w:p w14:paraId="65D989C8" w14:textId="77777777" w:rsidR="0099286A" w:rsidRDefault="0099286A">
      <w:pPr>
        <w:spacing w:after="160"/>
      </w:pPr>
    </w:p>
    <w:p w14:paraId="6587AF2C" w14:textId="77777777" w:rsidR="0099286A" w:rsidRDefault="0016296A">
      <w:pPr>
        <w:spacing w:after="160" w:line="360" w:lineRule="auto"/>
        <w:jc w:val="center"/>
      </w:pPr>
      <w:r>
        <w:t>Submitted by</w:t>
      </w:r>
    </w:p>
    <w:p w14:paraId="21580BF2" w14:textId="77777777" w:rsidR="0099286A" w:rsidRDefault="0099286A">
      <w:pPr>
        <w:spacing w:after="160"/>
      </w:pPr>
    </w:p>
    <w:p w14:paraId="49CEF80A" w14:textId="77777777" w:rsidR="0099286A" w:rsidRDefault="0016296A">
      <w:pPr>
        <w:spacing w:after="160" w:line="360" w:lineRule="auto"/>
        <w:jc w:val="center"/>
      </w:pPr>
      <w:r>
        <w:rPr>
          <w:b/>
          <w:bCs/>
          <w:sz w:val="28"/>
          <w:szCs w:val="28"/>
        </w:rPr>
        <w:t>Shubhranshu</w:t>
      </w:r>
    </w:p>
    <w:p w14:paraId="240E6928" w14:textId="77777777" w:rsidR="0099286A" w:rsidRDefault="0016296A">
      <w:pPr>
        <w:spacing w:after="160" w:line="360" w:lineRule="auto"/>
        <w:jc w:val="center"/>
      </w:pPr>
      <w:r>
        <w:t>Computer Science Enthusiast</w:t>
      </w:r>
    </w:p>
    <w:p w14:paraId="57E4EEFC" w14:textId="77777777" w:rsidR="0099286A" w:rsidRDefault="0016296A">
      <w:pPr>
        <w:spacing w:after="160" w:line="360" w:lineRule="auto"/>
        <w:jc w:val="center"/>
      </w:pPr>
      <w:r>
        <w:t>Prayagraj, Uttar Pradesh, India</w:t>
      </w:r>
    </w:p>
    <w:p w14:paraId="04B11005" w14:textId="77777777" w:rsidR="0099286A" w:rsidRDefault="0016296A">
      <w:pPr>
        <w:spacing w:after="160" w:line="360" w:lineRule="auto"/>
        <w:jc w:val="center"/>
      </w:pPr>
      <w:r>
        <w:t>shubhranshu.331@gmail.com</w:t>
      </w:r>
    </w:p>
    <w:p w14:paraId="17C03476" w14:textId="77777777" w:rsidR="0099286A" w:rsidRDefault="0099286A">
      <w:pPr>
        <w:spacing w:after="160"/>
      </w:pPr>
    </w:p>
    <w:p w14:paraId="43A93F86" w14:textId="77777777" w:rsidR="0099286A" w:rsidRDefault="0099286A">
      <w:pPr>
        <w:spacing w:after="160"/>
      </w:pPr>
    </w:p>
    <w:p w14:paraId="4EF6DB69" w14:textId="77777777" w:rsidR="0099286A" w:rsidRDefault="0099286A">
      <w:pPr>
        <w:pBdr>
          <w:bottom w:val="single" w:sz="6" w:space="1" w:color="1F3864"/>
        </w:pBdr>
        <w:spacing w:before="80" w:after="80"/>
      </w:pPr>
    </w:p>
    <w:p w14:paraId="6F4C1BEA" w14:textId="77777777" w:rsidR="0099286A" w:rsidRDefault="0099286A">
      <w:pPr>
        <w:spacing w:after="160"/>
      </w:pPr>
    </w:p>
    <w:p w14:paraId="55D7D8DE" w14:textId="77777777" w:rsidR="0099286A" w:rsidRDefault="0016296A">
      <w:pPr>
        <w:spacing w:after="160" w:line="360" w:lineRule="auto"/>
        <w:jc w:val="center"/>
      </w:pPr>
      <w:r>
        <w:t>Developed Using:</w:t>
      </w:r>
    </w:p>
    <w:p w14:paraId="54A79609" w14:textId="77777777" w:rsidR="0099286A" w:rsidRDefault="0016296A">
      <w:pPr>
        <w:spacing w:after="160" w:line="360" w:lineRule="auto"/>
        <w:jc w:val="center"/>
      </w:pPr>
      <w:proofErr w:type="gramStart"/>
      <w:r>
        <w:rPr>
          <w:b/>
          <w:bCs/>
        </w:rPr>
        <w:t>Python  |</w:t>
      </w:r>
      <w:proofErr w:type="gramEnd"/>
      <w:r>
        <w:rPr>
          <w:b/>
          <w:bCs/>
        </w:rPr>
        <w:t xml:space="preserve">  Google </w:t>
      </w:r>
      <w:proofErr w:type="spellStart"/>
      <w:proofErr w:type="gramStart"/>
      <w:r>
        <w:rPr>
          <w:b/>
          <w:bCs/>
        </w:rPr>
        <w:t>Colab</w:t>
      </w:r>
      <w:proofErr w:type="spellEnd"/>
      <w:r>
        <w:rPr>
          <w:b/>
          <w:bCs/>
        </w:rPr>
        <w:t xml:space="preserve">  |</w:t>
      </w:r>
      <w:proofErr w:type="gramEnd"/>
      <w:r>
        <w:rPr>
          <w:b/>
          <w:bCs/>
        </w:rPr>
        <w:t xml:space="preserve">  Scikit-</w:t>
      </w:r>
      <w:proofErr w:type="gramStart"/>
      <w:r>
        <w:rPr>
          <w:b/>
          <w:bCs/>
        </w:rPr>
        <w:t>Learn  |</w:t>
      </w:r>
      <w:proofErr w:type="gramEnd"/>
      <w:r>
        <w:rPr>
          <w:b/>
          <w:bCs/>
        </w:rPr>
        <w:t xml:space="preserve">  UCI Adult Census Dataset</w:t>
      </w:r>
    </w:p>
    <w:p w14:paraId="3C33CBDC" w14:textId="77777777" w:rsidR="0099286A" w:rsidRDefault="0099286A">
      <w:pPr>
        <w:spacing w:after="160"/>
      </w:pPr>
    </w:p>
    <w:p w14:paraId="2A2082AD" w14:textId="77777777" w:rsidR="0099286A" w:rsidRDefault="0099286A">
      <w:pPr>
        <w:spacing w:after="160"/>
      </w:pPr>
    </w:p>
    <w:p w14:paraId="3C41F2D3" w14:textId="77777777" w:rsidR="0099286A" w:rsidRDefault="0016296A">
      <w:pPr>
        <w:spacing w:after="160" w:line="360" w:lineRule="auto"/>
        <w:jc w:val="center"/>
      </w:pPr>
      <w:r>
        <w:t>May 2025</w:t>
      </w:r>
    </w:p>
    <w:p w14:paraId="490D6989" w14:textId="77777777" w:rsidR="0099286A" w:rsidRDefault="0016296A">
      <w:r>
        <w:lastRenderedPageBreak/>
        <w:br w:type="page"/>
      </w:r>
    </w:p>
    <w:p w14:paraId="2296814A" w14:textId="77777777" w:rsidR="0099286A" w:rsidRDefault="0016296A">
      <w:pPr>
        <w:pStyle w:val="Heading1"/>
      </w:pPr>
      <w:bookmarkStart w:id="0" w:name="_Toc229918590"/>
      <w:r>
        <w:lastRenderedPageBreak/>
        <w:t>Certificate</w:t>
      </w:r>
      <w:bookmarkEnd w:id="0"/>
    </w:p>
    <w:p w14:paraId="02EAC988" w14:textId="77777777" w:rsidR="0099286A" w:rsidRDefault="0099286A">
      <w:pPr>
        <w:pBdr>
          <w:bottom w:val="single" w:sz="6" w:space="1" w:color="1F3864"/>
        </w:pBdr>
        <w:spacing w:before="80" w:after="80"/>
      </w:pPr>
    </w:p>
    <w:p w14:paraId="04420B20" w14:textId="77777777" w:rsidR="0099286A" w:rsidRDefault="0099286A">
      <w:pPr>
        <w:spacing w:after="160"/>
      </w:pPr>
    </w:p>
    <w:p w14:paraId="74B17E40" w14:textId="77777777" w:rsidR="0099286A" w:rsidRDefault="0016296A">
      <w:pPr>
        <w:spacing w:after="160" w:line="360" w:lineRule="auto"/>
        <w:jc w:val="both"/>
      </w:pPr>
      <w:r>
        <w:t>This is to certify that the project entitled "Comparative Performance Analysis of Machine Learning Models for Adult Income Prediction Using Census Data" has been independently carried out by Shubhranshu as a personal learning initiative in the domain of Machine Learning and Artificial Intelligence.</w:t>
      </w:r>
    </w:p>
    <w:p w14:paraId="584553DA" w14:textId="77777777" w:rsidR="0099286A" w:rsidRDefault="0099286A">
      <w:pPr>
        <w:spacing w:after="160"/>
      </w:pPr>
    </w:p>
    <w:p w14:paraId="76AEB16D" w14:textId="77777777" w:rsidR="0099286A" w:rsidRDefault="0016296A">
      <w:pPr>
        <w:spacing w:after="160" w:line="360" w:lineRule="auto"/>
        <w:jc w:val="both"/>
      </w:pPr>
      <w:r>
        <w:t>The project involved the design and implementation of a complete end-to-end machine learning pipeline for binary income classification using the UCI Adult Census Income dataset. The work includes exploratory data analysis, data preprocessing, feature engineering, model training, hyperparameter configuration, and rigorous evaluation using multiple classification metrics.</w:t>
      </w:r>
    </w:p>
    <w:p w14:paraId="26D99DA2" w14:textId="77777777" w:rsidR="0099286A" w:rsidRDefault="0099286A">
      <w:pPr>
        <w:spacing w:after="160"/>
      </w:pPr>
    </w:p>
    <w:p w14:paraId="05810D39" w14:textId="77777777" w:rsidR="0099286A" w:rsidRDefault="0016296A">
      <w:pPr>
        <w:spacing w:after="160" w:line="360" w:lineRule="auto"/>
        <w:jc w:val="both"/>
      </w:pPr>
      <w:r>
        <w:t xml:space="preserve">This project was implemented entirely on Google </w:t>
      </w:r>
      <w:proofErr w:type="spellStart"/>
      <w:r>
        <w:t>Colaboratory</w:t>
      </w:r>
      <w:proofErr w:type="spellEnd"/>
      <w:r>
        <w:t xml:space="preserve"> (</w:t>
      </w:r>
      <w:proofErr w:type="spellStart"/>
      <w:r>
        <w:t>Colab</w:t>
      </w:r>
      <w:proofErr w:type="spellEnd"/>
      <w:r>
        <w:t xml:space="preserve">), a cloud-based Python notebook environment, using open-source machine learning libraries including Scikit-Learn, Pandas, NumPy, Matplotlib, and Seaborn. While the author holds a Coursera certification in Microsoft Azure fundamentals, the implementation of this project was performed independently using Google </w:t>
      </w:r>
      <w:proofErr w:type="spellStart"/>
      <w:r>
        <w:t>Colab</w:t>
      </w:r>
      <w:proofErr w:type="spellEnd"/>
      <w:r>
        <w:t xml:space="preserve"> as a free and accessible alternative to cloud-based machine learning environments.</w:t>
      </w:r>
    </w:p>
    <w:p w14:paraId="42E4EE1E" w14:textId="77777777" w:rsidR="0099286A" w:rsidRDefault="0099286A">
      <w:pPr>
        <w:spacing w:after="160"/>
      </w:pPr>
    </w:p>
    <w:p w14:paraId="638FC765" w14:textId="77777777" w:rsidR="0099286A" w:rsidRDefault="0016296A">
      <w:pPr>
        <w:spacing w:after="160" w:line="360" w:lineRule="auto"/>
        <w:jc w:val="both"/>
      </w:pPr>
      <w:r>
        <w:t>The results, analysis, and code presented in this report represent the author's original work, and all referenced sources have been duly acknowledged.</w:t>
      </w:r>
    </w:p>
    <w:p w14:paraId="1DE14702" w14:textId="77777777" w:rsidR="0099286A" w:rsidRDefault="0099286A">
      <w:pPr>
        <w:spacing w:after="160"/>
      </w:pPr>
    </w:p>
    <w:p w14:paraId="05474AEB" w14:textId="77777777" w:rsidR="00C572EE" w:rsidRDefault="00C572EE">
      <w:pPr>
        <w:spacing w:after="160"/>
      </w:pPr>
    </w:p>
    <w:p w14:paraId="175F1650" w14:textId="77777777" w:rsidR="00C572EE" w:rsidRDefault="00C572EE">
      <w:pPr>
        <w:spacing w:after="160"/>
      </w:pPr>
    </w:p>
    <w:p w14:paraId="61536C96" w14:textId="77777777" w:rsidR="00C572EE" w:rsidRDefault="00C572EE" w:rsidP="00C572EE">
      <w:pPr>
        <w:spacing w:after="160" w:line="360" w:lineRule="auto"/>
        <w:jc w:val="both"/>
      </w:pPr>
      <w:r>
        <w:t>_______________________________</w:t>
      </w:r>
    </w:p>
    <w:p w14:paraId="587993ED" w14:textId="77777777" w:rsidR="00C572EE" w:rsidRDefault="00C572EE" w:rsidP="00C572EE">
      <w:pPr>
        <w:spacing w:after="160" w:line="360" w:lineRule="auto"/>
        <w:jc w:val="both"/>
      </w:pPr>
      <w:r>
        <w:t>Shubhranshu</w:t>
      </w:r>
    </w:p>
    <w:p w14:paraId="666DDEFB" w14:textId="58C5D589" w:rsidR="0099286A" w:rsidRDefault="00C572EE" w:rsidP="00C572EE">
      <w:pPr>
        <w:spacing w:after="160" w:line="360" w:lineRule="auto"/>
        <w:jc w:val="both"/>
      </w:pPr>
      <w:r>
        <w:t>Author &amp; Developer</w:t>
      </w:r>
    </w:p>
    <w:p w14:paraId="1FC80BB2" w14:textId="35E7C46B" w:rsidR="0099286A" w:rsidRDefault="0016296A" w:rsidP="00C572EE">
      <w:pPr>
        <w:spacing w:after="160" w:line="360" w:lineRule="auto"/>
        <w:jc w:val="both"/>
      </w:pPr>
      <w:r>
        <w:rPr>
          <w:b/>
          <w:bCs/>
        </w:rPr>
        <w:t xml:space="preserve">Date: </w:t>
      </w:r>
      <w:r>
        <w:t>May 2025</w:t>
      </w:r>
    </w:p>
    <w:p w14:paraId="587569C7" w14:textId="77777777" w:rsidR="0099286A" w:rsidRDefault="0016296A">
      <w:pPr>
        <w:pStyle w:val="Heading1"/>
      </w:pPr>
      <w:bookmarkStart w:id="1" w:name="_Toc229918591"/>
      <w:r>
        <w:lastRenderedPageBreak/>
        <w:t>Declaration</w:t>
      </w:r>
      <w:bookmarkEnd w:id="1"/>
    </w:p>
    <w:p w14:paraId="2B67E763" w14:textId="77777777" w:rsidR="0099286A" w:rsidRDefault="0099286A">
      <w:pPr>
        <w:pBdr>
          <w:bottom w:val="single" w:sz="6" w:space="1" w:color="1F3864"/>
        </w:pBdr>
        <w:spacing w:before="80" w:after="80"/>
      </w:pPr>
    </w:p>
    <w:p w14:paraId="4C24909D" w14:textId="77777777" w:rsidR="0099286A" w:rsidRDefault="0099286A">
      <w:pPr>
        <w:spacing w:after="160"/>
      </w:pPr>
    </w:p>
    <w:p w14:paraId="1525ED7D" w14:textId="199B6831" w:rsidR="0099286A" w:rsidRDefault="0016296A" w:rsidP="00C572EE">
      <w:pPr>
        <w:spacing w:after="160" w:line="360" w:lineRule="auto"/>
        <w:jc w:val="both"/>
      </w:pPr>
      <w:r>
        <w:t>I, Shubhranshu, hereby declare that the project report entitled "Comparative Performance Analysis of Machine Learning Models for Adult Income Prediction Using Census Data" is an authentic record of my own work carried out as a personal learning project in the field of Machine Learning.</w:t>
      </w:r>
    </w:p>
    <w:p w14:paraId="0FCD28B3" w14:textId="79F8DAB1" w:rsidR="0099286A" w:rsidRDefault="0016296A" w:rsidP="00C572EE">
      <w:pPr>
        <w:spacing w:after="160" w:line="360" w:lineRule="auto"/>
        <w:jc w:val="both"/>
      </w:pPr>
      <w:r>
        <w:t>I further declare that:</w:t>
      </w:r>
    </w:p>
    <w:p w14:paraId="4C9F0284" w14:textId="77777777" w:rsidR="0099286A" w:rsidRDefault="0016296A">
      <w:pPr>
        <w:pStyle w:val="ListParagraph"/>
        <w:numPr>
          <w:ilvl w:val="0"/>
          <w:numId w:val="2"/>
        </w:numPr>
        <w:spacing w:after="100" w:line="360" w:lineRule="auto"/>
        <w:jc w:val="both"/>
      </w:pPr>
      <w:r>
        <w:t>This project has been independently conceived, designed, and implemented by me as a self-initiated learning exercise.</w:t>
      </w:r>
    </w:p>
    <w:p w14:paraId="0B30513B" w14:textId="77777777" w:rsidR="0099286A" w:rsidRDefault="0016296A">
      <w:pPr>
        <w:pStyle w:val="ListParagraph"/>
        <w:numPr>
          <w:ilvl w:val="0"/>
          <w:numId w:val="2"/>
        </w:numPr>
        <w:spacing w:after="100" w:line="360" w:lineRule="auto"/>
        <w:jc w:val="both"/>
      </w:pPr>
      <w:r>
        <w:t>The work presented in this report has not been submitted, either in part or in full, for the award of any degree, diploma, or certification to any institution or examination body.</w:t>
      </w:r>
    </w:p>
    <w:p w14:paraId="57A8FEA7" w14:textId="77777777" w:rsidR="0099286A" w:rsidRDefault="0016296A">
      <w:pPr>
        <w:pStyle w:val="ListParagraph"/>
        <w:numPr>
          <w:ilvl w:val="0"/>
          <w:numId w:val="2"/>
        </w:numPr>
        <w:spacing w:after="100" w:line="360" w:lineRule="auto"/>
        <w:jc w:val="both"/>
      </w:pPr>
      <w:r>
        <w:t>All sources of information and reference materials used in this project have been duly cited and acknowledged in the references section.</w:t>
      </w:r>
    </w:p>
    <w:p w14:paraId="093E2BAE" w14:textId="77777777" w:rsidR="0099286A" w:rsidRDefault="0016296A">
      <w:pPr>
        <w:pStyle w:val="ListParagraph"/>
        <w:numPr>
          <w:ilvl w:val="0"/>
          <w:numId w:val="2"/>
        </w:numPr>
        <w:spacing w:after="100" w:line="360" w:lineRule="auto"/>
        <w:jc w:val="both"/>
      </w:pPr>
      <w:r>
        <w:t>The data used in this project — the UCI Adult Census Income dataset — is a publicly available dataset from the UCI Machine Learning Repository and has been used solely for research and learning purposes.</w:t>
      </w:r>
    </w:p>
    <w:p w14:paraId="311E71FA" w14:textId="77777777" w:rsidR="0099286A" w:rsidRDefault="0016296A">
      <w:pPr>
        <w:pStyle w:val="ListParagraph"/>
        <w:numPr>
          <w:ilvl w:val="0"/>
          <w:numId w:val="2"/>
        </w:numPr>
        <w:spacing w:after="100" w:line="360" w:lineRule="auto"/>
        <w:jc w:val="both"/>
      </w:pPr>
      <w:r>
        <w:t xml:space="preserve">All figures, charts, and visualizations included in this report were generated by me as part of the implementation carried out in Google </w:t>
      </w:r>
      <w:proofErr w:type="spellStart"/>
      <w:r>
        <w:t>Colaboratory</w:t>
      </w:r>
      <w:proofErr w:type="spellEnd"/>
      <w:r>
        <w:t>.</w:t>
      </w:r>
    </w:p>
    <w:p w14:paraId="382A195E" w14:textId="08A1893D" w:rsidR="0099286A" w:rsidRDefault="0016296A" w:rsidP="00C572EE">
      <w:pPr>
        <w:pStyle w:val="ListParagraph"/>
        <w:numPr>
          <w:ilvl w:val="0"/>
          <w:numId w:val="2"/>
        </w:numPr>
        <w:spacing w:after="100" w:line="360" w:lineRule="auto"/>
        <w:jc w:val="both"/>
      </w:pPr>
      <w:r>
        <w:t>The machine learning pipeline, model configurations, and evaluation methodologies described herein are original implementations based on publicly available algorithms and libraries.</w:t>
      </w:r>
    </w:p>
    <w:p w14:paraId="421BFBC5" w14:textId="77777777" w:rsidR="0099286A" w:rsidRDefault="0016296A">
      <w:pPr>
        <w:spacing w:after="160" w:line="360" w:lineRule="auto"/>
        <w:jc w:val="both"/>
      </w:pPr>
      <w:r>
        <w:t>I understand that any violation of academic integrity with respect to this declaration would be considered a serious lapse in scholarly conduct.</w:t>
      </w:r>
    </w:p>
    <w:p w14:paraId="46969F7D" w14:textId="77777777" w:rsidR="0099286A" w:rsidRDefault="0099286A">
      <w:pPr>
        <w:spacing w:after="160"/>
      </w:pPr>
    </w:p>
    <w:p w14:paraId="1B715FF8" w14:textId="77777777" w:rsidR="0099286A" w:rsidRDefault="0099286A">
      <w:pPr>
        <w:spacing w:after="160"/>
      </w:pPr>
    </w:p>
    <w:p w14:paraId="677B7399" w14:textId="77777777" w:rsidR="0099286A" w:rsidRDefault="0016296A">
      <w:pPr>
        <w:spacing w:after="160" w:line="360" w:lineRule="auto"/>
        <w:jc w:val="both"/>
      </w:pPr>
      <w:r>
        <w:t>Date: May 2025</w:t>
      </w:r>
    </w:p>
    <w:p w14:paraId="0348C427" w14:textId="381A9A8A" w:rsidR="0099286A" w:rsidRDefault="0016296A" w:rsidP="00C572EE">
      <w:pPr>
        <w:spacing w:after="160" w:line="360" w:lineRule="auto"/>
        <w:jc w:val="both"/>
      </w:pPr>
      <w:r>
        <w:t>Place: Prayagraj, Uttar Pradesh, India</w:t>
      </w:r>
      <w:r>
        <w:br w:type="page"/>
      </w:r>
    </w:p>
    <w:p w14:paraId="1999AFD6" w14:textId="77777777" w:rsidR="0099286A" w:rsidRDefault="0016296A">
      <w:pPr>
        <w:pStyle w:val="Heading1"/>
      </w:pPr>
      <w:bookmarkStart w:id="2" w:name="_Toc229918592"/>
      <w:r>
        <w:lastRenderedPageBreak/>
        <w:t>Acknowledgement</w:t>
      </w:r>
      <w:bookmarkEnd w:id="2"/>
    </w:p>
    <w:p w14:paraId="37FB69E7" w14:textId="77777777" w:rsidR="0099286A" w:rsidRDefault="0099286A">
      <w:pPr>
        <w:pBdr>
          <w:bottom w:val="single" w:sz="6" w:space="1" w:color="1F3864"/>
        </w:pBdr>
        <w:spacing w:before="80" w:after="80"/>
      </w:pPr>
    </w:p>
    <w:p w14:paraId="431AA67F" w14:textId="77777777" w:rsidR="0099286A" w:rsidRDefault="0099286A">
      <w:pPr>
        <w:spacing w:after="160"/>
      </w:pPr>
    </w:p>
    <w:p w14:paraId="70723F55" w14:textId="7AD8EF80" w:rsidR="0099286A" w:rsidRDefault="0016296A">
      <w:pPr>
        <w:spacing w:after="160" w:line="360" w:lineRule="auto"/>
        <w:jc w:val="both"/>
      </w:pPr>
      <w:r>
        <w:t xml:space="preserve">I would like to express my sincere gratitude to all those whose contributions, direct or indirect, have made this project possible. This work, though undertaken as an independent personal </w:t>
      </w:r>
      <w:r w:rsidR="00C572EE">
        <w:t>endeavour</w:t>
      </w:r>
      <w:r>
        <w:t>, would not have reached its current form without the support of a rich ecosystem of open-source tools, publicly available datasets, and educational resources.</w:t>
      </w:r>
    </w:p>
    <w:p w14:paraId="69F4A0FA" w14:textId="77777777" w:rsidR="0099286A" w:rsidRDefault="0099286A">
      <w:pPr>
        <w:spacing w:after="160"/>
      </w:pPr>
    </w:p>
    <w:p w14:paraId="68D095D2" w14:textId="77777777" w:rsidR="0099286A" w:rsidRDefault="0016296A">
      <w:pPr>
        <w:spacing w:after="160" w:line="360" w:lineRule="auto"/>
        <w:jc w:val="both"/>
      </w:pPr>
      <w:r>
        <w:t>First and foremost, I am deeply grateful to the UCI Machine Learning Repository and the creators of the Adult Census Income dataset for making this invaluable resource freely available to the global research and learning community. The dataset, derived from the 1994 United States Census Bureau data by Ronny Kohavi and Barry Becker, has served as an excellent benchmark for exploring classification problems in machine learning.</w:t>
      </w:r>
    </w:p>
    <w:p w14:paraId="251094EC" w14:textId="77777777" w:rsidR="0099286A" w:rsidRDefault="0099286A">
      <w:pPr>
        <w:spacing w:after="160"/>
      </w:pPr>
    </w:p>
    <w:p w14:paraId="082DF056" w14:textId="77777777" w:rsidR="0099286A" w:rsidRDefault="0016296A">
      <w:pPr>
        <w:spacing w:after="160" w:line="360" w:lineRule="auto"/>
        <w:jc w:val="both"/>
      </w:pPr>
      <w:r>
        <w:t>I extend my sincere appreciation to the developers and contributors of the open-source Python ecosystem, particularly the teams behind Scikit-Learn, Pandas, NumPy, Matplotlib, and Seaborn. These libraries form the backbone of modern machine learning practice and have made it possible for independent learners and researchers to build, train, and evaluate sophisticated predictive models without institutional infrastructure.</w:t>
      </w:r>
    </w:p>
    <w:p w14:paraId="6569DB79" w14:textId="77777777" w:rsidR="0099286A" w:rsidRDefault="0099286A">
      <w:pPr>
        <w:spacing w:after="160"/>
      </w:pPr>
    </w:p>
    <w:p w14:paraId="29158EB2" w14:textId="77777777" w:rsidR="0099286A" w:rsidRDefault="0016296A">
      <w:pPr>
        <w:spacing w:after="160" w:line="360" w:lineRule="auto"/>
        <w:jc w:val="both"/>
      </w:pPr>
      <w:r>
        <w:t xml:space="preserve">I am also grateful to Google for providing Google </w:t>
      </w:r>
      <w:proofErr w:type="spellStart"/>
      <w:r>
        <w:t>Colaboratory</w:t>
      </w:r>
      <w:proofErr w:type="spellEnd"/>
      <w:r>
        <w:t xml:space="preserve"> as a free, cloud-based Python notebook environment. </w:t>
      </w:r>
      <w:proofErr w:type="spellStart"/>
      <w:r>
        <w:t>Colab</w:t>
      </w:r>
      <w:proofErr w:type="spellEnd"/>
      <w:r>
        <w:t xml:space="preserve"> democratizes access to computational resources and makes it possible for individuals anywhere in the world to experiment with machine learning at scale without requiring expensive hardware setups.</w:t>
      </w:r>
    </w:p>
    <w:p w14:paraId="3B0FFF0F" w14:textId="77777777" w:rsidR="0099286A" w:rsidRDefault="0099286A">
      <w:pPr>
        <w:spacing w:after="160"/>
      </w:pPr>
    </w:p>
    <w:p w14:paraId="6FB8A55C" w14:textId="77777777" w:rsidR="0099286A" w:rsidRDefault="0016296A">
      <w:pPr>
        <w:spacing w:after="160" w:line="360" w:lineRule="auto"/>
        <w:jc w:val="both"/>
      </w:pPr>
      <w:r>
        <w:t xml:space="preserve">Special acknowledgement is due to the broader online machine learning community — including educators, researchers, and practitioners who have generously shared their knowledge through tutorials, documentation, forums, and academic publications. </w:t>
      </w:r>
      <w:r>
        <w:lastRenderedPageBreak/>
        <w:t>Resources from Coursera, Towards Data Science, and the Scikit-Learn official documentation have been particularly invaluable in deepening my understanding of machine learning pipelines and best practices.</w:t>
      </w:r>
    </w:p>
    <w:p w14:paraId="19AC9C22" w14:textId="77777777" w:rsidR="0099286A" w:rsidRDefault="0099286A">
      <w:pPr>
        <w:spacing w:after="160"/>
      </w:pPr>
    </w:p>
    <w:p w14:paraId="0DEE7270" w14:textId="77777777" w:rsidR="0099286A" w:rsidRDefault="0016296A">
      <w:pPr>
        <w:spacing w:after="160" w:line="360" w:lineRule="auto"/>
        <w:jc w:val="both"/>
      </w:pPr>
      <w:r>
        <w:t xml:space="preserve">Finally, I would like to acknowledge the pioneering researchers in ensemble learning, particularly Leo </w:t>
      </w:r>
      <w:proofErr w:type="spellStart"/>
      <w:r>
        <w:t>Breiman</w:t>
      </w:r>
      <w:proofErr w:type="spellEnd"/>
      <w:r>
        <w:t xml:space="preserve"> for Random Forests and Jerome H. Friedman for Gradient Boosting Machines, whose foundational work underpins the models implemented in this project.</w:t>
      </w:r>
    </w:p>
    <w:p w14:paraId="0FA8DB01" w14:textId="77777777" w:rsidR="0099286A" w:rsidRDefault="0099286A">
      <w:pPr>
        <w:spacing w:after="160"/>
      </w:pPr>
    </w:p>
    <w:p w14:paraId="5BE65E33" w14:textId="77777777" w:rsidR="0099286A" w:rsidRDefault="0016296A">
      <w:pPr>
        <w:spacing w:after="160" w:line="360" w:lineRule="auto"/>
        <w:jc w:val="both"/>
      </w:pPr>
      <w:r>
        <w:t>This project represents my personal journey of learning, experimentation, and discovery in the field of machine learning, and I am grateful to all who have contributed, knowingly or unknowingly, to that journey.</w:t>
      </w:r>
    </w:p>
    <w:p w14:paraId="2FB8A425" w14:textId="77777777" w:rsidR="0099286A" w:rsidRDefault="0099286A">
      <w:pPr>
        <w:spacing w:after="160"/>
      </w:pPr>
    </w:p>
    <w:p w14:paraId="60B25F4F" w14:textId="77777777" w:rsidR="0099286A" w:rsidRDefault="0016296A">
      <w:r>
        <w:br w:type="page"/>
      </w:r>
    </w:p>
    <w:p w14:paraId="35FF34F6" w14:textId="77777777" w:rsidR="0099286A" w:rsidRDefault="0016296A">
      <w:pPr>
        <w:pStyle w:val="Heading1"/>
      </w:pPr>
      <w:bookmarkStart w:id="3" w:name="_Toc229918593"/>
      <w:r>
        <w:lastRenderedPageBreak/>
        <w:t>Abstract</w:t>
      </w:r>
      <w:bookmarkEnd w:id="3"/>
    </w:p>
    <w:p w14:paraId="1A9FA45A" w14:textId="77777777" w:rsidR="0099286A" w:rsidRDefault="0099286A">
      <w:pPr>
        <w:pBdr>
          <w:bottom w:val="single" w:sz="6" w:space="1" w:color="1F3864"/>
        </w:pBdr>
        <w:spacing w:before="80" w:after="80"/>
      </w:pPr>
    </w:p>
    <w:p w14:paraId="7970C225" w14:textId="77777777" w:rsidR="0099286A" w:rsidRDefault="0099286A">
      <w:pPr>
        <w:spacing w:after="160"/>
      </w:pPr>
    </w:p>
    <w:p w14:paraId="75D50125" w14:textId="77777777" w:rsidR="0099286A" w:rsidRDefault="0016296A">
      <w:pPr>
        <w:spacing w:after="160" w:line="360" w:lineRule="auto"/>
        <w:jc w:val="both"/>
      </w:pPr>
      <w:r>
        <w:t>Income prediction from demographic and employment-related attributes represents a significant and practically relevant application of machine learning in the domain of socioeconomic analysis. The ability to accurately classify whether an individual's annual income exceeds a defined threshold has broad implications for policy planning, credit risk assessment, workforce analytics, insurance underwriting, and targeted social welfare programs. This project presents a comprehensive, implementation-based comparative study of multiple machine learning classification models applied to the Adult Census Income dataset — a widely recognized benchmark derived from the 1994 United States Census Bureau records.</w:t>
      </w:r>
    </w:p>
    <w:p w14:paraId="0799E474" w14:textId="77777777" w:rsidR="0099286A" w:rsidRDefault="0099286A">
      <w:pPr>
        <w:spacing w:after="160"/>
      </w:pPr>
    </w:p>
    <w:p w14:paraId="35DDDAEE" w14:textId="77777777" w:rsidR="0099286A" w:rsidRDefault="0016296A">
      <w:pPr>
        <w:spacing w:after="160" w:line="360" w:lineRule="auto"/>
        <w:jc w:val="both"/>
      </w:pPr>
      <w:r>
        <w:t xml:space="preserve">The study evaluates three prominent classification algorithms — Logistic Regression, Gradient Boosting, and Random Forest — through the lens of a complete, production-ready machine learning pipeline implemented in Python using the Scikit-Learn library on Google </w:t>
      </w:r>
      <w:proofErr w:type="spellStart"/>
      <w:r>
        <w:t>Colaboratory</w:t>
      </w:r>
      <w:proofErr w:type="spellEnd"/>
      <w:r>
        <w:t>. The pipeline encompasses all critical stages of a modern machine learning workflow: data loading and inspection, exploratory data analysis, missing value imputation, categorical feature encoding via one-hot encoding, numerical feature scaling via standardization, model training, cross-validation, and comprehensive performance evaluation.</w:t>
      </w:r>
    </w:p>
    <w:p w14:paraId="1B24BD6C" w14:textId="77777777" w:rsidR="0099286A" w:rsidRDefault="0099286A">
      <w:pPr>
        <w:spacing w:after="160"/>
      </w:pPr>
    </w:p>
    <w:p w14:paraId="6B838D5B" w14:textId="77777777" w:rsidR="0099286A" w:rsidRDefault="0016296A">
      <w:pPr>
        <w:spacing w:after="160" w:line="360" w:lineRule="auto"/>
        <w:jc w:val="both"/>
      </w:pPr>
      <w:r>
        <w:t xml:space="preserve">The UCI Adult Census Income dataset comprises 32,561 training instances and 16,281 test instances, each described by 14 features including age, education level, marital status, occupation, race, gender, capital gain, capital loss, and hours worked per week. The target variable is binary, distinguishing individuals earning above or below $50,000 annually. Preprocessing involved the removal of the </w:t>
      </w:r>
      <w:proofErr w:type="spellStart"/>
      <w:r>
        <w:t>fnlwgt</w:t>
      </w:r>
      <w:proofErr w:type="spellEnd"/>
      <w:r>
        <w:t xml:space="preserve"> (final weight) column, handling of missing values encoded as '?' in the original dataset, label encoding of the target variable, and the construction of separate preprocessing pipelines for numerical and categorical features using Scikit-Learn's Pipeline and </w:t>
      </w:r>
      <w:proofErr w:type="spellStart"/>
      <w:r>
        <w:t>ColumnTransformer</w:t>
      </w:r>
      <w:proofErr w:type="spellEnd"/>
      <w:r>
        <w:t xml:space="preserve"> utilities.</w:t>
      </w:r>
    </w:p>
    <w:p w14:paraId="30D2D3F2" w14:textId="77777777" w:rsidR="0099286A" w:rsidRDefault="0099286A">
      <w:pPr>
        <w:spacing w:after="160"/>
      </w:pPr>
    </w:p>
    <w:p w14:paraId="2319B65E" w14:textId="77777777" w:rsidR="0099286A" w:rsidRDefault="0016296A">
      <w:pPr>
        <w:spacing w:after="160" w:line="360" w:lineRule="auto"/>
        <w:jc w:val="both"/>
      </w:pPr>
      <w:r>
        <w:t>Experimental results demonstrate that the Random Forest classifier, configured with 200 estimators, a maximum tree depth of 10, and a minimum of 5 samples per leaf, achieved the best overall predictive performance with a test accuracy of 85.65% and a Receiver Operating Characteristic Area Under the Curve (ROC-AUC) score of 0.9097. Gradient Boosting attained an accuracy of 85.02% with a ROC-AUC of 0.90, while Logistic Regression, serving as the linear baseline, achieved 84.10% accuracy and a ROC-AUC of 0.88. Feature importance analysis revealed that marital status (specifically the married-civ-spouse category), capital gain, and education level are the most influential predictors of income class.</w:t>
      </w:r>
    </w:p>
    <w:p w14:paraId="2C760A9E" w14:textId="77777777" w:rsidR="0099286A" w:rsidRDefault="0099286A">
      <w:pPr>
        <w:spacing w:after="160"/>
      </w:pPr>
    </w:p>
    <w:p w14:paraId="47821A67" w14:textId="77777777" w:rsidR="0099286A" w:rsidRDefault="0016296A">
      <w:pPr>
        <w:spacing w:after="160" w:line="360" w:lineRule="auto"/>
        <w:jc w:val="both"/>
      </w:pPr>
      <w:r>
        <w:t>The study highlights the superior generalization capability of ensemble learning methods over linear classifiers on structured tabular socioeconomic data. It further underscores the critical importance of robust preprocessing pipelines, proper handling of categorical features, and systematic model evaluation for achieving reliable and interpretable predictive systems. The findings of this project contribute to the growing body of practical machine learning literature focused on socioeconomic classification and serve as a comprehensive reference for practitioners seeking to implement income prediction systems on census-type data.</w:t>
      </w:r>
    </w:p>
    <w:p w14:paraId="653BB470" w14:textId="77777777" w:rsidR="0099286A" w:rsidRDefault="0099286A">
      <w:pPr>
        <w:spacing w:after="160"/>
      </w:pPr>
    </w:p>
    <w:p w14:paraId="3E86106B" w14:textId="00270578" w:rsidR="0099286A" w:rsidRDefault="0016296A">
      <w:pPr>
        <w:spacing w:after="160" w:line="360" w:lineRule="auto"/>
        <w:jc w:val="both"/>
      </w:pPr>
      <w:r>
        <w:rPr>
          <w:b/>
          <w:bCs/>
        </w:rPr>
        <w:t xml:space="preserve">Keywords: </w:t>
      </w:r>
      <w:r>
        <w:t xml:space="preserve">Machine Learning, Adult Income Prediction, Random Forest, Gradient Boosting, Logistic Regression, Classification, Ensemble Learning, Census Dataset, Data Preprocessing, Feature Engineering, ROC-AUC, Scikit-Learn, Google </w:t>
      </w:r>
      <w:proofErr w:type="spellStart"/>
      <w:r>
        <w:t>Colab</w:t>
      </w:r>
      <w:proofErr w:type="spellEnd"/>
      <w:r w:rsidR="00302650">
        <w:t>.</w:t>
      </w:r>
    </w:p>
    <w:p w14:paraId="3830A9A5" w14:textId="77777777" w:rsidR="0099286A" w:rsidRDefault="0016296A">
      <w:r>
        <w:br w:type="page"/>
      </w:r>
    </w:p>
    <w:p w14:paraId="3DE8F170" w14:textId="77777777" w:rsidR="0099286A" w:rsidRDefault="0016296A">
      <w:pPr>
        <w:pStyle w:val="Heading1"/>
      </w:pPr>
      <w:bookmarkStart w:id="4" w:name="_Toc229918594"/>
      <w:r>
        <w:lastRenderedPageBreak/>
        <w:t>Table of Contents</w:t>
      </w:r>
      <w:bookmarkEnd w:id="4"/>
    </w:p>
    <w:p w14:paraId="2C832F01" w14:textId="77777777" w:rsidR="0099286A" w:rsidRDefault="0099286A">
      <w:pPr>
        <w:pBdr>
          <w:bottom w:val="single" w:sz="6" w:space="1" w:color="1F3864"/>
        </w:pBdr>
        <w:spacing w:before="80" w:after="80"/>
      </w:pPr>
    </w:p>
    <w:sdt>
      <w:sdtPr>
        <w:alias w:val="Table of Contents"/>
        <w:id w:val="817001264"/>
      </w:sdtPr>
      <w:sdtContent>
        <w:p w14:paraId="3FAF009F" w14:textId="77777777" w:rsidR="00C572EE" w:rsidRDefault="0016296A">
          <w:pPr>
            <w:pStyle w:val="TOC1"/>
            <w:tabs>
              <w:tab w:val="right" w:leader="dot" w:pos="8296"/>
            </w:tabs>
            <w:rPr>
              <w:noProof/>
            </w:rPr>
          </w:pPr>
          <w:r>
            <w:fldChar w:fldCharType="begin"/>
          </w:r>
          <w:r>
            <w:instrText>TOC \h \o "1-3"</w:instrText>
          </w:r>
          <w:r>
            <w:fldChar w:fldCharType="separate"/>
          </w:r>
          <w:hyperlink w:anchor="_Toc229918590" w:history="1">
            <w:r w:rsidR="00C572EE" w:rsidRPr="00A66C87">
              <w:rPr>
                <w:rStyle w:val="Hyperlink"/>
                <w:noProof/>
              </w:rPr>
              <w:t>Certificate</w:t>
            </w:r>
            <w:r w:rsidR="00C572EE">
              <w:rPr>
                <w:noProof/>
              </w:rPr>
              <w:tab/>
            </w:r>
            <w:r w:rsidR="00C572EE">
              <w:rPr>
                <w:noProof/>
              </w:rPr>
              <w:fldChar w:fldCharType="begin"/>
            </w:r>
            <w:r w:rsidR="00C572EE">
              <w:rPr>
                <w:noProof/>
              </w:rPr>
              <w:instrText xml:space="preserve"> PAGEREF _Toc229918590 \h </w:instrText>
            </w:r>
            <w:r w:rsidR="00C572EE">
              <w:rPr>
                <w:noProof/>
              </w:rPr>
            </w:r>
            <w:r w:rsidR="00C572EE">
              <w:rPr>
                <w:noProof/>
              </w:rPr>
              <w:fldChar w:fldCharType="separate"/>
            </w:r>
            <w:r w:rsidR="00C572EE">
              <w:rPr>
                <w:noProof/>
              </w:rPr>
              <w:t>3</w:t>
            </w:r>
            <w:r w:rsidR="00C572EE">
              <w:rPr>
                <w:noProof/>
              </w:rPr>
              <w:fldChar w:fldCharType="end"/>
            </w:r>
          </w:hyperlink>
        </w:p>
        <w:p w14:paraId="37B7A3A3" w14:textId="77777777" w:rsidR="00C572EE" w:rsidRDefault="00C572EE">
          <w:pPr>
            <w:pStyle w:val="TOC1"/>
            <w:tabs>
              <w:tab w:val="right" w:leader="dot" w:pos="8296"/>
            </w:tabs>
            <w:rPr>
              <w:noProof/>
            </w:rPr>
          </w:pPr>
          <w:hyperlink w:anchor="_Toc229918591" w:history="1">
            <w:r w:rsidRPr="00A66C87">
              <w:rPr>
                <w:rStyle w:val="Hyperlink"/>
                <w:noProof/>
              </w:rPr>
              <w:t>Declaration</w:t>
            </w:r>
            <w:r>
              <w:rPr>
                <w:noProof/>
              </w:rPr>
              <w:tab/>
            </w:r>
            <w:r>
              <w:rPr>
                <w:noProof/>
              </w:rPr>
              <w:fldChar w:fldCharType="begin"/>
            </w:r>
            <w:r>
              <w:rPr>
                <w:noProof/>
              </w:rPr>
              <w:instrText xml:space="preserve"> PAGEREF _Toc229918591 \h </w:instrText>
            </w:r>
            <w:r>
              <w:rPr>
                <w:noProof/>
              </w:rPr>
            </w:r>
            <w:r>
              <w:rPr>
                <w:noProof/>
              </w:rPr>
              <w:fldChar w:fldCharType="separate"/>
            </w:r>
            <w:r>
              <w:rPr>
                <w:noProof/>
              </w:rPr>
              <w:t>5</w:t>
            </w:r>
            <w:r>
              <w:rPr>
                <w:noProof/>
              </w:rPr>
              <w:fldChar w:fldCharType="end"/>
            </w:r>
          </w:hyperlink>
        </w:p>
        <w:p w14:paraId="1B0D6FD2" w14:textId="77777777" w:rsidR="00C572EE" w:rsidRDefault="00C572EE">
          <w:pPr>
            <w:pStyle w:val="TOC1"/>
            <w:tabs>
              <w:tab w:val="right" w:leader="dot" w:pos="8296"/>
            </w:tabs>
            <w:rPr>
              <w:noProof/>
            </w:rPr>
          </w:pPr>
          <w:hyperlink w:anchor="_Toc229918592" w:history="1">
            <w:r w:rsidRPr="00A66C87">
              <w:rPr>
                <w:rStyle w:val="Hyperlink"/>
                <w:noProof/>
              </w:rPr>
              <w:t>Acknowledgement</w:t>
            </w:r>
            <w:r>
              <w:rPr>
                <w:noProof/>
              </w:rPr>
              <w:tab/>
            </w:r>
            <w:r>
              <w:rPr>
                <w:noProof/>
              </w:rPr>
              <w:fldChar w:fldCharType="begin"/>
            </w:r>
            <w:r>
              <w:rPr>
                <w:noProof/>
              </w:rPr>
              <w:instrText xml:space="preserve"> PAGEREF _Toc229918592 \h </w:instrText>
            </w:r>
            <w:r>
              <w:rPr>
                <w:noProof/>
              </w:rPr>
            </w:r>
            <w:r>
              <w:rPr>
                <w:noProof/>
              </w:rPr>
              <w:fldChar w:fldCharType="separate"/>
            </w:r>
            <w:r>
              <w:rPr>
                <w:noProof/>
              </w:rPr>
              <w:t>7</w:t>
            </w:r>
            <w:r>
              <w:rPr>
                <w:noProof/>
              </w:rPr>
              <w:fldChar w:fldCharType="end"/>
            </w:r>
          </w:hyperlink>
        </w:p>
        <w:p w14:paraId="6D878954" w14:textId="77777777" w:rsidR="00C572EE" w:rsidRDefault="00C572EE">
          <w:pPr>
            <w:pStyle w:val="TOC1"/>
            <w:tabs>
              <w:tab w:val="right" w:leader="dot" w:pos="8296"/>
            </w:tabs>
            <w:rPr>
              <w:noProof/>
            </w:rPr>
          </w:pPr>
          <w:hyperlink w:anchor="_Toc229918593" w:history="1">
            <w:r w:rsidRPr="00A66C87">
              <w:rPr>
                <w:rStyle w:val="Hyperlink"/>
                <w:noProof/>
              </w:rPr>
              <w:t>Abstract</w:t>
            </w:r>
            <w:r>
              <w:rPr>
                <w:noProof/>
              </w:rPr>
              <w:tab/>
            </w:r>
            <w:r>
              <w:rPr>
                <w:noProof/>
              </w:rPr>
              <w:fldChar w:fldCharType="begin"/>
            </w:r>
            <w:r>
              <w:rPr>
                <w:noProof/>
              </w:rPr>
              <w:instrText xml:space="preserve"> PAGEREF _Toc229918593 \h </w:instrText>
            </w:r>
            <w:r>
              <w:rPr>
                <w:noProof/>
              </w:rPr>
            </w:r>
            <w:r>
              <w:rPr>
                <w:noProof/>
              </w:rPr>
              <w:fldChar w:fldCharType="separate"/>
            </w:r>
            <w:r>
              <w:rPr>
                <w:noProof/>
              </w:rPr>
              <w:t>9</w:t>
            </w:r>
            <w:r>
              <w:rPr>
                <w:noProof/>
              </w:rPr>
              <w:fldChar w:fldCharType="end"/>
            </w:r>
          </w:hyperlink>
        </w:p>
        <w:p w14:paraId="03AC44A5" w14:textId="77777777" w:rsidR="00C572EE" w:rsidRDefault="00C572EE">
          <w:pPr>
            <w:pStyle w:val="TOC1"/>
            <w:tabs>
              <w:tab w:val="right" w:leader="dot" w:pos="8296"/>
            </w:tabs>
            <w:rPr>
              <w:noProof/>
            </w:rPr>
          </w:pPr>
          <w:hyperlink w:anchor="_Toc229918594" w:history="1">
            <w:r w:rsidRPr="00A66C87">
              <w:rPr>
                <w:rStyle w:val="Hyperlink"/>
                <w:noProof/>
              </w:rPr>
              <w:t>Table of Contents</w:t>
            </w:r>
            <w:r>
              <w:rPr>
                <w:noProof/>
              </w:rPr>
              <w:tab/>
            </w:r>
            <w:r>
              <w:rPr>
                <w:noProof/>
              </w:rPr>
              <w:fldChar w:fldCharType="begin"/>
            </w:r>
            <w:r>
              <w:rPr>
                <w:noProof/>
              </w:rPr>
              <w:instrText xml:space="preserve"> PAGEREF _Toc229918594 \h </w:instrText>
            </w:r>
            <w:r>
              <w:rPr>
                <w:noProof/>
              </w:rPr>
            </w:r>
            <w:r>
              <w:rPr>
                <w:noProof/>
              </w:rPr>
              <w:fldChar w:fldCharType="separate"/>
            </w:r>
            <w:r>
              <w:rPr>
                <w:noProof/>
              </w:rPr>
              <w:t>11</w:t>
            </w:r>
            <w:r>
              <w:rPr>
                <w:noProof/>
              </w:rPr>
              <w:fldChar w:fldCharType="end"/>
            </w:r>
          </w:hyperlink>
        </w:p>
        <w:p w14:paraId="02D21B6D" w14:textId="77777777" w:rsidR="00C572EE" w:rsidRDefault="00C572EE">
          <w:pPr>
            <w:pStyle w:val="TOC1"/>
            <w:tabs>
              <w:tab w:val="right" w:leader="dot" w:pos="8296"/>
            </w:tabs>
            <w:rPr>
              <w:noProof/>
            </w:rPr>
          </w:pPr>
          <w:hyperlink w:anchor="_Toc229918595" w:history="1">
            <w:r w:rsidRPr="00A66C87">
              <w:rPr>
                <w:rStyle w:val="Hyperlink"/>
                <w:noProof/>
              </w:rPr>
              <w:t>List of Figures</w:t>
            </w:r>
            <w:r>
              <w:rPr>
                <w:noProof/>
              </w:rPr>
              <w:tab/>
            </w:r>
            <w:r>
              <w:rPr>
                <w:noProof/>
              </w:rPr>
              <w:fldChar w:fldCharType="begin"/>
            </w:r>
            <w:r>
              <w:rPr>
                <w:noProof/>
              </w:rPr>
              <w:instrText xml:space="preserve"> PAGEREF _Toc229918595 \h </w:instrText>
            </w:r>
            <w:r>
              <w:rPr>
                <w:noProof/>
              </w:rPr>
            </w:r>
            <w:r>
              <w:rPr>
                <w:noProof/>
              </w:rPr>
              <w:fldChar w:fldCharType="separate"/>
            </w:r>
            <w:r>
              <w:rPr>
                <w:noProof/>
              </w:rPr>
              <w:t>15</w:t>
            </w:r>
            <w:r>
              <w:rPr>
                <w:noProof/>
              </w:rPr>
              <w:fldChar w:fldCharType="end"/>
            </w:r>
          </w:hyperlink>
        </w:p>
        <w:p w14:paraId="5172E1E3" w14:textId="77777777" w:rsidR="00C572EE" w:rsidRDefault="00C572EE">
          <w:pPr>
            <w:pStyle w:val="TOC1"/>
            <w:tabs>
              <w:tab w:val="right" w:leader="dot" w:pos="8296"/>
            </w:tabs>
            <w:rPr>
              <w:noProof/>
            </w:rPr>
          </w:pPr>
          <w:hyperlink w:anchor="_Toc229918596" w:history="1">
            <w:r w:rsidRPr="00A66C87">
              <w:rPr>
                <w:rStyle w:val="Hyperlink"/>
                <w:noProof/>
              </w:rPr>
              <w:t>List of Tables</w:t>
            </w:r>
            <w:r>
              <w:rPr>
                <w:noProof/>
              </w:rPr>
              <w:tab/>
            </w:r>
            <w:r>
              <w:rPr>
                <w:noProof/>
              </w:rPr>
              <w:fldChar w:fldCharType="begin"/>
            </w:r>
            <w:r>
              <w:rPr>
                <w:noProof/>
              </w:rPr>
              <w:instrText xml:space="preserve"> PAGEREF _Toc229918596 \h </w:instrText>
            </w:r>
            <w:r>
              <w:rPr>
                <w:noProof/>
              </w:rPr>
            </w:r>
            <w:r>
              <w:rPr>
                <w:noProof/>
              </w:rPr>
              <w:fldChar w:fldCharType="separate"/>
            </w:r>
            <w:r>
              <w:rPr>
                <w:noProof/>
              </w:rPr>
              <w:t>16</w:t>
            </w:r>
            <w:r>
              <w:rPr>
                <w:noProof/>
              </w:rPr>
              <w:fldChar w:fldCharType="end"/>
            </w:r>
          </w:hyperlink>
        </w:p>
        <w:p w14:paraId="3F50B1A3" w14:textId="77777777" w:rsidR="00C572EE" w:rsidRDefault="00C572EE">
          <w:pPr>
            <w:pStyle w:val="TOC1"/>
            <w:tabs>
              <w:tab w:val="right" w:leader="dot" w:pos="8296"/>
            </w:tabs>
            <w:rPr>
              <w:noProof/>
            </w:rPr>
          </w:pPr>
          <w:hyperlink w:anchor="_Toc229918597" w:history="1">
            <w:r w:rsidRPr="00A66C87">
              <w:rPr>
                <w:rStyle w:val="Hyperlink"/>
                <w:noProof/>
              </w:rPr>
              <w:t>Chapter 1: Introduction</w:t>
            </w:r>
            <w:r>
              <w:rPr>
                <w:noProof/>
              </w:rPr>
              <w:tab/>
            </w:r>
            <w:r>
              <w:rPr>
                <w:noProof/>
              </w:rPr>
              <w:fldChar w:fldCharType="begin"/>
            </w:r>
            <w:r>
              <w:rPr>
                <w:noProof/>
              </w:rPr>
              <w:instrText xml:space="preserve"> PAGEREF _Toc229918597 \h </w:instrText>
            </w:r>
            <w:r>
              <w:rPr>
                <w:noProof/>
              </w:rPr>
            </w:r>
            <w:r>
              <w:rPr>
                <w:noProof/>
              </w:rPr>
              <w:fldChar w:fldCharType="separate"/>
            </w:r>
            <w:r>
              <w:rPr>
                <w:noProof/>
              </w:rPr>
              <w:t>17</w:t>
            </w:r>
            <w:r>
              <w:rPr>
                <w:noProof/>
              </w:rPr>
              <w:fldChar w:fldCharType="end"/>
            </w:r>
          </w:hyperlink>
        </w:p>
        <w:p w14:paraId="15BB8179" w14:textId="77777777" w:rsidR="00C572EE" w:rsidRDefault="00C572EE">
          <w:pPr>
            <w:pStyle w:val="TOC2"/>
            <w:tabs>
              <w:tab w:val="right" w:leader="dot" w:pos="8296"/>
            </w:tabs>
            <w:rPr>
              <w:noProof/>
            </w:rPr>
          </w:pPr>
          <w:hyperlink w:anchor="_Toc229918598" w:history="1">
            <w:r w:rsidRPr="00A66C87">
              <w:rPr>
                <w:rStyle w:val="Hyperlink"/>
                <w:noProof/>
              </w:rPr>
              <w:t>1.1 Background and Motivation</w:t>
            </w:r>
            <w:r>
              <w:rPr>
                <w:noProof/>
              </w:rPr>
              <w:tab/>
            </w:r>
            <w:r>
              <w:rPr>
                <w:noProof/>
              </w:rPr>
              <w:fldChar w:fldCharType="begin"/>
            </w:r>
            <w:r>
              <w:rPr>
                <w:noProof/>
              </w:rPr>
              <w:instrText xml:space="preserve"> PAGEREF _Toc229918598 \h </w:instrText>
            </w:r>
            <w:r>
              <w:rPr>
                <w:noProof/>
              </w:rPr>
            </w:r>
            <w:r>
              <w:rPr>
                <w:noProof/>
              </w:rPr>
              <w:fldChar w:fldCharType="separate"/>
            </w:r>
            <w:r>
              <w:rPr>
                <w:noProof/>
              </w:rPr>
              <w:t>17</w:t>
            </w:r>
            <w:r>
              <w:rPr>
                <w:noProof/>
              </w:rPr>
              <w:fldChar w:fldCharType="end"/>
            </w:r>
          </w:hyperlink>
        </w:p>
        <w:p w14:paraId="5562CED4" w14:textId="77777777" w:rsidR="00C572EE" w:rsidRDefault="00C572EE">
          <w:pPr>
            <w:pStyle w:val="TOC2"/>
            <w:tabs>
              <w:tab w:val="right" w:leader="dot" w:pos="8296"/>
            </w:tabs>
            <w:rPr>
              <w:noProof/>
            </w:rPr>
          </w:pPr>
          <w:hyperlink w:anchor="_Toc229918599" w:history="1">
            <w:r w:rsidRPr="00A66C87">
              <w:rPr>
                <w:rStyle w:val="Hyperlink"/>
                <w:noProof/>
              </w:rPr>
              <w:t>1.2 Problem Context</w:t>
            </w:r>
            <w:r>
              <w:rPr>
                <w:noProof/>
              </w:rPr>
              <w:tab/>
            </w:r>
            <w:r>
              <w:rPr>
                <w:noProof/>
              </w:rPr>
              <w:fldChar w:fldCharType="begin"/>
            </w:r>
            <w:r>
              <w:rPr>
                <w:noProof/>
              </w:rPr>
              <w:instrText xml:space="preserve"> PAGEREF _Toc229918599 \h </w:instrText>
            </w:r>
            <w:r>
              <w:rPr>
                <w:noProof/>
              </w:rPr>
            </w:r>
            <w:r>
              <w:rPr>
                <w:noProof/>
              </w:rPr>
              <w:fldChar w:fldCharType="separate"/>
            </w:r>
            <w:r>
              <w:rPr>
                <w:noProof/>
              </w:rPr>
              <w:t>17</w:t>
            </w:r>
            <w:r>
              <w:rPr>
                <w:noProof/>
              </w:rPr>
              <w:fldChar w:fldCharType="end"/>
            </w:r>
          </w:hyperlink>
        </w:p>
        <w:p w14:paraId="4AA58CFB" w14:textId="77777777" w:rsidR="00C572EE" w:rsidRDefault="00C572EE">
          <w:pPr>
            <w:pStyle w:val="TOC2"/>
            <w:tabs>
              <w:tab w:val="right" w:leader="dot" w:pos="8296"/>
            </w:tabs>
            <w:rPr>
              <w:noProof/>
            </w:rPr>
          </w:pPr>
          <w:hyperlink w:anchor="_Toc229918600" w:history="1">
            <w:r w:rsidRPr="00A66C87">
              <w:rPr>
                <w:rStyle w:val="Hyperlink"/>
                <w:noProof/>
              </w:rPr>
              <w:t>1.3 Scope of the Project</w:t>
            </w:r>
            <w:r>
              <w:rPr>
                <w:noProof/>
              </w:rPr>
              <w:tab/>
            </w:r>
            <w:r>
              <w:rPr>
                <w:noProof/>
              </w:rPr>
              <w:fldChar w:fldCharType="begin"/>
            </w:r>
            <w:r>
              <w:rPr>
                <w:noProof/>
              </w:rPr>
              <w:instrText xml:space="preserve"> PAGEREF _Toc229918600 \h </w:instrText>
            </w:r>
            <w:r>
              <w:rPr>
                <w:noProof/>
              </w:rPr>
            </w:r>
            <w:r>
              <w:rPr>
                <w:noProof/>
              </w:rPr>
              <w:fldChar w:fldCharType="separate"/>
            </w:r>
            <w:r>
              <w:rPr>
                <w:noProof/>
              </w:rPr>
              <w:t>18</w:t>
            </w:r>
            <w:r>
              <w:rPr>
                <w:noProof/>
              </w:rPr>
              <w:fldChar w:fldCharType="end"/>
            </w:r>
          </w:hyperlink>
        </w:p>
        <w:p w14:paraId="4C1E5D96" w14:textId="77777777" w:rsidR="00C572EE" w:rsidRDefault="00C572EE">
          <w:pPr>
            <w:pStyle w:val="TOC2"/>
            <w:tabs>
              <w:tab w:val="right" w:leader="dot" w:pos="8296"/>
            </w:tabs>
            <w:rPr>
              <w:noProof/>
            </w:rPr>
          </w:pPr>
          <w:hyperlink w:anchor="_Toc229918601" w:history="1">
            <w:r w:rsidRPr="00A66C87">
              <w:rPr>
                <w:rStyle w:val="Hyperlink"/>
                <w:noProof/>
              </w:rPr>
              <w:t>1.4 Objectives</w:t>
            </w:r>
            <w:r>
              <w:rPr>
                <w:noProof/>
              </w:rPr>
              <w:tab/>
            </w:r>
            <w:r>
              <w:rPr>
                <w:noProof/>
              </w:rPr>
              <w:fldChar w:fldCharType="begin"/>
            </w:r>
            <w:r>
              <w:rPr>
                <w:noProof/>
              </w:rPr>
              <w:instrText xml:space="preserve"> PAGEREF _Toc229918601 \h </w:instrText>
            </w:r>
            <w:r>
              <w:rPr>
                <w:noProof/>
              </w:rPr>
            </w:r>
            <w:r>
              <w:rPr>
                <w:noProof/>
              </w:rPr>
              <w:fldChar w:fldCharType="separate"/>
            </w:r>
            <w:r>
              <w:rPr>
                <w:noProof/>
              </w:rPr>
              <w:t>19</w:t>
            </w:r>
            <w:r>
              <w:rPr>
                <w:noProof/>
              </w:rPr>
              <w:fldChar w:fldCharType="end"/>
            </w:r>
          </w:hyperlink>
        </w:p>
        <w:p w14:paraId="43F92C9E" w14:textId="77777777" w:rsidR="00C572EE" w:rsidRDefault="00C572EE">
          <w:pPr>
            <w:pStyle w:val="TOC2"/>
            <w:tabs>
              <w:tab w:val="right" w:leader="dot" w:pos="8296"/>
            </w:tabs>
            <w:rPr>
              <w:noProof/>
            </w:rPr>
          </w:pPr>
          <w:hyperlink w:anchor="_Toc229918602" w:history="1">
            <w:r w:rsidRPr="00A66C87">
              <w:rPr>
                <w:rStyle w:val="Hyperlink"/>
                <w:noProof/>
              </w:rPr>
              <w:t>1.5 Tools and Technologies Used</w:t>
            </w:r>
            <w:r>
              <w:rPr>
                <w:noProof/>
              </w:rPr>
              <w:tab/>
            </w:r>
            <w:r>
              <w:rPr>
                <w:noProof/>
              </w:rPr>
              <w:fldChar w:fldCharType="begin"/>
            </w:r>
            <w:r>
              <w:rPr>
                <w:noProof/>
              </w:rPr>
              <w:instrText xml:space="preserve"> PAGEREF _Toc229918602 \h </w:instrText>
            </w:r>
            <w:r>
              <w:rPr>
                <w:noProof/>
              </w:rPr>
            </w:r>
            <w:r>
              <w:rPr>
                <w:noProof/>
              </w:rPr>
              <w:fldChar w:fldCharType="separate"/>
            </w:r>
            <w:r>
              <w:rPr>
                <w:noProof/>
              </w:rPr>
              <w:t>19</w:t>
            </w:r>
            <w:r>
              <w:rPr>
                <w:noProof/>
              </w:rPr>
              <w:fldChar w:fldCharType="end"/>
            </w:r>
          </w:hyperlink>
        </w:p>
        <w:p w14:paraId="49317D2B" w14:textId="77777777" w:rsidR="00C572EE" w:rsidRDefault="00C572EE">
          <w:pPr>
            <w:pStyle w:val="TOC2"/>
            <w:tabs>
              <w:tab w:val="right" w:leader="dot" w:pos="8296"/>
            </w:tabs>
            <w:rPr>
              <w:noProof/>
            </w:rPr>
          </w:pPr>
          <w:hyperlink w:anchor="_Toc229918603" w:history="1">
            <w:r w:rsidRPr="00A66C87">
              <w:rPr>
                <w:rStyle w:val="Hyperlink"/>
                <w:noProof/>
              </w:rPr>
              <w:t>1.6 Organization of the Report</w:t>
            </w:r>
            <w:r>
              <w:rPr>
                <w:noProof/>
              </w:rPr>
              <w:tab/>
            </w:r>
            <w:r>
              <w:rPr>
                <w:noProof/>
              </w:rPr>
              <w:fldChar w:fldCharType="begin"/>
            </w:r>
            <w:r>
              <w:rPr>
                <w:noProof/>
              </w:rPr>
              <w:instrText xml:space="preserve"> PAGEREF _Toc229918603 \h </w:instrText>
            </w:r>
            <w:r>
              <w:rPr>
                <w:noProof/>
              </w:rPr>
            </w:r>
            <w:r>
              <w:rPr>
                <w:noProof/>
              </w:rPr>
              <w:fldChar w:fldCharType="separate"/>
            </w:r>
            <w:r>
              <w:rPr>
                <w:noProof/>
              </w:rPr>
              <w:t>20</w:t>
            </w:r>
            <w:r>
              <w:rPr>
                <w:noProof/>
              </w:rPr>
              <w:fldChar w:fldCharType="end"/>
            </w:r>
          </w:hyperlink>
        </w:p>
        <w:p w14:paraId="0A9BB750" w14:textId="77777777" w:rsidR="00C572EE" w:rsidRDefault="00C572EE">
          <w:pPr>
            <w:pStyle w:val="TOC1"/>
            <w:tabs>
              <w:tab w:val="right" w:leader="dot" w:pos="8296"/>
            </w:tabs>
            <w:rPr>
              <w:noProof/>
            </w:rPr>
          </w:pPr>
          <w:hyperlink w:anchor="_Toc229918604" w:history="1">
            <w:r w:rsidRPr="00A66C87">
              <w:rPr>
                <w:rStyle w:val="Hyperlink"/>
                <w:noProof/>
              </w:rPr>
              <w:t>Chapter 2: Literature Survey</w:t>
            </w:r>
            <w:r>
              <w:rPr>
                <w:noProof/>
              </w:rPr>
              <w:tab/>
            </w:r>
            <w:r>
              <w:rPr>
                <w:noProof/>
              </w:rPr>
              <w:fldChar w:fldCharType="begin"/>
            </w:r>
            <w:r>
              <w:rPr>
                <w:noProof/>
              </w:rPr>
              <w:instrText xml:space="preserve"> PAGEREF _Toc229918604 \h </w:instrText>
            </w:r>
            <w:r>
              <w:rPr>
                <w:noProof/>
              </w:rPr>
            </w:r>
            <w:r>
              <w:rPr>
                <w:noProof/>
              </w:rPr>
              <w:fldChar w:fldCharType="separate"/>
            </w:r>
            <w:r>
              <w:rPr>
                <w:noProof/>
              </w:rPr>
              <w:t>21</w:t>
            </w:r>
            <w:r>
              <w:rPr>
                <w:noProof/>
              </w:rPr>
              <w:fldChar w:fldCharType="end"/>
            </w:r>
          </w:hyperlink>
        </w:p>
        <w:p w14:paraId="12D41FA1" w14:textId="77777777" w:rsidR="00C572EE" w:rsidRDefault="00C572EE">
          <w:pPr>
            <w:pStyle w:val="TOC2"/>
            <w:tabs>
              <w:tab w:val="right" w:leader="dot" w:pos="8296"/>
            </w:tabs>
            <w:rPr>
              <w:noProof/>
            </w:rPr>
          </w:pPr>
          <w:hyperlink w:anchor="_Toc229918605" w:history="1">
            <w:r w:rsidRPr="00A66C87">
              <w:rPr>
                <w:rStyle w:val="Hyperlink"/>
                <w:noProof/>
              </w:rPr>
              <w:t>2.1 Overview</w:t>
            </w:r>
            <w:r>
              <w:rPr>
                <w:noProof/>
              </w:rPr>
              <w:tab/>
            </w:r>
            <w:r>
              <w:rPr>
                <w:noProof/>
              </w:rPr>
              <w:fldChar w:fldCharType="begin"/>
            </w:r>
            <w:r>
              <w:rPr>
                <w:noProof/>
              </w:rPr>
              <w:instrText xml:space="preserve"> PAGEREF _Toc229918605 \h </w:instrText>
            </w:r>
            <w:r>
              <w:rPr>
                <w:noProof/>
              </w:rPr>
            </w:r>
            <w:r>
              <w:rPr>
                <w:noProof/>
              </w:rPr>
              <w:fldChar w:fldCharType="separate"/>
            </w:r>
            <w:r>
              <w:rPr>
                <w:noProof/>
              </w:rPr>
              <w:t>21</w:t>
            </w:r>
            <w:r>
              <w:rPr>
                <w:noProof/>
              </w:rPr>
              <w:fldChar w:fldCharType="end"/>
            </w:r>
          </w:hyperlink>
        </w:p>
        <w:p w14:paraId="6ECE135D" w14:textId="77777777" w:rsidR="00C572EE" w:rsidRDefault="00C572EE">
          <w:pPr>
            <w:pStyle w:val="TOC2"/>
            <w:tabs>
              <w:tab w:val="right" w:leader="dot" w:pos="8296"/>
            </w:tabs>
            <w:rPr>
              <w:noProof/>
            </w:rPr>
          </w:pPr>
          <w:hyperlink w:anchor="_Toc229918606" w:history="1">
            <w:r w:rsidRPr="00A66C87">
              <w:rPr>
                <w:rStyle w:val="Hyperlink"/>
                <w:noProof/>
              </w:rPr>
              <w:t>2.2 Early Classical Approaches</w:t>
            </w:r>
            <w:r>
              <w:rPr>
                <w:noProof/>
              </w:rPr>
              <w:tab/>
            </w:r>
            <w:r>
              <w:rPr>
                <w:noProof/>
              </w:rPr>
              <w:fldChar w:fldCharType="begin"/>
            </w:r>
            <w:r>
              <w:rPr>
                <w:noProof/>
              </w:rPr>
              <w:instrText xml:space="preserve"> PAGEREF _Toc229918606 \h </w:instrText>
            </w:r>
            <w:r>
              <w:rPr>
                <w:noProof/>
              </w:rPr>
            </w:r>
            <w:r>
              <w:rPr>
                <w:noProof/>
              </w:rPr>
              <w:fldChar w:fldCharType="separate"/>
            </w:r>
            <w:r>
              <w:rPr>
                <w:noProof/>
              </w:rPr>
              <w:t>21</w:t>
            </w:r>
            <w:r>
              <w:rPr>
                <w:noProof/>
              </w:rPr>
              <w:fldChar w:fldCharType="end"/>
            </w:r>
          </w:hyperlink>
        </w:p>
        <w:p w14:paraId="72C9D99B" w14:textId="77777777" w:rsidR="00C572EE" w:rsidRDefault="00C572EE">
          <w:pPr>
            <w:pStyle w:val="TOC3"/>
            <w:tabs>
              <w:tab w:val="right" w:leader="dot" w:pos="8296"/>
            </w:tabs>
            <w:rPr>
              <w:noProof/>
            </w:rPr>
          </w:pPr>
          <w:hyperlink w:anchor="_Toc229918607" w:history="1">
            <w:r w:rsidRPr="00A66C87">
              <w:rPr>
                <w:rStyle w:val="Hyperlink"/>
                <w:noProof/>
              </w:rPr>
              <w:t>2.2.1 Logistic Regression as a Baseline</w:t>
            </w:r>
            <w:r>
              <w:rPr>
                <w:noProof/>
              </w:rPr>
              <w:tab/>
            </w:r>
            <w:r>
              <w:rPr>
                <w:noProof/>
              </w:rPr>
              <w:fldChar w:fldCharType="begin"/>
            </w:r>
            <w:r>
              <w:rPr>
                <w:noProof/>
              </w:rPr>
              <w:instrText xml:space="preserve"> PAGEREF _Toc229918607 \h </w:instrText>
            </w:r>
            <w:r>
              <w:rPr>
                <w:noProof/>
              </w:rPr>
            </w:r>
            <w:r>
              <w:rPr>
                <w:noProof/>
              </w:rPr>
              <w:fldChar w:fldCharType="separate"/>
            </w:r>
            <w:r>
              <w:rPr>
                <w:noProof/>
              </w:rPr>
              <w:t>21</w:t>
            </w:r>
            <w:r>
              <w:rPr>
                <w:noProof/>
              </w:rPr>
              <w:fldChar w:fldCharType="end"/>
            </w:r>
          </w:hyperlink>
        </w:p>
        <w:p w14:paraId="44AE1535" w14:textId="77777777" w:rsidR="00C572EE" w:rsidRDefault="00C572EE">
          <w:pPr>
            <w:pStyle w:val="TOC3"/>
            <w:tabs>
              <w:tab w:val="right" w:leader="dot" w:pos="8296"/>
            </w:tabs>
            <w:rPr>
              <w:noProof/>
            </w:rPr>
          </w:pPr>
          <w:hyperlink w:anchor="_Toc229918608" w:history="1">
            <w:r w:rsidRPr="00A66C87">
              <w:rPr>
                <w:rStyle w:val="Hyperlink"/>
                <w:noProof/>
              </w:rPr>
              <w:t>2.2.2 Decision Tree Classifiers</w:t>
            </w:r>
            <w:r>
              <w:rPr>
                <w:noProof/>
              </w:rPr>
              <w:tab/>
            </w:r>
            <w:r>
              <w:rPr>
                <w:noProof/>
              </w:rPr>
              <w:fldChar w:fldCharType="begin"/>
            </w:r>
            <w:r>
              <w:rPr>
                <w:noProof/>
              </w:rPr>
              <w:instrText xml:space="preserve"> PAGEREF _Toc229918608 \h </w:instrText>
            </w:r>
            <w:r>
              <w:rPr>
                <w:noProof/>
              </w:rPr>
            </w:r>
            <w:r>
              <w:rPr>
                <w:noProof/>
              </w:rPr>
              <w:fldChar w:fldCharType="separate"/>
            </w:r>
            <w:r>
              <w:rPr>
                <w:noProof/>
              </w:rPr>
              <w:t>21</w:t>
            </w:r>
            <w:r>
              <w:rPr>
                <w:noProof/>
              </w:rPr>
              <w:fldChar w:fldCharType="end"/>
            </w:r>
          </w:hyperlink>
        </w:p>
        <w:p w14:paraId="65705C82" w14:textId="77777777" w:rsidR="00C572EE" w:rsidRDefault="00C572EE">
          <w:pPr>
            <w:pStyle w:val="TOC2"/>
            <w:tabs>
              <w:tab w:val="right" w:leader="dot" w:pos="8296"/>
            </w:tabs>
            <w:rPr>
              <w:noProof/>
            </w:rPr>
          </w:pPr>
          <w:hyperlink w:anchor="_Toc229918609" w:history="1">
            <w:r w:rsidRPr="00A66C87">
              <w:rPr>
                <w:rStyle w:val="Hyperlink"/>
                <w:noProof/>
              </w:rPr>
              <w:t>2.3 Ensemble Learning Approaches</w:t>
            </w:r>
            <w:r>
              <w:rPr>
                <w:noProof/>
              </w:rPr>
              <w:tab/>
            </w:r>
            <w:r>
              <w:rPr>
                <w:noProof/>
              </w:rPr>
              <w:fldChar w:fldCharType="begin"/>
            </w:r>
            <w:r>
              <w:rPr>
                <w:noProof/>
              </w:rPr>
              <w:instrText xml:space="preserve"> PAGEREF _Toc229918609 \h </w:instrText>
            </w:r>
            <w:r>
              <w:rPr>
                <w:noProof/>
              </w:rPr>
            </w:r>
            <w:r>
              <w:rPr>
                <w:noProof/>
              </w:rPr>
              <w:fldChar w:fldCharType="separate"/>
            </w:r>
            <w:r>
              <w:rPr>
                <w:noProof/>
              </w:rPr>
              <w:t>22</w:t>
            </w:r>
            <w:r>
              <w:rPr>
                <w:noProof/>
              </w:rPr>
              <w:fldChar w:fldCharType="end"/>
            </w:r>
          </w:hyperlink>
        </w:p>
        <w:p w14:paraId="2299C14B" w14:textId="77777777" w:rsidR="00C572EE" w:rsidRDefault="00C572EE">
          <w:pPr>
            <w:pStyle w:val="TOC3"/>
            <w:tabs>
              <w:tab w:val="right" w:leader="dot" w:pos="8296"/>
            </w:tabs>
            <w:rPr>
              <w:noProof/>
            </w:rPr>
          </w:pPr>
          <w:hyperlink w:anchor="_Toc229918610" w:history="1">
            <w:r w:rsidRPr="00A66C87">
              <w:rPr>
                <w:rStyle w:val="Hyperlink"/>
                <w:noProof/>
              </w:rPr>
              <w:t>2.3.1 Random Forest</w:t>
            </w:r>
            <w:r>
              <w:rPr>
                <w:noProof/>
              </w:rPr>
              <w:tab/>
            </w:r>
            <w:r>
              <w:rPr>
                <w:noProof/>
              </w:rPr>
              <w:fldChar w:fldCharType="begin"/>
            </w:r>
            <w:r>
              <w:rPr>
                <w:noProof/>
              </w:rPr>
              <w:instrText xml:space="preserve"> PAGEREF _Toc229918610 \h </w:instrText>
            </w:r>
            <w:r>
              <w:rPr>
                <w:noProof/>
              </w:rPr>
            </w:r>
            <w:r>
              <w:rPr>
                <w:noProof/>
              </w:rPr>
              <w:fldChar w:fldCharType="separate"/>
            </w:r>
            <w:r>
              <w:rPr>
                <w:noProof/>
              </w:rPr>
              <w:t>22</w:t>
            </w:r>
            <w:r>
              <w:rPr>
                <w:noProof/>
              </w:rPr>
              <w:fldChar w:fldCharType="end"/>
            </w:r>
          </w:hyperlink>
        </w:p>
        <w:p w14:paraId="7F991A75" w14:textId="77777777" w:rsidR="00C572EE" w:rsidRDefault="00C572EE">
          <w:pPr>
            <w:pStyle w:val="TOC3"/>
            <w:tabs>
              <w:tab w:val="right" w:leader="dot" w:pos="8296"/>
            </w:tabs>
            <w:rPr>
              <w:noProof/>
            </w:rPr>
          </w:pPr>
          <w:hyperlink w:anchor="_Toc229918611" w:history="1">
            <w:r w:rsidRPr="00A66C87">
              <w:rPr>
                <w:rStyle w:val="Hyperlink"/>
                <w:noProof/>
              </w:rPr>
              <w:t>2.3.2 Gradient Boosting</w:t>
            </w:r>
            <w:r>
              <w:rPr>
                <w:noProof/>
              </w:rPr>
              <w:tab/>
            </w:r>
            <w:r>
              <w:rPr>
                <w:noProof/>
              </w:rPr>
              <w:fldChar w:fldCharType="begin"/>
            </w:r>
            <w:r>
              <w:rPr>
                <w:noProof/>
              </w:rPr>
              <w:instrText xml:space="preserve"> PAGEREF _Toc229918611 \h </w:instrText>
            </w:r>
            <w:r>
              <w:rPr>
                <w:noProof/>
              </w:rPr>
            </w:r>
            <w:r>
              <w:rPr>
                <w:noProof/>
              </w:rPr>
              <w:fldChar w:fldCharType="separate"/>
            </w:r>
            <w:r>
              <w:rPr>
                <w:noProof/>
              </w:rPr>
              <w:t>22</w:t>
            </w:r>
            <w:r>
              <w:rPr>
                <w:noProof/>
              </w:rPr>
              <w:fldChar w:fldCharType="end"/>
            </w:r>
          </w:hyperlink>
        </w:p>
        <w:p w14:paraId="2F98EDE5" w14:textId="77777777" w:rsidR="00C572EE" w:rsidRDefault="00C572EE">
          <w:pPr>
            <w:pStyle w:val="TOC2"/>
            <w:tabs>
              <w:tab w:val="right" w:leader="dot" w:pos="8296"/>
            </w:tabs>
            <w:rPr>
              <w:noProof/>
            </w:rPr>
          </w:pPr>
          <w:hyperlink w:anchor="_Toc229918612" w:history="1">
            <w:r w:rsidRPr="00A66C87">
              <w:rPr>
                <w:rStyle w:val="Hyperlink"/>
                <w:noProof/>
              </w:rPr>
              <w:t>2.4 Support Vector Machines and Neural Networks</w:t>
            </w:r>
            <w:r>
              <w:rPr>
                <w:noProof/>
              </w:rPr>
              <w:tab/>
            </w:r>
            <w:r>
              <w:rPr>
                <w:noProof/>
              </w:rPr>
              <w:fldChar w:fldCharType="begin"/>
            </w:r>
            <w:r>
              <w:rPr>
                <w:noProof/>
              </w:rPr>
              <w:instrText xml:space="preserve"> PAGEREF _Toc229918612 \h </w:instrText>
            </w:r>
            <w:r>
              <w:rPr>
                <w:noProof/>
              </w:rPr>
            </w:r>
            <w:r>
              <w:rPr>
                <w:noProof/>
              </w:rPr>
              <w:fldChar w:fldCharType="separate"/>
            </w:r>
            <w:r>
              <w:rPr>
                <w:noProof/>
              </w:rPr>
              <w:t>23</w:t>
            </w:r>
            <w:r>
              <w:rPr>
                <w:noProof/>
              </w:rPr>
              <w:fldChar w:fldCharType="end"/>
            </w:r>
          </w:hyperlink>
        </w:p>
        <w:p w14:paraId="18EB398B" w14:textId="77777777" w:rsidR="00C572EE" w:rsidRDefault="00C572EE">
          <w:pPr>
            <w:pStyle w:val="TOC2"/>
            <w:tabs>
              <w:tab w:val="right" w:leader="dot" w:pos="8296"/>
            </w:tabs>
            <w:rPr>
              <w:noProof/>
            </w:rPr>
          </w:pPr>
          <w:hyperlink w:anchor="_Toc229918613" w:history="1">
            <w:r w:rsidRPr="00A66C87">
              <w:rPr>
                <w:rStyle w:val="Hyperlink"/>
                <w:noProof/>
              </w:rPr>
              <w:t>2.5 Feature Engineering and Preprocessing Studies</w:t>
            </w:r>
            <w:r>
              <w:rPr>
                <w:noProof/>
              </w:rPr>
              <w:tab/>
            </w:r>
            <w:r>
              <w:rPr>
                <w:noProof/>
              </w:rPr>
              <w:fldChar w:fldCharType="begin"/>
            </w:r>
            <w:r>
              <w:rPr>
                <w:noProof/>
              </w:rPr>
              <w:instrText xml:space="preserve"> PAGEREF _Toc229918613 \h </w:instrText>
            </w:r>
            <w:r>
              <w:rPr>
                <w:noProof/>
              </w:rPr>
            </w:r>
            <w:r>
              <w:rPr>
                <w:noProof/>
              </w:rPr>
              <w:fldChar w:fldCharType="separate"/>
            </w:r>
            <w:r>
              <w:rPr>
                <w:noProof/>
              </w:rPr>
              <w:t>23</w:t>
            </w:r>
            <w:r>
              <w:rPr>
                <w:noProof/>
              </w:rPr>
              <w:fldChar w:fldCharType="end"/>
            </w:r>
          </w:hyperlink>
        </w:p>
        <w:p w14:paraId="130B4AB0" w14:textId="77777777" w:rsidR="00C572EE" w:rsidRDefault="00C572EE">
          <w:pPr>
            <w:pStyle w:val="TOC2"/>
            <w:tabs>
              <w:tab w:val="right" w:leader="dot" w:pos="8296"/>
            </w:tabs>
            <w:rPr>
              <w:noProof/>
            </w:rPr>
          </w:pPr>
          <w:hyperlink w:anchor="_Toc229918614" w:history="1">
            <w:r w:rsidRPr="00A66C87">
              <w:rPr>
                <w:rStyle w:val="Hyperlink"/>
                <w:noProof/>
              </w:rPr>
              <w:t>2.6 Class Imbalance Considerations</w:t>
            </w:r>
            <w:r>
              <w:rPr>
                <w:noProof/>
              </w:rPr>
              <w:tab/>
            </w:r>
            <w:r>
              <w:rPr>
                <w:noProof/>
              </w:rPr>
              <w:fldChar w:fldCharType="begin"/>
            </w:r>
            <w:r>
              <w:rPr>
                <w:noProof/>
              </w:rPr>
              <w:instrText xml:space="preserve"> PAGEREF _Toc229918614 \h </w:instrText>
            </w:r>
            <w:r>
              <w:rPr>
                <w:noProof/>
              </w:rPr>
            </w:r>
            <w:r>
              <w:rPr>
                <w:noProof/>
              </w:rPr>
              <w:fldChar w:fldCharType="separate"/>
            </w:r>
            <w:r>
              <w:rPr>
                <w:noProof/>
              </w:rPr>
              <w:t>24</w:t>
            </w:r>
            <w:r>
              <w:rPr>
                <w:noProof/>
              </w:rPr>
              <w:fldChar w:fldCharType="end"/>
            </w:r>
          </w:hyperlink>
        </w:p>
        <w:p w14:paraId="333CF677" w14:textId="77777777" w:rsidR="00C572EE" w:rsidRDefault="00C572EE">
          <w:pPr>
            <w:pStyle w:val="TOC2"/>
            <w:tabs>
              <w:tab w:val="right" w:leader="dot" w:pos="8296"/>
            </w:tabs>
            <w:rPr>
              <w:noProof/>
            </w:rPr>
          </w:pPr>
          <w:hyperlink w:anchor="_Toc229918615" w:history="1">
            <w:r w:rsidRPr="00A66C87">
              <w:rPr>
                <w:rStyle w:val="Hyperlink"/>
                <w:noProof/>
              </w:rPr>
              <w:t>2.7 Comparative Literature Summary</w:t>
            </w:r>
            <w:r>
              <w:rPr>
                <w:noProof/>
              </w:rPr>
              <w:tab/>
            </w:r>
            <w:r>
              <w:rPr>
                <w:noProof/>
              </w:rPr>
              <w:fldChar w:fldCharType="begin"/>
            </w:r>
            <w:r>
              <w:rPr>
                <w:noProof/>
              </w:rPr>
              <w:instrText xml:space="preserve"> PAGEREF _Toc229918615 \h </w:instrText>
            </w:r>
            <w:r>
              <w:rPr>
                <w:noProof/>
              </w:rPr>
            </w:r>
            <w:r>
              <w:rPr>
                <w:noProof/>
              </w:rPr>
              <w:fldChar w:fldCharType="separate"/>
            </w:r>
            <w:r>
              <w:rPr>
                <w:noProof/>
              </w:rPr>
              <w:t>24</w:t>
            </w:r>
            <w:r>
              <w:rPr>
                <w:noProof/>
              </w:rPr>
              <w:fldChar w:fldCharType="end"/>
            </w:r>
          </w:hyperlink>
        </w:p>
        <w:p w14:paraId="44C7F35E" w14:textId="77777777" w:rsidR="00C572EE" w:rsidRDefault="00C572EE">
          <w:pPr>
            <w:pStyle w:val="TOC1"/>
            <w:tabs>
              <w:tab w:val="right" w:leader="dot" w:pos="8296"/>
            </w:tabs>
            <w:rPr>
              <w:noProof/>
            </w:rPr>
          </w:pPr>
          <w:hyperlink w:anchor="_Toc229918616" w:history="1">
            <w:r w:rsidRPr="00A66C87">
              <w:rPr>
                <w:rStyle w:val="Hyperlink"/>
                <w:noProof/>
              </w:rPr>
              <w:t>Chapter 3: Problem Statement</w:t>
            </w:r>
            <w:r>
              <w:rPr>
                <w:noProof/>
              </w:rPr>
              <w:tab/>
            </w:r>
            <w:r>
              <w:rPr>
                <w:noProof/>
              </w:rPr>
              <w:fldChar w:fldCharType="begin"/>
            </w:r>
            <w:r>
              <w:rPr>
                <w:noProof/>
              </w:rPr>
              <w:instrText xml:space="preserve"> PAGEREF _Toc229918616 \h </w:instrText>
            </w:r>
            <w:r>
              <w:rPr>
                <w:noProof/>
              </w:rPr>
            </w:r>
            <w:r>
              <w:rPr>
                <w:noProof/>
              </w:rPr>
              <w:fldChar w:fldCharType="separate"/>
            </w:r>
            <w:r>
              <w:rPr>
                <w:noProof/>
              </w:rPr>
              <w:t>26</w:t>
            </w:r>
            <w:r>
              <w:rPr>
                <w:noProof/>
              </w:rPr>
              <w:fldChar w:fldCharType="end"/>
            </w:r>
          </w:hyperlink>
        </w:p>
        <w:p w14:paraId="45D04992" w14:textId="77777777" w:rsidR="00C572EE" w:rsidRDefault="00C572EE">
          <w:pPr>
            <w:pStyle w:val="TOC2"/>
            <w:tabs>
              <w:tab w:val="right" w:leader="dot" w:pos="8296"/>
            </w:tabs>
            <w:rPr>
              <w:noProof/>
            </w:rPr>
          </w:pPr>
          <w:hyperlink w:anchor="_Toc229918617" w:history="1">
            <w:r w:rsidRPr="00A66C87">
              <w:rPr>
                <w:rStyle w:val="Hyperlink"/>
                <w:noProof/>
              </w:rPr>
              <w:t>3.1 Formal Problem Definition</w:t>
            </w:r>
            <w:r>
              <w:rPr>
                <w:noProof/>
              </w:rPr>
              <w:tab/>
            </w:r>
            <w:r>
              <w:rPr>
                <w:noProof/>
              </w:rPr>
              <w:fldChar w:fldCharType="begin"/>
            </w:r>
            <w:r>
              <w:rPr>
                <w:noProof/>
              </w:rPr>
              <w:instrText xml:space="preserve"> PAGEREF _Toc229918617 \h </w:instrText>
            </w:r>
            <w:r>
              <w:rPr>
                <w:noProof/>
              </w:rPr>
            </w:r>
            <w:r>
              <w:rPr>
                <w:noProof/>
              </w:rPr>
              <w:fldChar w:fldCharType="separate"/>
            </w:r>
            <w:r>
              <w:rPr>
                <w:noProof/>
              </w:rPr>
              <w:t>26</w:t>
            </w:r>
            <w:r>
              <w:rPr>
                <w:noProof/>
              </w:rPr>
              <w:fldChar w:fldCharType="end"/>
            </w:r>
          </w:hyperlink>
        </w:p>
        <w:p w14:paraId="62A33982" w14:textId="77777777" w:rsidR="00C572EE" w:rsidRDefault="00C572EE">
          <w:pPr>
            <w:pStyle w:val="TOC2"/>
            <w:tabs>
              <w:tab w:val="right" w:leader="dot" w:pos="8296"/>
            </w:tabs>
            <w:rPr>
              <w:noProof/>
            </w:rPr>
          </w:pPr>
          <w:hyperlink w:anchor="_Toc229918618" w:history="1">
            <w:r w:rsidRPr="00A66C87">
              <w:rPr>
                <w:rStyle w:val="Hyperlink"/>
                <w:noProof/>
              </w:rPr>
              <w:t>3.2 Challenges</w:t>
            </w:r>
            <w:r>
              <w:rPr>
                <w:noProof/>
              </w:rPr>
              <w:tab/>
            </w:r>
            <w:r>
              <w:rPr>
                <w:noProof/>
              </w:rPr>
              <w:fldChar w:fldCharType="begin"/>
            </w:r>
            <w:r>
              <w:rPr>
                <w:noProof/>
              </w:rPr>
              <w:instrText xml:space="preserve"> PAGEREF _Toc229918618 \h </w:instrText>
            </w:r>
            <w:r>
              <w:rPr>
                <w:noProof/>
              </w:rPr>
            </w:r>
            <w:r>
              <w:rPr>
                <w:noProof/>
              </w:rPr>
              <w:fldChar w:fldCharType="separate"/>
            </w:r>
            <w:r>
              <w:rPr>
                <w:noProof/>
              </w:rPr>
              <w:t>26</w:t>
            </w:r>
            <w:r>
              <w:rPr>
                <w:noProof/>
              </w:rPr>
              <w:fldChar w:fldCharType="end"/>
            </w:r>
          </w:hyperlink>
        </w:p>
        <w:p w14:paraId="2AE21768" w14:textId="77777777" w:rsidR="00C572EE" w:rsidRDefault="00C572EE">
          <w:pPr>
            <w:pStyle w:val="TOC2"/>
            <w:tabs>
              <w:tab w:val="right" w:leader="dot" w:pos="8296"/>
            </w:tabs>
            <w:rPr>
              <w:noProof/>
            </w:rPr>
          </w:pPr>
          <w:hyperlink w:anchor="_Toc229918619" w:history="1">
            <w:r w:rsidRPr="00A66C87">
              <w:rPr>
                <w:rStyle w:val="Hyperlink"/>
                <w:noProof/>
              </w:rPr>
              <w:t>3.3 Significance</w:t>
            </w:r>
            <w:r>
              <w:rPr>
                <w:noProof/>
              </w:rPr>
              <w:tab/>
            </w:r>
            <w:r>
              <w:rPr>
                <w:noProof/>
              </w:rPr>
              <w:fldChar w:fldCharType="begin"/>
            </w:r>
            <w:r>
              <w:rPr>
                <w:noProof/>
              </w:rPr>
              <w:instrText xml:space="preserve"> PAGEREF _Toc229918619 \h </w:instrText>
            </w:r>
            <w:r>
              <w:rPr>
                <w:noProof/>
              </w:rPr>
            </w:r>
            <w:r>
              <w:rPr>
                <w:noProof/>
              </w:rPr>
              <w:fldChar w:fldCharType="separate"/>
            </w:r>
            <w:r>
              <w:rPr>
                <w:noProof/>
              </w:rPr>
              <w:t>27</w:t>
            </w:r>
            <w:r>
              <w:rPr>
                <w:noProof/>
              </w:rPr>
              <w:fldChar w:fldCharType="end"/>
            </w:r>
          </w:hyperlink>
        </w:p>
        <w:p w14:paraId="3EA8A8D4" w14:textId="77777777" w:rsidR="00C572EE" w:rsidRDefault="00C572EE">
          <w:pPr>
            <w:pStyle w:val="TOC1"/>
            <w:tabs>
              <w:tab w:val="right" w:leader="dot" w:pos="8296"/>
            </w:tabs>
            <w:rPr>
              <w:noProof/>
            </w:rPr>
          </w:pPr>
          <w:hyperlink w:anchor="_Toc229918620" w:history="1">
            <w:r w:rsidRPr="00A66C87">
              <w:rPr>
                <w:rStyle w:val="Hyperlink"/>
                <w:noProof/>
              </w:rPr>
              <w:t>Chapter 4: Dataset Description</w:t>
            </w:r>
            <w:r>
              <w:rPr>
                <w:noProof/>
              </w:rPr>
              <w:tab/>
            </w:r>
            <w:r>
              <w:rPr>
                <w:noProof/>
              </w:rPr>
              <w:fldChar w:fldCharType="begin"/>
            </w:r>
            <w:r>
              <w:rPr>
                <w:noProof/>
              </w:rPr>
              <w:instrText xml:space="preserve"> PAGEREF _Toc229918620 \h </w:instrText>
            </w:r>
            <w:r>
              <w:rPr>
                <w:noProof/>
              </w:rPr>
            </w:r>
            <w:r>
              <w:rPr>
                <w:noProof/>
              </w:rPr>
              <w:fldChar w:fldCharType="separate"/>
            </w:r>
            <w:r>
              <w:rPr>
                <w:noProof/>
              </w:rPr>
              <w:t>28</w:t>
            </w:r>
            <w:r>
              <w:rPr>
                <w:noProof/>
              </w:rPr>
              <w:fldChar w:fldCharType="end"/>
            </w:r>
          </w:hyperlink>
        </w:p>
        <w:p w14:paraId="6761A1C2" w14:textId="77777777" w:rsidR="00C572EE" w:rsidRDefault="00C572EE">
          <w:pPr>
            <w:pStyle w:val="TOC2"/>
            <w:tabs>
              <w:tab w:val="right" w:leader="dot" w:pos="8296"/>
            </w:tabs>
            <w:rPr>
              <w:noProof/>
            </w:rPr>
          </w:pPr>
          <w:hyperlink w:anchor="_Toc229918621" w:history="1">
            <w:r w:rsidRPr="00A66C87">
              <w:rPr>
                <w:rStyle w:val="Hyperlink"/>
                <w:noProof/>
              </w:rPr>
              <w:t>4.1 Source and Origin</w:t>
            </w:r>
            <w:r>
              <w:rPr>
                <w:noProof/>
              </w:rPr>
              <w:tab/>
            </w:r>
            <w:r>
              <w:rPr>
                <w:noProof/>
              </w:rPr>
              <w:fldChar w:fldCharType="begin"/>
            </w:r>
            <w:r>
              <w:rPr>
                <w:noProof/>
              </w:rPr>
              <w:instrText xml:space="preserve"> PAGEREF _Toc229918621 \h </w:instrText>
            </w:r>
            <w:r>
              <w:rPr>
                <w:noProof/>
              </w:rPr>
            </w:r>
            <w:r>
              <w:rPr>
                <w:noProof/>
              </w:rPr>
              <w:fldChar w:fldCharType="separate"/>
            </w:r>
            <w:r>
              <w:rPr>
                <w:noProof/>
              </w:rPr>
              <w:t>28</w:t>
            </w:r>
            <w:r>
              <w:rPr>
                <w:noProof/>
              </w:rPr>
              <w:fldChar w:fldCharType="end"/>
            </w:r>
          </w:hyperlink>
        </w:p>
        <w:p w14:paraId="27877A07" w14:textId="77777777" w:rsidR="00C572EE" w:rsidRDefault="00C572EE">
          <w:pPr>
            <w:pStyle w:val="TOC2"/>
            <w:tabs>
              <w:tab w:val="right" w:leader="dot" w:pos="8296"/>
            </w:tabs>
            <w:rPr>
              <w:noProof/>
            </w:rPr>
          </w:pPr>
          <w:hyperlink w:anchor="_Toc229918622" w:history="1">
            <w:r w:rsidRPr="00A66C87">
              <w:rPr>
                <w:rStyle w:val="Hyperlink"/>
                <w:noProof/>
              </w:rPr>
              <w:t>4.2 Dataset Characteristics</w:t>
            </w:r>
            <w:r>
              <w:rPr>
                <w:noProof/>
              </w:rPr>
              <w:tab/>
            </w:r>
            <w:r>
              <w:rPr>
                <w:noProof/>
              </w:rPr>
              <w:fldChar w:fldCharType="begin"/>
            </w:r>
            <w:r>
              <w:rPr>
                <w:noProof/>
              </w:rPr>
              <w:instrText xml:space="preserve"> PAGEREF _Toc229918622 \h </w:instrText>
            </w:r>
            <w:r>
              <w:rPr>
                <w:noProof/>
              </w:rPr>
            </w:r>
            <w:r>
              <w:rPr>
                <w:noProof/>
              </w:rPr>
              <w:fldChar w:fldCharType="separate"/>
            </w:r>
            <w:r>
              <w:rPr>
                <w:noProof/>
              </w:rPr>
              <w:t>28</w:t>
            </w:r>
            <w:r>
              <w:rPr>
                <w:noProof/>
              </w:rPr>
              <w:fldChar w:fldCharType="end"/>
            </w:r>
          </w:hyperlink>
        </w:p>
        <w:p w14:paraId="13611D43" w14:textId="77777777" w:rsidR="00C572EE" w:rsidRDefault="00C572EE">
          <w:pPr>
            <w:pStyle w:val="TOC2"/>
            <w:tabs>
              <w:tab w:val="right" w:leader="dot" w:pos="8296"/>
            </w:tabs>
            <w:rPr>
              <w:noProof/>
            </w:rPr>
          </w:pPr>
          <w:hyperlink w:anchor="_Toc229918623" w:history="1">
            <w:r w:rsidRPr="00A66C87">
              <w:rPr>
                <w:rStyle w:val="Hyperlink"/>
                <w:noProof/>
              </w:rPr>
              <w:t>4.3 Class Distribution</w:t>
            </w:r>
            <w:r>
              <w:rPr>
                <w:noProof/>
              </w:rPr>
              <w:tab/>
            </w:r>
            <w:r>
              <w:rPr>
                <w:noProof/>
              </w:rPr>
              <w:fldChar w:fldCharType="begin"/>
            </w:r>
            <w:r>
              <w:rPr>
                <w:noProof/>
              </w:rPr>
              <w:instrText xml:space="preserve"> PAGEREF _Toc229918623 \h </w:instrText>
            </w:r>
            <w:r>
              <w:rPr>
                <w:noProof/>
              </w:rPr>
            </w:r>
            <w:r>
              <w:rPr>
                <w:noProof/>
              </w:rPr>
              <w:fldChar w:fldCharType="separate"/>
            </w:r>
            <w:r>
              <w:rPr>
                <w:noProof/>
              </w:rPr>
              <w:t>29</w:t>
            </w:r>
            <w:r>
              <w:rPr>
                <w:noProof/>
              </w:rPr>
              <w:fldChar w:fldCharType="end"/>
            </w:r>
          </w:hyperlink>
        </w:p>
        <w:p w14:paraId="0FAC4818" w14:textId="77777777" w:rsidR="00C572EE" w:rsidRDefault="00C572EE">
          <w:pPr>
            <w:pStyle w:val="TOC2"/>
            <w:tabs>
              <w:tab w:val="right" w:leader="dot" w:pos="8296"/>
            </w:tabs>
            <w:rPr>
              <w:noProof/>
            </w:rPr>
          </w:pPr>
          <w:hyperlink w:anchor="_Toc229918624" w:history="1">
            <w:r w:rsidRPr="00A66C87">
              <w:rPr>
                <w:rStyle w:val="Hyperlink"/>
                <w:noProof/>
              </w:rPr>
              <w:t>4.4 Missing Values</w:t>
            </w:r>
            <w:r>
              <w:rPr>
                <w:noProof/>
              </w:rPr>
              <w:tab/>
            </w:r>
            <w:r>
              <w:rPr>
                <w:noProof/>
              </w:rPr>
              <w:fldChar w:fldCharType="begin"/>
            </w:r>
            <w:r>
              <w:rPr>
                <w:noProof/>
              </w:rPr>
              <w:instrText xml:space="preserve"> PAGEREF _Toc229918624 \h </w:instrText>
            </w:r>
            <w:r>
              <w:rPr>
                <w:noProof/>
              </w:rPr>
            </w:r>
            <w:r>
              <w:rPr>
                <w:noProof/>
              </w:rPr>
              <w:fldChar w:fldCharType="separate"/>
            </w:r>
            <w:r>
              <w:rPr>
                <w:noProof/>
              </w:rPr>
              <w:t>29</w:t>
            </w:r>
            <w:r>
              <w:rPr>
                <w:noProof/>
              </w:rPr>
              <w:fldChar w:fldCharType="end"/>
            </w:r>
          </w:hyperlink>
        </w:p>
        <w:p w14:paraId="5F566F66" w14:textId="77777777" w:rsidR="00C572EE" w:rsidRDefault="00C572EE">
          <w:pPr>
            <w:pStyle w:val="TOC2"/>
            <w:tabs>
              <w:tab w:val="right" w:leader="dot" w:pos="8296"/>
            </w:tabs>
            <w:rPr>
              <w:noProof/>
            </w:rPr>
          </w:pPr>
          <w:hyperlink w:anchor="_Toc229918625" w:history="1">
            <w:r w:rsidRPr="00A66C87">
              <w:rPr>
                <w:rStyle w:val="Hyperlink"/>
                <w:noProof/>
              </w:rPr>
              <w:t>4.5 Numerical Feature Statistics</w:t>
            </w:r>
            <w:r>
              <w:rPr>
                <w:noProof/>
              </w:rPr>
              <w:tab/>
            </w:r>
            <w:r>
              <w:rPr>
                <w:noProof/>
              </w:rPr>
              <w:fldChar w:fldCharType="begin"/>
            </w:r>
            <w:r>
              <w:rPr>
                <w:noProof/>
              </w:rPr>
              <w:instrText xml:space="preserve"> PAGEREF _Toc229918625 \h </w:instrText>
            </w:r>
            <w:r>
              <w:rPr>
                <w:noProof/>
              </w:rPr>
            </w:r>
            <w:r>
              <w:rPr>
                <w:noProof/>
              </w:rPr>
              <w:fldChar w:fldCharType="separate"/>
            </w:r>
            <w:r>
              <w:rPr>
                <w:noProof/>
              </w:rPr>
              <w:t>30</w:t>
            </w:r>
            <w:r>
              <w:rPr>
                <w:noProof/>
              </w:rPr>
              <w:fldChar w:fldCharType="end"/>
            </w:r>
          </w:hyperlink>
        </w:p>
        <w:p w14:paraId="11FC7C1E" w14:textId="77777777" w:rsidR="00C572EE" w:rsidRDefault="00C572EE">
          <w:pPr>
            <w:pStyle w:val="TOC1"/>
            <w:tabs>
              <w:tab w:val="right" w:leader="dot" w:pos="8296"/>
            </w:tabs>
            <w:rPr>
              <w:noProof/>
            </w:rPr>
          </w:pPr>
          <w:hyperlink w:anchor="_Toc229918626" w:history="1">
            <w:r w:rsidRPr="00A66C87">
              <w:rPr>
                <w:rStyle w:val="Hyperlink"/>
                <w:noProof/>
              </w:rPr>
              <w:t>Chapter 5: Exploratory Data Analysis</w:t>
            </w:r>
            <w:r>
              <w:rPr>
                <w:noProof/>
              </w:rPr>
              <w:tab/>
            </w:r>
            <w:r>
              <w:rPr>
                <w:noProof/>
              </w:rPr>
              <w:fldChar w:fldCharType="begin"/>
            </w:r>
            <w:r>
              <w:rPr>
                <w:noProof/>
              </w:rPr>
              <w:instrText xml:space="preserve"> PAGEREF _Toc229918626 \h </w:instrText>
            </w:r>
            <w:r>
              <w:rPr>
                <w:noProof/>
              </w:rPr>
            </w:r>
            <w:r>
              <w:rPr>
                <w:noProof/>
              </w:rPr>
              <w:fldChar w:fldCharType="separate"/>
            </w:r>
            <w:r>
              <w:rPr>
                <w:noProof/>
              </w:rPr>
              <w:t>32</w:t>
            </w:r>
            <w:r>
              <w:rPr>
                <w:noProof/>
              </w:rPr>
              <w:fldChar w:fldCharType="end"/>
            </w:r>
          </w:hyperlink>
        </w:p>
        <w:p w14:paraId="1E323922" w14:textId="77777777" w:rsidR="00C572EE" w:rsidRDefault="00C572EE">
          <w:pPr>
            <w:pStyle w:val="TOC2"/>
            <w:tabs>
              <w:tab w:val="right" w:leader="dot" w:pos="8296"/>
            </w:tabs>
            <w:rPr>
              <w:noProof/>
            </w:rPr>
          </w:pPr>
          <w:hyperlink w:anchor="_Toc229918627" w:history="1">
            <w:r w:rsidRPr="00A66C87">
              <w:rPr>
                <w:rStyle w:val="Hyperlink"/>
                <w:noProof/>
              </w:rPr>
              <w:t>5.1 Purpose of Exploratory Data Analysis</w:t>
            </w:r>
            <w:r>
              <w:rPr>
                <w:noProof/>
              </w:rPr>
              <w:tab/>
            </w:r>
            <w:r>
              <w:rPr>
                <w:noProof/>
              </w:rPr>
              <w:fldChar w:fldCharType="begin"/>
            </w:r>
            <w:r>
              <w:rPr>
                <w:noProof/>
              </w:rPr>
              <w:instrText xml:space="preserve"> PAGEREF _Toc229918627 \h </w:instrText>
            </w:r>
            <w:r>
              <w:rPr>
                <w:noProof/>
              </w:rPr>
            </w:r>
            <w:r>
              <w:rPr>
                <w:noProof/>
              </w:rPr>
              <w:fldChar w:fldCharType="separate"/>
            </w:r>
            <w:r>
              <w:rPr>
                <w:noProof/>
              </w:rPr>
              <w:t>32</w:t>
            </w:r>
            <w:r>
              <w:rPr>
                <w:noProof/>
              </w:rPr>
              <w:fldChar w:fldCharType="end"/>
            </w:r>
          </w:hyperlink>
        </w:p>
        <w:p w14:paraId="07C6839A" w14:textId="77777777" w:rsidR="00C572EE" w:rsidRDefault="00C572EE">
          <w:pPr>
            <w:pStyle w:val="TOC2"/>
            <w:tabs>
              <w:tab w:val="right" w:leader="dot" w:pos="8296"/>
            </w:tabs>
            <w:rPr>
              <w:noProof/>
            </w:rPr>
          </w:pPr>
          <w:hyperlink w:anchor="_Toc229918628" w:history="1">
            <w:r w:rsidRPr="00A66C87">
              <w:rPr>
                <w:rStyle w:val="Hyperlink"/>
                <w:noProof/>
              </w:rPr>
              <w:t>5.2 Income Class Distribution Analysis</w:t>
            </w:r>
            <w:r>
              <w:rPr>
                <w:noProof/>
              </w:rPr>
              <w:tab/>
            </w:r>
            <w:r>
              <w:rPr>
                <w:noProof/>
              </w:rPr>
              <w:fldChar w:fldCharType="begin"/>
            </w:r>
            <w:r>
              <w:rPr>
                <w:noProof/>
              </w:rPr>
              <w:instrText xml:space="preserve"> PAGEREF _Toc229918628 \h </w:instrText>
            </w:r>
            <w:r>
              <w:rPr>
                <w:noProof/>
              </w:rPr>
            </w:r>
            <w:r>
              <w:rPr>
                <w:noProof/>
              </w:rPr>
              <w:fldChar w:fldCharType="separate"/>
            </w:r>
            <w:r>
              <w:rPr>
                <w:noProof/>
              </w:rPr>
              <w:t>32</w:t>
            </w:r>
            <w:r>
              <w:rPr>
                <w:noProof/>
              </w:rPr>
              <w:fldChar w:fldCharType="end"/>
            </w:r>
          </w:hyperlink>
        </w:p>
        <w:p w14:paraId="65B371E7" w14:textId="77777777" w:rsidR="00C572EE" w:rsidRDefault="00C572EE">
          <w:pPr>
            <w:pStyle w:val="TOC2"/>
            <w:tabs>
              <w:tab w:val="right" w:leader="dot" w:pos="8296"/>
            </w:tabs>
            <w:rPr>
              <w:noProof/>
            </w:rPr>
          </w:pPr>
          <w:hyperlink w:anchor="_Toc229918629" w:history="1">
            <w:r w:rsidRPr="00A66C87">
              <w:rPr>
                <w:rStyle w:val="Hyperlink"/>
                <w:noProof/>
              </w:rPr>
              <w:t>5.3 Gender-Based Income Analysis</w:t>
            </w:r>
            <w:r>
              <w:rPr>
                <w:noProof/>
              </w:rPr>
              <w:tab/>
            </w:r>
            <w:r>
              <w:rPr>
                <w:noProof/>
              </w:rPr>
              <w:fldChar w:fldCharType="begin"/>
            </w:r>
            <w:r>
              <w:rPr>
                <w:noProof/>
              </w:rPr>
              <w:instrText xml:space="preserve"> PAGEREF _Toc229918629 \h </w:instrText>
            </w:r>
            <w:r>
              <w:rPr>
                <w:noProof/>
              </w:rPr>
            </w:r>
            <w:r>
              <w:rPr>
                <w:noProof/>
              </w:rPr>
              <w:fldChar w:fldCharType="separate"/>
            </w:r>
            <w:r>
              <w:rPr>
                <w:noProof/>
              </w:rPr>
              <w:t>32</w:t>
            </w:r>
            <w:r>
              <w:rPr>
                <w:noProof/>
              </w:rPr>
              <w:fldChar w:fldCharType="end"/>
            </w:r>
          </w:hyperlink>
        </w:p>
        <w:p w14:paraId="30258548" w14:textId="77777777" w:rsidR="00C572EE" w:rsidRDefault="00C572EE">
          <w:pPr>
            <w:pStyle w:val="TOC2"/>
            <w:tabs>
              <w:tab w:val="right" w:leader="dot" w:pos="8296"/>
            </w:tabs>
            <w:rPr>
              <w:noProof/>
            </w:rPr>
          </w:pPr>
          <w:hyperlink w:anchor="_Toc229918630" w:history="1">
            <w:r w:rsidRPr="00A66C87">
              <w:rPr>
                <w:rStyle w:val="Hyperlink"/>
                <w:noProof/>
              </w:rPr>
              <w:t>5.4 Numerical Feature Distributions by Income Class</w:t>
            </w:r>
            <w:r>
              <w:rPr>
                <w:noProof/>
              </w:rPr>
              <w:tab/>
            </w:r>
            <w:r>
              <w:rPr>
                <w:noProof/>
              </w:rPr>
              <w:fldChar w:fldCharType="begin"/>
            </w:r>
            <w:r>
              <w:rPr>
                <w:noProof/>
              </w:rPr>
              <w:instrText xml:space="preserve"> PAGEREF _Toc229918630 \h </w:instrText>
            </w:r>
            <w:r>
              <w:rPr>
                <w:noProof/>
              </w:rPr>
            </w:r>
            <w:r>
              <w:rPr>
                <w:noProof/>
              </w:rPr>
              <w:fldChar w:fldCharType="separate"/>
            </w:r>
            <w:r>
              <w:rPr>
                <w:noProof/>
              </w:rPr>
              <w:t>33</w:t>
            </w:r>
            <w:r>
              <w:rPr>
                <w:noProof/>
              </w:rPr>
              <w:fldChar w:fldCharType="end"/>
            </w:r>
          </w:hyperlink>
        </w:p>
        <w:p w14:paraId="2A76F73F" w14:textId="77777777" w:rsidR="00C572EE" w:rsidRDefault="00C572EE">
          <w:pPr>
            <w:pStyle w:val="TOC2"/>
            <w:tabs>
              <w:tab w:val="right" w:leader="dot" w:pos="8296"/>
            </w:tabs>
            <w:rPr>
              <w:noProof/>
            </w:rPr>
          </w:pPr>
          <w:hyperlink w:anchor="_Toc229918631" w:history="1">
            <w:r w:rsidRPr="00A66C87">
              <w:rPr>
                <w:rStyle w:val="Hyperlink"/>
                <w:noProof/>
              </w:rPr>
              <w:t>5.5 Categorical Feature Analysis</w:t>
            </w:r>
            <w:r>
              <w:rPr>
                <w:noProof/>
              </w:rPr>
              <w:tab/>
            </w:r>
            <w:r>
              <w:rPr>
                <w:noProof/>
              </w:rPr>
              <w:fldChar w:fldCharType="begin"/>
            </w:r>
            <w:r>
              <w:rPr>
                <w:noProof/>
              </w:rPr>
              <w:instrText xml:space="preserve"> PAGEREF _Toc229918631 \h </w:instrText>
            </w:r>
            <w:r>
              <w:rPr>
                <w:noProof/>
              </w:rPr>
            </w:r>
            <w:r>
              <w:rPr>
                <w:noProof/>
              </w:rPr>
              <w:fldChar w:fldCharType="separate"/>
            </w:r>
            <w:r>
              <w:rPr>
                <w:noProof/>
              </w:rPr>
              <w:t>34</w:t>
            </w:r>
            <w:r>
              <w:rPr>
                <w:noProof/>
              </w:rPr>
              <w:fldChar w:fldCharType="end"/>
            </w:r>
          </w:hyperlink>
        </w:p>
        <w:p w14:paraId="30F7E86E" w14:textId="77777777" w:rsidR="00C572EE" w:rsidRDefault="00C572EE">
          <w:pPr>
            <w:pStyle w:val="TOC2"/>
            <w:tabs>
              <w:tab w:val="right" w:leader="dot" w:pos="8296"/>
            </w:tabs>
            <w:rPr>
              <w:noProof/>
            </w:rPr>
          </w:pPr>
          <w:hyperlink w:anchor="_Toc229918632" w:history="1">
            <w:r w:rsidRPr="00A66C87">
              <w:rPr>
                <w:rStyle w:val="Hyperlink"/>
                <w:noProof/>
              </w:rPr>
              <w:t>5.6 Correlation Analysis</w:t>
            </w:r>
            <w:r>
              <w:rPr>
                <w:noProof/>
              </w:rPr>
              <w:tab/>
            </w:r>
            <w:r>
              <w:rPr>
                <w:noProof/>
              </w:rPr>
              <w:fldChar w:fldCharType="begin"/>
            </w:r>
            <w:r>
              <w:rPr>
                <w:noProof/>
              </w:rPr>
              <w:instrText xml:space="preserve"> PAGEREF _Toc229918632 \h </w:instrText>
            </w:r>
            <w:r>
              <w:rPr>
                <w:noProof/>
              </w:rPr>
            </w:r>
            <w:r>
              <w:rPr>
                <w:noProof/>
              </w:rPr>
              <w:fldChar w:fldCharType="separate"/>
            </w:r>
            <w:r>
              <w:rPr>
                <w:noProof/>
              </w:rPr>
              <w:t>34</w:t>
            </w:r>
            <w:r>
              <w:rPr>
                <w:noProof/>
              </w:rPr>
              <w:fldChar w:fldCharType="end"/>
            </w:r>
          </w:hyperlink>
        </w:p>
        <w:p w14:paraId="319C94CF" w14:textId="77777777" w:rsidR="00C572EE" w:rsidRDefault="00C572EE">
          <w:pPr>
            <w:pStyle w:val="TOC2"/>
            <w:tabs>
              <w:tab w:val="right" w:leader="dot" w:pos="8296"/>
            </w:tabs>
            <w:rPr>
              <w:noProof/>
            </w:rPr>
          </w:pPr>
          <w:hyperlink w:anchor="_Toc229918633" w:history="1">
            <w:r w:rsidRPr="00A66C87">
              <w:rPr>
                <w:rStyle w:val="Hyperlink"/>
                <w:noProof/>
              </w:rPr>
              <w:t>5.7 Missing Value Visualization</w:t>
            </w:r>
            <w:r>
              <w:rPr>
                <w:noProof/>
              </w:rPr>
              <w:tab/>
            </w:r>
            <w:r>
              <w:rPr>
                <w:noProof/>
              </w:rPr>
              <w:fldChar w:fldCharType="begin"/>
            </w:r>
            <w:r>
              <w:rPr>
                <w:noProof/>
              </w:rPr>
              <w:instrText xml:space="preserve"> PAGEREF _Toc229918633 \h </w:instrText>
            </w:r>
            <w:r>
              <w:rPr>
                <w:noProof/>
              </w:rPr>
            </w:r>
            <w:r>
              <w:rPr>
                <w:noProof/>
              </w:rPr>
              <w:fldChar w:fldCharType="separate"/>
            </w:r>
            <w:r>
              <w:rPr>
                <w:noProof/>
              </w:rPr>
              <w:t>35</w:t>
            </w:r>
            <w:r>
              <w:rPr>
                <w:noProof/>
              </w:rPr>
              <w:fldChar w:fldCharType="end"/>
            </w:r>
          </w:hyperlink>
        </w:p>
        <w:p w14:paraId="5F05A2A9" w14:textId="77777777" w:rsidR="00C572EE" w:rsidRDefault="00C572EE">
          <w:pPr>
            <w:pStyle w:val="TOC1"/>
            <w:tabs>
              <w:tab w:val="right" w:leader="dot" w:pos="8296"/>
            </w:tabs>
            <w:rPr>
              <w:noProof/>
            </w:rPr>
          </w:pPr>
          <w:hyperlink w:anchor="_Toc229918634" w:history="1">
            <w:r w:rsidRPr="00A66C87">
              <w:rPr>
                <w:rStyle w:val="Hyperlink"/>
                <w:noProof/>
              </w:rPr>
              <w:t>Chapter 6: Data Preprocessing</w:t>
            </w:r>
            <w:r>
              <w:rPr>
                <w:noProof/>
              </w:rPr>
              <w:tab/>
            </w:r>
            <w:r>
              <w:rPr>
                <w:noProof/>
              </w:rPr>
              <w:fldChar w:fldCharType="begin"/>
            </w:r>
            <w:r>
              <w:rPr>
                <w:noProof/>
              </w:rPr>
              <w:instrText xml:space="preserve"> PAGEREF _Toc229918634 \h </w:instrText>
            </w:r>
            <w:r>
              <w:rPr>
                <w:noProof/>
              </w:rPr>
            </w:r>
            <w:r>
              <w:rPr>
                <w:noProof/>
              </w:rPr>
              <w:fldChar w:fldCharType="separate"/>
            </w:r>
            <w:r>
              <w:rPr>
                <w:noProof/>
              </w:rPr>
              <w:t>36</w:t>
            </w:r>
            <w:r>
              <w:rPr>
                <w:noProof/>
              </w:rPr>
              <w:fldChar w:fldCharType="end"/>
            </w:r>
          </w:hyperlink>
        </w:p>
        <w:p w14:paraId="763E28F3" w14:textId="77777777" w:rsidR="00C572EE" w:rsidRDefault="00C572EE">
          <w:pPr>
            <w:pStyle w:val="TOC2"/>
            <w:tabs>
              <w:tab w:val="right" w:leader="dot" w:pos="8296"/>
            </w:tabs>
            <w:rPr>
              <w:noProof/>
            </w:rPr>
          </w:pPr>
          <w:hyperlink w:anchor="_Toc229918635" w:history="1">
            <w:r w:rsidRPr="00A66C87">
              <w:rPr>
                <w:rStyle w:val="Hyperlink"/>
                <w:noProof/>
              </w:rPr>
              <w:t>6.1 Overview of Preprocessing Strategy</w:t>
            </w:r>
            <w:r>
              <w:rPr>
                <w:noProof/>
              </w:rPr>
              <w:tab/>
            </w:r>
            <w:r>
              <w:rPr>
                <w:noProof/>
              </w:rPr>
              <w:fldChar w:fldCharType="begin"/>
            </w:r>
            <w:r>
              <w:rPr>
                <w:noProof/>
              </w:rPr>
              <w:instrText xml:space="preserve"> PAGEREF _Toc229918635 \h </w:instrText>
            </w:r>
            <w:r>
              <w:rPr>
                <w:noProof/>
              </w:rPr>
            </w:r>
            <w:r>
              <w:rPr>
                <w:noProof/>
              </w:rPr>
              <w:fldChar w:fldCharType="separate"/>
            </w:r>
            <w:r>
              <w:rPr>
                <w:noProof/>
              </w:rPr>
              <w:t>36</w:t>
            </w:r>
            <w:r>
              <w:rPr>
                <w:noProof/>
              </w:rPr>
              <w:fldChar w:fldCharType="end"/>
            </w:r>
          </w:hyperlink>
        </w:p>
        <w:p w14:paraId="49B5E046" w14:textId="77777777" w:rsidR="00C572EE" w:rsidRDefault="00C572EE">
          <w:pPr>
            <w:pStyle w:val="TOC2"/>
            <w:tabs>
              <w:tab w:val="right" w:leader="dot" w:pos="8296"/>
            </w:tabs>
            <w:rPr>
              <w:noProof/>
            </w:rPr>
          </w:pPr>
          <w:hyperlink w:anchor="_Toc229918636" w:history="1">
            <w:r w:rsidRPr="00A66C87">
              <w:rPr>
                <w:rStyle w:val="Hyperlink"/>
                <w:noProof/>
              </w:rPr>
              <w:t>6.2 Target Variable Encoding</w:t>
            </w:r>
            <w:r>
              <w:rPr>
                <w:noProof/>
              </w:rPr>
              <w:tab/>
            </w:r>
            <w:r>
              <w:rPr>
                <w:noProof/>
              </w:rPr>
              <w:fldChar w:fldCharType="begin"/>
            </w:r>
            <w:r>
              <w:rPr>
                <w:noProof/>
              </w:rPr>
              <w:instrText xml:space="preserve"> PAGEREF _Toc229918636 \h </w:instrText>
            </w:r>
            <w:r>
              <w:rPr>
                <w:noProof/>
              </w:rPr>
            </w:r>
            <w:r>
              <w:rPr>
                <w:noProof/>
              </w:rPr>
              <w:fldChar w:fldCharType="separate"/>
            </w:r>
            <w:r>
              <w:rPr>
                <w:noProof/>
              </w:rPr>
              <w:t>36</w:t>
            </w:r>
            <w:r>
              <w:rPr>
                <w:noProof/>
              </w:rPr>
              <w:fldChar w:fldCharType="end"/>
            </w:r>
          </w:hyperlink>
        </w:p>
        <w:p w14:paraId="6169A9C8" w14:textId="77777777" w:rsidR="00C572EE" w:rsidRDefault="00C572EE">
          <w:pPr>
            <w:pStyle w:val="TOC2"/>
            <w:tabs>
              <w:tab w:val="right" w:leader="dot" w:pos="8296"/>
            </w:tabs>
            <w:rPr>
              <w:noProof/>
            </w:rPr>
          </w:pPr>
          <w:hyperlink w:anchor="_Toc229918637" w:history="1">
            <w:r w:rsidRPr="00A66C87">
              <w:rPr>
                <w:rStyle w:val="Hyperlink"/>
                <w:noProof/>
              </w:rPr>
              <w:t>6.3 Feature Removal</w:t>
            </w:r>
            <w:r>
              <w:rPr>
                <w:noProof/>
              </w:rPr>
              <w:tab/>
            </w:r>
            <w:r>
              <w:rPr>
                <w:noProof/>
              </w:rPr>
              <w:fldChar w:fldCharType="begin"/>
            </w:r>
            <w:r>
              <w:rPr>
                <w:noProof/>
              </w:rPr>
              <w:instrText xml:space="preserve"> PAGEREF _Toc229918637 \h </w:instrText>
            </w:r>
            <w:r>
              <w:rPr>
                <w:noProof/>
              </w:rPr>
            </w:r>
            <w:r>
              <w:rPr>
                <w:noProof/>
              </w:rPr>
              <w:fldChar w:fldCharType="separate"/>
            </w:r>
            <w:r>
              <w:rPr>
                <w:noProof/>
              </w:rPr>
              <w:t>36</w:t>
            </w:r>
            <w:r>
              <w:rPr>
                <w:noProof/>
              </w:rPr>
              <w:fldChar w:fldCharType="end"/>
            </w:r>
          </w:hyperlink>
        </w:p>
        <w:p w14:paraId="2DA33B05" w14:textId="77777777" w:rsidR="00C572EE" w:rsidRDefault="00C572EE">
          <w:pPr>
            <w:pStyle w:val="TOC2"/>
            <w:tabs>
              <w:tab w:val="right" w:leader="dot" w:pos="8296"/>
            </w:tabs>
            <w:rPr>
              <w:noProof/>
            </w:rPr>
          </w:pPr>
          <w:hyperlink w:anchor="_Toc229918638" w:history="1">
            <w:r w:rsidRPr="00A66C87">
              <w:rPr>
                <w:rStyle w:val="Hyperlink"/>
                <w:noProof/>
              </w:rPr>
              <w:t>6.4 Feature Type Identification</w:t>
            </w:r>
            <w:r>
              <w:rPr>
                <w:noProof/>
              </w:rPr>
              <w:tab/>
            </w:r>
            <w:r>
              <w:rPr>
                <w:noProof/>
              </w:rPr>
              <w:fldChar w:fldCharType="begin"/>
            </w:r>
            <w:r>
              <w:rPr>
                <w:noProof/>
              </w:rPr>
              <w:instrText xml:space="preserve"> PAGEREF _Toc229918638 \h </w:instrText>
            </w:r>
            <w:r>
              <w:rPr>
                <w:noProof/>
              </w:rPr>
            </w:r>
            <w:r>
              <w:rPr>
                <w:noProof/>
              </w:rPr>
              <w:fldChar w:fldCharType="separate"/>
            </w:r>
            <w:r>
              <w:rPr>
                <w:noProof/>
              </w:rPr>
              <w:t>36</w:t>
            </w:r>
            <w:r>
              <w:rPr>
                <w:noProof/>
              </w:rPr>
              <w:fldChar w:fldCharType="end"/>
            </w:r>
          </w:hyperlink>
        </w:p>
        <w:p w14:paraId="6A1BEEBA" w14:textId="77777777" w:rsidR="00C572EE" w:rsidRDefault="00C572EE">
          <w:pPr>
            <w:pStyle w:val="TOC2"/>
            <w:tabs>
              <w:tab w:val="right" w:leader="dot" w:pos="8296"/>
            </w:tabs>
            <w:rPr>
              <w:noProof/>
            </w:rPr>
          </w:pPr>
          <w:hyperlink w:anchor="_Toc229918639" w:history="1">
            <w:r w:rsidRPr="00A66C87">
              <w:rPr>
                <w:rStyle w:val="Hyperlink"/>
                <w:noProof/>
              </w:rPr>
              <w:t>6.5 Numerical Feature Preprocessing</w:t>
            </w:r>
            <w:r>
              <w:rPr>
                <w:noProof/>
              </w:rPr>
              <w:tab/>
            </w:r>
            <w:r>
              <w:rPr>
                <w:noProof/>
              </w:rPr>
              <w:fldChar w:fldCharType="begin"/>
            </w:r>
            <w:r>
              <w:rPr>
                <w:noProof/>
              </w:rPr>
              <w:instrText xml:space="preserve"> PAGEREF _Toc229918639 \h </w:instrText>
            </w:r>
            <w:r>
              <w:rPr>
                <w:noProof/>
              </w:rPr>
            </w:r>
            <w:r>
              <w:rPr>
                <w:noProof/>
              </w:rPr>
              <w:fldChar w:fldCharType="separate"/>
            </w:r>
            <w:r>
              <w:rPr>
                <w:noProof/>
              </w:rPr>
              <w:t>37</w:t>
            </w:r>
            <w:r>
              <w:rPr>
                <w:noProof/>
              </w:rPr>
              <w:fldChar w:fldCharType="end"/>
            </w:r>
          </w:hyperlink>
        </w:p>
        <w:p w14:paraId="4CA25373" w14:textId="77777777" w:rsidR="00C572EE" w:rsidRDefault="00C572EE">
          <w:pPr>
            <w:pStyle w:val="TOC2"/>
            <w:tabs>
              <w:tab w:val="right" w:leader="dot" w:pos="8296"/>
            </w:tabs>
            <w:rPr>
              <w:noProof/>
            </w:rPr>
          </w:pPr>
          <w:hyperlink w:anchor="_Toc229918640" w:history="1">
            <w:r w:rsidRPr="00A66C87">
              <w:rPr>
                <w:rStyle w:val="Hyperlink"/>
                <w:noProof/>
              </w:rPr>
              <w:t>6.6 Categorical Feature Preprocessing</w:t>
            </w:r>
            <w:r>
              <w:rPr>
                <w:noProof/>
              </w:rPr>
              <w:tab/>
            </w:r>
            <w:r>
              <w:rPr>
                <w:noProof/>
              </w:rPr>
              <w:fldChar w:fldCharType="begin"/>
            </w:r>
            <w:r>
              <w:rPr>
                <w:noProof/>
              </w:rPr>
              <w:instrText xml:space="preserve"> PAGEREF _Toc229918640 \h </w:instrText>
            </w:r>
            <w:r>
              <w:rPr>
                <w:noProof/>
              </w:rPr>
            </w:r>
            <w:r>
              <w:rPr>
                <w:noProof/>
              </w:rPr>
              <w:fldChar w:fldCharType="separate"/>
            </w:r>
            <w:r>
              <w:rPr>
                <w:noProof/>
              </w:rPr>
              <w:t>37</w:t>
            </w:r>
            <w:r>
              <w:rPr>
                <w:noProof/>
              </w:rPr>
              <w:fldChar w:fldCharType="end"/>
            </w:r>
          </w:hyperlink>
        </w:p>
        <w:p w14:paraId="0A68429D" w14:textId="77777777" w:rsidR="00C572EE" w:rsidRDefault="00C572EE">
          <w:pPr>
            <w:pStyle w:val="TOC2"/>
            <w:tabs>
              <w:tab w:val="right" w:leader="dot" w:pos="8296"/>
            </w:tabs>
            <w:rPr>
              <w:noProof/>
            </w:rPr>
          </w:pPr>
          <w:hyperlink w:anchor="_Toc229918641" w:history="1">
            <w:r w:rsidRPr="00A66C87">
              <w:rPr>
                <w:rStyle w:val="Hyperlink"/>
                <w:noProof/>
              </w:rPr>
              <w:t>6.7 Pipeline Construction and Integration</w:t>
            </w:r>
            <w:r>
              <w:rPr>
                <w:noProof/>
              </w:rPr>
              <w:tab/>
            </w:r>
            <w:r>
              <w:rPr>
                <w:noProof/>
              </w:rPr>
              <w:fldChar w:fldCharType="begin"/>
            </w:r>
            <w:r>
              <w:rPr>
                <w:noProof/>
              </w:rPr>
              <w:instrText xml:space="preserve"> PAGEREF _Toc229918641 \h </w:instrText>
            </w:r>
            <w:r>
              <w:rPr>
                <w:noProof/>
              </w:rPr>
            </w:r>
            <w:r>
              <w:rPr>
                <w:noProof/>
              </w:rPr>
              <w:fldChar w:fldCharType="separate"/>
            </w:r>
            <w:r>
              <w:rPr>
                <w:noProof/>
              </w:rPr>
              <w:t>38</w:t>
            </w:r>
            <w:r>
              <w:rPr>
                <w:noProof/>
              </w:rPr>
              <w:fldChar w:fldCharType="end"/>
            </w:r>
          </w:hyperlink>
        </w:p>
        <w:p w14:paraId="5CD040B9" w14:textId="77777777" w:rsidR="00C572EE" w:rsidRDefault="00C572EE">
          <w:pPr>
            <w:pStyle w:val="TOC1"/>
            <w:tabs>
              <w:tab w:val="right" w:leader="dot" w:pos="8296"/>
            </w:tabs>
            <w:rPr>
              <w:noProof/>
            </w:rPr>
          </w:pPr>
          <w:hyperlink w:anchor="_Toc229918642" w:history="1">
            <w:r w:rsidRPr="00A66C87">
              <w:rPr>
                <w:rStyle w:val="Hyperlink"/>
                <w:noProof/>
              </w:rPr>
              <w:t>Chapter 7: Feature Engineering</w:t>
            </w:r>
            <w:r>
              <w:rPr>
                <w:noProof/>
              </w:rPr>
              <w:tab/>
            </w:r>
            <w:r>
              <w:rPr>
                <w:noProof/>
              </w:rPr>
              <w:fldChar w:fldCharType="begin"/>
            </w:r>
            <w:r>
              <w:rPr>
                <w:noProof/>
              </w:rPr>
              <w:instrText xml:space="preserve"> PAGEREF _Toc229918642 \h </w:instrText>
            </w:r>
            <w:r>
              <w:rPr>
                <w:noProof/>
              </w:rPr>
            </w:r>
            <w:r>
              <w:rPr>
                <w:noProof/>
              </w:rPr>
              <w:fldChar w:fldCharType="separate"/>
            </w:r>
            <w:r>
              <w:rPr>
                <w:noProof/>
              </w:rPr>
              <w:t>39</w:t>
            </w:r>
            <w:r>
              <w:rPr>
                <w:noProof/>
              </w:rPr>
              <w:fldChar w:fldCharType="end"/>
            </w:r>
          </w:hyperlink>
        </w:p>
        <w:p w14:paraId="3C4FE22F" w14:textId="77777777" w:rsidR="00C572EE" w:rsidRDefault="00C572EE">
          <w:pPr>
            <w:pStyle w:val="TOC2"/>
            <w:tabs>
              <w:tab w:val="right" w:leader="dot" w:pos="8296"/>
            </w:tabs>
            <w:rPr>
              <w:noProof/>
            </w:rPr>
          </w:pPr>
          <w:hyperlink w:anchor="_Toc229918643" w:history="1">
            <w:r w:rsidRPr="00A66C87">
              <w:rPr>
                <w:rStyle w:val="Hyperlink"/>
                <w:noProof/>
              </w:rPr>
              <w:t>7.1 Overview</w:t>
            </w:r>
            <w:r>
              <w:rPr>
                <w:noProof/>
              </w:rPr>
              <w:tab/>
            </w:r>
            <w:r>
              <w:rPr>
                <w:noProof/>
              </w:rPr>
              <w:fldChar w:fldCharType="begin"/>
            </w:r>
            <w:r>
              <w:rPr>
                <w:noProof/>
              </w:rPr>
              <w:instrText xml:space="preserve"> PAGEREF _Toc229918643 \h </w:instrText>
            </w:r>
            <w:r>
              <w:rPr>
                <w:noProof/>
              </w:rPr>
            </w:r>
            <w:r>
              <w:rPr>
                <w:noProof/>
              </w:rPr>
              <w:fldChar w:fldCharType="separate"/>
            </w:r>
            <w:r>
              <w:rPr>
                <w:noProof/>
              </w:rPr>
              <w:t>39</w:t>
            </w:r>
            <w:r>
              <w:rPr>
                <w:noProof/>
              </w:rPr>
              <w:fldChar w:fldCharType="end"/>
            </w:r>
          </w:hyperlink>
        </w:p>
        <w:p w14:paraId="5FA4EAE8" w14:textId="77777777" w:rsidR="00C572EE" w:rsidRDefault="00C572EE">
          <w:pPr>
            <w:pStyle w:val="TOC2"/>
            <w:tabs>
              <w:tab w:val="right" w:leader="dot" w:pos="8296"/>
            </w:tabs>
            <w:rPr>
              <w:noProof/>
            </w:rPr>
          </w:pPr>
          <w:hyperlink w:anchor="_Toc229918644" w:history="1">
            <w:r w:rsidRPr="00A66C87">
              <w:rPr>
                <w:rStyle w:val="Hyperlink"/>
                <w:noProof/>
              </w:rPr>
              <w:t>7.2 Removal of the fnlwgt Feature</w:t>
            </w:r>
            <w:r>
              <w:rPr>
                <w:noProof/>
              </w:rPr>
              <w:tab/>
            </w:r>
            <w:r>
              <w:rPr>
                <w:noProof/>
              </w:rPr>
              <w:fldChar w:fldCharType="begin"/>
            </w:r>
            <w:r>
              <w:rPr>
                <w:noProof/>
              </w:rPr>
              <w:instrText xml:space="preserve"> PAGEREF _Toc229918644 \h </w:instrText>
            </w:r>
            <w:r>
              <w:rPr>
                <w:noProof/>
              </w:rPr>
            </w:r>
            <w:r>
              <w:rPr>
                <w:noProof/>
              </w:rPr>
              <w:fldChar w:fldCharType="separate"/>
            </w:r>
            <w:r>
              <w:rPr>
                <w:noProof/>
              </w:rPr>
              <w:t>39</w:t>
            </w:r>
            <w:r>
              <w:rPr>
                <w:noProof/>
              </w:rPr>
              <w:fldChar w:fldCharType="end"/>
            </w:r>
          </w:hyperlink>
        </w:p>
        <w:p w14:paraId="54D4AB35" w14:textId="77777777" w:rsidR="00C572EE" w:rsidRDefault="00C572EE">
          <w:pPr>
            <w:pStyle w:val="TOC2"/>
            <w:tabs>
              <w:tab w:val="right" w:leader="dot" w:pos="8296"/>
            </w:tabs>
            <w:rPr>
              <w:noProof/>
            </w:rPr>
          </w:pPr>
          <w:hyperlink w:anchor="_Toc229918645" w:history="1">
            <w:r w:rsidRPr="00A66C87">
              <w:rPr>
                <w:rStyle w:val="Hyperlink"/>
                <w:noProof/>
              </w:rPr>
              <w:t>7.3 Separation of Education and Education Number</w:t>
            </w:r>
            <w:r>
              <w:rPr>
                <w:noProof/>
              </w:rPr>
              <w:tab/>
            </w:r>
            <w:r>
              <w:rPr>
                <w:noProof/>
              </w:rPr>
              <w:fldChar w:fldCharType="begin"/>
            </w:r>
            <w:r>
              <w:rPr>
                <w:noProof/>
              </w:rPr>
              <w:instrText xml:space="preserve"> PAGEREF _Toc229918645 \h </w:instrText>
            </w:r>
            <w:r>
              <w:rPr>
                <w:noProof/>
              </w:rPr>
            </w:r>
            <w:r>
              <w:rPr>
                <w:noProof/>
              </w:rPr>
              <w:fldChar w:fldCharType="separate"/>
            </w:r>
            <w:r>
              <w:rPr>
                <w:noProof/>
              </w:rPr>
              <w:t>39</w:t>
            </w:r>
            <w:r>
              <w:rPr>
                <w:noProof/>
              </w:rPr>
              <w:fldChar w:fldCharType="end"/>
            </w:r>
          </w:hyperlink>
        </w:p>
        <w:p w14:paraId="7DB903CA" w14:textId="77777777" w:rsidR="00C572EE" w:rsidRDefault="00C572EE">
          <w:pPr>
            <w:pStyle w:val="TOC2"/>
            <w:tabs>
              <w:tab w:val="right" w:leader="dot" w:pos="8296"/>
            </w:tabs>
            <w:rPr>
              <w:noProof/>
            </w:rPr>
          </w:pPr>
          <w:hyperlink w:anchor="_Toc229918646" w:history="1">
            <w:r w:rsidRPr="00A66C87">
              <w:rPr>
                <w:rStyle w:val="Hyperlink"/>
                <w:noProof/>
              </w:rPr>
              <w:t>7.4 One-Hot Encoding as Feature Expansion</w:t>
            </w:r>
            <w:r>
              <w:rPr>
                <w:noProof/>
              </w:rPr>
              <w:tab/>
            </w:r>
            <w:r>
              <w:rPr>
                <w:noProof/>
              </w:rPr>
              <w:fldChar w:fldCharType="begin"/>
            </w:r>
            <w:r>
              <w:rPr>
                <w:noProof/>
              </w:rPr>
              <w:instrText xml:space="preserve"> PAGEREF _Toc229918646 \h </w:instrText>
            </w:r>
            <w:r>
              <w:rPr>
                <w:noProof/>
              </w:rPr>
            </w:r>
            <w:r>
              <w:rPr>
                <w:noProof/>
              </w:rPr>
              <w:fldChar w:fldCharType="separate"/>
            </w:r>
            <w:r>
              <w:rPr>
                <w:noProof/>
              </w:rPr>
              <w:t>40</w:t>
            </w:r>
            <w:r>
              <w:rPr>
                <w:noProof/>
              </w:rPr>
              <w:fldChar w:fldCharType="end"/>
            </w:r>
          </w:hyperlink>
        </w:p>
        <w:p w14:paraId="3DD36008" w14:textId="77777777" w:rsidR="00C572EE" w:rsidRDefault="00C572EE">
          <w:pPr>
            <w:pStyle w:val="TOC2"/>
            <w:tabs>
              <w:tab w:val="right" w:leader="dot" w:pos="8296"/>
            </w:tabs>
            <w:rPr>
              <w:noProof/>
            </w:rPr>
          </w:pPr>
          <w:hyperlink w:anchor="_Toc229918647" w:history="1">
            <w:r w:rsidRPr="00A66C87">
              <w:rPr>
                <w:rStyle w:val="Hyperlink"/>
                <w:noProof/>
              </w:rPr>
              <w:t>7.5 Decision to Retain All Original Features</w:t>
            </w:r>
            <w:r>
              <w:rPr>
                <w:noProof/>
              </w:rPr>
              <w:tab/>
            </w:r>
            <w:r>
              <w:rPr>
                <w:noProof/>
              </w:rPr>
              <w:fldChar w:fldCharType="begin"/>
            </w:r>
            <w:r>
              <w:rPr>
                <w:noProof/>
              </w:rPr>
              <w:instrText xml:space="preserve"> PAGEREF _Toc229918647 \h </w:instrText>
            </w:r>
            <w:r>
              <w:rPr>
                <w:noProof/>
              </w:rPr>
            </w:r>
            <w:r>
              <w:rPr>
                <w:noProof/>
              </w:rPr>
              <w:fldChar w:fldCharType="separate"/>
            </w:r>
            <w:r>
              <w:rPr>
                <w:noProof/>
              </w:rPr>
              <w:t>40</w:t>
            </w:r>
            <w:r>
              <w:rPr>
                <w:noProof/>
              </w:rPr>
              <w:fldChar w:fldCharType="end"/>
            </w:r>
          </w:hyperlink>
        </w:p>
        <w:p w14:paraId="7117F24A" w14:textId="77777777" w:rsidR="00C572EE" w:rsidRDefault="00C572EE">
          <w:pPr>
            <w:pStyle w:val="TOC1"/>
            <w:tabs>
              <w:tab w:val="right" w:leader="dot" w:pos="8296"/>
            </w:tabs>
            <w:rPr>
              <w:noProof/>
            </w:rPr>
          </w:pPr>
          <w:hyperlink w:anchor="_Toc229918648" w:history="1">
            <w:r w:rsidRPr="00A66C87">
              <w:rPr>
                <w:rStyle w:val="Hyperlink"/>
                <w:noProof/>
              </w:rPr>
              <w:t>Chapter 8: Model Architecture and Methodology</w:t>
            </w:r>
            <w:r>
              <w:rPr>
                <w:noProof/>
              </w:rPr>
              <w:tab/>
            </w:r>
            <w:r>
              <w:rPr>
                <w:noProof/>
              </w:rPr>
              <w:fldChar w:fldCharType="begin"/>
            </w:r>
            <w:r>
              <w:rPr>
                <w:noProof/>
              </w:rPr>
              <w:instrText xml:space="preserve"> PAGEREF _Toc229918648 \h </w:instrText>
            </w:r>
            <w:r>
              <w:rPr>
                <w:noProof/>
              </w:rPr>
            </w:r>
            <w:r>
              <w:rPr>
                <w:noProof/>
              </w:rPr>
              <w:fldChar w:fldCharType="separate"/>
            </w:r>
            <w:r>
              <w:rPr>
                <w:noProof/>
              </w:rPr>
              <w:t>41</w:t>
            </w:r>
            <w:r>
              <w:rPr>
                <w:noProof/>
              </w:rPr>
              <w:fldChar w:fldCharType="end"/>
            </w:r>
          </w:hyperlink>
        </w:p>
        <w:p w14:paraId="3EB6E37D" w14:textId="77777777" w:rsidR="00C572EE" w:rsidRDefault="00C572EE">
          <w:pPr>
            <w:pStyle w:val="TOC2"/>
            <w:tabs>
              <w:tab w:val="right" w:leader="dot" w:pos="8296"/>
            </w:tabs>
            <w:rPr>
              <w:noProof/>
            </w:rPr>
          </w:pPr>
          <w:hyperlink w:anchor="_Toc229918649" w:history="1">
            <w:r w:rsidRPr="00A66C87">
              <w:rPr>
                <w:rStyle w:val="Hyperlink"/>
                <w:noProof/>
              </w:rPr>
              <w:t>8.1 Overall Methodology</w:t>
            </w:r>
            <w:r>
              <w:rPr>
                <w:noProof/>
              </w:rPr>
              <w:tab/>
            </w:r>
            <w:r>
              <w:rPr>
                <w:noProof/>
              </w:rPr>
              <w:fldChar w:fldCharType="begin"/>
            </w:r>
            <w:r>
              <w:rPr>
                <w:noProof/>
              </w:rPr>
              <w:instrText xml:space="preserve"> PAGEREF _Toc229918649 \h </w:instrText>
            </w:r>
            <w:r>
              <w:rPr>
                <w:noProof/>
              </w:rPr>
            </w:r>
            <w:r>
              <w:rPr>
                <w:noProof/>
              </w:rPr>
              <w:fldChar w:fldCharType="separate"/>
            </w:r>
            <w:r>
              <w:rPr>
                <w:noProof/>
              </w:rPr>
              <w:t>41</w:t>
            </w:r>
            <w:r>
              <w:rPr>
                <w:noProof/>
              </w:rPr>
              <w:fldChar w:fldCharType="end"/>
            </w:r>
          </w:hyperlink>
        </w:p>
        <w:p w14:paraId="09420DC0" w14:textId="77777777" w:rsidR="00C572EE" w:rsidRDefault="00C572EE">
          <w:pPr>
            <w:pStyle w:val="TOC2"/>
            <w:tabs>
              <w:tab w:val="right" w:leader="dot" w:pos="8296"/>
            </w:tabs>
            <w:rPr>
              <w:noProof/>
            </w:rPr>
          </w:pPr>
          <w:hyperlink w:anchor="_Toc229918650" w:history="1">
            <w:r w:rsidRPr="00A66C87">
              <w:rPr>
                <w:rStyle w:val="Hyperlink"/>
                <w:noProof/>
              </w:rPr>
              <w:t>8.2 Pipeline Architecture</w:t>
            </w:r>
            <w:r>
              <w:rPr>
                <w:noProof/>
              </w:rPr>
              <w:tab/>
            </w:r>
            <w:r>
              <w:rPr>
                <w:noProof/>
              </w:rPr>
              <w:fldChar w:fldCharType="begin"/>
            </w:r>
            <w:r>
              <w:rPr>
                <w:noProof/>
              </w:rPr>
              <w:instrText xml:space="preserve"> PAGEREF _Toc229918650 \h </w:instrText>
            </w:r>
            <w:r>
              <w:rPr>
                <w:noProof/>
              </w:rPr>
            </w:r>
            <w:r>
              <w:rPr>
                <w:noProof/>
              </w:rPr>
              <w:fldChar w:fldCharType="separate"/>
            </w:r>
            <w:r>
              <w:rPr>
                <w:noProof/>
              </w:rPr>
              <w:t>41</w:t>
            </w:r>
            <w:r>
              <w:rPr>
                <w:noProof/>
              </w:rPr>
              <w:fldChar w:fldCharType="end"/>
            </w:r>
          </w:hyperlink>
        </w:p>
        <w:p w14:paraId="46164256" w14:textId="77777777" w:rsidR="00C572EE" w:rsidRDefault="00C572EE">
          <w:pPr>
            <w:pStyle w:val="TOC2"/>
            <w:tabs>
              <w:tab w:val="right" w:leader="dot" w:pos="8296"/>
            </w:tabs>
            <w:rPr>
              <w:noProof/>
            </w:rPr>
          </w:pPr>
          <w:hyperlink w:anchor="_Toc229918651" w:history="1">
            <w:r w:rsidRPr="00A66C87">
              <w:rPr>
                <w:rStyle w:val="Hyperlink"/>
                <w:noProof/>
              </w:rPr>
              <w:t>8.3 Train-Test Evaluation Strategy</w:t>
            </w:r>
            <w:r>
              <w:rPr>
                <w:noProof/>
              </w:rPr>
              <w:tab/>
            </w:r>
            <w:r>
              <w:rPr>
                <w:noProof/>
              </w:rPr>
              <w:fldChar w:fldCharType="begin"/>
            </w:r>
            <w:r>
              <w:rPr>
                <w:noProof/>
              </w:rPr>
              <w:instrText xml:space="preserve"> PAGEREF _Toc229918651 \h </w:instrText>
            </w:r>
            <w:r>
              <w:rPr>
                <w:noProof/>
              </w:rPr>
            </w:r>
            <w:r>
              <w:rPr>
                <w:noProof/>
              </w:rPr>
              <w:fldChar w:fldCharType="separate"/>
            </w:r>
            <w:r>
              <w:rPr>
                <w:noProof/>
              </w:rPr>
              <w:t>41</w:t>
            </w:r>
            <w:r>
              <w:rPr>
                <w:noProof/>
              </w:rPr>
              <w:fldChar w:fldCharType="end"/>
            </w:r>
          </w:hyperlink>
        </w:p>
        <w:p w14:paraId="5EFBB0EF" w14:textId="77777777" w:rsidR="00C572EE" w:rsidRDefault="00C572EE">
          <w:pPr>
            <w:pStyle w:val="TOC2"/>
            <w:tabs>
              <w:tab w:val="right" w:leader="dot" w:pos="8296"/>
            </w:tabs>
            <w:rPr>
              <w:noProof/>
            </w:rPr>
          </w:pPr>
          <w:hyperlink w:anchor="_Toc229918652" w:history="1">
            <w:r w:rsidRPr="00A66C87">
              <w:rPr>
                <w:rStyle w:val="Hyperlink"/>
                <w:noProof/>
              </w:rPr>
              <w:t>8.4 Reproducibility</w:t>
            </w:r>
            <w:r>
              <w:rPr>
                <w:noProof/>
              </w:rPr>
              <w:tab/>
            </w:r>
            <w:r>
              <w:rPr>
                <w:noProof/>
              </w:rPr>
              <w:fldChar w:fldCharType="begin"/>
            </w:r>
            <w:r>
              <w:rPr>
                <w:noProof/>
              </w:rPr>
              <w:instrText xml:space="preserve"> PAGEREF _Toc229918652 \h </w:instrText>
            </w:r>
            <w:r>
              <w:rPr>
                <w:noProof/>
              </w:rPr>
            </w:r>
            <w:r>
              <w:rPr>
                <w:noProof/>
              </w:rPr>
              <w:fldChar w:fldCharType="separate"/>
            </w:r>
            <w:r>
              <w:rPr>
                <w:noProof/>
              </w:rPr>
              <w:t>42</w:t>
            </w:r>
            <w:r>
              <w:rPr>
                <w:noProof/>
              </w:rPr>
              <w:fldChar w:fldCharType="end"/>
            </w:r>
          </w:hyperlink>
        </w:p>
        <w:p w14:paraId="78BFBCE7" w14:textId="77777777" w:rsidR="00C572EE" w:rsidRDefault="00C572EE">
          <w:pPr>
            <w:pStyle w:val="TOC1"/>
            <w:tabs>
              <w:tab w:val="right" w:leader="dot" w:pos="8296"/>
            </w:tabs>
            <w:rPr>
              <w:noProof/>
            </w:rPr>
          </w:pPr>
          <w:hyperlink w:anchor="_Toc229918653" w:history="1">
            <w:r w:rsidRPr="00A66C87">
              <w:rPr>
                <w:rStyle w:val="Hyperlink"/>
                <w:noProof/>
              </w:rPr>
              <w:t>Chapter 9: Machine Learning Algorithms Used</w:t>
            </w:r>
            <w:r>
              <w:rPr>
                <w:noProof/>
              </w:rPr>
              <w:tab/>
            </w:r>
            <w:r>
              <w:rPr>
                <w:noProof/>
              </w:rPr>
              <w:fldChar w:fldCharType="begin"/>
            </w:r>
            <w:r>
              <w:rPr>
                <w:noProof/>
              </w:rPr>
              <w:instrText xml:space="preserve"> PAGEREF _Toc229918653 \h </w:instrText>
            </w:r>
            <w:r>
              <w:rPr>
                <w:noProof/>
              </w:rPr>
            </w:r>
            <w:r>
              <w:rPr>
                <w:noProof/>
              </w:rPr>
              <w:fldChar w:fldCharType="separate"/>
            </w:r>
            <w:r>
              <w:rPr>
                <w:noProof/>
              </w:rPr>
              <w:t>43</w:t>
            </w:r>
            <w:r>
              <w:rPr>
                <w:noProof/>
              </w:rPr>
              <w:fldChar w:fldCharType="end"/>
            </w:r>
          </w:hyperlink>
        </w:p>
        <w:p w14:paraId="6EBEE253" w14:textId="77777777" w:rsidR="00C572EE" w:rsidRDefault="00C572EE">
          <w:pPr>
            <w:pStyle w:val="TOC2"/>
            <w:tabs>
              <w:tab w:val="right" w:leader="dot" w:pos="8296"/>
            </w:tabs>
            <w:rPr>
              <w:noProof/>
            </w:rPr>
          </w:pPr>
          <w:hyperlink w:anchor="_Toc229918654" w:history="1">
            <w:r w:rsidRPr="00A66C87">
              <w:rPr>
                <w:rStyle w:val="Hyperlink"/>
                <w:noProof/>
              </w:rPr>
              <w:t>9.1 Logistic Regression</w:t>
            </w:r>
            <w:r>
              <w:rPr>
                <w:noProof/>
              </w:rPr>
              <w:tab/>
            </w:r>
            <w:r>
              <w:rPr>
                <w:noProof/>
              </w:rPr>
              <w:fldChar w:fldCharType="begin"/>
            </w:r>
            <w:r>
              <w:rPr>
                <w:noProof/>
              </w:rPr>
              <w:instrText xml:space="preserve"> PAGEREF _Toc229918654 \h </w:instrText>
            </w:r>
            <w:r>
              <w:rPr>
                <w:noProof/>
              </w:rPr>
            </w:r>
            <w:r>
              <w:rPr>
                <w:noProof/>
              </w:rPr>
              <w:fldChar w:fldCharType="separate"/>
            </w:r>
            <w:r>
              <w:rPr>
                <w:noProof/>
              </w:rPr>
              <w:t>43</w:t>
            </w:r>
            <w:r>
              <w:rPr>
                <w:noProof/>
              </w:rPr>
              <w:fldChar w:fldCharType="end"/>
            </w:r>
          </w:hyperlink>
        </w:p>
        <w:p w14:paraId="2BFD8676" w14:textId="77777777" w:rsidR="00C572EE" w:rsidRDefault="00C572EE">
          <w:pPr>
            <w:pStyle w:val="TOC2"/>
            <w:tabs>
              <w:tab w:val="right" w:leader="dot" w:pos="8296"/>
            </w:tabs>
            <w:rPr>
              <w:noProof/>
            </w:rPr>
          </w:pPr>
          <w:hyperlink w:anchor="_Toc229918655" w:history="1">
            <w:r w:rsidRPr="00A66C87">
              <w:rPr>
                <w:rStyle w:val="Hyperlink"/>
                <w:noProof/>
              </w:rPr>
              <w:t>9.2 Gradient Boosting Classifier</w:t>
            </w:r>
            <w:r>
              <w:rPr>
                <w:noProof/>
              </w:rPr>
              <w:tab/>
            </w:r>
            <w:r>
              <w:rPr>
                <w:noProof/>
              </w:rPr>
              <w:fldChar w:fldCharType="begin"/>
            </w:r>
            <w:r>
              <w:rPr>
                <w:noProof/>
              </w:rPr>
              <w:instrText xml:space="preserve"> PAGEREF _Toc229918655 \h </w:instrText>
            </w:r>
            <w:r>
              <w:rPr>
                <w:noProof/>
              </w:rPr>
            </w:r>
            <w:r>
              <w:rPr>
                <w:noProof/>
              </w:rPr>
              <w:fldChar w:fldCharType="separate"/>
            </w:r>
            <w:r>
              <w:rPr>
                <w:noProof/>
              </w:rPr>
              <w:t>43</w:t>
            </w:r>
            <w:r>
              <w:rPr>
                <w:noProof/>
              </w:rPr>
              <w:fldChar w:fldCharType="end"/>
            </w:r>
          </w:hyperlink>
        </w:p>
        <w:p w14:paraId="381C1D88" w14:textId="77777777" w:rsidR="00C572EE" w:rsidRDefault="00C572EE">
          <w:pPr>
            <w:pStyle w:val="TOC2"/>
            <w:tabs>
              <w:tab w:val="right" w:leader="dot" w:pos="8296"/>
            </w:tabs>
            <w:rPr>
              <w:noProof/>
            </w:rPr>
          </w:pPr>
          <w:hyperlink w:anchor="_Toc229918656" w:history="1">
            <w:r w:rsidRPr="00A66C87">
              <w:rPr>
                <w:rStyle w:val="Hyperlink"/>
                <w:noProof/>
              </w:rPr>
              <w:t>9.3 Random Forest Classifier</w:t>
            </w:r>
            <w:r>
              <w:rPr>
                <w:noProof/>
              </w:rPr>
              <w:tab/>
            </w:r>
            <w:r>
              <w:rPr>
                <w:noProof/>
              </w:rPr>
              <w:fldChar w:fldCharType="begin"/>
            </w:r>
            <w:r>
              <w:rPr>
                <w:noProof/>
              </w:rPr>
              <w:instrText xml:space="preserve"> PAGEREF _Toc229918656 \h </w:instrText>
            </w:r>
            <w:r>
              <w:rPr>
                <w:noProof/>
              </w:rPr>
            </w:r>
            <w:r>
              <w:rPr>
                <w:noProof/>
              </w:rPr>
              <w:fldChar w:fldCharType="separate"/>
            </w:r>
            <w:r>
              <w:rPr>
                <w:noProof/>
              </w:rPr>
              <w:t>44</w:t>
            </w:r>
            <w:r>
              <w:rPr>
                <w:noProof/>
              </w:rPr>
              <w:fldChar w:fldCharType="end"/>
            </w:r>
          </w:hyperlink>
        </w:p>
        <w:p w14:paraId="29A5BAE2" w14:textId="77777777" w:rsidR="00C572EE" w:rsidRDefault="00C572EE">
          <w:pPr>
            <w:pStyle w:val="TOC1"/>
            <w:tabs>
              <w:tab w:val="right" w:leader="dot" w:pos="8296"/>
            </w:tabs>
            <w:rPr>
              <w:noProof/>
            </w:rPr>
          </w:pPr>
          <w:hyperlink w:anchor="_Toc229918657" w:history="1">
            <w:r w:rsidRPr="00A66C87">
              <w:rPr>
                <w:rStyle w:val="Hyperlink"/>
                <w:noProof/>
              </w:rPr>
              <w:t>Chapter 10: Model Training Process</w:t>
            </w:r>
            <w:r>
              <w:rPr>
                <w:noProof/>
              </w:rPr>
              <w:tab/>
            </w:r>
            <w:r>
              <w:rPr>
                <w:noProof/>
              </w:rPr>
              <w:fldChar w:fldCharType="begin"/>
            </w:r>
            <w:r>
              <w:rPr>
                <w:noProof/>
              </w:rPr>
              <w:instrText xml:space="preserve"> PAGEREF _Toc229918657 \h </w:instrText>
            </w:r>
            <w:r>
              <w:rPr>
                <w:noProof/>
              </w:rPr>
            </w:r>
            <w:r>
              <w:rPr>
                <w:noProof/>
              </w:rPr>
              <w:fldChar w:fldCharType="separate"/>
            </w:r>
            <w:r>
              <w:rPr>
                <w:noProof/>
              </w:rPr>
              <w:t>46</w:t>
            </w:r>
            <w:r>
              <w:rPr>
                <w:noProof/>
              </w:rPr>
              <w:fldChar w:fldCharType="end"/>
            </w:r>
          </w:hyperlink>
        </w:p>
        <w:p w14:paraId="55FF26B9" w14:textId="77777777" w:rsidR="00C572EE" w:rsidRDefault="00C572EE">
          <w:pPr>
            <w:pStyle w:val="TOC2"/>
            <w:tabs>
              <w:tab w:val="right" w:leader="dot" w:pos="8296"/>
            </w:tabs>
            <w:rPr>
              <w:noProof/>
            </w:rPr>
          </w:pPr>
          <w:hyperlink w:anchor="_Toc229918658" w:history="1">
            <w:r w:rsidRPr="00A66C87">
              <w:rPr>
                <w:rStyle w:val="Hyperlink"/>
                <w:noProof/>
              </w:rPr>
              <w:t>10.1 Training Procedure</w:t>
            </w:r>
            <w:r>
              <w:rPr>
                <w:noProof/>
              </w:rPr>
              <w:tab/>
            </w:r>
            <w:r>
              <w:rPr>
                <w:noProof/>
              </w:rPr>
              <w:fldChar w:fldCharType="begin"/>
            </w:r>
            <w:r>
              <w:rPr>
                <w:noProof/>
              </w:rPr>
              <w:instrText xml:space="preserve"> PAGEREF _Toc229918658 \h </w:instrText>
            </w:r>
            <w:r>
              <w:rPr>
                <w:noProof/>
              </w:rPr>
            </w:r>
            <w:r>
              <w:rPr>
                <w:noProof/>
              </w:rPr>
              <w:fldChar w:fldCharType="separate"/>
            </w:r>
            <w:r>
              <w:rPr>
                <w:noProof/>
              </w:rPr>
              <w:t>46</w:t>
            </w:r>
            <w:r>
              <w:rPr>
                <w:noProof/>
              </w:rPr>
              <w:fldChar w:fldCharType="end"/>
            </w:r>
          </w:hyperlink>
        </w:p>
        <w:p w14:paraId="387D7102" w14:textId="77777777" w:rsidR="00C572EE" w:rsidRDefault="00C572EE">
          <w:pPr>
            <w:pStyle w:val="TOC2"/>
            <w:tabs>
              <w:tab w:val="right" w:leader="dot" w:pos="8296"/>
            </w:tabs>
            <w:rPr>
              <w:noProof/>
            </w:rPr>
          </w:pPr>
          <w:hyperlink w:anchor="_Toc229918659" w:history="1">
            <w:r w:rsidRPr="00A66C87">
              <w:rPr>
                <w:rStyle w:val="Hyperlink"/>
                <w:noProof/>
              </w:rPr>
              <w:t>10.2 Cross-Validation</w:t>
            </w:r>
            <w:r>
              <w:rPr>
                <w:noProof/>
              </w:rPr>
              <w:tab/>
            </w:r>
            <w:r>
              <w:rPr>
                <w:noProof/>
              </w:rPr>
              <w:fldChar w:fldCharType="begin"/>
            </w:r>
            <w:r>
              <w:rPr>
                <w:noProof/>
              </w:rPr>
              <w:instrText xml:space="preserve"> PAGEREF _Toc229918659 \h </w:instrText>
            </w:r>
            <w:r>
              <w:rPr>
                <w:noProof/>
              </w:rPr>
            </w:r>
            <w:r>
              <w:rPr>
                <w:noProof/>
              </w:rPr>
              <w:fldChar w:fldCharType="separate"/>
            </w:r>
            <w:r>
              <w:rPr>
                <w:noProof/>
              </w:rPr>
              <w:t>46</w:t>
            </w:r>
            <w:r>
              <w:rPr>
                <w:noProof/>
              </w:rPr>
              <w:fldChar w:fldCharType="end"/>
            </w:r>
          </w:hyperlink>
        </w:p>
        <w:p w14:paraId="3F651F7C" w14:textId="77777777" w:rsidR="00C572EE" w:rsidRDefault="00C572EE">
          <w:pPr>
            <w:pStyle w:val="TOC2"/>
            <w:tabs>
              <w:tab w:val="right" w:leader="dot" w:pos="8296"/>
            </w:tabs>
            <w:rPr>
              <w:noProof/>
            </w:rPr>
          </w:pPr>
          <w:hyperlink w:anchor="_Toc229918660" w:history="1">
            <w:r w:rsidRPr="00A66C87">
              <w:rPr>
                <w:rStyle w:val="Hyperlink"/>
                <w:noProof/>
              </w:rPr>
              <w:t>10.3 Computational Considerations</w:t>
            </w:r>
            <w:r>
              <w:rPr>
                <w:noProof/>
              </w:rPr>
              <w:tab/>
            </w:r>
            <w:r>
              <w:rPr>
                <w:noProof/>
              </w:rPr>
              <w:fldChar w:fldCharType="begin"/>
            </w:r>
            <w:r>
              <w:rPr>
                <w:noProof/>
              </w:rPr>
              <w:instrText xml:space="preserve"> PAGEREF _Toc229918660 \h </w:instrText>
            </w:r>
            <w:r>
              <w:rPr>
                <w:noProof/>
              </w:rPr>
            </w:r>
            <w:r>
              <w:rPr>
                <w:noProof/>
              </w:rPr>
              <w:fldChar w:fldCharType="separate"/>
            </w:r>
            <w:r>
              <w:rPr>
                <w:noProof/>
              </w:rPr>
              <w:t>47</w:t>
            </w:r>
            <w:r>
              <w:rPr>
                <w:noProof/>
              </w:rPr>
              <w:fldChar w:fldCharType="end"/>
            </w:r>
          </w:hyperlink>
        </w:p>
        <w:p w14:paraId="2575B602" w14:textId="77777777" w:rsidR="00C572EE" w:rsidRDefault="00C572EE">
          <w:pPr>
            <w:pStyle w:val="TOC1"/>
            <w:tabs>
              <w:tab w:val="right" w:leader="dot" w:pos="8296"/>
            </w:tabs>
            <w:rPr>
              <w:noProof/>
            </w:rPr>
          </w:pPr>
          <w:hyperlink w:anchor="_Toc229918661" w:history="1">
            <w:r w:rsidRPr="00A66C87">
              <w:rPr>
                <w:rStyle w:val="Hyperlink"/>
                <w:noProof/>
              </w:rPr>
              <w:t>Chapter 11: Hyperparameter Tuning</w:t>
            </w:r>
            <w:r>
              <w:rPr>
                <w:noProof/>
              </w:rPr>
              <w:tab/>
            </w:r>
            <w:r>
              <w:rPr>
                <w:noProof/>
              </w:rPr>
              <w:fldChar w:fldCharType="begin"/>
            </w:r>
            <w:r>
              <w:rPr>
                <w:noProof/>
              </w:rPr>
              <w:instrText xml:space="preserve"> PAGEREF _Toc229918661 \h </w:instrText>
            </w:r>
            <w:r>
              <w:rPr>
                <w:noProof/>
              </w:rPr>
            </w:r>
            <w:r>
              <w:rPr>
                <w:noProof/>
              </w:rPr>
              <w:fldChar w:fldCharType="separate"/>
            </w:r>
            <w:r>
              <w:rPr>
                <w:noProof/>
              </w:rPr>
              <w:t>48</w:t>
            </w:r>
            <w:r>
              <w:rPr>
                <w:noProof/>
              </w:rPr>
              <w:fldChar w:fldCharType="end"/>
            </w:r>
          </w:hyperlink>
        </w:p>
        <w:p w14:paraId="2FD43C06" w14:textId="77777777" w:rsidR="00C572EE" w:rsidRDefault="00C572EE">
          <w:pPr>
            <w:pStyle w:val="TOC2"/>
            <w:tabs>
              <w:tab w:val="right" w:leader="dot" w:pos="8296"/>
            </w:tabs>
            <w:rPr>
              <w:noProof/>
            </w:rPr>
          </w:pPr>
          <w:hyperlink w:anchor="_Toc229918662" w:history="1">
            <w:r w:rsidRPr="00A66C87">
              <w:rPr>
                <w:rStyle w:val="Hyperlink"/>
                <w:noProof/>
              </w:rPr>
              <w:t>11.1 Overview</w:t>
            </w:r>
            <w:r>
              <w:rPr>
                <w:noProof/>
              </w:rPr>
              <w:tab/>
            </w:r>
            <w:r>
              <w:rPr>
                <w:noProof/>
              </w:rPr>
              <w:fldChar w:fldCharType="begin"/>
            </w:r>
            <w:r>
              <w:rPr>
                <w:noProof/>
              </w:rPr>
              <w:instrText xml:space="preserve"> PAGEREF _Toc229918662 \h </w:instrText>
            </w:r>
            <w:r>
              <w:rPr>
                <w:noProof/>
              </w:rPr>
            </w:r>
            <w:r>
              <w:rPr>
                <w:noProof/>
              </w:rPr>
              <w:fldChar w:fldCharType="separate"/>
            </w:r>
            <w:r>
              <w:rPr>
                <w:noProof/>
              </w:rPr>
              <w:t>48</w:t>
            </w:r>
            <w:r>
              <w:rPr>
                <w:noProof/>
              </w:rPr>
              <w:fldChar w:fldCharType="end"/>
            </w:r>
          </w:hyperlink>
        </w:p>
        <w:p w14:paraId="7C0F8F16" w14:textId="77777777" w:rsidR="00C572EE" w:rsidRDefault="00C572EE">
          <w:pPr>
            <w:pStyle w:val="TOC2"/>
            <w:tabs>
              <w:tab w:val="right" w:leader="dot" w:pos="8296"/>
            </w:tabs>
            <w:rPr>
              <w:noProof/>
            </w:rPr>
          </w:pPr>
          <w:hyperlink w:anchor="_Toc229918663" w:history="1">
            <w:r w:rsidRPr="00A66C87">
              <w:rPr>
                <w:rStyle w:val="Hyperlink"/>
                <w:noProof/>
              </w:rPr>
              <w:t>11.2 Random Forest Hyperparameter Configuration</w:t>
            </w:r>
            <w:r>
              <w:rPr>
                <w:noProof/>
              </w:rPr>
              <w:tab/>
            </w:r>
            <w:r>
              <w:rPr>
                <w:noProof/>
              </w:rPr>
              <w:fldChar w:fldCharType="begin"/>
            </w:r>
            <w:r>
              <w:rPr>
                <w:noProof/>
              </w:rPr>
              <w:instrText xml:space="preserve"> PAGEREF _Toc229918663 \h </w:instrText>
            </w:r>
            <w:r>
              <w:rPr>
                <w:noProof/>
              </w:rPr>
            </w:r>
            <w:r>
              <w:rPr>
                <w:noProof/>
              </w:rPr>
              <w:fldChar w:fldCharType="separate"/>
            </w:r>
            <w:r>
              <w:rPr>
                <w:noProof/>
              </w:rPr>
              <w:t>48</w:t>
            </w:r>
            <w:r>
              <w:rPr>
                <w:noProof/>
              </w:rPr>
              <w:fldChar w:fldCharType="end"/>
            </w:r>
          </w:hyperlink>
        </w:p>
        <w:p w14:paraId="7BF1482F" w14:textId="77777777" w:rsidR="00C572EE" w:rsidRDefault="00C572EE">
          <w:pPr>
            <w:pStyle w:val="TOC2"/>
            <w:tabs>
              <w:tab w:val="right" w:leader="dot" w:pos="8296"/>
            </w:tabs>
            <w:rPr>
              <w:noProof/>
            </w:rPr>
          </w:pPr>
          <w:hyperlink w:anchor="_Toc229918664" w:history="1">
            <w:r w:rsidRPr="00A66C87">
              <w:rPr>
                <w:rStyle w:val="Hyperlink"/>
                <w:noProof/>
              </w:rPr>
              <w:t>11.3 Rationale for Hyperparameter Choices</w:t>
            </w:r>
            <w:r>
              <w:rPr>
                <w:noProof/>
              </w:rPr>
              <w:tab/>
            </w:r>
            <w:r>
              <w:rPr>
                <w:noProof/>
              </w:rPr>
              <w:fldChar w:fldCharType="begin"/>
            </w:r>
            <w:r>
              <w:rPr>
                <w:noProof/>
              </w:rPr>
              <w:instrText xml:space="preserve"> PAGEREF _Toc229918664 \h </w:instrText>
            </w:r>
            <w:r>
              <w:rPr>
                <w:noProof/>
              </w:rPr>
            </w:r>
            <w:r>
              <w:rPr>
                <w:noProof/>
              </w:rPr>
              <w:fldChar w:fldCharType="separate"/>
            </w:r>
            <w:r>
              <w:rPr>
                <w:noProof/>
              </w:rPr>
              <w:t>49</w:t>
            </w:r>
            <w:r>
              <w:rPr>
                <w:noProof/>
              </w:rPr>
              <w:fldChar w:fldCharType="end"/>
            </w:r>
          </w:hyperlink>
        </w:p>
        <w:p w14:paraId="726B2364" w14:textId="77777777" w:rsidR="00C572EE" w:rsidRDefault="00C572EE">
          <w:pPr>
            <w:pStyle w:val="TOC2"/>
            <w:tabs>
              <w:tab w:val="right" w:leader="dot" w:pos="8296"/>
            </w:tabs>
            <w:rPr>
              <w:noProof/>
            </w:rPr>
          </w:pPr>
          <w:hyperlink w:anchor="_Toc229918665" w:history="1">
            <w:r w:rsidRPr="00A66C87">
              <w:rPr>
                <w:rStyle w:val="Hyperlink"/>
                <w:noProof/>
              </w:rPr>
              <w:t>11.4 Logistic Regression Hyperparameters</w:t>
            </w:r>
            <w:r>
              <w:rPr>
                <w:noProof/>
              </w:rPr>
              <w:tab/>
            </w:r>
            <w:r>
              <w:rPr>
                <w:noProof/>
              </w:rPr>
              <w:fldChar w:fldCharType="begin"/>
            </w:r>
            <w:r>
              <w:rPr>
                <w:noProof/>
              </w:rPr>
              <w:instrText xml:space="preserve"> PAGEREF _Toc229918665 \h </w:instrText>
            </w:r>
            <w:r>
              <w:rPr>
                <w:noProof/>
              </w:rPr>
            </w:r>
            <w:r>
              <w:rPr>
                <w:noProof/>
              </w:rPr>
              <w:fldChar w:fldCharType="separate"/>
            </w:r>
            <w:r>
              <w:rPr>
                <w:noProof/>
              </w:rPr>
              <w:t>49</w:t>
            </w:r>
            <w:r>
              <w:rPr>
                <w:noProof/>
              </w:rPr>
              <w:fldChar w:fldCharType="end"/>
            </w:r>
          </w:hyperlink>
        </w:p>
        <w:p w14:paraId="133997F6" w14:textId="77777777" w:rsidR="00C572EE" w:rsidRDefault="00C572EE">
          <w:pPr>
            <w:pStyle w:val="TOC2"/>
            <w:tabs>
              <w:tab w:val="right" w:leader="dot" w:pos="8296"/>
            </w:tabs>
            <w:rPr>
              <w:noProof/>
            </w:rPr>
          </w:pPr>
          <w:hyperlink w:anchor="_Toc229918666" w:history="1">
            <w:r w:rsidRPr="00A66C87">
              <w:rPr>
                <w:rStyle w:val="Hyperlink"/>
                <w:noProof/>
              </w:rPr>
              <w:t>11.5 Gradient Boosting Hyperparameters</w:t>
            </w:r>
            <w:r>
              <w:rPr>
                <w:noProof/>
              </w:rPr>
              <w:tab/>
            </w:r>
            <w:r>
              <w:rPr>
                <w:noProof/>
              </w:rPr>
              <w:fldChar w:fldCharType="begin"/>
            </w:r>
            <w:r>
              <w:rPr>
                <w:noProof/>
              </w:rPr>
              <w:instrText xml:space="preserve"> PAGEREF _Toc229918666 \h </w:instrText>
            </w:r>
            <w:r>
              <w:rPr>
                <w:noProof/>
              </w:rPr>
            </w:r>
            <w:r>
              <w:rPr>
                <w:noProof/>
              </w:rPr>
              <w:fldChar w:fldCharType="separate"/>
            </w:r>
            <w:r>
              <w:rPr>
                <w:noProof/>
              </w:rPr>
              <w:t>49</w:t>
            </w:r>
            <w:r>
              <w:rPr>
                <w:noProof/>
              </w:rPr>
              <w:fldChar w:fldCharType="end"/>
            </w:r>
          </w:hyperlink>
        </w:p>
        <w:p w14:paraId="238769BF" w14:textId="77777777" w:rsidR="00C572EE" w:rsidRDefault="00C572EE">
          <w:pPr>
            <w:pStyle w:val="TOC2"/>
            <w:tabs>
              <w:tab w:val="right" w:leader="dot" w:pos="8296"/>
            </w:tabs>
            <w:rPr>
              <w:noProof/>
            </w:rPr>
          </w:pPr>
          <w:hyperlink w:anchor="_Toc229918667" w:history="1">
            <w:r w:rsidRPr="00A66C87">
              <w:rPr>
                <w:rStyle w:val="Hyperlink"/>
                <w:noProof/>
              </w:rPr>
              <w:t>11.6 Future Hyperparameter Optimization</w:t>
            </w:r>
            <w:r>
              <w:rPr>
                <w:noProof/>
              </w:rPr>
              <w:tab/>
            </w:r>
            <w:r>
              <w:rPr>
                <w:noProof/>
              </w:rPr>
              <w:fldChar w:fldCharType="begin"/>
            </w:r>
            <w:r>
              <w:rPr>
                <w:noProof/>
              </w:rPr>
              <w:instrText xml:space="preserve"> PAGEREF _Toc229918667 \h </w:instrText>
            </w:r>
            <w:r>
              <w:rPr>
                <w:noProof/>
              </w:rPr>
            </w:r>
            <w:r>
              <w:rPr>
                <w:noProof/>
              </w:rPr>
              <w:fldChar w:fldCharType="separate"/>
            </w:r>
            <w:r>
              <w:rPr>
                <w:noProof/>
              </w:rPr>
              <w:t>49</w:t>
            </w:r>
            <w:r>
              <w:rPr>
                <w:noProof/>
              </w:rPr>
              <w:fldChar w:fldCharType="end"/>
            </w:r>
          </w:hyperlink>
        </w:p>
        <w:p w14:paraId="1CF092C4" w14:textId="77777777" w:rsidR="00C572EE" w:rsidRDefault="00C572EE">
          <w:pPr>
            <w:pStyle w:val="TOC1"/>
            <w:tabs>
              <w:tab w:val="right" w:leader="dot" w:pos="8296"/>
            </w:tabs>
            <w:rPr>
              <w:noProof/>
            </w:rPr>
          </w:pPr>
          <w:hyperlink w:anchor="_Toc229918668" w:history="1">
            <w:r w:rsidRPr="00A66C87">
              <w:rPr>
                <w:rStyle w:val="Hyperlink"/>
                <w:noProof/>
              </w:rPr>
              <w:t>Chapter 12: Evaluation Metrics</w:t>
            </w:r>
            <w:r>
              <w:rPr>
                <w:noProof/>
              </w:rPr>
              <w:tab/>
            </w:r>
            <w:r>
              <w:rPr>
                <w:noProof/>
              </w:rPr>
              <w:fldChar w:fldCharType="begin"/>
            </w:r>
            <w:r>
              <w:rPr>
                <w:noProof/>
              </w:rPr>
              <w:instrText xml:space="preserve"> PAGEREF _Toc229918668 \h </w:instrText>
            </w:r>
            <w:r>
              <w:rPr>
                <w:noProof/>
              </w:rPr>
            </w:r>
            <w:r>
              <w:rPr>
                <w:noProof/>
              </w:rPr>
              <w:fldChar w:fldCharType="separate"/>
            </w:r>
            <w:r>
              <w:rPr>
                <w:noProof/>
              </w:rPr>
              <w:t>51</w:t>
            </w:r>
            <w:r>
              <w:rPr>
                <w:noProof/>
              </w:rPr>
              <w:fldChar w:fldCharType="end"/>
            </w:r>
          </w:hyperlink>
        </w:p>
        <w:p w14:paraId="543B1C87" w14:textId="77777777" w:rsidR="00C572EE" w:rsidRDefault="00C572EE">
          <w:pPr>
            <w:pStyle w:val="TOC2"/>
            <w:tabs>
              <w:tab w:val="right" w:leader="dot" w:pos="8296"/>
            </w:tabs>
            <w:rPr>
              <w:noProof/>
            </w:rPr>
          </w:pPr>
          <w:hyperlink w:anchor="_Toc229918669" w:history="1">
            <w:r w:rsidRPr="00A66C87">
              <w:rPr>
                <w:rStyle w:val="Hyperlink"/>
                <w:noProof/>
              </w:rPr>
              <w:t>12.1 Overview</w:t>
            </w:r>
            <w:r>
              <w:rPr>
                <w:noProof/>
              </w:rPr>
              <w:tab/>
            </w:r>
            <w:r>
              <w:rPr>
                <w:noProof/>
              </w:rPr>
              <w:fldChar w:fldCharType="begin"/>
            </w:r>
            <w:r>
              <w:rPr>
                <w:noProof/>
              </w:rPr>
              <w:instrText xml:space="preserve"> PAGEREF _Toc229918669 \h </w:instrText>
            </w:r>
            <w:r>
              <w:rPr>
                <w:noProof/>
              </w:rPr>
            </w:r>
            <w:r>
              <w:rPr>
                <w:noProof/>
              </w:rPr>
              <w:fldChar w:fldCharType="separate"/>
            </w:r>
            <w:r>
              <w:rPr>
                <w:noProof/>
              </w:rPr>
              <w:t>51</w:t>
            </w:r>
            <w:r>
              <w:rPr>
                <w:noProof/>
              </w:rPr>
              <w:fldChar w:fldCharType="end"/>
            </w:r>
          </w:hyperlink>
        </w:p>
        <w:p w14:paraId="7AC25123" w14:textId="77777777" w:rsidR="00C572EE" w:rsidRDefault="00C572EE">
          <w:pPr>
            <w:pStyle w:val="TOC2"/>
            <w:tabs>
              <w:tab w:val="right" w:leader="dot" w:pos="8296"/>
            </w:tabs>
            <w:rPr>
              <w:noProof/>
            </w:rPr>
          </w:pPr>
          <w:hyperlink w:anchor="_Toc229918670" w:history="1">
            <w:r w:rsidRPr="00A66C87">
              <w:rPr>
                <w:rStyle w:val="Hyperlink"/>
                <w:noProof/>
              </w:rPr>
              <w:t>12.2 Accuracy</w:t>
            </w:r>
            <w:r>
              <w:rPr>
                <w:noProof/>
              </w:rPr>
              <w:tab/>
            </w:r>
            <w:r>
              <w:rPr>
                <w:noProof/>
              </w:rPr>
              <w:fldChar w:fldCharType="begin"/>
            </w:r>
            <w:r>
              <w:rPr>
                <w:noProof/>
              </w:rPr>
              <w:instrText xml:space="preserve"> PAGEREF _Toc229918670 \h </w:instrText>
            </w:r>
            <w:r>
              <w:rPr>
                <w:noProof/>
              </w:rPr>
            </w:r>
            <w:r>
              <w:rPr>
                <w:noProof/>
              </w:rPr>
              <w:fldChar w:fldCharType="separate"/>
            </w:r>
            <w:r>
              <w:rPr>
                <w:noProof/>
              </w:rPr>
              <w:t>51</w:t>
            </w:r>
            <w:r>
              <w:rPr>
                <w:noProof/>
              </w:rPr>
              <w:fldChar w:fldCharType="end"/>
            </w:r>
          </w:hyperlink>
        </w:p>
        <w:p w14:paraId="0BAFB3B7" w14:textId="77777777" w:rsidR="00C572EE" w:rsidRDefault="00C572EE">
          <w:pPr>
            <w:pStyle w:val="TOC2"/>
            <w:tabs>
              <w:tab w:val="right" w:leader="dot" w:pos="8296"/>
            </w:tabs>
            <w:rPr>
              <w:noProof/>
            </w:rPr>
          </w:pPr>
          <w:hyperlink w:anchor="_Toc229918671" w:history="1">
            <w:r w:rsidRPr="00A66C87">
              <w:rPr>
                <w:rStyle w:val="Hyperlink"/>
                <w:noProof/>
              </w:rPr>
              <w:t>12.3 Precision</w:t>
            </w:r>
            <w:r>
              <w:rPr>
                <w:noProof/>
              </w:rPr>
              <w:tab/>
            </w:r>
            <w:r>
              <w:rPr>
                <w:noProof/>
              </w:rPr>
              <w:fldChar w:fldCharType="begin"/>
            </w:r>
            <w:r>
              <w:rPr>
                <w:noProof/>
              </w:rPr>
              <w:instrText xml:space="preserve"> PAGEREF _Toc229918671 \h </w:instrText>
            </w:r>
            <w:r>
              <w:rPr>
                <w:noProof/>
              </w:rPr>
            </w:r>
            <w:r>
              <w:rPr>
                <w:noProof/>
              </w:rPr>
              <w:fldChar w:fldCharType="separate"/>
            </w:r>
            <w:r>
              <w:rPr>
                <w:noProof/>
              </w:rPr>
              <w:t>51</w:t>
            </w:r>
            <w:r>
              <w:rPr>
                <w:noProof/>
              </w:rPr>
              <w:fldChar w:fldCharType="end"/>
            </w:r>
          </w:hyperlink>
        </w:p>
        <w:p w14:paraId="6E8E1AAA" w14:textId="77777777" w:rsidR="00C572EE" w:rsidRDefault="00C572EE">
          <w:pPr>
            <w:pStyle w:val="TOC2"/>
            <w:tabs>
              <w:tab w:val="right" w:leader="dot" w:pos="8296"/>
            </w:tabs>
            <w:rPr>
              <w:noProof/>
            </w:rPr>
          </w:pPr>
          <w:hyperlink w:anchor="_Toc229918672" w:history="1">
            <w:r w:rsidRPr="00A66C87">
              <w:rPr>
                <w:rStyle w:val="Hyperlink"/>
                <w:noProof/>
              </w:rPr>
              <w:t>12.4 Recall (Sensitivity)</w:t>
            </w:r>
            <w:r>
              <w:rPr>
                <w:noProof/>
              </w:rPr>
              <w:tab/>
            </w:r>
            <w:r>
              <w:rPr>
                <w:noProof/>
              </w:rPr>
              <w:fldChar w:fldCharType="begin"/>
            </w:r>
            <w:r>
              <w:rPr>
                <w:noProof/>
              </w:rPr>
              <w:instrText xml:space="preserve"> PAGEREF _Toc229918672 \h </w:instrText>
            </w:r>
            <w:r>
              <w:rPr>
                <w:noProof/>
              </w:rPr>
            </w:r>
            <w:r>
              <w:rPr>
                <w:noProof/>
              </w:rPr>
              <w:fldChar w:fldCharType="separate"/>
            </w:r>
            <w:r>
              <w:rPr>
                <w:noProof/>
              </w:rPr>
              <w:t>51</w:t>
            </w:r>
            <w:r>
              <w:rPr>
                <w:noProof/>
              </w:rPr>
              <w:fldChar w:fldCharType="end"/>
            </w:r>
          </w:hyperlink>
        </w:p>
        <w:p w14:paraId="5CA1EBE2" w14:textId="77777777" w:rsidR="00C572EE" w:rsidRDefault="00C572EE">
          <w:pPr>
            <w:pStyle w:val="TOC2"/>
            <w:tabs>
              <w:tab w:val="right" w:leader="dot" w:pos="8296"/>
            </w:tabs>
            <w:rPr>
              <w:noProof/>
            </w:rPr>
          </w:pPr>
          <w:hyperlink w:anchor="_Toc229918673" w:history="1">
            <w:r w:rsidRPr="00A66C87">
              <w:rPr>
                <w:rStyle w:val="Hyperlink"/>
                <w:noProof/>
              </w:rPr>
              <w:t>12.5 F1-Score</w:t>
            </w:r>
            <w:r>
              <w:rPr>
                <w:noProof/>
              </w:rPr>
              <w:tab/>
            </w:r>
            <w:r>
              <w:rPr>
                <w:noProof/>
              </w:rPr>
              <w:fldChar w:fldCharType="begin"/>
            </w:r>
            <w:r>
              <w:rPr>
                <w:noProof/>
              </w:rPr>
              <w:instrText xml:space="preserve"> PAGEREF _Toc229918673 \h </w:instrText>
            </w:r>
            <w:r>
              <w:rPr>
                <w:noProof/>
              </w:rPr>
            </w:r>
            <w:r>
              <w:rPr>
                <w:noProof/>
              </w:rPr>
              <w:fldChar w:fldCharType="separate"/>
            </w:r>
            <w:r>
              <w:rPr>
                <w:noProof/>
              </w:rPr>
              <w:t>52</w:t>
            </w:r>
            <w:r>
              <w:rPr>
                <w:noProof/>
              </w:rPr>
              <w:fldChar w:fldCharType="end"/>
            </w:r>
          </w:hyperlink>
        </w:p>
        <w:p w14:paraId="4AE32E51" w14:textId="77777777" w:rsidR="00C572EE" w:rsidRDefault="00C572EE">
          <w:pPr>
            <w:pStyle w:val="TOC2"/>
            <w:tabs>
              <w:tab w:val="right" w:leader="dot" w:pos="8296"/>
            </w:tabs>
            <w:rPr>
              <w:noProof/>
            </w:rPr>
          </w:pPr>
          <w:hyperlink w:anchor="_Toc229918674" w:history="1">
            <w:r w:rsidRPr="00A66C87">
              <w:rPr>
                <w:rStyle w:val="Hyperlink"/>
                <w:noProof/>
              </w:rPr>
              <w:t>12.6 ROC-AUC Score</w:t>
            </w:r>
            <w:r>
              <w:rPr>
                <w:noProof/>
              </w:rPr>
              <w:tab/>
            </w:r>
            <w:r>
              <w:rPr>
                <w:noProof/>
              </w:rPr>
              <w:fldChar w:fldCharType="begin"/>
            </w:r>
            <w:r>
              <w:rPr>
                <w:noProof/>
              </w:rPr>
              <w:instrText xml:space="preserve"> PAGEREF _Toc229918674 \h </w:instrText>
            </w:r>
            <w:r>
              <w:rPr>
                <w:noProof/>
              </w:rPr>
            </w:r>
            <w:r>
              <w:rPr>
                <w:noProof/>
              </w:rPr>
              <w:fldChar w:fldCharType="separate"/>
            </w:r>
            <w:r>
              <w:rPr>
                <w:noProof/>
              </w:rPr>
              <w:t>52</w:t>
            </w:r>
            <w:r>
              <w:rPr>
                <w:noProof/>
              </w:rPr>
              <w:fldChar w:fldCharType="end"/>
            </w:r>
          </w:hyperlink>
        </w:p>
        <w:p w14:paraId="0874C4E0" w14:textId="77777777" w:rsidR="00C572EE" w:rsidRDefault="00C572EE">
          <w:pPr>
            <w:pStyle w:val="TOC2"/>
            <w:tabs>
              <w:tab w:val="right" w:leader="dot" w:pos="8296"/>
            </w:tabs>
            <w:rPr>
              <w:noProof/>
            </w:rPr>
          </w:pPr>
          <w:hyperlink w:anchor="_Toc229918675" w:history="1">
            <w:r w:rsidRPr="00A66C87">
              <w:rPr>
                <w:rStyle w:val="Hyperlink"/>
                <w:noProof/>
              </w:rPr>
              <w:t>12.7 Confusion Matrix</w:t>
            </w:r>
            <w:r>
              <w:rPr>
                <w:noProof/>
              </w:rPr>
              <w:tab/>
            </w:r>
            <w:r>
              <w:rPr>
                <w:noProof/>
              </w:rPr>
              <w:fldChar w:fldCharType="begin"/>
            </w:r>
            <w:r>
              <w:rPr>
                <w:noProof/>
              </w:rPr>
              <w:instrText xml:space="preserve"> PAGEREF _Toc229918675 \h </w:instrText>
            </w:r>
            <w:r>
              <w:rPr>
                <w:noProof/>
              </w:rPr>
            </w:r>
            <w:r>
              <w:rPr>
                <w:noProof/>
              </w:rPr>
              <w:fldChar w:fldCharType="separate"/>
            </w:r>
            <w:r>
              <w:rPr>
                <w:noProof/>
              </w:rPr>
              <w:t>52</w:t>
            </w:r>
            <w:r>
              <w:rPr>
                <w:noProof/>
              </w:rPr>
              <w:fldChar w:fldCharType="end"/>
            </w:r>
          </w:hyperlink>
        </w:p>
        <w:p w14:paraId="02B18AFD" w14:textId="77777777" w:rsidR="00C572EE" w:rsidRDefault="00C572EE">
          <w:pPr>
            <w:pStyle w:val="TOC1"/>
            <w:tabs>
              <w:tab w:val="right" w:leader="dot" w:pos="8296"/>
            </w:tabs>
            <w:rPr>
              <w:noProof/>
            </w:rPr>
          </w:pPr>
          <w:hyperlink w:anchor="_Toc229918676" w:history="1">
            <w:r w:rsidRPr="00A66C87">
              <w:rPr>
                <w:rStyle w:val="Hyperlink"/>
                <w:noProof/>
              </w:rPr>
              <w:t>Chapter 13: Experimental Results</w:t>
            </w:r>
            <w:r>
              <w:rPr>
                <w:noProof/>
              </w:rPr>
              <w:tab/>
            </w:r>
            <w:r>
              <w:rPr>
                <w:noProof/>
              </w:rPr>
              <w:fldChar w:fldCharType="begin"/>
            </w:r>
            <w:r>
              <w:rPr>
                <w:noProof/>
              </w:rPr>
              <w:instrText xml:space="preserve"> PAGEREF _Toc229918676 \h </w:instrText>
            </w:r>
            <w:r>
              <w:rPr>
                <w:noProof/>
              </w:rPr>
            </w:r>
            <w:r>
              <w:rPr>
                <w:noProof/>
              </w:rPr>
              <w:fldChar w:fldCharType="separate"/>
            </w:r>
            <w:r>
              <w:rPr>
                <w:noProof/>
              </w:rPr>
              <w:t>54</w:t>
            </w:r>
            <w:r>
              <w:rPr>
                <w:noProof/>
              </w:rPr>
              <w:fldChar w:fldCharType="end"/>
            </w:r>
          </w:hyperlink>
        </w:p>
        <w:p w14:paraId="702DB591" w14:textId="77777777" w:rsidR="00C572EE" w:rsidRDefault="00C572EE">
          <w:pPr>
            <w:pStyle w:val="TOC2"/>
            <w:tabs>
              <w:tab w:val="right" w:leader="dot" w:pos="8296"/>
            </w:tabs>
            <w:rPr>
              <w:noProof/>
            </w:rPr>
          </w:pPr>
          <w:hyperlink w:anchor="_Toc229918677" w:history="1">
            <w:r w:rsidRPr="00A66C87">
              <w:rPr>
                <w:rStyle w:val="Hyperlink"/>
                <w:noProof/>
              </w:rPr>
              <w:t>13.1 Test Set Performance</w:t>
            </w:r>
            <w:r>
              <w:rPr>
                <w:noProof/>
              </w:rPr>
              <w:tab/>
            </w:r>
            <w:r>
              <w:rPr>
                <w:noProof/>
              </w:rPr>
              <w:fldChar w:fldCharType="begin"/>
            </w:r>
            <w:r>
              <w:rPr>
                <w:noProof/>
              </w:rPr>
              <w:instrText xml:space="preserve"> PAGEREF _Toc229918677 \h </w:instrText>
            </w:r>
            <w:r>
              <w:rPr>
                <w:noProof/>
              </w:rPr>
            </w:r>
            <w:r>
              <w:rPr>
                <w:noProof/>
              </w:rPr>
              <w:fldChar w:fldCharType="separate"/>
            </w:r>
            <w:r>
              <w:rPr>
                <w:noProof/>
              </w:rPr>
              <w:t>54</w:t>
            </w:r>
            <w:r>
              <w:rPr>
                <w:noProof/>
              </w:rPr>
              <w:fldChar w:fldCharType="end"/>
            </w:r>
          </w:hyperlink>
        </w:p>
        <w:p w14:paraId="249B7B95" w14:textId="77777777" w:rsidR="00C572EE" w:rsidRDefault="00C572EE">
          <w:pPr>
            <w:pStyle w:val="TOC2"/>
            <w:tabs>
              <w:tab w:val="right" w:leader="dot" w:pos="8296"/>
            </w:tabs>
            <w:rPr>
              <w:noProof/>
            </w:rPr>
          </w:pPr>
          <w:hyperlink w:anchor="_Toc229918678" w:history="1">
            <w:r w:rsidRPr="00A66C87">
              <w:rPr>
                <w:rStyle w:val="Hyperlink"/>
                <w:noProof/>
              </w:rPr>
              <w:t>13.2 Classification Report — Random Forest</w:t>
            </w:r>
            <w:r>
              <w:rPr>
                <w:noProof/>
              </w:rPr>
              <w:tab/>
            </w:r>
            <w:r>
              <w:rPr>
                <w:noProof/>
              </w:rPr>
              <w:fldChar w:fldCharType="begin"/>
            </w:r>
            <w:r>
              <w:rPr>
                <w:noProof/>
              </w:rPr>
              <w:instrText xml:space="preserve"> PAGEREF _Toc229918678 \h </w:instrText>
            </w:r>
            <w:r>
              <w:rPr>
                <w:noProof/>
              </w:rPr>
            </w:r>
            <w:r>
              <w:rPr>
                <w:noProof/>
              </w:rPr>
              <w:fldChar w:fldCharType="separate"/>
            </w:r>
            <w:r>
              <w:rPr>
                <w:noProof/>
              </w:rPr>
              <w:t>54</w:t>
            </w:r>
            <w:r>
              <w:rPr>
                <w:noProof/>
              </w:rPr>
              <w:fldChar w:fldCharType="end"/>
            </w:r>
          </w:hyperlink>
        </w:p>
        <w:p w14:paraId="7BE0CFED" w14:textId="77777777" w:rsidR="00C572EE" w:rsidRDefault="00C572EE">
          <w:pPr>
            <w:pStyle w:val="TOC2"/>
            <w:tabs>
              <w:tab w:val="right" w:leader="dot" w:pos="8296"/>
            </w:tabs>
            <w:rPr>
              <w:noProof/>
            </w:rPr>
          </w:pPr>
          <w:hyperlink w:anchor="_Toc229918679" w:history="1">
            <w:r w:rsidRPr="00A66C87">
              <w:rPr>
                <w:rStyle w:val="Hyperlink"/>
                <w:noProof/>
              </w:rPr>
              <w:t>13.3 Confusion Matrix Results</w:t>
            </w:r>
            <w:r>
              <w:rPr>
                <w:noProof/>
              </w:rPr>
              <w:tab/>
            </w:r>
            <w:r>
              <w:rPr>
                <w:noProof/>
              </w:rPr>
              <w:fldChar w:fldCharType="begin"/>
            </w:r>
            <w:r>
              <w:rPr>
                <w:noProof/>
              </w:rPr>
              <w:instrText xml:space="preserve"> PAGEREF _Toc229918679 \h </w:instrText>
            </w:r>
            <w:r>
              <w:rPr>
                <w:noProof/>
              </w:rPr>
            </w:r>
            <w:r>
              <w:rPr>
                <w:noProof/>
              </w:rPr>
              <w:fldChar w:fldCharType="separate"/>
            </w:r>
            <w:r>
              <w:rPr>
                <w:noProof/>
              </w:rPr>
              <w:t>54</w:t>
            </w:r>
            <w:r>
              <w:rPr>
                <w:noProof/>
              </w:rPr>
              <w:fldChar w:fldCharType="end"/>
            </w:r>
          </w:hyperlink>
        </w:p>
        <w:p w14:paraId="7A95BE44" w14:textId="77777777" w:rsidR="00C572EE" w:rsidRDefault="00C572EE">
          <w:pPr>
            <w:pStyle w:val="TOC2"/>
            <w:tabs>
              <w:tab w:val="right" w:leader="dot" w:pos="8296"/>
            </w:tabs>
            <w:rPr>
              <w:noProof/>
            </w:rPr>
          </w:pPr>
          <w:hyperlink w:anchor="_Toc229918680" w:history="1">
            <w:r w:rsidRPr="00A66C87">
              <w:rPr>
                <w:rStyle w:val="Hyperlink"/>
                <w:noProof/>
              </w:rPr>
              <w:t>13.4 ROC Curve</w:t>
            </w:r>
            <w:r>
              <w:rPr>
                <w:noProof/>
              </w:rPr>
              <w:tab/>
            </w:r>
            <w:r>
              <w:rPr>
                <w:noProof/>
              </w:rPr>
              <w:fldChar w:fldCharType="begin"/>
            </w:r>
            <w:r>
              <w:rPr>
                <w:noProof/>
              </w:rPr>
              <w:instrText xml:space="preserve"> PAGEREF _Toc229918680 \h </w:instrText>
            </w:r>
            <w:r>
              <w:rPr>
                <w:noProof/>
              </w:rPr>
            </w:r>
            <w:r>
              <w:rPr>
                <w:noProof/>
              </w:rPr>
              <w:fldChar w:fldCharType="separate"/>
            </w:r>
            <w:r>
              <w:rPr>
                <w:noProof/>
              </w:rPr>
              <w:t>55</w:t>
            </w:r>
            <w:r>
              <w:rPr>
                <w:noProof/>
              </w:rPr>
              <w:fldChar w:fldCharType="end"/>
            </w:r>
          </w:hyperlink>
        </w:p>
        <w:p w14:paraId="5DB12A9E" w14:textId="77777777" w:rsidR="00C572EE" w:rsidRDefault="00C572EE">
          <w:pPr>
            <w:pStyle w:val="TOC1"/>
            <w:tabs>
              <w:tab w:val="right" w:leader="dot" w:pos="8296"/>
            </w:tabs>
            <w:rPr>
              <w:noProof/>
            </w:rPr>
          </w:pPr>
          <w:hyperlink w:anchor="_Toc229918681" w:history="1">
            <w:r w:rsidRPr="00A66C87">
              <w:rPr>
                <w:rStyle w:val="Hyperlink"/>
                <w:noProof/>
              </w:rPr>
              <w:t>Chapter 14: Result Analysis</w:t>
            </w:r>
            <w:r>
              <w:rPr>
                <w:noProof/>
              </w:rPr>
              <w:tab/>
            </w:r>
            <w:r>
              <w:rPr>
                <w:noProof/>
              </w:rPr>
              <w:fldChar w:fldCharType="begin"/>
            </w:r>
            <w:r>
              <w:rPr>
                <w:noProof/>
              </w:rPr>
              <w:instrText xml:space="preserve"> PAGEREF _Toc229918681 \h </w:instrText>
            </w:r>
            <w:r>
              <w:rPr>
                <w:noProof/>
              </w:rPr>
            </w:r>
            <w:r>
              <w:rPr>
                <w:noProof/>
              </w:rPr>
              <w:fldChar w:fldCharType="separate"/>
            </w:r>
            <w:r>
              <w:rPr>
                <w:noProof/>
              </w:rPr>
              <w:t>56</w:t>
            </w:r>
            <w:r>
              <w:rPr>
                <w:noProof/>
              </w:rPr>
              <w:fldChar w:fldCharType="end"/>
            </w:r>
          </w:hyperlink>
        </w:p>
        <w:p w14:paraId="70BCC93C" w14:textId="77777777" w:rsidR="00C572EE" w:rsidRDefault="00C572EE">
          <w:pPr>
            <w:pStyle w:val="TOC2"/>
            <w:tabs>
              <w:tab w:val="right" w:leader="dot" w:pos="8296"/>
            </w:tabs>
            <w:rPr>
              <w:noProof/>
            </w:rPr>
          </w:pPr>
          <w:hyperlink w:anchor="_Toc229918682" w:history="1">
            <w:r w:rsidRPr="00A66C87">
              <w:rPr>
                <w:rStyle w:val="Hyperlink"/>
                <w:noProof/>
              </w:rPr>
              <w:t>14.1 Overall Performance Assessment</w:t>
            </w:r>
            <w:r>
              <w:rPr>
                <w:noProof/>
              </w:rPr>
              <w:tab/>
            </w:r>
            <w:r>
              <w:rPr>
                <w:noProof/>
              </w:rPr>
              <w:fldChar w:fldCharType="begin"/>
            </w:r>
            <w:r>
              <w:rPr>
                <w:noProof/>
              </w:rPr>
              <w:instrText xml:space="preserve"> PAGEREF _Toc229918682 \h </w:instrText>
            </w:r>
            <w:r>
              <w:rPr>
                <w:noProof/>
              </w:rPr>
            </w:r>
            <w:r>
              <w:rPr>
                <w:noProof/>
              </w:rPr>
              <w:fldChar w:fldCharType="separate"/>
            </w:r>
            <w:r>
              <w:rPr>
                <w:noProof/>
              </w:rPr>
              <w:t>56</w:t>
            </w:r>
            <w:r>
              <w:rPr>
                <w:noProof/>
              </w:rPr>
              <w:fldChar w:fldCharType="end"/>
            </w:r>
          </w:hyperlink>
        </w:p>
        <w:p w14:paraId="1580FAD6" w14:textId="77777777" w:rsidR="00C572EE" w:rsidRDefault="00C572EE">
          <w:pPr>
            <w:pStyle w:val="TOC2"/>
            <w:tabs>
              <w:tab w:val="right" w:leader="dot" w:pos="8296"/>
            </w:tabs>
            <w:rPr>
              <w:noProof/>
            </w:rPr>
          </w:pPr>
          <w:hyperlink w:anchor="_Toc229918683" w:history="1">
            <w:r w:rsidRPr="00A66C87">
              <w:rPr>
                <w:rStyle w:val="Hyperlink"/>
                <w:noProof/>
              </w:rPr>
              <w:t>14.2 Analysis of Class-Level Performance</w:t>
            </w:r>
            <w:r>
              <w:rPr>
                <w:noProof/>
              </w:rPr>
              <w:tab/>
            </w:r>
            <w:r>
              <w:rPr>
                <w:noProof/>
              </w:rPr>
              <w:fldChar w:fldCharType="begin"/>
            </w:r>
            <w:r>
              <w:rPr>
                <w:noProof/>
              </w:rPr>
              <w:instrText xml:space="preserve"> PAGEREF _Toc229918683 \h </w:instrText>
            </w:r>
            <w:r>
              <w:rPr>
                <w:noProof/>
              </w:rPr>
            </w:r>
            <w:r>
              <w:rPr>
                <w:noProof/>
              </w:rPr>
              <w:fldChar w:fldCharType="separate"/>
            </w:r>
            <w:r>
              <w:rPr>
                <w:noProof/>
              </w:rPr>
              <w:t>56</w:t>
            </w:r>
            <w:r>
              <w:rPr>
                <w:noProof/>
              </w:rPr>
              <w:fldChar w:fldCharType="end"/>
            </w:r>
          </w:hyperlink>
        </w:p>
        <w:p w14:paraId="102396EC" w14:textId="77777777" w:rsidR="00C572EE" w:rsidRDefault="00C572EE">
          <w:pPr>
            <w:pStyle w:val="TOC2"/>
            <w:tabs>
              <w:tab w:val="right" w:leader="dot" w:pos="8296"/>
            </w:tabs>
            <w:rPr>
              <w:noProof/>
            </w:rPr>
          </w:pPr>
          <w:hyperlink w:anchor="_Toc229918684" w:history="1">
            <w:r w:rsidRPr="00A66C87">
              <w:rPr>
                <w:rStyle w:val="Hyperlink"/>
                <w:noProof/>
              </w:rPr>
              <w:t>14.3 Comparison of Logistic Regression vs. Ensemble Methods</w:t>
            </w:r>
            <w:r>
              <w:rPr>
                <w:noProof/>
              </w:rPr>
              <w:tab/>
            </w:r>
            <w:r>
              <w:rPr>
                <w:noProof/>
              </w:rPr>
              <w:fldChar w:fldCharType="begin"/>
            </w:r>
            <w:r>
              <w:rPr>
                <w:noProof/>
              </w:rPr>
              <w:instrText xml:space="preserve"> PAGEREF _Toc229918684 \h </w:instrText>
            </w:r>
            <w:r>
              <w:rPr>
                <w:noProof/>
              </w:rPr>
            </w:r>
            <w:r>
              <w:rPr>
                <w:noProof/>
              </w:rPr>
              <w:fldChar w:fldCharType="separate"/>
            </w:r>
            <w:r>
              <w:rPr>
                <w:noProof/>
              </w:rPr>
              <w:t>56</w:t>
            </w:r>
            <w:r>
              <w:rPr>
                <w:noProof/>
              </w:rPr>
              <w:fldChar w:fldCharType="end"/>
            </w:r>
          </w:hyperlink>
        </w:p>
        <w:p w14:paraId="40619188" w14:textId="77777777" w:rsidR="00C572EE" w:rsidRDefault="00C572EE">
          <w:pPr>
            <w:pStyle w:val="TOC2"/>
            <w:tabs>
              <w:tab w:val="right" w:leader="dot" w:pos="8296"/>
            </w:tabs>
            <w:rPr>
              <w:noProof/>
            </w:rPr>
          </w:pPr>
          <w:hyperlink w:anchor="_Toc229918685" w:history="1">
            <w:r w:rsidRPr="00A66C87">
              <w:rPr>
                <w:rStyle w:val="Hyperlink"/>
                <w:noProof/>
              </w:rPr>
              <w:t>14.4 Comparison of Gradient Boosting vs. Random Forest</w:t>
            </w:r>
            <w:r>
              <w:rPr>
                <w:noProof/>
              </w:rPr>
              <w:tab/>
            </w:r>
            <w:r>
              <w:rPr>
                <w:noProof/>
              </w:rPr>
              <w:fldChar w:fldCharType="begin"/>
            </w:r>
            <w:r>
              <w:rPr>
                <w:noProof/>
              </w:rPr>
              <w:instrText xml:space="preserve"> PAGEREF _Toc229918685 \h </w:instrText>
            </w:r>
            <w:r>
              <w:rPr>
                <w:noProof/>
              </w:rPr>
            </w:r>
            <w:r>
              <w:rPr>
                <w:noProof/>
              </w:rPr>
              <w:fldChar w:fldCharType="separate"/>
            </w:r>
            <w:r>
              <w:rPr>
                <w:noProof/>
              </w:rPr>
              <w:t>57</w:t>
            </w:r>
            <w:r>
              <w:rPr>
                <w:noProof/>
              </w:rPr>
              <w:fldChar w:fldCharType="end"/>
            </w:r>
          </w:hyperlink>
        </w:p>
        <w:p w14:paraId="7A18F847" w14:textId="77777777" w:rsidR="00C572EE" w:rsidRDefault="00C572EE">
          <w:pPr>
            <w:pStyle w:val="TOC1"/>
            <w:tabs>
              <w:tab w:val="right" w:leader="dot" w:pos="8296"/>
            </w:tabs>
            <w:rPr>
              <w:noProof/>
            </w:rPr>
          </w:pPr>
          <w:hyperlink w:anchor="_Toc229918686" w:history="1">
            <w:r w:rsidRPr="00A66C87">
              <w:rPr>
                <w:rStyle w:val="Hyperlink"/>
                <w:noProof/>
              </w:rPr>
              <w:t>Chapter 15: Comparison of Models</w:t>
            </w:r>
            <w:r>
              <w:rPr>
                <w:noProof/>
              </w:rPr>
              <w:tab/>
            </w:r>
            <w:r>
              <w:rPr>
                <w:noProof/>
              </w:rPr>
              <w:fldChar w:fldCharType="begin"/>
            </w:r>
            <w:r>
              <w:rPr>
                <w:noProof/>
              </w:rPr>
              <w:instrText xml:space="preserve"> PAGEREF _Toc229918686 \h </w:instrText>
            </w:r>
            <w:r>
              <w:rPr>
                <w:noProof/>
              </w:rPr>
            </w:r>
            <w:r>
              <w:rPr>
                <w:noProof/>
              </w:rPr>
              <w:fldChar w:fldCharType="separate"/>
            </w:r>
            <w:r>
              <w:rPr>
                <w:noProof/>
              </w:rPr>
              <w:t>58</w:t>
            </w:r>
            <w:r>
              <w:rPr>
                <w:noProof/>
              </w:rPr>
              <w:fldChar w:fldCharType="end"/>
            </w:r>
          </w:hyperlink>
        </w:p>
        <w:p w14:paraId="2AF9AEE2" w14:textId="77777777" w:rsidR="00C572EE" w:rsidRDefault="00C572EE">
          <w:pPr>
            <w:pStyle w:val="TOC1"/>
            <w:tabs>
              <w:tab w:val="right" w:leader="dot" w:pos="8296"/>
            </w:tabs>
            <w:rPr>
              <w:noProof/>
            </w:rPr>
          </w:pPr>
          <w:hyperlink w:anchor="_Toc229918687" w:history="1">
            <w:r w:rsidRPr="00A66C87">
              <w:rPr>
                <w:rStyle w:val="Hyperlink"/>
                <w:noProof/>
              </w:rPr>
              <w:t>Chapter 16: Confusion Matrix Analysis</w:t>
            </w:r>
            <w:r>
              <w:rPr>
                <w:noProof/>
              </w:rPr>
              <w:tab/>
            </w:r>
            <w:r>
              <w:rPr>
                <w:noProof/>
              </w:rPr>
              <w:fldChar w:fldCharType="begin"/>
            </w:r>
            <w:r>
              <w:rPr>
                <w:noProof/>
              </w:rPr>
              <w:instrText xml:space="preserve"> PAGEREF _Toc229918687 \h </w:instrText>
            </w:r>
            <w:r>
              <w:rPr>
                <w:noProof/>
              </w:rPr>
            </w:r>
            <w:r>
              <w:rPr>
                <w:noProof/>
              </w:rPr>
              <w:fldChar w:fldCharType="separate"/>
            </w:r>
            <w:r>
              <w:rPr>
                <w:noProof/>
              </w:rPr>
              <w:t>60</w:t>
            </w:r>
            <w:r>
              <w:rPr>
                <w:noProof/>
              </w:rPr>
              <w:fldChar w:fldCharType="end"/>
            </w:r>
          </w:hyperlink>
        </w:p>
        <w:p w14:paraId="47B6EDF1" w14:textId="77777777" w:rsidR="00C572EE" w:rsidRDefault="00C572EE">
          <w:pPr>
            <w:pStyle w:val="TOC2"/>
            <w:tabs>
              <w:tab w:val="right" w:leader="dot" w:pos="8296"/>
            </w:tabs>
            <w:rPr>
              <w:noProof/>
            </w:rPr>
          </w:pPr>
          <w:hyperlink w:anchor="_Toc229918688" w:history="1">
            <w:r w:rsidRPr="00A66C87">
              <w:rPr>
                <w:rStyle w:val="Hyperlink"/>
                <w:noProof/>
              </w:rPr>
              <w:t>16.1 True Negatives (TN = 11,877)</w:t>
            </w:r>
            <w:r>
              <w:rPr>
                <w:noProof/>
              </w:rPr>
              <w:tab/>
            </w:r>
            <w:r>
              <w:rPr>
                <w:noProof/>
              </w:rPr>
              <w:fldChar w:fldCharType="begin"/>
            </w:r>
            <w:r>
              <w:rPr>
                <w:noProof/>
              </w:rPr>
              <w:instrText xml:space="preserve"> PAGEREF _Toc229918688 \h </w:instrText>
            </w:r>
            <w:r>
              <w:rPr>
                <w:noProof/>
              </w:rPr>
            </w:r>
            <w:r>
              <w:rPr>
                <w:noProof/>
              </w:rPr>
              <w:fldChar w:fldCharType="separate"/>
            </w:r>
            <w:r>
              <w:rPr>
                <w:noProof/>
              </w:rPr>
              <w:t>60</w:t>
            </w:r>
            <w:r>
              <w:rPr>
                <w:noProof/>
              </w:rPr>
              <w:fldChar w:fldCharType="end"/>
            </w:r>
          </w:hyperlink>
        </w:p>
        <w:p w14:paraId="4FD30839" w14:textId="77777777" w:rsidR="00C572EE" w:rsidRDefault="00C572EE">
          <w:pPr>
            <w:pStyle w:val="TOC2"/>
            <w:tabs>
              <w:tab w:val="right" w:leader="dot" w:pos="8296"/>
            </w:tabs>
            <w:rPr>
              <w:noProof/>
            </w:rPr>
          </w:pPr>
          <w:hyperlink w:anchor="_Toc229918689" w:history="1">
            <w:r w:rsidRPr="00A66C87">
              <w:rPr>
                <w:rStyle w:val="Hyperlink"/>
                <w:noProof/>
              </w:rPr>
              <w:t>16.2 False Positives (FP = 558)</w:t>
            </w:r>
            <w:r>
              <w:rPr>
                <w:noProof/>
              </w:rPr>
              <w:tab/>
            </w:r>
            <w:r>
              <w:rPr>
                <w:noProof/>
              </w:rPr>
              <w:fldChar w:fldCharType="begin"/>
            </w:r>
            <w:r>
              <w:rPr>
                <w:noProof/>
              </w:rPr>
              <w:instrText xml:space="preserve"> PAGEREF _Toc229918689 \h </w:instrText>
            </w:r>
            <w:r>
              <w:rPr>
                <w:noProof/>
              </w:rPr>
            </w:r>
            <w:r>
              <w:rPr>
                <w:noProof/>
              </w:rPr>
              <w:fldChar w:fldCharType="separate"/>
            </w:r>
            <w:r>
              <w:rPr>
                <w:noProof/>
              </w:rPr>
              <w:t>60</w:t>
            </w:r>
            <w:r>
              <w:rPr>
                <w:noProof/>
              </w:rPr>
              <w:fldChar w:fldCharType="end"/>
            </w:r>
          </w:hyperlink>
        </w:p>
        <w:p w14:paraId="6DEF4C18" w14:textId="77777777" w:rsidR="00C572EE" w:rsidRDefault="00C572EE">
          <w:pPr>
            <w:pStyle w:val="TOC2"/>
            <w:tabs>
              <w:tab w:val="right" w:leader="dot" w:pos="8296"/>
            </w:tabs>
            <w:rPr>
              <w:noProof/>
            </w:rPr>
          </w:pPr>
          <w:hyperlink w:anchor="_Toc229918690" w:history="1">
            <w:r w:rsidRPr="00A66C87">
              <w:rPr>
                <w:rStyle w:val="Hyperlink"/>
                <w:noProof/>
              </w:rPr>
              <w:t>16.3 False Negatives (FN = 1,778)</w:t>
            </w:r>
            <w:r>
              <w:rPr>
                <w:noProof/>
              </w:rPr>
              <w:tab/>
            </w:r>
            <w:r>
              <w:rPr>
                <w:noProof/>
              </w:rPr>
              <w:fldChar w:fldCharType="begin"/>
            </w:r>
            <w:r>
              <w:rPr>
                <w:noProof/>
              </w:rPr>
              <w:instrText xml:space="preserve"> PAGEREF _Toc229918690 \h </w:instrText>
            </w:r>
            <w:r>
              <w:rPr>
                <w:noProof/>
              </w:rPr>
            </w:r>
            <w:r>
              <w:rPr>
                <w:noProof/>
              </w:rPr>
              <w:fldChar w:fldCharType="separate"/>
            </w:r>
            <w:r>
              <w:rPr>
                <w:noProof/>
              </w:rPr>
              <w:t>60</w:t>
            </w:r>
            <w:r>
              <w:rPr>
                <w:noProof/>
              </w:rPr>
              <w:fldChar w:fldCharType="end"/>
            </w:r>
          </w:hyperlink>
        </w:p>
        <w:p w14:paraId="1047294F" w14:textId="77777777" w:rsidR="00C572EE" w:rsidRDefault="00C572EE">
          <w:pPr>
            <w:pStyle w:val="TOC2"/>
            <w:tabs>
              <w:tab w:val="right" w:leader="dot" w:pos="8296"/>
            </w:tabs>
            <w:rPr>
              <w:noProof/>
            </w:rPr>
          </w:pPr>
          <w:hyperlink w:anchor="_Toc229918691" w:history="1">
            <w:r w:rsidRPr="00A66C87">
              <w:rPr>
                <w:rStyle w:val="Hyperlink"/>
                <w:noProof/>
              </w:rPr>
              <w:t>16.4 True Positives (TP = 2,068)</w:t>
            </w:r>
            <w:r>
              <w:rPr>
                <w:noProof/>
              </w:rPr>
              <w:tab/>
            </w:r>
            <w:r>
              <w:rPr>
                <w:noProof/>
              </w:rPr>
              <w:fldChar w:fldCharType="begin"/>
            </w:r>
            <w:r>
              <w:rPr>
                <w:noProof/>
              </w:rPr>
              <w:instrText xml:space="preserve"> PAGEREF _Toc229918691 \h </w:instrText>
            </w:r>
            <w:r>
              <w:rPr>
                <w:noProof/>
              </w:rPr>
            </w:r>
            <w:r>
              <w:rPr>
                <w:noProof/>
              </w:rPr>
              <w:fldChar w:fldCharType="separate"/>
            </w:r>
            <w:r>
              <w:rPr>
                <w:noProof/>
              </w:rPr>
              <w:t>61</w:t>
            </w:r>
            <w:r>
              <w:rPr>
                <w:noProof/>
              </w:rPr>
              <w:fldChar w:fldCharType="end"/>
            </w:r>
          </w:hyperlink>
        </w:p>
        <w:p w14:paraId="15088774" w14:textId="77777777" w:rsidR="00C572EE" w:rsidRDefault="00C572EE">
          <w:pPr>
            <w:pStyle w:val="TOC2"/>
            <w:tabs>
              <w:tab w:val="right" w:leader="dot" w:pos="8296"/>
            </w:tabs>
            <w:rPr>
              <w:noProof/>
            </w:rPr>
          </w:pPr>
          <w:hyperlink w:anchor="_Toc229918692" w:history="1">
            <w:r w:rsidRPr="00A66C87">
              <w:rPr>
                <w:rStyle w:val="Hyperlink"/>
                <w:noProof/>
              </w:rPr>
              <w:t>16.5 Error Analysis Summary</w:t>
            </w:r>
            <w:r>
              <w:rPr>
                <w:noProof/>
              </w:rPr>
              <w:tab/>
            </w:r>
            <w:r>
              <w:rPr>
                <w:noProof/>
              </w:rPr>
              <w:fldChar w:fldCharType="begin"/>
            </w:r>
            <w:r>
              <w:rPr>
                <w:noProof/>
              </w:rPr>
              <w:instrText xml:space="preserve"> PAGEREF _Toc229918692 \h </w:instrText>
            </w:r>
            <w:r>
              <w:rPr>
                <w:noProof/>
              </w:rPr>
            </w:r>
            <w:r>
              <w:rPr>
                <w:noProof/>
              </w:rPr>
              <w:fldChar w:fldCharType="separate"/>
            </w:r>
            <w:r>
              <w:rPr>
                <w:noProof/>
              </w:rPr>
              <w:t>61</w:t>
            </w:r>
            <w:r>
              <w:rPr>
                <w:noProof/>
              </w:rPr>
              <w:fldChar w:fldCharType="end"/>
            </w:r>
          </w:hyperlink>
        </w:p>
        <w:p w14:paraId="0341391F" w14:textId="77777777" w:rsidR="00C572EE" w:rsidRDefault="00C572EE">
          <w:pPr>
            <w:pStyle w:val="TOC1"/>
            <w:tabs>
              <w:tab w:val="right" w:leader="dot" w:pos="8296"/>
            </w:tabs>
            <w:rPr>
              <w:noProof/>
            </w:rPr>
          </w:pPr>
          <w:hyperlink w:anchor="_Toc229918693" w:history="1">
            <w:r w:rsidRPr="00A66C87">
              <w:rPr>
                <w:rStyle w:val="Hyperlink"/>
                <w:noProof/>
              </w:rPr>
              <w:t>Chapter 17: ROC Curve and Feature Importance Analysis</w:t>
            </w:r>
            <w:r>
              <w:rPr>
                <w:noProof/>
              </w:rPr>
              <w:tab/>
            </w:r>
            <w:r>
              <w:rPr>
                <w:noProof/>
              </w:rPr>
              <w:fldChar w:fldCharType="begin"/>
            </w:r>
            <w:r>
              <w:rPr>
                <w:noProof/>
              </w:rPr>
              <w:instrText xml:space="preserve"> PAGEREF _Toc229918693 \h </w:instrText>
            </w:r>
            <w:r>
              <w:rPr>
                <w:noProof/>
              </w:rPr>
            </w:r>
            <w:r>
              <w:rPr>
                <w:noProof/>
              </w:rPr>
              <w:fldChar w:fldCharType="separate"/>
            </w:r>
            <w:r>
              <w:rPr>
                <w:noProof/>
              </w:rPr>
              <w:t>62</w:t>
            </w:r>
            <w:r>
              <w:rPr>
                <w:noProof/>
              </w:rPr>
              <w:fldChar w:fldCharType="end"/>
            </w:r>
          </w:hyperlink>
        </w:p>
        <w:p w14:paraId="783914C7" w14:textId="77777777" w:rsidR="00C572EE" w:rsidRDefault="00C572EE">
          <w:pPr>
            <w:pStyle w:val="TOC2"/>
            <w:tabs>
              <w:tab w:val="right" w:leader="dot" w:pos="8296"/>
            </w:tabs>
            <w:rPr>
              <w:noProof/>
            </w:rPr>
          </w:pPr>
          <w:hyperlink w:anchor="_Toc229918694" w:history="1">
            <w:r w:rsidRPr="00A66C87">
              <w:rPr>
                <w:rStyle w:val="Hyperlink"/>
                <w:noProof/>
              </w:rPr>
              <w:t>17.1 ROC Curve Analysis</w:t>
            </w:r>
            <w:r>
              <w:rPr>
                <w:noProof/>
              </w:rPr>
              <w:tab/>
            </w:r>
            <w:r>
              <w:rPr>
                <w:noProof/>
              </w:rPr>
              <w:fldChar w:fldCharType="begin"/>
            </w:r>
            <w:r>
              <w:rPr>
                <w:noProof/>
              </w:rPr>
              <w:instrText xml:space="preserve"> PAGEREF _Toc229918694 \h </w:instrText>
            </w:r>
            <w:r>
              <w:rPr>
                <w:noProof/>
              </w:rPr>
            </w:r>
            <w:r>
              <w:rPr>
                <w:noProof/>
              </w:rPr>
              <w:fldChar w:fldCharType="separate"/>
            </w:r>
            <w:r>
              <w:rPr>
                <w:noProof/>
              </w:rPr>
              <w:t>62</w:t>
            </w:r>
            <w:r>
              <w:rPr>
                <w:noProof/>
              </w:rPr>
              <w:fldChar w:fldCharType="end"/>
            </w:r>
          </w:hyperlink>
        </w:p>
        <w:p w14:paraId="40DF112E" w14:textId="77777777" w:rsidR="00C572EE" w:rsidRDefault="00C572EE">
          <w:pPr>
            <w:pStyle w:val="TOC2"/>
            <w:tabs>
              <w:tab w:val="right" w:leader="dot" w:pos="8296"/>
            </w:tabs>
            <w:rPr>
              <w:noProof/>
            </w:rPr>
          </w:pPr>
          <w:hyperlink w:anchor="_Toc229918695" w:history="1">
            <w:r w:rsidRPr="00A66C87">
              <w:rPr>
                <w:rStyle w:val="Hyperlink"/>
                <w:noProof/>
              </w:rPr>
              <w:t>17.2 Feature Importance Analysis</w:t>
            </w:r>
            <w:r>
              <w:rPr>
                <w:noProof/>
              </w:rPr>
              <w:tab/>
            </w:r>
            <w:r>
              <w:rPr>
                <w:noProof/>
              </w:rPr>
              <w:fldChar w:fldCharType="begin"/>
            </w:r>
            <w:r>
              <w:rPr>
                <w:noProof/>
              </w:rPr>
              <w:instrText xml:space="preserve"> PAGEREF _Toc229918695 \h </w:instrText>
            </w:r>
            <w:r>
              <w:rPr>
                <w:noProof/>
              </w:rPr>
            </w:r>
            <w:r>
              <w:rPr>
                <w:noProof/>
              </w:rPr>
              <w:fldChar w:fldCharType="separate"/>
            </w:r>
            <w:r>
              <w:rPr>
                <w:noProof/>
              </w:rPr>
              <w:t>62</w:t>
            </w:r>
            <w:r>
              <w:rPr>
                <w:noProof/>
              </w:rPr>
              <w:fldChar w:fldCharType="end"/>
            </w:r>
          </w:hyperlink>
        </w:p>
        <w:p w14:paraId="48A2D812" w14:textId="77777777" w:rsidR="00C572EE" w:rsidRDefault="00C572EE">
          <w:pPr>
            <w:pStyle w:val="TOC1"/>
            <w:tabs>
              <w:tab w:val="right" w:leader="dot" w:pos="8296"/>
            </w:tabs>
            <w:rPr>
              <w:noProof/>
            </w:rPr>
          </w:pPr>
          <w:hyperlink w:anchor="_Toc229918696" w:history="1">
            <w:r w:rsidRPr="00A66C87">
              <w:rPr>
                <w:rStyle w:val="Hyperlink"/>
                <w:noProof/>
              </w:rPr>
              <w:t>Chapter 18: Advantages of the Proposed System</w:t>
            </w:r>
            <w:r>
              <w:rPr>
                <w:noProof/>
              </w:rPr>
              <w:tab/>
            </w:r>
            <w:r>
              <w:rPr>
                <w:noProof/>
              </w:rPr>
              <w:fldChar w:fldCharType="begin"/>
            </w:r>
            <w:r>
              <w:rPr>
                <w:noProof/>
              </w:rPr>
              <w:instrText xml:space="preserve"> PAGEREF _Toc229918696 \h </w:instrText>
            </w:r>
            <w:r>
              <w:rPr>
                <w:noProof/>
              </w:rPr>
            </w:r>
            <w:r>
              <w:rPr>
                <w:noProof/>
              </w:rPr>
              <w:fldChar w:fldCharType="separate"/>
            </w:r>
            <w:r>
              <w:rPr>
                <w:noProof/>
              </w:rPr>
              <w:t>65</w:t>
            </w:r>
            <w:r>
              <w:rPr>
                <w:noProof/>
              </w:rPr>
              <w:fldChar w:fldCharType="end"/>
            </w:r>
          </w:hyperlink>
        </w:p>
        <w:p w14:paraId="2A47F385" w14:textId="77777777" w:rsidR="00C572EE" w:rsidRDefault="00C572EE">
          <w:pPr>
            <w:pStyle w:val="TOC2"/>
            <w:tabs>
              <w:tab w:val="right" w:leader="dot" w:pos="8296"/>
            </w:tabs>
            <w:rPr>
              <w:noProof/>
            </w:rPr>
          </w:pPr>
          <w:hyperlink w:anchor="_Toc229918697" w:history="1">
            <w:r w:rsidRPr="00A66C87">
              <w:rPr>
                <w:rStyle w:val="Hyperlink"/>
                <w:noProof/>
              </w:rPr>
              <w:t>18.1 High Predictive Performance</w:t>
            </w:r>
            <w:r>
              <w:rPr>
                <w:noProof/>
              </w:rPr>
              <w:tab/>
            </w:r>
            <w:r>
              <w:rPr>
                <w:noProof/>
              </w:rPr>
              <w:fldChar w:fldCharType="begin"/>
            </w:r>
            <w:r>
              <w:rPr>
                <w:noProof/>
              </w:rPr>
              <w:instrText xml:space="preserve"> PAGEREF _Toc229918697 \h </w:instrText>
            </w:r>
            <w:r>
              <w:rPr>
                <w:noProof/>
              </w:rPr>
            </w:r>
            <w:r>
              <w:rPr>
                <w:noProof/>
              </w:rPr>
              <w:fldChar w:fldCharType="separate"/>
            </w:r>
            <w:r>
              <w:rPr>
                <w:noProof/>
              </w:rPr>
              <w:t>65</w:t>
            </w:r>
            <w:r>
              <w:rPr>
                <w:noProof/>
              </w:rPr>
              <w:fldChar w:fldCharType="end"/>
            </w:r>
          </w:hyperlink>
        </w:p>
        <w:p w14:paraId="25560C03" w14:textId="77777777" w:rsidR="00C572EE" w:rsidRDefault="00C572EE">
          <w:pPr>
            <w:pStyle w:val="TOC2"/>
            <w:tabs>
              <w:tab w:val="right" w:leader="dot" w:pos="8296"/>
            </w:tabs>
            <w:rPr>
              <w:noProof/>
            </w:rPr>
          </w:pPr>
          <w:hyperlink w:anchor="_Toc229918698" w:history="1">
            <w:r w:rsidRPr="00A66C87">
              <w:rPr>
                <w:rStyle w:val="Hyperlink"/>
                <w:noProof/>
              </w:rPr>
              <w:t>18.2 End-to-End Pipeline Architecture</w:t>
            </w:r>
            <w:r>
              <w:rPr>
                <w:noProof/>
              </w:rPr>
              <w:tab/>
            </w:r>
            <w:r>
              <w:rPr>
                <w:noProof/>
              </w:rPr>
              <w:fldChar w:fldCharType="begin"/>
            </w:r>
            <w:r>
              <w:rPr>
                <w:noProof/>
              </w:rPr>
              <w:instrText xml:space="preserve"> PAGEREF _Toc229918698 \h </w:instrText>
            </w:r>
            <w:r>
              <w:rPr>
                <w:noProof/>
              </w:rPr>
            </w:r>
            <w:r>
              <w:rPr>
                <w:noProof/>
              </w:rPr>
              <w:fldChar w:fldCharType="separate"/>
            </w:r>
            <w:r>
              <w:rPr>
                <w:noProof/>
              </w:rPr>
              <w:t>65</w:t>
            </w:r>
            <w:r>
              <w:rPr>
                <w:noProof/>
              </w:rPr>
              <w:fldChar w:fldCharType="end"/>
            </w:r>
          </w:hyperlink>
        </w:p>
        <w:p w14:paraId="711788A2" w14:textId="77777777" w:rsidR="00C572EE" w:rsidRDefault="00C572EE">
          <w:pPr>
            <w:pStyle w:val="TOC2"/>
            <w:tabs>
              <w:tab w:val="right" w:leader="dot" w:pos="8296"/>
            </w:tabs>
            <w:rPr>
              <w:noProof/>
            </w:rPr>
          </w:pPr>
          <w:hyperlink w:anchor="_Toc229918699" w:history="1">
            <w:r w:rsidRPr="00A66C87">
              <w:rPr>
                <w:rStyle w:val="Hyperlink"/>
                <w:noProof/>
              </w:rPr>
              <w:t>18.3 Robustness to Missing Data</w:t>
            </w:r>
            <w:r>
              <w:rPr>
                <w:noProof/>
              </w:rPr>
              <w:tab/>
            </w:r>
            <w:r>
              <w:rPr>
                <w:noProof/>
              </w:rPr>
              <w:fldChar w:fldCharType="begin"/>
            </w:r>
            <w:r>
              <w:rPr>
                <w:noProof/>
              </w:rPr>
              <w:instrText xml:space="preserve"> PAGEREF _Toc229918699 \h </w:instrText>
            </w:r>
            <w:r>
              <w:rPr>
                <w:noProof/>
              </w:rPr>
            </w:r>
            <w:r>
              <w:rPr>
                <w:noProof/>
              </w:rPr>
              <w:fldChar w:fldCharType="separate"/>
            </w:r>
            <w:r>
              <w:rPr>
                <w:noProof/>
              </w:rPr>
              <w:t>65</w:t>
            </w:r>
            <w:r>
              <w:rPr>
                <w:noProof/>
              </w:rPr>
              <w:fldChar w:fldCharType="end"/>
            </w:r>
          </w:hyperlink>
        </w:p>
        <w:p w14:paraId="2EE19BE0" w14:textId="77777777" w:rsidR="00C572EE" w:rsidRDefault="00C572EE">
          <w:pPr>
            <w:pStyle w:val="TOC2"/>
            <w:tabs>
              <w:tab w:val="right" w:leader="dot" w:pos="8296"/>
            </w:tabs>
            <w:rPr>
              <w:noProof/>
            </w:rPr>
          </w:pPr>
          <w:hyperlink w:anchor="_Toc229918700" w:history="1">
            <w:r w:rsidRPr="00A66C87">
              <w:rPr>
                <w:rStyle w:val="Hyperlink"/>
                <w:noProof/>
              </w:rPr>
              <w:t>18.4 Interpretability Through Feature Importance</w:t>
            </w:r>
            <w:r>
              <w:rPr>
                <w:noProof/>
              </w:rPr>
              <w:tab/>
            </w:r>
            <w:r>
              <w:rPr>
                <w:noProof/>
              </w:rPr>
              <w:fldChar w:fldCharType="begin"/>
            </w:r>
            <w:r>
              <w:rPr>
                <w:noProof/>
              </w:rPr>
              <w:instrText xml:space="preserve"> PAGEREF _Toc229918700 \h </w:instrText>
            </w:r>
            <w:r>
              <w:rPr>
                <w:noProof/>
              </w:rPr>
            </w:r>
            <w:r>
              <w:rPr>
                <w:noProof/>
              </w:rPr>
              <w:fldChar w:fldCharType="separate"/>
            </w:r>
            <w:r>
              <w:rPr>
                <w:noProof/>
              </w:rPr>
              <w:t>65</w:t>
            </w:r>
            <w:r>
              <w:rPr>
                <w:noProof/>
              </w:rPr>
              <w:fldChar w:fldCharType="end"/>
            </w:r>
          </w:hyperlink>
        </w:p>
        <w:p w14:paraId="20259EF1" w14:textId="77777777" w:rsidR="00C572EE" w:rsidRDefault="00C572EE">
          <w:pPr>
            <w:pStyle w:val="TOC2"/>
            <w:tabs>
              <w:tab w:val="right" w:leader="dot" w:pos="8296"/>
            </w:tabs>
            <w:rPr>
              <w:noProof/>
            </w:rPr>
          </w:pPr>
          <w:hyperlink w:anchor="_Toc229918701" w:history="1">
            <w:r w:rsidRPr="00A66C87">
              <w:rPr>
                <w:rStyle w:val="Hyperlink"/>
                <w:noProof/>
              </w:rPr>
              <w:t>18.5 Scalability</w:t>
            </w:r>
            <w:r>
              <w:rPr>
                <w:noProof/>
              </w:rPr>
              <w:tab/>
            </w:r>
            <w:r>
              <w:rPr>
                <w:noProof/>
              </w:rPr>
              <w:fldChar w:fldCharType="begin"/>
            </w:r>
            <w:r>
              <w:rPr>
                <w:noProof/>
              </w:rPr>
              <w:instrText xml:space="preserve"> PAGEREF _Toc229918701 \h </w:instrText>
            </w:r>
            <w:r>
              <w:rPr>
                <w:noProof/>
              </w:rPr>
            </w:r>
            <w:r>
              <w:rPr>
                <w:noProof/>
              </w:rPr>
              <w:fldChar w:fldCharType="separate"/>
            </w:r>
            <w:r>
              <w:rPr>
                <w:noProof/>
              </w:rPr>
              <w:t>66</w:t>
            </w:r>
            <w:r>
              <w:rPr>
                <w:noProof/>
              </w:rPr>
              <w:fldChar w:fldCharType="end"/>
            </w:r>
          </w:hyperlink>
        </w:p>
        <w:p w14:paraId="5E4F50BA" w14:textId="77777777" w:rsidR="00C572EE" w:rsidRDefault="00C572EE">
          <w:pPr>
            <w:pStyle w:val="TOC2"/>
            <w:tabs>
              <w:tab w:val="right" w:leader="dot" w:pos="8296"/>
            </w:tabs>
            <w:rPr>
              <w:noProof/>
            </w:rPr>
          </w:pPr>
          <w:hyperlink w:anchor="_Toc229918702" w:history="1">
            <w:r w:rsidRPr="00A66C87">
              <w:rPr>
                <w:rStyle w:val="Hyperlink"/>
                <w:noProof/>
              </w:rPr>
              <w:t>18.6 Reproducibility</w:t>
            </w:r>
            <w:r>
              <w:rPr>
                <w:noProof/>
              </w:rPr>
              <w:tab/>
            </w:r>
            <w:r>
              <w:rPr>
                <w:noProof/>
              </w:rPr>
              <w:fldChar w:fldCharType="begin"/>
            </w:r>
            <w:r>
              <w:rPr>
                <w:noProof/>
              </w:rPr>
              <w:instrText xml:space="preserve"> PAGEREF _Toc229918702 \h </w:instrText>
            </w:r>
            <w:r>
              <w:rPr>
                <w:noProof/>
              </w:rPr>
            </w:r>
            <w:r>
              <w:rPr>
                <w:noProof/>
              </w:rPr>
              <w:fldChar w:fldCharType="separate"/>
            </w:r>
            <w:r>
              <w:rPr>
                <w:noProof/>
              </w:rPr>
              <w:t>66</w:t>
            </w:r>
            <w:r>
              <w:rPr>
                <w:noProof/>
              </w:rPr>
              <w:fldChar w:fldCharType="end"/>
            </w:r>
          </w:hyperlink>
        </w:p>
        <w:p w14:paraId="23D8CCDC" w14:textId="77777777" w:rsidR="00C572EE" w:rsidRDefault="00C572EE">
          <w:pPr>
            <w:pStyle w:val="TOC1"/>
            <w:tabs>
              <w:tab w:val="right" w:leader="dot" w:pos="8296"/>
            </w:tabs>
            <w:rPr>
              <w:noProof/>
            </w:rPr>
          </w:pPr>
          <w:hyperlink w:anchor="_Toc229918703" w:history="1">
            <w:r w:rsidRPr="00A66C87">
              <w:rPr>
                <w:rStyle w:val="Hyperlink"/>
                <w:noProof/>
              </w:rPr>
              <w:t>Chapter 19: Limitations</w:t>
            </w:r>
            <w:r>
              <w:rPr>
                <w:noProof/>
              </w:rPr>
              <w:tab/>
            </w:r>
            <w:r>
              <w:rPr>
                <w:noProof/>
              </w:rPr>
              <w:fldChar w:fldCharType="begin"/>
            </w:r>
            <w:r>
              <w:rPr>
                <w:noProof/>
              </w:rPr>
              <w:instrText xml:space="preserve"> PAGEREF _Toc229918703 \h </w:instrText>
            </w:r>
            <w:r>
              <w:rPr>
                <w:noProof/>
              </w:rPr>
            </w:r>
            <w:r>
              <w:rPr>
                <w:noProof/>
              </w:rPr>
              <w:fldChar w:fldCharType="separate"/>
            </w:r>
            <w:r>
              <w:rPr>
                <w:noProof/>
              </w:rPr>
              <w:t>67</w:t>
            </w:r>
            <w:r>
              <w:rPr>
                <w:noProof/>
              </w:rPr>
              <w:fldChar w:fldCharType="end"/>
            </w:r>
          </w:hyperlink>
        </w:p>
        <w:p w14:paraId="4F37CCDE" w14:textId="77777777" w:rsidR="00C572EE" w:rsidRDefault="00C572EE">
          <w:pPr>
            <w:pStyle w:val="TOC2"/>
            <w:tabs>
              <w:tab w:val="right" w:leader="dot" w:pos="8296"/>
            </w:tabs>
            <w:rPr>
              <w:noProof/>
            </w:rPr>
          </w:pPr>
          <w:hyperlink w:anchor="_Toc229918704" w:history="1">
            <w:r w:rsidRPr="00A66C87">
              <w:rPr>
                <w:rStyle w:val="Hyperlink"/>
                <w:noProof/>
              </w:rPr>
              <w:t>19.1 Dataset Age and Representativeness</w:t>
            </w:r>
            <w:r>
              <w:rPr>
                <w:noProof/>
              </w:rPr>
              <w:tab/>
            </w:r>
            <w:r>
              <w:rPr>
                <w:noProof/>
              </w:rPr>
              <w:fldChar w:fldCharType="begin"/>
            </w:r>
            <w:r>
              <w:rPr>
                <w:noProof/>
              </w:rPr>
              <w:instrText xml:space="preserve"> PAGEREF _Toc229918704 \h </w:instrText>
            </w:r>
            <w:r>
              <w:rPr>
                <w:noProof/>
              </w:rPr>
            </w:r>
            <w:r>
              <w:rPr>
                <w:noProof/>
              </w:rPr>
              <w:fldChar w:fldCharType="separate"/>
            </w:r>
            <w:r>
              <w:rPr>
                <w:noProof/>
              </w:rPr>
              <w:t>67</w:t>
            </w:r>
            <w:r>
              <w:rPr>
                <w:noProof/>
              </w:rPr>
              <w:fldChar w:fldCharType="end"/>
            </w:r>
          </w:hyperlink>
        </w:p>
        <w:p w14:paraId="2ABB3C4A" w14:textId="77777777" w:rsidR="00C572EE" w:rsidRDefault="00C572EE">
          <w:pPr>
            <w:pStyle w:val="TOC2"/>
            <w:tabs>
              <w:tab w:val="right" w:leader="dot" w:pos="8296"/>
            </w:tabs>
            <w:rPr>
              <w:noProof/>
            </w:rPr>
          </w:pPr>
          <w:hyperlink w:anchor="_Toc229918705" w:history="1">
            <w:r w:rsidRPr="00A66C87">
              <w:rPr>
                <w:rStyle w:val="Hyperlink"/>
                <w:noProof/>
              </w:rPr>
              <w:t>19.2 Class Imbalance Impact on Minority Class Performance</w:t>
            </w:r>
            <w:r>
              <w:rPr>
                <w:noProof/>
              </w:rPr>
              <w:tab/>
            </w:r>
            <w:r>
              <w:rPr>
                <w:noProof/>
              </w:rPr>
              <w:fldChar w:fldCharType="begin"/>
            </w:r>
            <w:r>
              <w:rPr>
                <w:noProof/>
              </w:rPr>
              <w:instrText xml:space="preserve"> PAGEREF _Toc229918705 \h </w:instrText>
            </w:r>
            <w:r>
              <w:rPr>
                <w:noProof/>
              </w:rPr>
            </w:r>
            <w:r>
              <w:rPr>
                <w:noProof/>
              </w:rPr>
              <w:fldChar w:fldCharType="separate"/>
            </w:r>
            <w:r>
              <w:rPr>
                <w:noProof/>
              </w:rPr>
              <w:t>67</w:t>
            </w:r>
            <w:r>
              <w:rPr>
                <w:noProof/>
              </w:rPr>
              <w:fldChar w:fldCharType="end"/>
            </w:r>
          </w:hyperlink>
        </w:p>
        <w:p w14:paraId="6C049BFA" w14:textId="77777777" w:rsidR="00C572EE" w:rsidRDefault="00C572EE">
          <w:pPr>
            <w:pStyle w:val="TOC2"/>
            <w:tabs>
              <w:tab w:val="right" w:leader="dot" w:pos="8296"/>
            </w:tabs>
            <w:rPr>
              <w:noProof/>
            </w:rPr>
          </w:pPr>
          <w:hyperlink w:anchor="_Toc229918706" w:history="1">
            <w:r w:rsidRPr="00A66C87">
              <w:rPr>
                <w:rStyle w:val="Hyperlink"/>
                <w:noProof/>
              </w:rPr>
              <w:t>19.3 Absence of Systematic Hyperparameter Optimization</w:t>
            </w:r>
            <w:r>
              <w:rPr>
                <w:noProof/>
              </w:rPr>
              <w:tab/>
            </w:r>
            <w:r>
              <w:rPr>
                <w:noProof/>
              </w:rPr>
              <w:fldChar w:fldCharType="begin"/>
            </w:r>
            <w:r>
              <w:rPr>
                <w:noProof/>
              </w:rPr>
              <w:instrText xml:space="preserve"> PAGEREF _Toc229918706 \h </w:instrText>
            </w:r>
            <w:r>
              <w:rPr>
                <w:noProof/>
              </w:rPr>
            </w:r>
            <w:r>
              <w:rPr>
                <w:noProof/>
              </w:rPr>
              <w:fldChar w:fldCharType="separate"/>
            </w:r>
            <w:r>
              <w:rPr>
                <w:noProof/>
              </w:rPr>
              <w:t>67</w:t>
            </w:r>
            <w:r>
              <w:rPr>
                <w:noProof/>
              </w:rPr>
              <w:fldChar w:fldCharType="end"/>
            </w:r>
          </w:hyperlink>
        </w:p>
        <w:p w14:paraId="07E0AF66" w14:textId="77777777" w:rsidR="00C572EE" w:rsidRDefault="00C572EE">
          <w:pPr>
            <w:pStyle w:val="TOC2"/>
            <w:tabs>
              <w:tab w:val="right" w:leader="dot" w:pos="8296"/>
            </w:tabs>
            <w:rPr>
              <w:noProof/>
            </w:rPr>
          </w:pPr>
          <w:hyperlink w:anchor="_Toc229918707" w:history="1">
            <w:r w:rsidRPr="00A66C87">
              <w:rPr>
                <w:rStyle w:val="Hyperlink"/>
                <w:noProof/>
              </w:rPr>
              <w:t>19.4 Potential Fairness and Bias Concerns</w:t>
            </w:r>
            <w:r>
              <w:rPr>
                <w:noProof/>
              </w:rPr>
              <w:tab/>
            </w:r>
            <w:r>
              <w:rPr>
                <w:noProof/>
              </w:rPr>
              <w:fldChar w:fldCharType="begin"/>
            </w:r>
            <w:r>
              <w:rPr>
                <w:noProof/>
              </w:rPr>
              <w:instrText xml:space="preserve"> PAGEREF _Toc229918707 \h </w:instrText>
            </w:r>
            <w:r>
              <w:rPr>
                <w:noProof/>
              </w:rPr>
            </w:r>
            <w:r>
              <w:rPr>
                <w:noProof/>
              </w:rPr>
              <w:fldChar w:fldCharType="separate"/>
            </w:r>
            <w:r>
              <w:rPr>
                <w:noProof/>
              </w:rPr>
              <w:t>67</w:t>
            </w:r>
            <w:r>
              <w:rPr>
                <w:noProof/>
              </w:rPr>
              <w:fldChar w:fldCharType="end"/>
            </w:r>
          </w:hyperlink>
        </w:p>
        <w:p w14:paraId="51B58CFB" w14:textId="77777777" w:rsidR="00C572EE" w:rsidRDefault="00C572EE">
          <w:pPr>
            <w:pStyle w:val="TOC2"/>
            <w:tabs>
              <w:tab w:val="right" w:leader="dot" w:pos="8296"/>
            </w:tabs>
            <w:rPr>
              <w:noProof/>
            </w:rPr>
          </w:pPr>
          <w:hyperlink w:anchor="_Toc229918708" w:history="1">
            <w:r w:rsidRPr="00A66C87">
              <w:rPr>
                <w:rStyle w:val="Hyperlink"/>
                <w:noProof/>
              </w:rPr>
              <w:t>19.5 Computational Resource Requirements</w:t>
            </w:r>
            <w:r>
              <w:rPr>
                <w:noProof/>
              </w:rPr>
              <w:tab/>
            </w:r>
            <w:r>
              <w:rPr>
                <w:noProof/>
              </w:rPr>
              <w:fldChar w:fldCharType="begin"/>
            </w:r>
            <w:r>
              <w:rPr>
                <w:noProof/>
              </w:rPr>
              <w:instrText xml:space="preserve"> PAGEREF _Toc229918708 \h </w:instrText>
            </w:r>
            <w:r>
              <w:rPr>
                <w:noProof/>
              </w:rPr>
            </w:r>
            <w:r>
              <w:rPr>
                <w:noProof/>
              </w:rPr>
              <w:fldChar w:fldCharType="separate"/>
            </w:r>
            <w:r>
              <w:rPr>
                <w:noProof/>
              </w:rPr>
              <w:t>68</w:t>
            </w:r>
            <w:r>
              <w:rPr>
                <w:noProof/>
              </w:rPr>
              <w:fldChar w:fldCharType="end"/>
            </w:r>
          </w:hyperlink>
        </w:p>
        <w:p w14:paraId="3CEE6A7A" w14:textId="77777777" w:rsidR="00C572EE" w:rsidRDefault="00C572EE">
          <w:pPr>
            <w:pStyle w:val="TOC1"/>
            <w:tabs>
              <w:tab w:val="right" w:leader="dot" w:pos="8296"/>
            </w:tabs>
            <w:rPr>
              <w:noProof/>
            </w:rPr>
          </w:pPr>
          <w:hyperlink w:anchor="_Toc229918709" w:history="1">
            <w:r w:rsidRPr="00A66C87">
              <w:rPr>
                <w:rStyle w:val="Hyperlink"/>
                <w:noProof/>
              </w:rPr>
              <w:t>Chapter 20: Future Scope</w:t>
            </w:r>
            <w:r>
              <w:rPr>
                <w:noProof/>
              </w:rPr>
              <w:tab/>
            </w:r>
            <w:r>
              <w:rPr>
                <w:noProof/>
              </w:rPr>
              <w:fldChar w:fldCharType="begin"/>
            </w:r>
            <w:r>
              <w:rPr>
                <w:noProof/>
              </w:rPr>
              <w:instrText xml:space="preserve"> PAGEREF _Toc229918709 \h </w:instrText>
            </w:r>
            <w:r>
              <w:rPr>
                <w:noProof/>
              </w:rPr>
            </w:r>
            <w:r>
              <w:rPr>
                <w:noProof/>
              </w:rPr>
              <w:fldChar w:fldCharType="separate"/>
            </w:r>
            <w:r>
              <w:rPr>
                <w:noProof/>
              </w:rPr>
              <w:t>69</w:t>
            </w:r>
            <w:r>
              <w:rPr>
                <w:noProof/>
              </w:rPr>
              <w:fldChar w:fldCharType="end"/>
            </w:r>
          </w:hyperlink>
        </w:p>
        <w:p w14:paraId="21779660" w14:textId="77777777" w:rsidR="00C572EE" w:rsidRDefault="00C572EE">
          <w:pPr>
            <w:pStyle w:val="TOC2"/>
            <w:tabs>
              <w:tab w:val="right" w:leader="dot" w:pos="8296"/>
            </w:tabs>
            <w:rPr>
              <w:noProof/>
            </w:rPr>
          </w:pPr>
          <w:hyperlink w:anchor="_Toc229918710" w:history="1">
            <w:r w:rsidRPr="00A66C87">
              <w:rPr>
                <w:rStyle w:val="Hyperlink"/>
                <w:noProof/>
              </w:rPr>
              <w:t>20.1 Advanced Hyperparameter Optimization</w:t>
            </w:r>
            <w:r>
              <w:rPr>
                <w:noProof/>
              </w:rPr>
              <w:tab/>
            </w:r>
            <w:r>
              <w:rPr>
                <w:noProof/>
              </w:rPr>
              <w:fldChar w:fldCharType="begin"/>
            </w:r>
            <w:r>
              <w:rPr>
                <w:noProof/>
              </w:rPr>
              <w:instrText xml:space="preserve"> PAGEREF _Toc229918710 \h </w:instrText>
            </w:r>
            <w:r>
              <w:rPr>
                <w:noProof/>
              </w:rPr>
            </w:r>
            <w:r>
              <w:rPr>
                <w:noProof/>
              </w:rPr>
              <w:fldChar w:fldCharType="separate"/>
            </w:r>
            <w:r>
              <w:rPr>
                <w:noProof/>
              </w:rPr>
              <w:t>69</w:t>
            </w:r>
            <w:r>
              <w:rPr>
                <w:noProof/>
              </w:rPr>
              <w:fldChar w:fldCharType="end"/>
            </w:r>
          </w:hyperlink>
        </w:p>
        <w:p w14:paraId="03D0A25E" w14:textId="77777777" w:rsidR="00C572EE" w:rsidRDefault="00C572EE">
          <w:pPr>
            <w:pStyle w:val="TOC2"/>
            <w:tabs>
              <w:tab w:val="right" w:leader="dot" w:pos="8296"/>
            </w:tabs>
            <w:rPr>
              <w:noProof/>
            </w:rPr>
          </w:pPr>
          <w:hyperlink w:anchor="_Toc229918711" w:history="1">
            <w:r w:rsidRPr="00A66C87">
              <w:rPr>
                <w:rStyle w:val="Hyperlink"/>
                <w:noProof/>
              </w:rPr>
              <w:t>20.2 Deep Learning for Tabular Data</w:t>
            </w:r>
            <w:r>
              <w:rPr>
                <w:noProof/>
              </w:rPr>
              <w:tab/>
            </w:r>
            <w:r>
              <w:rPr>
                <w:noProof/>
              </w:rPr>
              <w:fldChar w:fldCharType="begin"/>
            </w:r>
            <w:r>
              <w:rPr>
                <w:noProof/>
              </w:rPr>
              <w:instrText xml:space="preserve"> PAGEREF _Toc229918711 \h </w:instrText>
            </w:r>
            <w:r>
              <w:rPr>
                <w:noProof/>
              </w:rPr>
            </w:r>
            <w:r>
              <w:rPr>
                <w:noProof/>
              </w:rPr>
              <w:fldChar w:fldCharType="separate"/>
            </w:r>
            <w:r>
              <w:rPr>
                <w:noProof/>
              </w:rPr>
              <w:t>69</w:t>
            </w:r>
            <w:r>
              <w:rPr>
                <w:noProof/>
              </w:rPr>
              <w:fldChar w:fldCharType="end"/>
            </w:r>
          </w:hyperlink>
        </w:p>
        <w:p w14:paraId="75F19A2E" w14:textId="77777777" w:rsidR="00C572EE" w:rsidRDefault="00C572EE">
          <w:pPr>
            <w:pStyle w:val="TOC2"/>
            <w:tabs>
              <w:tab w:val="right" w:leader="dot" w:pos="8296"/>
            </w:tabs>
            <w:rPr>
              <w:noProof/>
            </w:rPr>
          </w:pPr>
          <w:hyperlink w:anchor="_Toc229918712" w:history="1">
            <w:r w:rsidRPr="00A66C87">
              <w:rPr>
                <w:rStyle w:val="Hyperlink"/>
                <w:noProof/>
              </w:rPr>
              <w:t>20.3 Fairness and Bias Analysis</w:t>
            </w:r>
            <w:r>
              <w:rPr>
                <w:noProof/>
              </w:rPr>
              <w:tab/>
            </w:r>
            <w:r>
              <w:rPr>
                <w:noProof/>
              </w:rPr>
              <w:fldChar w:fldCharType="begin"/>
            </w:r>
            <w:r>
              <w:rPr>
                <w:noProof/>
              </w:rPr>
              <w:instrText xml:space="preserve"> PAGEREF _Toc229918712 \h </w:instrText>
            </w:r>
            <w:r>
              <w:rPr>
                <w:noProof/>
              </w:rPr>
            </w:r>
            <w:r>
              <w:rPr>
                <w:noProof/>
              </w:rPr>
              <w:fldChar w:fldCharType="separate"/>
            </w:r>
            <w:r>
              <w:rPr>
                <w:noProof/>
              </w:rPr>
              <w:t>69</w:t>
            </w:r>
            <w:r>
              <w:rPr>
                <w:noProof/>
              </w:rPr>
              <w:fldChar w:fldCharType="end"/>
            </w:r>
          </w:hyperlink>
        </w:p>
        <w:p w14:paraId="50B4D317" w14:textId="77777777" w:rsidR="00C572EE" w:rsidRDefault="00C572EE">
          <w:pPr>
            <w:pStyle w:val="TOC2"/>
            <w:tabs>
              <w:tab w:val="right" w:leader="dot" w:pos="8296"/>
            </w:tabs>
            <w:rPr>
              <w:noProof/>
            </w:rPr>
          </w:pPr>
          <w:hyperlink w:anchor="_Toc229918713" w:history="1">
            <w:r w:rsidRPr="00A66C87">
              <w:rPr>
                <w:rStyle w:val="Hyperlink"/>
                <w:noProof/>
              </w:rPr>
              <w:t>20.4 Real-Time Web Application Deployment</w:t>
            </w:r>
            <w:r>
              <w:rPr>
                <w:noProof/>
              </w:rPr>
              <w:tab/>
            </w:r>
            <w:r>
              <w:rPr>
                <w:noProof/>
              </w:rPr>
              <w:fldChar w:fldCharType="begin"/>
            </w:r>
            <w:r>
              <w:rPr>
                <w:noProof/>
              </w:rPr>
              <w:instrText xml:space="preserve"> PAGEREF _Toc229918713 \h </w:instrText>
            </w:r>
            <w:r>
              <w:rPr>
                <w:noProof/>
              </w:rPr>
            </w:r>
            <w:r>
              <w:rPr>
                <w:noProof/>
              </w:rPr>
              <w:fldChar w:fldCharType="separate"/>
            </w:r>
            <w:r>
              <w:rPr>
                <w:noProof/>
              </w:rPr>
              <w:t>70</w:t>
            </w:r>
            <w:r>
              <w:rPr>
                <w:noProof/>
              </w:rPr>
              <w:fldChar w:fldCharType="end"/>
            </w:r>
          </w:hyperlink>
        </w:p>
        <w:p w14:paraId="44130746" w14:textId="77777777" w:rsidR="00C572EE" w:rsidRDefault="00C572EE">
          <w:pPr>
            <w:pStyle w:val="TOC2"/>
            <w:tabs>
              <w:tab w:val="right" w:leader="dot" w:pos="8296"/>
            </w:tabs>
            <w:rPr>
              <w:noProof/>
            </w:rPr>
          </w:pPr>
          <w:hyperlink w:anchor="_Toc229918714" w:history="1">
            <w:r w:rsidRPr="00A66C87">
              <w:rPr>
                <w:rStyle w:val="Hyperlink"/>
                <w:noProof/>
              </w:rPr>
              <w:t>20.5 Temporal Generalization Study</w:t>
            </w:r>
            <w:r>
              <w:rPr>
                <w:noProof/>
              </w:rPr>
              <w:tab/>
            </w:r>
            <w:r>
              <w:rPr>
                <w:noProof/>
              </w:rPr>
              <w:fldChar w:fldCharType="begin"/>
            </w:r>
            <w:r>
              <w:rPr>
                <w:noProof/>
              </w:rPr>
              <w:instrText xml:space="preserve"> PAGEREF _Toc229918714 \h </w:instrText>
            </w:r>
            <w:r>
              <w:rPr>
                <w:noProof/>
              </w:rPr>
            </w:r>
            <w:r>
              <w:rPr>
                <w:noProof/>
              </w:rPr>
              <w:fldChar w:fldCharType="separate"/>
            </w:r>
            <w:r>
              <w:rPr>
                <w:noProof/>
              </w:rPr>
              <w:t>70</w:t>
            </w:r>
            <w:r>
              <w:rPr>
                <w:noProof/>
              </w:rPr>
              <w:fldChar w:fldCharType="end"/>
            </w:r>
          </w:hyperlink>
        </w:p>
        <w:p w14:paraId="290AF42E" w14:textId="77777777" w:rsidR="00C572EE" w:rsidRDefault="00C572EE">
          <w:pPr>
            <w:pStyle w:val="TOC2"/>
            <w:tabs>
              <w:tab w:val="right" w:leader="dot" w:pos="8296"/>
            </w:tabs>
            <w:rPr>
              <w:noProof/>
            </w:rPr>
          </w:pPr>
          <w:hyperlink w:anchor="_Toc229918715" w:history="1">
            <w:r w:rsidRPr="00A66C87">
              <w:rPr>
                <w:rStyle w:val="Hyperlink"/>
                <w:noProof/>
              </w:rPr>
              <w:t>20.6 Explainability Enhancement with SHAP</w:t>
            </w:r>
            <w:r>
              <w:rPr>
                <w:noProof/>
              </w:rPr>
              <w:tab/>
            </w:r>
            <w:r>
              <w:rPr>
                <w:noProof/>
              </w:rPr>
              <w:fldChar w:fldCharType="begin"/>
            </w:r>
            <w:r>
              <w:rPr>
                <w:noProof/>
              </w:rPr>
              <w:instrText xml:space="preserve"> PAGEREF _Toc229918715 \h </w:instrText>
            </w:r>
            <w:r>
              <w:rPr>
                <w:noProof/>
              </w:rPr>
            </w:r>
            <w:r>
              <w:rPr>
                <w:noProof/>
              </w:rPr>
              <w:fldChar w:fldCharType="separate"/>
            </w:r>
            <w:r>
              <w:rPr>
                <w:noProof/>
              </w:rPr>
              <w:t>70</w:t>
            </w:r>
            <w:r>
              <w:rPr>
                <w:noProof/>
              </w:rPr>
              <w:fldChar w:fldCharType="end"/>
            </w:r>
          </w:hyperlink>
        </w:p>
        <w:p w14:paraId="244643D5" w14:textId="77777777" w:rsidR="00C572EE" w:rsidRDefault="00C572EE">
          <w:pPr>
            <w:pStyle w:val="TOC1"/>
            <w:tabs>
              <w:tab w:val="right" w:leader="dot" w:pos="8296"/>
            </w:tabs>
            <w:rPr>
              <w:noProof/>
            </w:rPr>
          </w:pPr>
          <w:hyperlink w:anchor="_Toc229918716" w:history="1">
            <w:r w:rsidRPr="00A66C87">
              <w:rPr>
                <w:rStyle w:val="Hyperlink"/>
                <w:noProof/>
              </w:rPr>
              <w:t>Chapter 21: Conclusion</w:t>
            </w:r>
            <w:r>
              <w:rPr>
                <w:noProof/>
              </w:rPr>
              <w:tab/>
            </w:r>
            <w:r>
              <w:rPr>
                <w:noProof/>
              </w:rPr>
              <w:fldChar w:fldCharType="begin"/>
            </w:r>
            <w:r>
              <w:rPr>
                <w:noProof/>
              </w:rPr>
              <w:instrText xml:space="preserve"> PAGEREF _Toc229918716 \h </w:instrText>
            </w:r>
            <w:r>
              <w:rPr>
                <w:noProof/>
              </w:rPr>
            </w:r>
            <w:r>
              <w:rPr>
                <w:noProof/>
              </w:rPr>
              <w:fldChar w:fldCharType="separate"/>
            </w:r>
            <w:r>
              <w:rPr>
                <w:noProof/>
              </w:rPr>
              <w:t>71</w:t>
            </w:r>
            <w:r>
              <w:rPr>
                <w:noProof/>
              </w:rPr>
              <w:fldChar w:fldCharType="end"/>
            </w:r>
          </w:hyperlink>
        </w:p>
        <w:p w14:paraId="36A501EB" w14:textId="77777777" w:rsidR="00C572EE" w:rsidRDefault="00C572EE">
          <w:pPr>
            <w:pStyle w:val="TOC1"/>
            <w:tabs>
              <w:tab w:val="right" w:leader="dot" w:pos="8296"/>
            </w:tabs>
            <w:rPr>
              <w:noProof/>
            </w:rPr>
          </w:pPr>
          <w:hyperlink w:anchor="_Toc229918717" w:history="1">
            <w:r w:rsidRPr="00A66C87">
              <w:rPr>
                <w:rStyle w:val="Hyperlink"/>
                <w:noProof/>
              </w:rPr>
              <w:t>References</w:t>
            </w:r>
            <w:r>
              <w:rPr>
                <w:noProof/>
              </w:rPr>
              <w:tab/>
            </w:r>
            <w:r>
              <w:rPr>
                <w:noProof/>
              </w:rPr>
              <w:fldChar w:fldCharType="begin"/>
            </w:r>
            <w:r>
              <w:rPr>
                <w:noProof/>
              </w:rPr>
              <w:instrText xml:space="preserve"> PAGEREF _Toc229918717 \h </w:instrText>
            </w:r>
            <w:r>
              <w:rPr>
                <w:noProof/>
              </w:rPr>
            </w:r>
            <w:r>
              <w:rPr>
                <w:noProof/>
              </w:rPr>
              <w:fldChar w:fldCharType="separate"/>
            </w:r>
            <w:r>
              <w:rPr>
                <w:noProof/>
              </w:rPr>
              <w:t>73</w:t>
            </w:r>
            <w:r>
              <w:rPr>
                <w:noProof/>
              </w:rPr>
              <w:fldChar w:fldCharType="end"/>
            </w:r>
          </w:hyperlink>
        </w:p>
        <w:p w14:paraId="73476F68" w14:textId="77777777" w:rsidR="00C572EE" w:rsidRDefault="00C572EE">
          <w:pPr>
            <w:pStyle w:val="TOC1"/>
            <w:tabs>
              <w:tab w:val="right" w:leader="dot" w:pos="8296"/>
            </w:tabs>
            <w:rPr>
              <w:noProof/>
            </w:rPr>
          </w:pPr>
          <w:hyperlink w:anchor="_Toc229918718" w:history="1">
            <w:r w:rsidRPr="00A66C87">
              <w:rPr>
                <w:rStyle w:val="Hyperlink"/>
                <w:noProof/>
              </w:rPr>
              <w:t>Appendix A: Code Listing</w:t>
            </w:r>
            <w:r>
              <w:rPr>
                <w:noProof/>
              </w:rPr>
              <w:tab/>
            </w:r>
            <w:r>
              <w:rPr>
                <w:noProof/>
              </w:rPr>
              <w:fldChar w:fldCharType="begin"/>
            </w:r>
            <w:r>
              <w:rPr>
                <w:noProof/>
              </w:rPr>
              <w:instrText xml:space="preserve"> PAGEREF _Toc229918718 \h </w:instrText>
            </w:r>
            <w:r>
              <w:rPr>
                <w:noProof/>
              </w:rPr>
            </w:r>
            <w:r>
              <w:rPr>
                <w:noProof/>
              </w:rPr>
              <w:fldChar w:fldCharType="separate"/>
            </w:r>
            <w:r>
              <w:rPr>
                <w:noProof/>
              </w:rPr>
              <w:t>75</w:t>
            </w:r>
            <w:r>
              <w:rPr>
                <w:noProof/>
              </w:rPr>
              <w:fldChar w:fldCharType="end"/>
            </w:r>
          </w:hyperlink>
        </w:p>
        <w:p w14:paraId="1689DD39" w14:textId="77777777" w:rsidR="00C572EE" w:rsidRDefault="00C572EE">
          <w:pPr>
            <w:pStyle w:val="TOC2"/>
            <w:tabs>
              <w:tab w:val="right" w:leader="dot" w:pos="8296"/>
            </w:tabs>
            <w:rPr>
              <w:noProof/>
            </w:rPr>
          </w:pPr>
          <w:hyperlink w:anchor="_Toc229918719" w:history="1">
            <w:r w:rsidRPr="00A66C87">
              <w:rPr>
                <w:rStyle w:val="Hyperlink"/>
                <w:noProof/>
              </w:rPr>
              <w:t>A.1 Library Imports</w:t>
            </w:r>
            <w:r>
              <w:rPr>
                <w:noProof/>
              </w:rPr>
              <w:tab/>
            </w:r>
            <w:r>
              <w:rPr>
                <w:noProof/>
              </w:rPr>
              <w:fldChar w:fldCharType="begin"/>
            </w:r>
            <w:r>
              <w:rPr>
                <w:noProof/>
              </w:rPr>
              <w:instrText xml:space="preserve"> PAGEREF _Toc229918719 \h </w:instrText>
            </w:r>
            <w:r>
              <w:rPr>
                <w:noProof/>
              </w:rPr>
            </w:r>
            <w:r>
              <w:rPr>
                <w:noProof/>
              </w:rPr>
              <w:fldChar w:fldCharType="separate"/>
            </w:r>
            <w:r>
              <w:rPr>
                <w:noProof/>
              </w:rPr>
              <w:t>75</w:t>
            </w:r>
            <w:r>
              <w:rPr>
                <w:noProof/>
              </w:rPr>
              <w:fldChar w:fldCharType="end"/>
            </w:r>
          </w:hyperlink>
        </w:p>
        <w:p w14:paraId="41F891AC" w14:textId="77777777" w:rsidR="00C572EE" w:rsidRDefault="00C572EE">
          <w:pPr>
            <w:pStyle w:val="TOC2"/>
            <w:tabs>
              <w:tab w:val="right" w:leader="dot" w:pos="8296"/>
            </w:tabs>
            <w:rPr>
              <w:noProof/>
            </w:rPr>
          </w:pPr>
          <w:hyperlink w:anchor="_Toc229918720" w:history="1">
            <w:r w:rsidRPr="00A66C87">
              <w:rPr>
                <w:rStyle w:val="Hyperlink"/>
                <w:noProof/>
              </w:rPr>
              <w:t>A.2 Data Loading</w:t>
            </w:r>
            <w:r>
              <w:rPr>
                <w:noProof/>
              </w:rPr>
              <w:tab/>
            </w:r>
            <w:r>
              <w:rPr>
                <w:noProof/>
              </w:rPr>
              <w:fldChar w:fldCharType="begin"/>
            </w:r>
            <w:r>
              <w:rPr>
                <w:noProof/>
              </w:rPr>
              <w:instrText xml:space="preserve"> PAGEREF _Toc229918720 \h </w:instrText>
            </w:r>
            <w:r>
              <w:rPr>
                <w:noProof/>
              </w:rPr>
            </w:r>
            <w:r>
              <w:rPr>
                <w:noProof/>
              </w:rPr>
              <w:fldChar w:fldCharType="separate"/>
            </w:r>
            <w:r>
              <w:rPr>
                <w:noProof/>
              </w:rPr>
              <w:t>75</w:t>
            </w:r>
            <w:r>
              <w:rPr>
                <w:noProof/>
              </w:rPr>
              <w:fldChar w:fldCharType="end"/>
            </w:r>
          </w:hyperlink>
        </w:p>
        <w:p w14:paraId="77F955A3" w14:textId="77777777" w:rsidR="00C572EE" w:rsidRDefault="00C572EE">
          <w:pPr>
            <w:pStyle w:val="TOC2"/>
            <w:tabs>
              <w:tab w:val="right" w:leader="dot" w:pos="8296"/>
            </w:tabs>
            <w:rPr>
              <w:noProof/>
            </w:rPr>
          </w:pPr>
          <w:hyperlink w:anchor="_Toc229918721" w:history="1">
            <w:r w:rsidRPr="00A66C87">
              <w:rPr>
                <w:rStyle w:val="Hyperlink"/>
                <w:noProof/>
              </w:rPr>
              <w:t>A.3 Preprocessing Pipeline Construction</w:t>
            </w:r>
            <w:r>
              <w:rPr>
                <w:noProof/>
              </w:rPr>
              <w:tab/>
            </w:r>
            <w:r>
              <w:rPr>
                <w:noProof/>
              </w:rPr>
              <w:fldChar w:fldCharType="begin"/>
            </w:r>
            <w:r>
              <w:rPr>
                <w:noProof/>
              </w:rPr>
              <w:instrText xml:space="preserve"> PAGEREF _Toc229918721 \h </w:instrText>
            </w:r>
            <w:r>
              <w:rPr>
                <w:noProof/>
              </w:rPr>
            </w:r>
            <w:r>
              <w:rPr>
                <w:noProof/>
              </w:rPr>
              <w:fldChar w:fldCharType="separate"/>
            </w:r>
            <w:r>
              <w:rPr>
                <w:noProof/>
              </w:rPr>
              <w:t>75</w:t>
            </w:r>
            <w:r>
              <w:rPr>
                <w:noProof/>
              </w:rPr>
              <w:fldChar w:fldCharType="end"/>
            </w:r>
          </w:hyperlink>
        </w:p>
        <w:p w14:paraId="33574C78" w14:textId="77777777" w:rsidR="00C572EE" w:rsidRDefault="00C572EE">
          <w:pPr>
            <w:pStyle w:val="TOC2"/>
            <w:tabs>
              <w:tab w:val="right" w:leader="dot" w:pos="8296"/>
            </w:tabs>
            <w:rPr>
              <w:noProof/>
            </w:rPr>
          </w:pPr>
          <w:hyperlink w:anchor="_Toc229918722" w:history="1">
            <w:r w:rsidRPr="00A66C87">
              <w:rPr>
                <w:rStyle w:val="Hyperlink"/>
                <w:noProof/>
              </w:rPr>
              <w:t>A.4 Model Training and Evaluation</w:t>
            </w:r>
            <w:r>
              <w:rPr>
                <w:noProof/>
              </w:rPr>
              <w:tab/>
            </w:r>
            <w:r>
              <w:rPr>
                <w:noProof/>
              </w:rPr>
              <w:fldChar w:fldCharType="begin"/>
            </w:r>
            <w:r>
              <w:rPr>
                <w:noProof/>
              </w:rPr>
              <w:instrText xml:space="preserve"> PAGEREF _Toc229918722 \h </w:instrText>
            </w:r>
            <w:r>
              <w:rPr>
                <w:noProof/>
              </w:rPr>
            </w:r>
            <w:r>
              <w:rPr>
                <w:noProof/>
              </w:rPr>
              <w:fldChar w:fldCharType="separate"/>
            </w:r>
            <w:r>
              <w:rPr>
                <w:noProof/>
              </w:rPr>
              <w:t>75</w:t>
            </w:r>
            <w:r>
              <w:rPr>
                <w:noProof/>
              </w:rPr>
              <w:fldChar w:fldCharType="end"/>
            </w:r>
          </w:hyperlink>
        </w:p>
        <w:p w14:paraId="371D73FB" w14:textId="77777777" w:rsidR="00C572EE" w:rsidRDefault="00C572EE">
          <w:pPr>
            <w:pStyle w:val="TOC2"/>
            <w:tabs>
              <w:tab w:val="right" w:leader="dot" w:pos="8296"/>
            </w:tabs>
            <w:rPr>
              <w:noProof/>
            </w:rPr>
          </w:pPr>
          <w:hyperlink w:anchor="_Toc229918723" w:history="1">
            <w:r w:rsidRPr="00A66C87">
              <w:rPr>
                <w:rStyle w:val="Hyperlink"/>
                <w:noProof/>
              </w:rPr>
              <w:t>A.5 Prediction on New Data</w:t>
            </w:r>
            <w:r>
              <w:rPr>
                <w:noProof/>
              </w:rPr>
              <w:tab/>
            </w:r>
            <w:r>
              <w:rPr>
                <w:noProof/>
              </w:rPr>
              <w:fldChar w:fldCharType="begin"/>
            </w:r>
            <w:r>
              <w:rPr>
                <w:noProof/>
              </w:rPr>
              <w:instrText xml:space="preserve"> PAGEREF _Toc229918723 \h </w:instrText>
            </w:r>
            <w:r>
              <w:rPr>
                <w:noProof/>
              </w:rPr>
            </w:r>
            <w:r>
              <w:rPr>
                <w:noProof/>
              </w:rPr>
              <w:fldChar w:fldCharType="separate"/>
            </w:r>
            <w:r>
              <w:rPr>
                <w:noProof/>
              </w:rPr>
              <w:t>76</w:t>
            </w:r>
            <w:r>
              <w:rPr>
                <w:noProof/>
              </w:rPr>
              <w:fldChar w:fldCharType="end"/>
            </w:r>
          </w:hyperlink>
        </w:p>
        <w:p w14:paraId="7FF73C98" w14:textId="77777777" w:rsidR="00C572EE" w:rsidRDefault="00C572EE">
          <w:pPr>
            <w:pStyle w:val="TOC2"/>
            <w:tabs>
              <w:tab w:val="right" w:leader="dot" w:pos="8296"/>
            </w:tabs>
            <w:rPr>
              <w:noProof/>
            </w:rPr>
          </w:pPr>
          <w:hyperlink w:anchor="_Toc229918724" w:history="1">
            <w:r w:rsidRPr="00A66C87">
              <w:rPr>
                <w:rStyle w:val="Hyperlink"/>
                <w:noProof/>
              </w:rPr>
              <w:t>A.6 Dataset Summary</w:t>
            </w:r>
            <w:r>
              <w:rPr>
                <w:noProof/>
              </w:rPr>
              <w:tab/>
            </w:r>
            <w:r>
              <w:rPr>
                <w:noProof/>
              </w:rPr>
              <w:fldChar w:fldCharType="begin"/>
            </w:r>
            <w:r>
              <w:rPr>
                <w:noProof/>
              </w:rPr>
              <w:instrText xml:space="preserve"> PAGEREF _Toc229918724 \h </w:instrText>
            </w:r>
            <w:r>
              <w:rPr>
                <w:noProof/>
              </w:rPr>
            </w:r>
            <w:r>
              <w:rPr>
                <w:noProof/>
              </w:rPr>
              <w:fldChar w:fldCharType="separate"/>
            </w:r>
            <w:r>
              <w:rPr>
                <w:noProof/>
              </w:rPr>
              <w:t>76</w:t>
            </w:r>
            <w:r>
              <w:rPr>
                <w:noProof/>
              </w:rPr>
              <w:fldChar w:fldCharType="end"/>
            </w:r>
          </w:hyperlink>
        </w:p>
        <w:p w14:paraId="4ADCA04F" w14:textId="77777777" w:rsidR="0099286A" w:rsidRDefault="0016296A">
          <w:r>
            <w:fldChar w:fldCharType="end"/>
          </w:r>
        </w:p>
      </w:sdtContent>
    </w:sdt>
    <w:p w14:paraId="0CFED1BE" w14:textId="77777777" w:rsidR="0099286A" w:rsidRDefault="0016296A">
      <w:r>
        <w:br w:type="page"/>
      </w:r>
    </w:p>
    <w:p w14:paraId="26C10DBD" w14:textId="77777777" w:rsidR="0099286A" w:rsidRDefault="0016296A">
      <w:pPr>
        <w:pStyle w:val="Heading1"/>
      </w:pPr>
      <w:bookmarkStart w:id="5" w:name="_Toc229918595"/>
      <w:r>
        <w:lastRenderedPageBreak/>
        <w:t>List of Figures</w:t>
      </w:r>
      <w:bookmarkEnd w:id="5"/>
    </w:p>
    <w:p w14:paraId="5738C97A" w14:textId="77777777" w:rsidR="0099286A" w:rsidRDefault="0099286A">
      <w:pPr>
        <w:pBdr>
          <w:bottom w:val="single" w:sz="6" w:space="1" w:color="1F3864"/>
        </w:pBdr>
        <w:spacing w:before="80" w:after="80"/>
      </w:pPr>
    </w:p>
    <w:p w14:paraId="3896218A" w14:textId="77777777" w:rsidR="0099286A" w:rsidRDefault="0099286A">
      <w:pPr>
        <w:spacing w:after="160"/>
      </w:pPr>
    </w:p>
    <w:tbl>
      <w:tblPr>
        <w:tblStyle w:val="Normal"/>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1306"/>
      </w:tblGrid>
      <w:tr w:rsidR="00302650" w14:paraId="6BFE51F8" w14:textId="77777777">
        <w:tc>
          <w:tcPr>
            <w:tcW w:w="1500" w:type="dxa"/>
            <w:shd w:val="clear" w:color="auto" w:fill="1F3864"/>
            <w:tcMar>
              <w:top w:w="80" w:type="dxa"/>
              <w:left w:w="120" w:type="dxa"/>
              <w:bottom w:w="80" w:type="dxa"/>
              <w:right w:w="120" w:type="dxa"/>
            </w:tcMar>
          </w:tcPr>
          <w:p w14:paraId="72918B43" w14:textId="77777777" w:rsidR="0099286A" w:rsidRDefault="0016296A">
            <w:pPr>
              <w:jc w:val="center"/>
            </w:pPr>
            <w:r>
              <w:rPr>
                <w:b/>
                <w:bCs/>
                <w:color w:val="FFFFFF"/>
                <w:sz w:val="22"/>
                <w:szCs w:val="22"/>
              </w:rPr>
              <w:t>Figure No.</w:t>
            </w:r>
          </w:p>
        </w:tc>
        <w:tc>
          <w:tcPr>
            <w:tcW w:w="5500" w:type="dxa"/>
            <w:shd w:val="clear" w:color="auto" w:fill="1F3864"/>
            <w:tcMar>
              <w:top w:w="80" w:type="dxa"/>
              <w:left w:w="120" w:type="dxa"/>
              <w:bottom w:w="80" w:type="dxa"/>
              <w:right w:w="120" w:type="dxa"/>
            </w:tcMar>
          </w:tcPr>
          <w:p w14:paraId="54988B44" w14:textId="77777777" w:rsidR="0099286A" w:rsidRDefault="0016296A">
            <w:pPr>
              <w:jc w:val="center"/>
            </w:pPr>
            <w:r>
              <w:rPr>
                <w:b/>
                <w:bCs/>
                <w:color w:val="FFFFFF"/>
                <w:sz w:val="22"/>
                <w:szCs w:val="22"/>
              </w:rPr>
              <w:t>Figure Title</w:t>
            </w:r>
          </w:p>
        </w:tc>
        <w:tc>
          <w:tcPr>
            <w:tcW w:w="1306" w:type="dxa"/>
            <w:shd w:val="clear" w:color="auto" w:fill="1F3864"/>
            <w:tcMar>
              <w:top w:w="80" w:type="dxa"/>
              <w:left w:w="120" w:type="dxa"/>
              <w:bottom w:w="80" w:type="dxa"/>
              <w:right w:w="120" w:type="dxa"/>
            </w:tcMar>
          </w:tcPr>
          <w:p w14:paraId="7B238857" w14:textId="77777777" w:rsidR="0099286A" w:rsidRDefault="0016296A">
            <w:pPr>
              <w:jc w:val="center"/>
            </w:pPr>
            <w:r>
              <w:rPr>
                <w:b/>
                <w:bCs/>
                <w:color w:val="FFFFFF"/>
                <w:sz w:val="22"/>
                <w:szCs w:val="22"/>
              </w:rPr>
              <w:t>Page</w:t>
            </w:r>
          </w:p>
        </w:tc>
      </w:tr>
    </w:tbl>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1306"/>
      </w:tblGrid>
      <w:tr w:rsidR="00302650" w14:paraId="68F9DC83"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2958BE9" w14:textId="77777777" w:rsidR="0099286A" w:rsidRDefault="0016296A">
            <w:pPr>
              <w:jc w:val="center"/>
            </w:pPr>
            <w:r>
              <w:rPr>
                <w:color w:val="000000"/>
                <w:sz w:val="22"/>
                <w:szCs w:val="22"/>
              </w:rPr>
              <w:t>Figure 1</w:t>
            </w:r>
          </w:p>
        </w:tc>
        <w:tc>
          <w:tcPr>
            <w:tcW w:w="5500" w:type="dxa"/>
            <w:shd w:val="clear" w:color="auto" w:fill="FFFFFF"/>
            <w:tcMar>
              <w:top w:w="80" w:type="dxa"/>
              <w:left w:w="120" w:type="dxa"/>
              <w:bottom w:w="80" w:type="dxa"/>
              <w:right w:w="120" w:type="dxa"/>
            </w:tcMar>
          </w:tcPr>
          <w:p w14:paraId="2E253FD0" w14:textId="77777777" w:rsidR="0099286A" w:rsidRDefault="0016296A">
            <w:pPr>
              <w:jc w:val="center"/>
            </w:pPr>
            <w:r>
              <w:rPr>
                <w:color w:val="000000"/>
                <w:sz w:val="22"/>
                <w:szCs w:val="22"/>
              </w:rPr>
              <w:t>Income Class Distribution (Bar Chart)</w:t>
            </w:r>
          </w:p>
        </w:tc>
        <w:tc>
          <w:tcPr>
            <w:tcW w:w="1306" w:type="dxa"/>
            <w:shd w:val="clear" w:color="auto" w:fill="FFFFFF"/>
            <w:tcMar>
              <w:top w:w="80" w:type="dxa"/>
              <w:left w:w="120" w:type="dxa"/>
              <w:bottom w:w="80" w:type="dxa"/>
              <w:right w:w="120" w:type="dxa"/>
            </w:tcMar>
          </w:tcPr>
          <w:p w14:paraId="660DE40E" w14:textId="77777777" w:rsidR="0099286A" w:rsidRDefault="0016296A">
            <w:pPr>
              <w:jc w:val="center"/>
            </w:pPr>
            <w:r>
              <w:rPr>
                <w:color w:val="000000"/>
                <w:sz w:val="22"/>
                <w:szCs w:val="22"/>
              </w:rPr>
              <w:t>–</w:t>
            </w:r>
          </w:p>
        </w:tc>
      </w:tr>
      <w:tr w:rsidR="00302650" w14:paraId="514F86EA"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27391317" w14:textId="77777777" w:rsidR="0099286A" w:rsidRDefault="0016296A">
            <w:pPr>
              <w:jc w:val="center"/>
            </w:pPr>
            <w:r>
              <w:rPr>
                <w:color w:val="000000"/>
                <w:sz w:val="22"/>
                <w:szCs w:val="22"/>
              </w:rPr>
              <w:t>Figure 2</w:t>
            </w:r>
          </w:p>
        </w:tc>
        <w:tc>
          <w:tcPr>
            <w:tcW w:w="5500" w:type="dxa"/>
            <w:shd w:val="clear" w:color="auto" w:fill="FFFFFF"/>
            <w:tcMar>
              <w:top w:w="80" w:type="dxa"/>
              <w:left w:w="120" w:type="dxa"/>
              <w:bottom w:w="80" w:type="dxa"/>
              <w:right w:w="120" w:type="dxa"/>
            </w:tcMar>
          </w:tcPr>
          <w:p w14:paraId="539E11DA" w14:textId="77777777" w:rsidR="0099286A" w:rsidRDefault="0016296A">
            <w:pPr>
              <w:jc w:val="center"/>
            </w:pPr>
            <w:r>
              <w:rPr>
                <w:color w:val="000000"/>
                <w:sz w:val="22"/>
                <w:szCs w:val="22"/>
              </w:rPr>
              <w:t>Income Distribution by Gender</w:t>
            </w:r>
          </w:p>
        </w:tc>
        <w:tc>
          <w:tcPr>
            <w:tcW w:w="1306" w:type="dxa"/>
            <w:shd w:val="clear" w:color="auto" w:fill="FFFFFF"/>
            <w:tcMar>
              <w:top w:w="80" w:type="dxa"/>
              <w:left w:w="120" w:type="dxa"/>
              <w:bottom w:w="80" w:type="dxa"/>
              <w:right w:w="120" w:type="dxa"/>
            </w:tcMar>
          </w:tcPr>
          <w:p w14:paraId="721FB062" w14:textId="77777777" w:rsidR="0099286A" w:rsidRDefault="0016296A">
            <w:pPr>
              <w:jc w:val="center"/>
            </w:pPr>
            <w:r>
              <w:rPr>
                <w:color w:val="000000"/>
                <w:sz w:val="22"/>
                <w:szCs w:val="22"/>
              </w:rPr>
              <w:t>–</w:t>
            </w:r>
          </w:p>
        </w:tc>
      </w:tr>
      <w:tr w:rsidR="00302650" w14:paraId="213F1C8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ED1E158" w14:textId="77777777" w:rsidR="0099286A" w:rsidRDefault="0016296A">
            <w:pPr>
              <w:jc w:val="center"/>
            </w:pPr>
            <w:r>
              <w:rPr>
                <w:color w:val="000000"/>
                <w:sz w:val="22"/>
                <w:szCs w:val="22"/>
              </w:rPr>
              <w:t>Figure 3</w:t>
            </w:r>
          </w:p>
        </w:tc>
        <w:tc>
          <w:tcPr>
            <w:tcW w:w="5500" w:type="dxa"/>
            <w:shd w:val="clear" w:color="auto" w:fill="FFFFFF"/>
            <w:tcMar>
              <w:top w:w="80" w:type="dxa"/>
              <w:left w:w="120" w:type="dxa"/>
              <w:bottom w:w="80" w:type="dxa"/>
              <w:right w:w="120" w:type="dxa"/>
            </w:tcMar>
          </w:tcPr>
          <w:p w14:paraId="34BED951" w14:textId="77777777" w:rsidR="0099286A" w:rsidRDefault="0016296A">
            <w:pPr>
              <w:jc w:val="center"/>
            </w:pPr>
            <w:r>
              <w:rPr>
                <w:color w:val="000000"/>
                <w:sz w:val="22"/>
                <w:szCs w:val="22"/>
              </w:rPr>
              <w:t>Numerical Features Distribution by Income Class</w:t>
            </w:r>
          </w:p>
        </w:tc>
        <w:tc>
          <w:tcPr>
            <w:tcW w:w="1306" w:type="dxa"/>
            <w:shd w:val="clear" w:color="auto" w:fill="FFFFFF"/>
            <w:tcMar>
              <w:top w:w="80" w:type="dxa"/>
              <w:left w:w="120" w:type="dxa"/>
              <w:bottom w:w="80" w:type="dxa"/>
              <w:right w:w="120" w:type="dxa"/>
            </w:tcMar>
          </w:tcPr>
          <w:p w14:paraId="18A3C4EE" w14:textId="77777777" w:rsidR="0099286A" w:rsidRDefault="0016296A">
            <w:pPr>
              <w:jc w:val="center"/>
            </w:pPr>
            <w:r>
              <w:rPr>
                <w:color w:val="000000"/>
                <w:sz w:val="22"/>
                <w:szCs w:val="22"/>
              </w:rPr>
              <w:t>–</w:t>
            </w:r>
          </w:p>
        </w:tc>
      </w:tr>
      <w:tr w:rsidR="00302650" w14:paraId="75BA2BE4"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287737BA" w14:textId="77777777" w:rsidR="0099286A" w:rsidRDefault="0016296A">
            <w:pPr>
              <w:jc w:val="center"/>
            </w:pPr>
            <w:r>
              <w:rPr>
                <w:color w:val="000000"/>
                <w:sz w:val="22"/>
                <w:szCs w:val="22"/>
              </w:rPr>
              <w:t>Figure 4</w:t>
            </w:r>
          </w:p>
        </w:tc>
        <w:tc>
          <w:tcPr>
            <w:tcW w:w="5500" w:type="dxa"/>
            <w:shd w:val="clear" w:color="auto" w:fill="FFFFFF"/>
            <w:tcMar>
              <w:top w:w="80" w:type="dxa"/>
              <w:left w:w="120" w:type="dxa"/>
              <w:bottom w:w="80" w:type="dxa"/>
              <w:right w:w="120" w:type="dxa"/>
            </w:tcMar>
          </w:tcPr>
          <w:p w14:paraId="00A1B2D7" w14:textId="77777777" w:rsidR="0099286A" w:rsidRDefault="0016296A">
            <w:pPr>
              <w:jc w:val="center"/>
            </w:pPr>
            <w:r>
              <w:rPr>
                <w:color w:val="000000"/>
                <w:sz w:val="22"/>
                <w:szCs w:val="22"/>
              </w:rPr>
              <w:t>Categorical Features vs. Income Class (Stacked Bar)</w:t>
            </w:r>
          </w:p>
        </w:tc>
        <w:tc>
          <w:tcPr>
            <w:tcW w:w="1306" w:type="dxa"/>
            <w:shd w:val="clear" w:color="auto" w:fill="FFFFFF"/>
            <w:tcMar>
              <w:top w:w="80" w:type="dxa"/>
              <w:left w:w="120" w:type="dxa"/>
              <w:bottom w:w="80" w:type="dxa"/>
              <w:right w:w="120" w:type="dxa"/>
            </w:tcMar>
          </w:tcPr>
          <w:p w14:paraId="56569488" w14:textId="77777777" w:rsidR="0099286A" w:rsidRDefault="0016296A">
            <w:pPr>
              <w:jc w:val="center"/>
            </w:pPr>
            <w:r>
              <w:rPr>
                <w:color w:val="000000"/>
                <w:sz w:val="22"/>
                <w:szCs w:val="22"/>
              </w:rPr>
              <w:t>–</w:t>
            </w:r>
          </w:p>
        </w:tc>
      </w:tr>
      <w:tr w:rsidR="00302650" w14:paraId="7024762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79040DC" w14:textId="77777777" w:rsidR="0099286A" w:rsidRDefault="0016296A">
            <w:pPr>
              <w:jc w:val="center"/>
            </w:pPr>
            <w:r>
              <w:rPr>
                <w:color w:val="000000"/>
                <w:sz w:val="22"/>
                <w:szCs w:val="22"/>
              </w:rPr>
              <w:t>Figure 5</w:t>
            </w:r>
          </w:p>
        </w:tc>
        <w:tc>
          <w:tcPr>
            <w:tcW w:w="5500" w:type="dxa"/>
            <w:shd w:val="clear" w:color="auto" w:fill="FFFFFF"/>
            <w:tcMar>
              <w:top w:w="80" w:type="dxa"/>
              <w:left w:w="120" w:type="dxa"/>
              <w:bottom w:w="80" w:type="dxa"/>
              <w:right w:w="120" w:type="dxa"/>
            </w:tcMar>
          </w:tcPr>
          <w:p w14:paraId="4414F8E3" w14:textId="77777777" w:rsidR="0099286A" w:rsidRDefault="0016296A">
            <w:pPr>
              <w:jc w:val="center"/>
            </w:pPr>
            <w:r>
              <w:rPr>
                <w:color w:val="000000"/>
                <w:sz w:val="22"/>
                <w:szCs w:val="22"/>
              </w:rPr>
              <w:t>Numerical Features Correlation Heatmap</w:t>
            </w:r>
          </w:p>
        </w:tc>
        <w:tc>
          <w:tcPr>
            <w:tcW w:w="1306" w:type="dxa"/>
            <w:shd w:val="clear" w:color="auto" w:fill="FFFFFF"/>
            <w:tcMar>
              <w:top w:w="80" w:type="dxa"/>
              <w:left w:w="120" w:type="dxa"/>
              <w:bottom w:w="80" w:type="dxa"/>
              <w:right w:w="120" w:type="dxa"/>
            </w:tcMar>
          </w:tcPr>
          <w:p w14:paraId="739CE272" w14:textId="77777777" w:rsidR="0099286A" w:rsidRDefault="0016296A">
            <w:pPr>
              <w:jc w:val="center"/>
            </w:pPr>
            <w:r>
              <w:rPr>
                <w:color w:val="000000"/>
                <w:sz w:val="22"/>
                <w:szCs w:val="22"/>
              </w:rPr>
              <w:t>–</w:t>
            </w:r>
          </w:p>
        </w:tc>
      </w:tr>
      <w:tr w:rsidR="00302650" w14:paraId="561A5664"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2137E92B" w14:textId="77777777" w:rsidR="0099286A" w:rsidRDefault="0016296A">
            <w:pPr>
              <w:jc w:val="center"/>
            </w:pPr>
            <w:r>
              <w:rPr>
                <w:color w:val="000000"/>
                <w:sz w:val="22"/>
                <w:szCs w:val="22"/>
              </w:rPr>
              <w:t>Figure 6</w:t>
            </w:r>
          </w:p>
        </w:tc>
        <w:tc>
          <w:tcPr>
            <w:tcW w:w="5500" w:type="dxa"/>
            <w:shd w:val="clear" w:color="auto" w:fill="FFFFFF"/>
            <w:tcMar>
              <w:top w:w="80" w:type="dxa"/>
              <w:left w:w="120" w:type="dxa"/>
              <w:bottom w:w="80" w:type="dxa"/>
              <w:right w:w="120" w:type="dxa"/>
            </w:tcMar>
          </w:tcPr>
          <w:p w14:paraId="78F8D542" w14:textId="77777777" w:rsidR="0099286A" w:rsidRDefault="0016296A">
            <w:pPr>
              <w:jc w:val="center"/>
            </w:pPr>
            <w:r>
              <w:rPr>
                <w:color w:val="000000"/>
                <w:sz w:val="22"/>
                <w:szCs w:val="22"/>
              </w:rPr>
              <w:t>Missing Values Visualization</w:t>
            </w:r>
          </w:p>
        </w:tc>
        <w:tc>
          <w:tcPr>
            <w:tcW w:w="1306" w:type="dxa"/>
            <w:shd w:val="clear" w:color="auto" w:fill="FFFFFF"/>
            <w:tcMar>
              <w:top w:w="80" w:type="dxa"/>
              <w:left w:w="120" w:type="dxa"/>
              <w:bottom w:w="80" w:type="dxa"/>
              <w:right w:w="120" w:type="dxa"/>
            </w:tcMar>
          </w:tcPr>
          <w:p w14:paraId="7D1A3F7B" w14:textId="77777777" w:rsidR="0099286A" w:rsidRDefault="0016296A">
            <w:pPr>
              <w:jc w:val="center"/>
            </w:pPr>
            <w:r>
              <w:rPr>
                <w:color w:val="000000"/>
                <w:sz w:val="22"/>
                <w:szCs w:val="22"/>
              </w:rPr>
              <w:t>–</w:t>
            </w:r>
          </w:p>
        </w:tc>
      </w:tr>
      <w:tr w:rsidR="00302650" w14:paraId="4F97BF5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AF5443F" w14:textId="77777777" w:rsidR="0099286A" w:rsidRDefault="0016296A">
            <w:pPr>
              <w:jc w:val="center"/>
            </w:pPr>
            <w:r>
              <w:rPr>
                <w:color w:val="000000"/>
                <w:sz w:val="22"/>
                <w:szCs w:val="22"/>
              </w:rPr>
              <w:t>Figure 7</w:t>
            </w:r>
          </w:p>
        </w:tc>
        <w:tc>
          <w:tcPr>
            <w:tcW w:w="5500" w:type="dxa"/>
            <w:shd w:val="clear" w:color="auto" w:fill="FFFFFF"/>
            <w:tcMar>
              <w:top w:w="80" w:type="dxa"/>
              <w:left w:w="120" w:type="dxa"/>
              <w:bottom w:w="80" w:type="dxa"/>
              <w:right w:w="120" w:type="dxa"/>
            </w:tcMar>
          </w:tcPr>
          <w:p w14:paraId="6E47FFEC" w14:textId="77777777" w:rsidR="0099286A" w:rsidRDefault="0016296A">
            <w:pPr>
              <w:jc w:val="center"/>
            </w:pPr>
            <w:r>
              <w:rPr>
                <w:color w:val="000000"/>
                <w:sz w:val="22"/>
                <w:szCs w:val="22"/>
              </w:rPr>
              <w:t>Scikit-Learn ML Pipeline Architecture Diagram</w:t>
            </w:r>
          </w:p>
        </w:tc>
        <w:tc>
          <w:tcPr>
            <w:tcW w:w="1306" w:type="dxa"/>
            <w:shd w:val="clear" w:color="auto" w:fill="FFFFFF"/>
            <w:tcMar>
              <w:top w:w="80" w:type="dxa"/>
              <w:left w:w="120" w:type="dxa"/>
              <w:bottom w:w="80" w:type="dxa"/>
              <w:right w:w="120" w:type="dxa"/>
            </w:tcMar>
          </w:tcPr>
          <w:p w14:paraId="5B31F52C" w14:textId="77777777" w:rsidR="0099286A" w:rsidRDefault="0016296A">
            <w:pPr>
              <w:jc w:val="center"/>
            </w:pPr>
            <w:r>
              <w:rPr>
                <w:color w:val="000000"/>
                <w:sz w:val="22"/>
                <w:szCs w:val="22"/>
              </w:rPr>
              <w:t>–</w:t>
            </w:r>
          </w:p>
        </w:tc>
      </w:tr>
      <w:tr w:rsidR="00302650" w14:paraId="45B2071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CAF4839" w14:textId="77777777" w:rsidR="0099286A" w:rsidRDefault="0016296A">
            <w:pPr>
              <w:jc w:val="center"/>
            </w:pPr>
            <w:r>
              <w:rPr>
                <w:color w:val="000000"/>
                <w:sz w:val="22"/>
                <w:szCs w:val="22"/>
              </w:rPr>
              <w:t>Figure 8</w:t>
            </w:r>
          </w:p>
        </w:tc>
        <w:tc>
          <w:tcPr>
            <w:tcW w:w="5500" w:type="dxa"/>
            <w:shd w:val="clear" w:color="auto" w:fill="FFFFFF"/>
            <w:tcMar>
              <w:top w:w="80" w:type="dxa"/>
              <w:left w:w="120" w:type="dxa"/>
              <w:bottom w:w="80" w:type="dxa"/>
              <w:right w:w="120" w:type="dxa"/>
            </w:tcMar>
          </w:tcPr>
          <w:p w14:paraId="0B72643D" w14:textId="77777777" w:rsidR="0099286A" w:rsidRDefault="0016296A">
            <w:pPr>
              <w:jc w:val="center"/>
            </w:pPr>
            <w:r>
              <w:rPr>
                <w:color w:val="000000"/>
                <w:sz w:val="22"/>
                <w:szCs w:val="22"/>
              </w:rPr>
              <w:t>5-Fold Stratified Cross-Validation Accuracy</w:t>
            </w:r>
          </w:p>
        </w:tc>
        <w:tc>
          <w:tcPr>
            <w:tcW w:w="1306" w:type="dxa"/>
            <w:shd w:val="clear" w:color="auto" w:fill="FFFFFF"/>
            <w:tcMar>
              <w:top w:w="80" w:type="dxa"/>
              <w:left w:w="120" w:type="dxa"/>
              <w:bottom w:w="80" w:type="dxa"/>
              <w:right w:w="120" w:type="dxa"/>
            </w:tcMar>
          </w:tcPr>
          <w:p w14:paraId="3E7C2E1C" w14:textId="77777777" w:rsidR="0099286A" w:rsidRDefault="0016296A">
            <w:pPr>
              <w:jc w:val="center"/>
            </w:pPr>
            <w:r>
              <w:rPr>
                <w:color w:val="000000"/>
                <w:sz w:val="22"/>
                <w:szCs w:val="22"/>
              </w:rPr>
              <w:t>–</w:t>
            </w:r>
          </w:p>
        </w:tc>
      </w:tr>
      <w:tr w:rsidR="00302650" w14:paraId="4383F6E7"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63ACD40" w14:textId="77777777" w:rsidR="0099286A" w:rsidRDefault="0016296A">
            <w:pPr>
              <w:jc w:val="center"/>
            </w:pPr>
            <w:r>
              <w:rPr>
                <w:color w:val="000000"/>
                <w:sz w:val="22"/>
                <w:szCs w:val="22"/>
              </w:rPr>
              <w:t>Figure 9</w:t>
            </w:r>
          </w:p>
        </w:tc>
        <w:tc>
          <w:tcPr>
            <w:tcW w:w="5500" w:type="dxa"/>
            <w:shd w:val="clear" w:color="auto" w:fill="FFFFFF"/>
            <w:tcMar>
              <w:top w:w="80" w:type="dxa"/>
              <w:left w:w="120" w:type="dxa"/>
              <w:bottom w:w="80" w:type="dxa"/>
              <w:right w:w="120" w:type="dxa"/>
            </w:tcMar>
          </w:tcPr>
          <w:p w14:paraId="18E0C47A" w14:textId="77777777" w:rsidR="0099286A" w:rsidRDefault="0016296A">
            <w:pPr>
              <w:jc w:val="center"/>
            </w:pPr>
            <w:r>
              <w:rPr>
                <w:color w:val="000000"/>
                <w:sz w:val="22"/>
                <w:szCs w:val="22"/>
              </w:rPr>
              <w:t>Confusion Matrix — Random Forest Classifier</w:t>
            </w:r>
          </w:p>
        </w:tc>
        <w:tc>
          <w:tcPr>
            <w:tcW w:w="1306" w:type="dxa"/>
            <w:shd w:val="clear" w:color="auto" w:fill="FFFFFF"/>
            <w:tcMar>
              <w:top w:w="80" w:type="dxa"/>
              <w:left w:w="120" w:type="dxa"/>
              <w:bottom w:w="80" w:type="dxa"/>
              <w:right w:w="120" w:type="dxa"/>
            </w:tcMar>
          </w:tcPr>
          <w:p w14:paraId="01DE46F4" w14:textId="77777777" w:rsidR="0099286A" w:rsidRDefault="0016296A">
            <w:pPr>
              <w:jc w:val="center"/>
            </w:pPr>
            <w:r>
              <w:rPr>
                <w:color w:val="000000"/>
                <w:sz w:val="22"/>
                <w:szCs w:val="22"/>
              </w:rPr>
              <w:t>–</w:t>
            </w:r>
          </w:p>
        </w:tc>
      </w:tr>
      <w:tr w:rsidR="00302650" w14:paraId="01DBD32D"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6C38044" w14:textId="77777777" w:rsidR="0099286A" w:rsidRDefault="0016296A">
            <w:pPr>
              <w:jc w:val="center"/>
            </w:pPr>
            <w:r>
              <w:rPr>
                <w:color w:val="000000"/>
                <w:sz w:val="22"/>
                <w:szCs w:val="22"/>
              </w:rPr>
              <w:t>Figure 10</w:t>
            </w:r>
          </w:p>
        </w:tc>
        <w:tc>
          <w:tcPr>
            <w:tcW w:w="5500" w:type="dxa"/>
            <w:shd w:val="clear" w:color="auto" w:fill="FFFFFF"/>
            <w:tcMar>
              <w:top w:w="80" w:type="dxa"/>
              <w:left w:w="120" w:type="dxa"/>
              <w:bottom w:w="80" w:type="dxa"/>
              <w:right w:w="120" w:type="dxa"/>
            </w:tcMar>
          </w:tcPr>
          <w:p w14:paraId="651C703E" w14:textId="77777777" w:rsidR="0099286A" w:rsidRDefault="0016296A">
            <w:pPr>
              <w:jc w:val="center"/>
            </w:pPr>
            <w:r>
              <w:rPr>
                <w:color w:val="000000"/>
                <w:sz w:val="22"/>
                <w:szCs w:val="22"/>
              </w:rPr>
              <w:t>ROC Curve — Random Forest Classifier (AUC = 0.9097)</w:t>
            </w:r>
          </w:p>
        </w:tc>
        <w:tc>
          <w:tcPr>
            <w:tcW w:w="1306" w:type="dxa"/>
            <w:shd w:val="clear" w:color="auto" w:fill="FFFFFF"/>
            <w:tcMar>
              <w:top w:w="80" w:type="dxa"/>
              <w:left w:w="120" w:type="dxa"/>
              <w:bottom w:w="80" w:type="dxa"/>
              <w:right w:w="120" w:type="dxa"/>
            </w:tcMar>
          </w:tcPr>
          <w:p w14:paraId="0F0AD591" w14:textId="77777777" w:rsidR="0099286A" w:rsidRDefault="0016296A">
            <w:pPr>
              <w:jc w:val="center"/>
            </w:pPr>
            <w:r>
              <w:rPr>
                <w:color w:val="000000"/>
                <w:sz w:val="22"/>
                <w:szCs w:val="22"/>
              </w:rPr>
              <w:t>–</w:t>
            </w:r>
          </w:p>
        </w:tc>
      </w:tr>
      <w:tr w:rsidR="00302650" w14:paraId="01B5849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4AE79125" w14:textId="77777777" w:rsidR="0099286A" w:rsidRDefault="0016296A">
            <w:pPr>
              <w:jc w:val="center"/>
            </w:pPr>
            <w:r>
              <w:rPr>
                <w:color w:val="000000"/>
                <w:sz w:val="22"/>
                <w:szCs w:val="22"/>
              </w:rPr>
              <w:t>Figure 11</w:t>
            </w:r>
          </w:p>
        </w:tc>
        <w:tc>
          <w:tcPr>
            <w:tcW w:w="5500" w:type="dxa"/>
            <w:shd w:val="clear" w:color="auto" w:fill="FFFFFF"/>
            <w:tcMar>
              <w:top w:w="80" w:type="dxa"/>
              <w:left w:w="120" w:type="dxa"/>
              <w:bottom w:w="80" w:type="dxa"/>
              <w:right w:w="120" w:type="dxa"/>
            </w:tcMar>
          </w:tcPr>
          <w:p w14:paraId="30B80CA9" w14:textId="77777777" w:rsidR="0099286A" w:rsidRDefault="0016296A">
            <w:pPr>
              <w:jc w:val="center"/>
            </w:pPr>
            <w:r>
              <w:rPr>
                <w:color w:val="000000"/>
                <w:sz w:val="22"/>
                <w:szCs w:val="22"/>
              </w:rPr>
              <w:t>Top 15 Feature Importances — Random Forest</w:t>
            </w:r>
          </w:p>
        </w:tc>
        <w:tc>
          <w:tcPr>
            <w:tcW w:w="1306" w:type="dxa"/>
            <w:shd w:val="clear" w:color="auto" w:fill="FFFFFF"/>
            <w:tcMar>
              <w:top w:w="80" w:type="dxa"/>
              <w:left w:w="120" w:type="dxa"/>
              <w:bottom w:w="80" w:type="dxa"/>
              <w:right w:w="120" w:type="dxa"/>
            </w:tcMar>
          </w:tcPr>
          <w:p w14:paraId="1FCA8F88" w14:textId="77777777" w:rsidR="0099286A" w:rsidRDefault="0016296A">
            <w:pPr>
              <w:jc w:val="center"/>
            </w:pPr>
            <w:r>
              <w:rPr>
                <w:color w:val="000000"/>
                <w:sz w:val="22"/>
                <w:szCs w:val="22"/>
              </w:rPr>
              <w:t>–</w:t>
            </w:r>
          </w:p>
        </w:tc>
      </w:tr>
      <w:tr w:rsidR="00302650" w14:paraId="7CD81DE6"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20A57CD" w14:textId="77777777" w:rsidR="0099286A" w:rsidRDefault="0016296A">
            <w:pPr>
              <w:jc w:val="center"/>
            </w:pPr>
            <w:r>
              <w:rPr>
                <w:color w:val="000000"/>
                <w:sz w:val="22"/>
                <w:szCs w:val="22"/>
              </w:rPr>
              <w:t>Figure 12</w:t>
            </w:r>
          </w:p>
        </w:tc>
        <w:tc>
          <w:tcPr>
            <w:tcW w:w="5500" w:type="dxa"/>
            <w:shd w:val="clear" w:color="auto" w:fill="FFFFFF"/>
            <w:tcMar>
              <w:top w:w="80" w:type="dxa"/>
              <w:left w:w="120" w:type="dxa"/>
              <w:bottom w:w="80" w:type="dxa"/>
              <w:right w:w="120" w:type="dxa"/>
            </w:tcMar>
          </w:tcPr>
          <w:p w14:paraId="31D71ACE" w14:textId="77777777" w:rsidR="0099286A" w:rsidRDefault="0016296A">
            <w:pPr>
              <w:jc w:val="center"/>
            </w:pPr>
            <w:r>
              <w:rPr>
                <w:color w:val="000000"/>
                <w:sz w:val="22"/>
                <w:szCs w:val="22"/>
              </w:rPr>
              <w:t>Model Accuracy Comparison Bar Chart</w:t>
            </w:r>
          </w:p>
        </w:tc>
        <w:tc>
          <w:tcPr>
            <w:tcW w:w="1306" w:type="dxa"/>
            <w:shd w:val="clear" w:color="auto" w:fill="FFFFFF"/>
            <w:tcMar>
              <w:top w:w="80" w:type="dxa"/>
              <w:left w:w="120" w:type="dxa"/>
              <w:bottom w:w="80" w:type="dxa"/>
              <w:right w:w="120" w:type="dxa"/>
            </w:tcMar>
          </w:tcPr>
          <w:p w14:paraId="242C27AE" w14:textId="77777777" w:rsidR="0099286A" w:rsidRDefault="0016296A">
            <w:pPr>
              <w:jc w:val="center"/>
            </w:pPr>
            <w:r>
              <w:rPr>
                <w:color w:val="000000"/>
                <w:sz w:val="22"/>
                <w:szCs w:val="22"/>
              </w:rPr>
              <w:t>–</w:t>
            </w:r>
          </w:p>
        </w:tc>
      </w:tr>
    </w:tbl>
    <w:p w14:paraId="55163C14" w14:textId="77777777" w:rsidR="0099286A" w:rsidRDefault="0016296A">
      <w:r>
        <w:br w:type="page"/>
      </w:r>
    </w:p>
    <w:p w14:paraId="510BB0DE" w14:textId="77777777" w:rsidR="0099286A" w:rsidRDefault="0016296A">
      <w:pPr>
        <w:pStyle w:val="Heading1"/>
      </w:pPr>
      <w:bookmarkStart w:id="6" w:name="_Toc229918596"/>
      <w:r>
        <w:lastRenderedPageBreak/>
        <w:t>List of Tables</w:t>
      </w:r>
      <w:bookmarkEnd w:id="6"/>
    </w:p>
    <w:p w14:paraId="488D1A2D" w14:textId="77777777" w:rsidR="0099286A" w:rsidRDefault="0099286A">
      <w:pPr>
        <w:pBdr>
          <w:bottom w:val="single" w:sz="6" w:space="1" w:color="1F3864"/>
        </w:pBdr>
        <w:spacing w:before="80" w:after="80"/>
      </w:pPr>
    </w:p>
    <w:p w14:paraId="68320EE8" w14:textId="77777777" w:rsidR="0099286A" w:rsidRDefault="0099286A">
      <w:pPr>
        <w:spacing w:after="16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1306"/>
      </w:tblGrid>
      <w:tr w:rsidR="00302650" w14:paraId="3AD11F54" w14:textId="77777777">
        <w:tblPrEx>
          <w:tblCellMar>
            <w:top w:w="0" w:type="dxa"/>
            <w:bottom w:w="0" w:type="dxa"/>
          </w:tblCellMar>
        </w:tblPrEx>
        <w:tc>
          <w:tcPr>
            <w:tcW w:w="1500" w:type="dxa"/>
            <w:shd w:val="clear" w:color="auto" w:fill="1F3864"/>
            <w:tcMar>
              <w:top w:w="80" w:type="dxa"/>
              <w:left w:w="120" w:type="dxa"/>
              <w:bottom w:w="80" w:type="dxa"/>
              <w:right w:w="120" w:type="dxa"/>
            </w:tcMar>
          </w:tcPr>
          <w:p w14:paraId="6372BCF6" w14:textId="77777777" w:rsidR="0099286A" w:rsidRDefault="0016296A">
            <w:pPr>
              <w:jc w:val="center"/>
            </w:pPr>
            <w:r>
              <w:rPr>
                <w:b/>
                <w:bCs/>
                <w:color w:val="FFFFFF"/>
                <w:sz w:val="22"/>
                <w:szCs w:val="22"/>
              </w:rPr>
              <w:t>Table No.</w:t>
            </w:r>
          </w:p>
        </w:tc>
        <w:tc>
          <w:tcPr>
            <w:tcW w:w="5500" w:type="dxa"/>
            <w:shd w:val="clear" w:color="auto" w:fill="1F3864"/>
            <w:tcMar>
              <w:top w:w="80" w:type="dxa"/>
              <w:left w:w="120" w:type="dxa"/>
              <w:bottom w:w="80" w:type="dxa"/>
              <w:right w:w="120" w:type="dxa"/>
            </w:tcMar>
          </w:tcPr>
          <w:p w14:paraId="43C80BAC" w14:textId="77777777" w:rsidR="0099286A" w:rsidRDefault="0016296A">
            <w:pPr>
              <w:jc w:val="center"/>
            </w:pPr>
            <w:r>
              <w:rPr>
                <w:b/>
                <w:bCs/>
                <w:color w:val="FFFFFF"/>
                <w:sz w:val="22"/>
                <w:szCs w:val="22"/>
              </w:rPr>
              <w:t>Table Title</w:t>
            </w:r>
          </w:p>
        </w:tc>
        <w:tc>
          <w:tcPr>
            <w:tcW w:w="1306" w:type="dxa"/>
            <w:shd w:val="clear" w:color="auto" w:fill="1F3864"/>
            <w:tcMar>
              <w:top w:w="80" w:type="dxa"/>
              <w:left w:w="120" w:type="dxa"/>
              <w:bottom w:w="80" w:type="dxa"/>
              <w:right w:w="120" w:type="dxa"/>
            </w:tcMar>
          </w:tcPr>
          <w:p w14:paraId="6C74AB4F" w14:textId="77777777" w:rsidR="0099286A" w:rsidRDefault="0016296A">
            <w:pPr>
              <w:jc w:val="center"/>
            </w:pPr>
            <w:r>
              <w:rPr>
                <w:b/>
                <w:bCs/>
                <w:color w:val="FFFFFF"/>
                <w:sz w:val="22"/>
                <w:szCs w:val="22"/>
              </w:rPr>
              <w:t>Page</w:t>
            </w:r>
          </w:p>
        </w:tc>
      </w:tr>
      <w:tr w:rsidR="00302650" w14:paraId="6BEA28CA"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0F51AB4" w14:textId="77777777" w:rsidR="0099286A" w:rsidRDefault="0016296A">
            <w:pPr>
              <w:jc w:val="center"/>
            </w:pPr>
            <w:r>
              <w:rPr>
                <w:color w:val="000000"/>
                <w:sz w:val="22"/>
                <w:szCs w:val="22"/>
              </w:rPr>
              <w:t>Table 1</w:t>
            </w:r>
          </w:p>
        </w:tc>
        <w:tc>
          <w:tcPr>
            <w:tcW w:w="5500" w:type="dxa"/>
            <w:shd w:val="clear" w:color="auto" w:fill="FFFFFF"/>
            <w:tcMar>
              <w:top w:w="80" w:type="dxa"/>
              <w:left w:w="120" w:type="dxa"/>
              <w:bottom w:w="80" w:type="dxa"/>
              <w:right w:w="120" w:type="dxa"/>
            </w:tcMar>
          </w:tcPr>
          <w:p w14:paraId="560E1067" w14:textId="77777777" w:rsidR="0099286A" w:rsidRDefault="0016296A">
            <w:pPr>
              <w:jc w:val="center"/>
            </w:pPr>
            <w:r>
              <w:rPr>
                <w:color w:val="000000"/>
                <w:sz w:val="22"/>
                <w:szCs w:val="22"/>
              </w:rPr>
              <w:t>Dataset Feature Description and Data Types</w:t>
            </w:r>
          </w:p>
        </w:tc>
        <w:tc>
          <w:tcPr>
            <w:tcW w:w="1306" w:type="dxa"/>
            <w:shd w:val="clear" w:color="auto" w:fill="FFFFFF"/>
            <w:tcMar>
              <w:top w:w="80" w:type="dxa"/>
              <w:left w:w="120" w:type="dxa"/>
              <w:bottom w:w="80" w:type="dxa"/>
              <w:right w:w="120" w:type="dxa"/>
            </w:tcMar>
          </w:tcPr>
          <w:p w14:paraId="74983547" w14:textId="77777777" w:rsidR="0099286A" w:rsidRDefault="0016296A">
            <w:pPr>
              <w:jc w:val="center"/>
            </w:pPr>
            <w:r>
              <w:rPr>
                <w:color w:val="000000"/>
                <w:sz w:val="22"/>
                <w:szCs w:val="22"/>
              </w:rPr>
              <w:t>–</w:t>
            </w:r>
          </w:p>
        </w:tc>
      </w:tr>
      <w:tr w:rsidR="00302650" w14:paraId="578C2FE6"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ABA9B17" w14:textId="77777777" w:rsidR="0099286A" w:rsidRDefault="0016296A">
            <w:pPr>
              <w:jc w:val="center"/>
            </w:pPr>
            <w:r>
              <w:rPr>
                <w:color w:val="000000"/>
                <w:sz w:val="22"/>
                <w:szCs w:val="22"/>
              </w:rPr>
              <w:t>Table 2</w:t>
            </w:r>
          </w:p>
        </w:tc>
        <w:tc>
          <w:tcPr>
            <w:tcW w:w="5500" w:type="dxa"/>
            <w:shd w:val="clear" w:color="auto" w:fill="FFFFFF"/>
            <w:tcMar>
              <w:top w:w="80" w:type="dxa"/>
              <w:left w:w="120" w:type="dxa"/>
              <w:bottom w:w="80" w:type="dxa"/>
              <w:right w:w="120" w:type="dxa"/>
            </w:tcMar>
          </w:tcPr>
          <w:p w14:paraId="13DC9EDE" w14:textId="77777777" w:rsidR="0099286A" w:rsidRDefault="0016296A">
            <w:pPr>
              <w:jc w:val="center"/>
            </w:pPr>
            <w:r>
              <w:rPr>
                <w:color w:val="000000"/>
                <w:sz w:val="22"/>
                <w:szCs w:val="22"/>
              </w:rPr>
              <w:t>Missing Value Analysis — Training Set</w:t>
            </w:r>
          </w:p>
        </w:tc>
        <w:tc>
          <w:tcPr>
            <w:tcW w:w="1306" w:type="dxa"/>
            <w:shd w:val="clear" w:color="auto" w:fill="FFFFFF"/>
            <w:tcMar>
              <w:top w:w="80" w:type="dxa"/>
              <w:left w:w="120" w:type="dxa"/>
              <w:bottom w:w="80" w:type="dxa"/>
              <w:right w:w="120" w:type="dxa"/>
            </w:tcMar>
          </w:tcPr>
          <w:p w14:paraId="11C77881" w14:textId="77777777" w:rsidR="0099286A" w:rsidRDefault="0016296A">
            <w:pPr>
              <w:jc w:val="center"/>
            </w:pPr>
            <w:r>
              <w:rPr>
                <w:color w:val="000000"/>
                <w:sz w:val="22"/>
                <w:szCs w:val="22"/>
              </w:rPr>
              <w:t>–</w:t>
            </w:r>
          </w:p>
        </w:tc>
      </w:tr>
      <w:tr w:rsidR="00302650" w14:paraId="4D896EB3"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68CAD82" w14:textId="77777777" w:rsidR="0099286A" w:rsidRDefault="0016296A">
            <w:pPr>
              <w:jc w:val="center"/>
            </w:pPr>
            <w:r>
              <w:rPr>
                <w:color w:val="000000"/>
                <w:sz w:val="22"/>
                <w:szCs w:val="22"/>
              </w:rPr>
              <w:t>Table 3</w:t>
            </w:r>
          </w:p>
        </w:tc>
        <w:tc>
          <w:tcPr>
            <w:tcW w:w="5500" w:type="dxa"/>
            <w:shd w:val="clear" w:color="auto" w:fill="FFFFFF"/>
            <w:tcMar>
              <w:top w:w="80" w:type="dxa"/>
              <w:left w:w="120" w:type="dxa"/>
              <w:bottom w:w="80" w:type="dxa"/>
              <w:right w:w="120" w:type="dxa"/>
            </w:tcMar>
          </w:tcPr>
          <w:p w14:paraId="0DE9599A" w14:textId="77777777" w:rsidR="0099286A" w:rsidRDefault="0016296A">
            <w:pPr>
              <w:jc w:val="center"/>
            </w:pPr>
            <w:r>
              <w:rPr>
                <w:color w:val="000000"/>
                <w:sz w:val="22"/>
                <w:szCs w:val="22"/>
              </w:rPr>
              <w:t>Class Distribution of Target Variable</w:t>
            </w:r>
          </w:p>
        </w:tc>
        <w:tc>
          <w:tcPr>
            <w:tcW w:w="1306" w:type="dxa"/>
            <w:shd w:val="clear" w:color="auto" w:fill="FFFFFF"/>
            <w:tcMar>
              <w:top w:w="80" w:type="dxa"/>
              <w:left w:w="120" w:type="dxa"/>
              <w:bottom w:w="80" w:type="dxa"/>
              <w:right w:w="120" w:type="dxa"/>
            </w:tcMar>
          </w:tcPr>
          <w:p w14:paraId="4C1F28B5" w14:textId="77777777" w:rsidR="0099286A" w:rsidRDefault="0016296A">
            <w:pPr>
              <w:jc w:val="center"/>
            </w:pPr>
            <w:r>
              <w:rPr>
                <w:color w:val="000000"/>
                <w:sz w:val="22"/>
                <w:szCs w:val="22"/>
              </w:rPr>
              <w:t>–</w:t>
            </w:r>
          </w:p>
        </w:tc>
      </w:tr>
      <w:tr w:rsidR="00302650" w14:paraId="46AFBFA3"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7ED6FBE" w14:textId="77777777" w:rsidR="0099286A" w:rsidRDefault="0016296A">
            <w:pPr>
              <w:jc w:val="center"/>
            </w:pPr>
            <w:r>
              <w:rPr>
                <w:color w:val="000000"/>
                <w:sz w:val="22"/>
                <w:szCs w:val="22"/>
              </w:rPr>
              <w:t>Table 4</w:t>
            </w:r>
          </w:p>
        </w:tc>
        <w:tc>
          <w:tcPr>
            <w:tcW w:w="5500" w:type="dxa"/>
            <w:shd w:val="clear" w:color="auto" w:fill="FFFFFF"/>
            <w:tcMar>
              <w:top w:w="80" w:type="dxa"/>
              <w:left w:w="120" w:type="dxa"/>
              <w:bottom w:w="80" w:type="dxa"/>
              <w:right w:w="120" w:type="dxa"/>
            </w:tcMar>
          </w:tcPr>
          <w:p w14:paraId="3AE48AF7" w14:textId="77777777" w:rsidR="0099286A" w:rsidRDefault="0016296A">
            <w:pPr>
              <w:jc w:val="center"/>
            </w:pPr>
            <w:r>
              <w:rPr>
                <w:color w:val="000000"/>
                <w:sz w:val="22"/>
                <w:szCs w:val="22"/>
              </w:rPr>
              <w:t>Statistical Summary of Numerical Features</w:t>
            </w:r>
          </w:p>
        </w:tc>
        <w:tc>
          <w:tcPr>
            <w:tcW w:w="1306" w:type="dxa"/>
            <w:shd w:val="clear" w:color="auto" w:fill="FFFFFF"/>
            <w:tcMar>
              <w:top w:w="80" w:type="dxa"/>
              <w:left w:w="120" w:type="dxa"/>
              <w:bottom w:w="80" w:type="dxa"/>
              <w:right w:w="120" w:type="dxa"/>
            </w:tcMar>
          </w:tcPr>
          <w:p w14:paraId="6CB3EF62" w14:textId="77777777" w:rsidR="0099286A" w:rsidRDefault="0016296A">
            <w:pPr>
              <w:jc w:val="center"/>
            </w:pPr>
            <w:r>
              <w:rPr>
                <w:color w:val="000000"/>
                <w:sz w:val="22"/>
                <w:szCs w:val="22"/>
              </w:rPr>
              <w:t>–</w:t>
            </w:r>
          </w:p>
        </w:tc>
      </w:tr>
      <w:tr w:rsidR="00302650" w14:paraId="41E4441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F5BA847" w14:textId="77777777" w:rsidR="0099286A" w:rsidRDefault="0016296A">
            <w:pPr>
              <w:jc w:val="center"/>
            </w:pPr>
            <w:r>
              <w:rPr>
                <w:color w:val="000000"/>
                <w:sz w:val="22"/>
                <w:szCs w:val="22"/>
              </w:rPr>
              <w:t>Table 5</w:t>
            </w:r>
          </w:p>
        </w:tc>
        <w:tc>
          <w:tcPr>
            <w:tcW w:w="5500" w:type="dxa"/>
            <w:shd w:val="clear" w:color="auto" w:fill="FFFFFF"/>
            <w:tcMar>
              <w:top w:w="80" w:type="dxa"/>
              <w:left w:w="120" w:type="dxa"/>
              <w:bottom w:w="80" w:type="dxa"/>
              <w:right w:w="120" w:type="dxa"/>
            </w:tcMar>
          </w:tcPr>
          <w:p w14:paraId="4A535D65" w14:textId="77777777" w:rsidR="0099286A" w:rsidRDefault="0016296A">
            <w:pPr>
              <w:jc w:val="center"/>
            </w:pPr>
            <w:r>
              <w:rPr>
                <w:color w:val="000000"/>
                <w:sz w:val="22"/>
                <w:szCs w:val="22"/>
              </w:rPr>
              <w:t>Literature Survey Summary — Related Works</w:t>
            </w:r>
          </w:p>
        </w:tc>
        <w:tc>
          <w:tcPr>
            <w:tcW w:w="1306" w:type="dxa"/>
            <w:shd w:val="clear" w:color="auto" w:fill="FFFFFF"/>
            <w:tcMar>
              <w:top w:w="80" w:type="dxa"/>
              <w:left w:w="120" w:type="dxa"/>
              <w:bottom w:w="80" w:type="dxa"/>
              <w:right w:w="120" w:type="dxa"/>
            </w:tcMar>
          </w:tcPr>
          <w:p w14:paraId="7B32CEF8" w14:textId="77777777" w:rsidR="0099286A" w:rsidRDefault="0016296A">
            <w:pPr>
              <w:jc w:val="center"/>
            </w:pPr>
            <w:r>
              <w:rPr>
                <w:color w:val="000000"/>
                <w:sz w:val="22"/>
                <w:szCs w:val="22"/>
              </w:rPr>
              <w:t>–</w:t>
            </w:r>
          </w:p>
        </w:tc>
      </w:tr>
      <w:tr w:rsidR="00302650" w14:paraId="5E417B7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BA72AE1" w14:textId="77777777" w:rsidR="0099286A" w:rsidRDefault="0016296A">
            <w:pPr>
              <w:jc w:val="center"/>
            </w:pPr>
            <w:r>
              <w:rPr>
                <w:color w:val="000000"/>
                <w:sz w:val="22"/>
                <w:szCs w:val="22"/>
              </w:rPr>
              <w:t>Table 6</w:t>
            </w:r>
          </w:p>
        </w:tc>
        <w:tc>
          <w:tcPr>
            <w:tcW w:w="5500" w:type="dxa"/>
            <w:shd w:val="clear" w:color="auto" w:fill="FFFFFF"/>
            <w:tcMar>
              <w:top w:w="80" w:type="dxa"/>
              <w:left w:w="120" w:type="dxa"/>
              <w:bottom w:w="80" w:type="dxa"/>
              <w:right w:w="120" w:type="dxa"/>
            </w:tcMar>
          </w:tcPr>
          <w:p w14:paraId="3724D0CE" w14:textId="77777777" w:rsidR="0099286A" w:rsidRDefault="0016296A">
            <w:pPr>
              <w:jc w:val="center"/>
            </w:pPr>
            <w:r>
              <w:rPr>
                <w:color w:val="000000"/>
                <w:sz w:val="22"/>
                <w:szCs w:val="22"/>
              </w:rPr>
              <w:t>Preprocessing Pipeline Configuration</w:t>
            </w:r>
          </w:p>
        </w:tc>
        <w:tc>
          <w:tcPr>
            <w:tcW w:w="1306" w:type="dxa"/>
            <w:shd w:val="clear" w:color="auto" w:fill="FFFFFF"/>
            <w:tcMar>
              <w:top w:w="80" w:type="dxa"/>
              <w:left w:w="120" w:type="dxa"/>
              <w:bottom w:w="80" w:type="dxa"/>
              <w:right w:w="120" w:type="dxa"/>
            </w:tcMar>
          </w:tcPr>
          <w:p w14:paraId="1A6B4B3A" w14:textId="77777777" w:rsidR="0099286A" w:rsidRDefault="0016296A">
            <w:pPr>
              <w:jc w:val="center"/>
            </w:pPr>
            <w:r>
              <w:rPr>
                <w:color w:val="000000"/>
                <w:sz w:val="22"/>
                <w:szCs w:val="22"/>
              </w:rPr>
              <w:t>–</w:t>
            </w:r>
          </w:p>
        </w:tc>
      </w:tr>
      <w:tr w:rsidR="00302650" w14:paraId="18B10E92"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82565FE" w14:textId="77777777" w:rsidR="0099286A" w:rsidRDefault="0016296A">
            <w:pPr>
              <w:jc w:val="center"/>
            </w:pPr>
            <w:r>
              <w:rPr>
                <w:color w:val="000000"/>
                <w:sz w:val="22"/>
                <w:szCs w:val="22"/>
              </w:rPr>
              <w:t>Table 7</w:t>
            </w:r>
          </w:p>
        </w:tc>
        <w:tc>
          <w:tcPr>
            <w:tcW w:w="5500" w:type="dxa"/>
            <w:shd w:val="clear" w:color="auto" w:fill="FFFFFF"/>
            <w:tcMar>
              <w:top w:w="80" w:type="dxa"/>
              <w:left w:w="120" w:type="dxa"/>
              <w:bottom w:w="80" w:type="dxa"/>
              <w:right w:w="120" w:type="dxa"/>
            </w:tcMar>
          </w:tcPr>
          <w:p w14:paraId="1DC675E0" w14:textId="77777777" w:rsidR="0099286A" w:rsidRDefault="0016296A">
            <w:pPr>
              <w:jc w:val="center"/>
            </w:pPr>
            <w:r>
              <w:rPr>
                <w:color w:val="000000"/>
                <w:sz w:val="22"/>
                <w:szCs w:val="22"/>
              </w:rPr>
              <w:t>Random Forest Hyperparameter Configuration</w:t>
            </w:r>
          </w:p>
        </w:tc>
        <w:tc>
          <w:tcPr>
            <w:tcW w:w="1306" w:type="dxa"/>
            <w:shd w:val="clear" w:color="auto" w:fill="FFFFFF"/>
            <w:tcMar>
              <w:top w:w="80" w:type="dxa"/>
              <w:left w:w="120" w:type="dxa"/>
              <w:bottom w:w="80" w:type="dxa"/>
              <w:right w:w="120" w:type="dxa"/>
            </w:tcMar>
          </w:tcPr>
          <w:p w14:paraId="61A4D97B" w14:textId="77777777" w:rsidR="0099286A" w:rsidRDefault="0016296A">
            <w:pPr>
              <w:jc w:val="center"/>
            </w:pPr>
            <w:r>
              <w:rPr>
                <w:color w:val="000000"/>
                <w:sz w:val="22"/>
                <w:szCs w:val="22"/>
              </w:rPr>
              <w:t>–</w:t>
            </w:r>
          </w:p>
        </w:tc>
      </w:tr>
      <w:tr w:rsidR="00302650" w14:paraId="2702049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1FC3664" w14:textId="77777777" w:rsidR="0099286A" w:rsidRDefault="0016296A">
            <w:pPr>
              <w:jc w:val="center"/>
            </w:pPr>
            <w:r>
              <w:rPr>
                <w:color w:val="000000"/>
                <w:sz w:val="22"/>
                <w:szCs w:val="22"/>
              </w:rPr>
              <w:t>Table 8</w:t>
            </w:r>
          </w:p>
        </w:tc>
        <w:tc>
          <w:tcPr>
            <w:tcW w:w="5500" w:type="dxa"/>
            <w:shd w:val="clear" w:color="auto" w:fill="FFFFFF"/>
            <w:tcMar>
              <w:top w:w="80" w:type="dxa"/>
              <w:left w:w="120" w:type="dxa"/>
              <w:bottom w:w="80" w:type="dxa"/>
              <w:right w:w="120" w:type="dxa"/>
            </w:tcMar>
          </w:tcPr>
          <w:p w14:paraId="23BF7DFC" w14:textId="77777777" w:rsidR="0099286A" w:rsidRDefault="0016296A">
            <w:pPr>
              <w:jc w:val="center"/>
            </w:pPr>
            <w:r>
              <w:rPr>
                <w:color w:val="000000"/>
                <w:sz w:val="22"/>
                <w:szCs w:val="22"/>
              </w:rPr>
              <w:t>5-Fold Cross-Validation Results</w:t>
            </w:r>
          </w:p>
        </w:tc>
        <w:tc>
          <w:tcPr>
            <w:tcW w:w="1306" w:type="dxa"/>
            <w:shd w:val="clear" w:color="auto" w:fill="FFFFFF"/>
            <w:tcMar>
              <w:top w:w="80" w:type="dxa"/>
              <w:left w:w="120" w:type="dxa"/>
              <w:bottom w:w="80" w:type="dxa"/>
              <w:right w:w="120" w:type="dxa"/>
            </w:tcMar>
          </w:tcPr>
          <w:p w14:paraId="0450F65B" w14:textId="77777777" w:rsidR="0099286A" w:rsidRDefault="0016296A">
            <w:pPr>
              <w:jc w:val="center"/>
            </w:pPr>
            <w:r>
              <w:rPr>
                <w:color w:val="000000"/>
                <w:sz w:val="22"/>
                <w:szCs w:val="22"/>
              </w:rPr>
              <w:t>–</w:t>
            </w:r>
          </w:p>
        </w:tc>
      </w:tr>
      <w:tr w:rsidR="00302650" w14:paraId="6AEB744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F2A2301" w14:textId="77777777" w:rsidR="0099286A" w:rsidRDefault="0016296A">
            <w:pPr>
              <w:jc w:val="center"/>
            </w:pPr>
            <w:r>
              <w:rPr>
                <w:color w:val="000000"/>
                <w:sz w:val="22"/>
                <w:szCs w:val="22"/>
              </w:rPr>
              <w:t>Table 9</w:t>
            </w:r>
          </w:p>
        </w:tc>
        <w:tc>
          <w:tcPr>
            <w:tcW w:w="5500" w:type="dxa"/>
            <w:shd w:val="clear" w:color="auto" w:fill="FFFFFF"/>
            <w:tcMar>
              <w:top w:w="80" w:type="dxa"/>
              <w:left w:w="120" w:type="dxa"/>
              <w:bottom w:w="80" w:type="dxa"/>
              <w:right w:w="120" w:type="dxa"/>
            </w:tcMar>
          </w:tcPr>
          <w:p w14:paraId="5E8DA824" w14:textId="77777777" w:rsidR="0099286A" w:rsidRDefault="0016296A">
            <w:pPr>
              <w:jc w:val="center"/>
            </w:pPr>
            <w:r>
              <w:rPr>
                <w:color w:val="000000"/>
                <w:sz w:val="22"/>
                <w:szCs w:val="22"/>
              </w:rPr>
              <w:t>Confusion Matrix — Random Forest (Raw Values)</w:t>
            </w:r>
          </w:p>
        </w:tc>
        <w:tc>
          <w:tcPr>
            <w:tcW w:w="1306" w:type="dxa"/>
            <w:shd w:val="clear" w:color="auto" w:fill="FFFFFF"/>
            <w:tcMar>
              <w:top w:w="80" w:type="dxa"/>
              <w:left w:w="120" w:type="dxa"/>
              <w:bottom w:w="80" w:type="dxa"/>
              <w:right w:w="120" w:type="dxa"/>
            </w:tcMar>
          </w:tcPr>
          <w:p w14:paraId="7B78518E" w14:textId="77777777" w:rsidR="0099286A" w:rsidRDefault="0016296A">
            <w:pPr>
              <w:jc w:val="center"/>
            </w:pPr>
            <w:r>
              <w:rPr>
                <w:color w:val="000000"/>
                <w:sz w:val="22"/>
                <w:szCs w:val="22"/>
              </w:rPr>
              <w:t>–</w:t>
            </w:r>
          </w:p>
        </w:tc>
      </w:tr>
      <w:tr w:rsidR="00302650" w14:paraId="38ED46A1"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F0376DC" w14:textId="77777777" w:rsidR="0099286A" w:rsidRDefault="0016296A">
            <w:pPr>
              <w:jc w:val="center"/>
            </w:pPr>
            <w:r>
              <w:rPr>
                <w:color w:val="000000"/>
                <w:sz w:val="22"/>
                <w:szCs w:val="22"/>
              </w:rPr>
              <w:t>Table 10</w:t>
            </w:r>
          </w:p>
        </w:tc>
        <w:tc>
          <w:tcPr>
            <w:tcW w:w="5500" w:type="dxa"/>
            <w:shd w:val="clear" w:color="auto" w:fill="FFFFFF"/>
            <w:tcMar>
              <w:top w:w="80" w:type="dxa"/>
              <w:left w:w="120" w:type="dxa"/>
              <w:bottom w:w="80" w:type="dxa"/>
              <w:right w:w="120" w:type="dxa"/>
            </w:tcMar>
          </w:tcPr>
          <w:p w14:paraId="02F3B2FD" w14:textId="77777777" w:rsidR="0099286A" w:rsidRDefault="0016296A">
            <w:pPr>
              <w:jc w:val="center"/>
            </w:pPr>
            <w:r>
              <w:rPr>
                <w:color w:val="000000"/>
                <w:sz w:val="22"/>
                <w:szCs w:val="22"/>
              </w:rPr>
              <w:t>Classification Report — Random Forest</w:t>
            </w:r>
          </w:p>
        </w:tc>
        <w:tc>
          <w:tcPr>
            <w:tcW w:w="1306" w:type="dxa"/>
            <w:shd w:val="clear" w:color="auto" w:fill="FFFFFF"/>
            <w:tcMar>
              <w:top w:w="80" w:type="dxa"/>
              <w:left w:w="120" w:type="dxa"/>
              <w:bottom w:w="80" w:type="dxa"/>
              <w:right w:w="120" w:type="dxa"/>
            </w:tcMar>
          </w:tcPr>
          <w:p w14:paraId="5A2637F3" w14:textId="77777777" w:rsidR="0099286A" w:rsidRDefault="0016296A">
            <w:pPr>
              <w:jc w:val="center"/>
            </w:pPr>
            <w:r>
              <w:rPr>
                <w:color w:val="000000"/>
                <w:sz w:val="22"/>
                <w:szCs w:val="22"/>
              </w:rPr>
              <w:t>–</w:t>
            </w:r>
          </w:p>
        </w:tc>
      </w:tr>
      <w:tr w:rsidR="00302650" w14:paraId="0DF18C71"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5CA9221" w14:textId="77777777" w:rsidR="0099286A" w:rsidRDefault="0016296A">
            <w:pPr>
              <w:jc w:val="center"/>
            </w:pPr>
            <w:r>
              <w:rPr>
                <w:color w:val="000000"/>
                <w:sz w:val="22"/>
                <w:szCs w:val="22"/>
              </w:rPr>
              <w:t>Table 11</w:t>
            </w:r>
          </w:p>
        </w:tc>
        <w:tc>
          <w:tcPr>
            <w:tcW w:w="5500" w:type="dxa"/>
            <w:shd w:val="clear" w:color="auto" w:fill="FFFFFF"/>
            <w:tcMar>
              <w:top w:w="80" w:type="dxa"/>
              <w:left w:w="120" w:type="dxa"/>
              <w:bottom w:w="80" w:type="dxa"/>
              <w:right w:w="120" w:type="dxa"/>
            </w:tcMar>
          </w:tcPr>
          <w:p w14:paraId="5754E70F" w14:textId="77777777" w:rsidR="0099286A" w:rsidRDefault="0016296A">
            <w:pPr>
              <w:jc w:val="center"/>
            </w:pPr>
            <w:r>
              <w:rPr>
                <w:color w:val="000000"/>
                <w:sz w:val="22"/>
                <w:szCs w:val="22"/>
              </w:rPr>
              <w:t>Performance Comparison of All Models</w:t>
            </w:r>
          </w:p>
        </w:tc>
        <w:tc>
          <w:tcPr>
            <w:tcW w:w="1306" w:type="dxa"/>
            <w:shd w:val="clear" w:color="auto" w:fill="FFFFFF"/>
            <w:tcMar>
              <w:top w:w="80" w:type="dxa"/>
              <w:left w:w="120" w:type="dxa"/>
              <w:bottom w:w="80" w:type="dxa"/>
              <w:right w:w="120" w:type="dxa"/>
            </w:tcMar>
          </w:tcPr>
          <w:p w14:paraId="6F3119F1" w14:textId="77777777" w:rsidR="0099286A" w:rsidRDefault="0016296A">
            <w:pPr>
              <w:jc w:val="center"/>
            </w:pPr>
            <w:r>
              <w:rPr>
                <w:color w:val="000000"/>
                <w:sz w:val="22"/>
                <w:szCs w:val="22"/>
              </w:rPr>
              <w:t>–</w:t>
            </w:r>
          </w:p>
        </w:tc>
      </w:tr>
      <w:tr w:rsidR="00302650" w14:paraId="15391220"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62F1773" w14:textId="77777777" w:rsidR="0099286A" w:rsidRDefault="0016296A">
            <w:pPr>
              <w:jc w:val="center"/>
            </w:pPr>
            <w:r>
              <w:rPr>
                <w:color w:val="000000"/>
                <w:sz w:val="22"/>
                <w:szCs w:val="22"/>
              </w:rPr>
              <w:t>Table 12</w:t>
            </w:r>
          </w:p>
        </w:tc>
        <w:tc>
          <w:tcPr>
            <w:tcW w:w="5500" w:type="dxa"/>
            <w:shd w:val="clear" w:color="auto" w:fill="FFFFFF"/>
            <w:tcMar>
              <w:top w:w="80" w:type="dxa"/>
              <w:left w:w="120" w:type="dxa"/>
              <w:bottom w:w="80" w:type="dxa"/>
              <w:right w:w="120" w:type="dxa"/>
            </w:tcMar>
          </w:tcPr>
          <w:p w14:paraId="07A38B85" w14:textId="77777777" w:rsidR="0099286A" w:rsidRDefault="0016296A">
            <w:pPr>
              <w:jc w:val="center"/>
            </w:pPr>
            <w:r>
              <w:rPr>
                <w:color w:val="000000"/>
                <w:sz w:val="22"/>
                <w:szCs w:val="22"/>
              </w:rPr>
              <w:t>Feature Importance Scores — Top 15 Features</w:t>
            </w:r>
          </w:p>
        </w:tc>
        <w:tc>
          <w:tcPr>
            <w:tcW w:w="1306" w:type="dxa"/>
            <w:shd w:val="clear" w:color="auto" w:fill="FFFFFF"/>
            <w:tcMar>
              <w:top w:w="80" w:type="dxa"/>
              <w:left w:w="120" w:type="dxa"/>
              <w:bottom w:w="80" w:type="dxa"/>
              <w:right w:w="120" w:type="dxa"/>
            </w:tcMar>
          </w:tcPr>
          <w:p w14:paraId="282C20CB" w14:textId="77777777" w:rsidR="0099286A" w:rsidRDefault="0016296A">
            <w:pPr>
              <w:jc w:val="center"/>
            </w:pPr>
            <w:r>
              <w:rPr>
                <w:color w:val="000000"/>
                <w:sz w:val="22"/>
                <w:szCs w:val="22"/>
              </w:rPr>
              <w:t>–</w:t>
            </w:r>
          </w:p>
        </w:tc>
      </w:tr>
    </w:tbl>
    <w:p w14:paraId="63252B42" w14:textId="77777777" w:rsidR="0099286A" w:rsidRDefault="0016296A">
      <w:r>
        <w:br w:type="page"/>
      </w:r>
    </w:p>
    <w:p w14:paraId="23F97791" w14:textId="77777777" w:rsidR="0099286A" w:rsidRDefault="0016296A">
      <w:pPr>
        <w:pStyle w:val="Heading1"/>
      </w:pPr>
      <w:bookmarkStart w:id="7" w:name="_Toc229918597"/>
      <w:r>
        <w:lastRenderedPageBreak/>
        <w:t>Chapter 1: Introduction</w:t>
      </w:r>
      <w:bookmarkEnd w:id="7"/>
    </w:p>
    <w:p w14:paraId="346CC16E" w14:textId="77777777" w:rsidR="0099286A" w:rsidRDefault="0099286A">
      <w:pPr>
        <w:pBdr>
          <w:bottom w:val="single" w:sz="6" w:space="1" w:color="1F3864"/>
        </w:pBdr>
        <w:spacing w:before="80" w:after="80"/>
      </w:pPr>
    </w:p>
    <w:p w14:paraId="4B4564F0" w14:textId="77777777" w:rsidR="0099286A" w:rsidRDefault="0016296A">
      <w:pPr>
        <w:pStyle w:val="Heading2"/>
      </w:pPr>
      <w:bookmarkStart w:id="8" w:name="_Toc229918598"/>
      <w:r>
        <w:t>1.1 Background and Motivation</w:t>
      </w:r>
      <w:bookmarkEnd w:id="8"/>
    </w:p>
    <w:p w14:paraId="403E2C12" w14:textId="77777777" w:rsidR="0099286A" w:rsidRDefault="0016296A">
      <w:pPr>
        <w:spacing w:after="160" w:line="360" w:lineRule="auto"/>
        <w:jc w:val="both"/>
      </w:pPr>
      <w:r>
        <w:t>The rapid proliferation of digital data, particularly in the domain of public administration and demographic research, has created unprecedented opportunities for the application of machine learning to socioeconomic problems. Among these, income prediction — the task of determining whether an individual's annual earnings fall above or below a defined economic threshold — stands out as both practically significant and computationally tractable. Accurate income classification systems have direct applications in financial planning, credit risk assessment, targeted government aid programs, workforce analytics, insurance product design, and marketing personalization.</w:t>
      </w:r>
    </w:p>
    <w:p w14:paraId="2C2D830F" w14:textId="77777777" w:rsidR="0099286A" w:rsidRDefault="0016296A">
      <w:pPr>
        <w:spacing w:after="160" w:line="360" w:lineRule="auto"/>
        <w:jc w:val="both"/>
      </w:pPr>
      <w:r>
        <w:t>The intersection of machine learning and socioeconomic research is particularly compelling because it offers a data-driven alternative to expensive, time-consuming survey-based methods. By leveraging demographic and employment attributes readily available in census records, predictive models can estimate income brackets for large populations with high accuracy and at minimal marginal cost. This capability is invaluable for policymakers, economists, and social scientists who require rapid, scalable tools for population-level analysis.</w:t>
      </w:r>
    </w:p>
    <w:p w14:paraId="6909AC17" w14:textId="77777777" w:rsidR="0099286A" w:rsidRDefault="0016296A">
      <w:pPr>
        <w:spacing w:after="160" w:line="360" w:lineRule="auto"/>
        <w:jc w:val="both"/>
      </w:pPr>
      <w:r>
        <w:t>This project was conceived as a comprehensive, self-initiated exploration of machine learning techniques applied to the Adult Census Income dataset — one of the most widely used benchmark datasets in the classification literature. The primary motivation was to gain practical, hands-on experience with the complete machine learning workflow, from raw data ingestion to model deployment, while developing a deep understanding of the relative strengths and weaknesses of different classification algorithms on structured, heterogeneous tabular data.</w:t>
      </w:r>
    </w:p>
    <w:p w14:paraId="331BDFCC" w14:textId="77777777" w:rsidR="0099286A" w:rsidRDefault="0016296A">
      <w:pPr>
        <w:pStyle w:val="Heading2"/>
      </w:pPr>
      <w:bookmarkStart w:id="9" w:name="_Toc229918599"/>
      <w:r>
        <w:t>1.2 Problem Context</w:t>
      </w:r>
      <w:bookmarkEnd w:id="9"/>
    </w:p>
    <w:p w14:paraId="4F656F19" w14:textId="77777777" w:rsidR="0099286A" w:rsidRDefault="0016296A">
      <w:pPr>
        <w:spacing w:after="160" w:line="360" w:lineRule="auto"/>
        <w:jc w:val="both"/>
      </w:pPr>
      <w:r>
        <w:t xml:space="preserve">Income inequality remains a pressing global concern. Understanding the demographic and occupational factors that predict high income is essential for designing equitable economic policies and social safety nets. The Adult Census Income dataset, extracted </w:t>
      </w:r>
      <w:r>
        <w:lastRenderedPageBreak/>
        <w:t>from the 1994 United States Census Bureau records, provides a rich, multi-dimensional view of the American workforce at a specific historical moment. Despite its age, the dataset remains a canonical benchmark for binary classification research due to its manageable size, well-documented structure, realistic class imbalance, and the presence of both numerical and categorical features.</w:t>
      </w:r>
    </w:p>
    <w:p w14:paraId="0163F1B2" w14:textId="77777777" w:rsidR="0099286A" w:rsidRDefault="0016296A">
      <w:pPr>
        <w:spacing w:after="160" w:line="360" w:lineRule="auto"/>
        <w:jc w:val="both"/>
      </w:pPr>
      <w:r>
        <w:t xml:space="preserve">The classification task — predicting whether an individual earns more or less than $50,000 annually — is inherently binary, making it well-suited to a wide range of supervised learning algorithms. However, the presence of missing values (encoded as '?'), nominal categorical features with high cardinality, and a moderately imbalanced target distribution introduce non-trivial preprocessing challenges that must be addressed before any meaningful </w:t>
      </w:r>
      <w:proofErr w:type="spellStart"/>
      <w:r>
        <w:t>modeling</w:t>
      </w:r>
      <w:proofErr w:type="spellEnd"/>
      <w:r>
        <w:t xml:space="preserve"> can take place.</w:t>
      </w:r>
    </w:p>
    <w:p w14:paraId="723BE472" w14:textId="77777777" w:rsidR="0099286A" w:rsidRDefault="0016296A">
      <w:pPr>
        <w:pStyle w:val="Heading2"/>
      </w:pPr>
      <w:bookmarkStart w:id="10" w:name="_Toc229918600"/>
      <w:r>
        <w:t>1.3 Scope of the Project</w:t>
      </w:r>
      <w:bookmarkEnd w:id="10"/>
    </w:p>
    <w:p w14:paraId="7EB7DEC0" w14:textId="77777777" w:rsidR="0099286A" w:rsidRDefault="0016296A">
      <w:pPr>
        <w:spacing w:after="160" w:line="360" w:lineRule="auto"/>
        <w:jc w:val="both"/>
      </w:pPr>
      <w:r>
        <w:t>This project encompasses the full spectrum of a production-grade machine learning workflow applied to the income classification problem. Specifically, the scope includes:</w:t>
      </w:r>
    </w:p>
    <w:p w14:paraId="6EE9625C" w14:textId="77777777" w:rsidR="0099286A" w:rsidRDefault="0016296A">
      <w:pPr>
        <w:pStyle w:val="ListParagraph"/>
        <w:numPr>
          <w:ilvl w:val="0"/>
          <w:numId w:val="2"/>
        </w:numPr>
        <w:spacing w:after="100" w:line="360" w:lineRule="auto"/>
        <w:jc w:val="both"/>
      </w:pPr>
      <w:r>
        <w:t>Comprehensive exploratory data analysis (EDA) to understand feature distributions, class balance, inter-feature correlations, and the relationship between individual features and the target variable.</w:t>
      </w:r>
    </w:p>
    <w:p w14:paraId="0A6F51F2" w14:textId="77777777" w:rsidR="0099286A" w:rsidRDefault="0016296A">
      <w:pPr>
        <w:pStyle w:val="ListParagraph"/>
        <w:numPr>
          <w:ilvl w:val="0"/>
          <w:numId w:val="2"/>
        </w:numPr>
        <w:spacing w:after="100" w:line="360" w:lineRule="auto"/>
        <w:jc w:val="both"/>
      </w:pPr>
      <w:r>
        <w:t xml:space="preserve">Systematic data preprocessing using Scikit-Learn's Pipeline and </w:t>
      </w:r>
      <w:proofErr w:type="spellStart"/>
      <w:r>
        <w:t>ColumnTransformer</w:t>
      </w:r>
      <w:proofErr w:type="spellEnd"/>
      <w:r>
        <w:t xml:space="preserve"> utilities, including median imputation for numerical features, mode imputation for categorical features, standard scaling of numerical variables, and one-hot encoding of categorical variables.</w:t>
      </w:r>
    </w:p>
    <w:p w14:paraId="6BA76164" w14:textId="77777777" w:rsidR="0099286A" w:rsidRDefault="0016296A">
      <w:pPr>
        <w:pStyle w:val="ListParagraph"/>
        <w:numPr>
          <w:ilvl w:val="0"/>
          <w:numId w:val="2"/>
        </w:numPr>
        <w:spacing w:after="100" w:line="360" w:lineRule="auto"/>
        <w:jc w:val="both"/>
      </w:pPr>
      <w:r>
        <w:t>Implementation, training, and evaluation of three distinct classification algorithms: Logistic Regression, Gradient Boosting Classifier, and Random Forest Classifier.</w:t>
      </w:r>
    </w:p>
    <w:p w14:paraId="0F50272D" w14:textId="77777777" w:rsidR="0099286A" w:rsidRDefault="0016296A">
      <w:pPr>
        <w:pStyle w:val="ListParagraph"/>
        <w:numPr>
          <w:ilvl w:val="0"/>
          <w:numId w:val="2"/>
        </w:numPr>
        <w:spacing w:after="100" w:line="360" w:lineRule="auto"/>
        <w:jc w:val="both"/>
      </w:pPr>
      <w:r>
        <w:t>Model evaluation using a comprehensive suite of performance metrics: accuracy, precision, recall, F1-score, ROC-AUC score, and confusion matrix analysis.</w:t>
      </w:r>
    </w:p>
    <w:p w14:paraId="10FBA7EA" w14:textId="77777777" w:rsidR="0099286A" w:rsidRDefault="0016296A">
      <w:pPr>
        <w:pStyle w:val="ListParagraph"/>
        <w:numPr>
          <w:ilvl w:val="0"/>
          <w:numId w:val="2"/>
        </w:numPr>
        <w:spacing w:after="100" w:line="360" w:lineRule="auto"/>
        <w:jc w:val="both"/>
      </w:pPr>
      <w:r>
        <w:t>Feature importance analysis to identify the most predictive attributes in the dataset.</w:t>
      </w:r>
    </w:p>
    <w:p w14:paraId="21658930" w14:textId="77777777" w:rsidR="0099286A" w:rsidRDefault="0016296A">
      <w:pPr>
        <w:pStyle w:val="ListParagraph"/>
        <w:numPr>
          <w:ilvl w:val="0"/>
          <w:numId w:val="2"/>
        </w:numPr>
        <w:spacing w:after="100" w:line="360" w:lineRule="auto"/>
        <w:jc w:val="both"/>
      </w:pPr>
      <w:r>
        <w:lastRenderedPageBreak/>
        <w:t xml:space="preserve">Persistence of the trained pipeline using Python's </w:t>
      </w:r>
      <w:proofErr w:type="spellStart"/>
      <w:r>
        <w:t>joblib</w:t>
      </w:r>
      <w:proofErr w:type="spellEnd"/>
      <w:r>
        <w:t xml:space="preserve"> library for potential future deployment.</w:t>
      </w:r>
    </w:p>
    <w:p w14:paraId="4F4CAD5C" w14:textId="77777777" w:rsidR="0099286A" w:rsidRDefault="0016296A">
      <w:pPr>
        <w:pStyle w:val="Heading2"/>
      </w:pPr>
      <w:bookmarkStart w:id="11" w:name="_Toc229918601"/>
      <w:r>
        <w:t>1.4 Objectives</w:t>
      </w:r>
      <w:bookmarkEnd w:id="11"/>
    </w:p>
    <w:p w14:paraId="4BA381BB" w14:textId="77777777" w:rsidR="0099286A" w:rsidRDefault="0016296A">
      <w:pPr>
        <w:spacing w:after="160" w:line="360" w:lineRule="auto"/>
        <w:jc w:val="both"/>
      </w:pPr>
      <w:r>
        <w:t>The primary objectives of this project are as follows:</w:t>
      </w:r>
    </w:p>
    <w:p w14:paraId="5AB4BE92" w14:textId="77777777" w:rsidR="0099286A" w:rsidRDefault="0016296A">
      <w:pPr>
        <w:pStyle w:val="ListParagraph"/>
        <w:numPr>
          <w:ilvl w:val="0"/>
          <w:numId w:val="3"/>
        </w:numPr>
        <w:spacing w:after="100" w:line="360" w:lineRule="auto"/>
        <w:jc w:val="both"/>
      </w:pPr>
      <w:r>
        <w:t>To implement a complete, end-to-end machine learning pipeline for binary income classification using the UCI Adult Census Income dataset.</w:t>
      </w:r>
    </w:p>
    <w:p w14:paraId="62FFC67F" w14:textId="77777777" w:rsidR="0099286A" w:rsidRDefault="0016296A">
      <w:pPr>
        <w:pStyle w:val="ListParagraph"/>
        <w:numPr>
          <w:ilvl w:val="0"/>
          <w:numId w:val="3"/>
        </w:numPr>
        <w:spacing w:after="100" w:line="360" w:lineRule="auto"/>
        <w:jc w:val="both"/>
      </w:pPr>
      <w:r>
        <w:t>To perform thorough exploratory data analysis to extract insights about the dataset's structure, feature distributions, and class characteristics.</w:t>
      </w:r>
    </w:p>
    <w:p w14:paraId="096EDFB7" w14:textId="77777777" w:rsidR="0099286A" w:rsidRDefault="0016296A">
      <w:pPr>
        <w:pStyle w:val="ListParagraph"/>
        <w:numPr>
          <w:ilvl w:val="0"/>
          <w:numId w:val="3"/>
        </w:numPr>
        <w:spacing w:after="100" w:line="360" w:lineRule="auto"/>
        <w:jc w:val="both"/>
      </w:pPr>
      <w:r>
        <w:t>To design and implement a robust preprocessing pipeline that handles missing values, encodes categorical features, and scales numerical variables appropriately.</w:t>
      </w:r>
    </w:p>
    <w:p w14:paraId="7D892055" w14:textId="77777777" w:rsidR="0099286A" w:rsidRDefault="0016296A">
      <w:pPr>
        <w:pStyle w:val="ListParagraph"/>
        <w:numPr>
          <w:ilvl w:val="0"/>
          <w:numId w:val="3"/>
        </w:numPr>
        <w:spacing w:after="100" w:line="360" w:lineRule="auto"/>
        <w:jc w:val="both"/>
      </w:pPr>
      <w:r>
        <w:t>To train and evaluate three machine learning classifiers — Logistic Regression, Gradient Boosting, and Random Forest — under identical preprocessing conditions to ensure fair comparison.</w:t>
      </w:r>
    </w:p>
    <w:p w14:paraId="10AA4735" w14:textId="05BF857F" w:rsidR="0099286A" w:rsidRDefault="0016296A">
      <w:pPr>
        <w:pStyle w:val="ListParagraph"/>
        <w:numPr>
          <w:ilvl w:val="0"/>
          <w:numId w:val="3"/>
        </w:numPr>
        <w:spacing w:after="100" w:line="360" w:lineRule="auto"/>
        <w:jc w:val="both"/>
      </w:pPr>
      <w:r>
        <w:t xml:space="preserve">To </w:t>
      </w:r>
      <w:r w:rsidR="004C094C">
        <w:t>analyse</w:t>
      </w:r>
      <w:r>
        <w:t xml:space="preserve"> model performance using multiple evaluation metrics and identify the best-performing classifier for this task.</w:t>
      </w:r>
    </w:p>
    <w:p w14:paraId="6F7A6623" w14:textId="77777777" w:rsidR="0099286A" w:rsidRDefault="0016296A">
      <w:pPr>
        <w:pStyle w:val="ListParagraph"/>
        <w:numPr>
          <w:ilvl w:val="0"/>
          <w:numId w:val="3"/>
        </w:numPr>
        <w:spacing w:after="100" w:line="360" w:lineRule="auto"/>
        <w:jc w:val="both"/>
      </w:pPr>
      <w:r>
        <w:t>To interpret model predictions through feature importance analysis, confusion matrix examination, and ROC curve visualization.</w:t>
      </w:r>
    </w:p>
    <w:p w14:paraId="45AD3B29" w14:textId="77777777" w:rsidR="0099286A" w:rsidRDefault="0016296A">
      <w:pPr>
        <w:pStyle w:val="ListParagraph"/>
        <w:numPr>
          <w:ilvl w:val="0"/>
          <w:numId w:val="3"/>
        </w:numPr>
        <w:spacing w:after="100" w:line="360" w:lineRule="auto"/>
        <w:jc w:val="both"/>
      </w:pPr>
      <w:r>
        <w:t>To document the entire project in a formal academic report suitable for future reference and knowledge dissemination.</w:t>
      </w:r>
    </w:p>
    <w:p w14:paraId="21C363D8" w14:textId="77777777" w:rsidR="0099286A" w:rsidRDefault="0016296A">
      <w:pPr>
        <w:pStyle w:val="Heading2"/>
      </w:pPr>
      <w:bookmarkStart w:id="12" w:name="_Toc229918602"/>
      <w:r>
        <w:t>1.5 Tools and Technologies Used</w:t>
      </w:r>
      <w:bookmarkEnd w:id="12"/>
    </w:p>
    <w:p w14:paraId="5FDA280A" w14:textId="77777777" w:rsidR="0099286A" w:rsidRDefault="0016296A">
      <w:pPr>
        <w:spacing w:after="160" w:line="360" w:lineRule="auto"/>
        <w:jc w:val="both"/>
      </w:pPr>
      <w:r>
        <w:t xml:space="preserve">The project was implemented entirely in Python 3 within the Google </w:t>
      </w:r>
      <w:proofErr w:type="spellStart"/>
      <w:r>
        <w:t>Colaboratory</w:t>
      </w:r>
      <w:proofErr w:type="spellEnd"/>
      <w:r>
        <w:t xml:space="preserve"> environment. The following libraries and frameworks were employed:</w:t>
      </w:r>
    </w:p>
    <w:p w14:paraId="4F3EE7EA" w14:textId="77777777" w:rsidR="0099286A" w:rsidRDefault="0016296A">
      <w:pPr>
        <w:pStyle w:val="ListParagraph"/>
        <w:numPr>
          <w:ilvl w:val="0"/>
          <w:numId w:val="2"/>
        </w:numPr>
        <w:spacing w:after="100" w:line="360" w:lineRule="auto"/>
        <w:jc w:val="both"/>
      </w:pPr>
      <w:r>
        <w:t xml:space="preserve">Python 3.x: The primary programming language for all data processing, </w:t>
      </w:r>
      <w:proofErr w:type="spellStart"/>
      <w:r>
        <w:t>modeling</w:t>
      </w:r>
      <w:proofErr w:type="spellEnd"/>
      <w:r>
        <w:t>, and visualization tasks.</w:t>
      </w:r>
    </w:p>
    <w:p w14:paraId="3B53E582" w14:textId="77777777" w:rsidR="0099286A" w:rsidRDefault="0016296A">
      <w:pPr>
        <w:pStyle w:val="ListParagraph"/>
        <w:numPr>
          <w:ilvl w:val="0"/>
          <w:numId w:val="2"/>
        </w:numPr>
        <w:spacing w:after="100" w:line="360" w:lineRule="auto"/>
        <w:jc w:val="both"/>
      </w:pPr>
      <w:r>
        <w:t xml:space="preserve">Google </w:t>
      </w:r>
      <w:proofErr w:type="spellStart"/>
      <w:r>
        <w:t>Colaboratory</w:t>
      </w:r>
      <w:proofErr w:type="spellEnd"/>
      <w:r>
        <w:t xml:space="preserve">: A free, cloud-based </w:t>
      </w:r>
      <w:proofErr w:type="spellStart"/>
      <w:r>
        <w:t>Jupyter</w:t>
      </w:r>
      <w:proofErr w:type="spellEnd"/>
      <w:r>
        <w:t xml:space="preserve"> notebook environment that provides access to GPU/CPU computing resources without local setup requirements.</w:t>
      </w:r>
    </w:p>
    <w:p w14:paraId="1C987C7A" w14:textId="77777777" w:rsidR="0099286A" w:rsidRDefault="0016296A">
      <w:pPr>
        <w:pStyle w:val="ListParagraph"/>
        <w:numPr>
          <w:ilvl w:val="0"/>
          <w:numId w:val="2"/>
        </w:numPr>
        <w:spacing w:after="100" w:line="360" w:lineRule="auto"/>
        <w:jc w:val="both"/>
      </w:pPr>
      <w:r>
        <w:lastRenderedPageBreak/>
        <w:t>Scikit-Learn (</w:t>
      </w:r>
      <w:proofErr w:type="spellStart"/>
      <w:r>
        <w:t>sklearn</w:t>
      </w:r>
      <w:proofErr w:type="spellEnd"/>
      <w:r>
        <w:t>): The core machine learning library used for pipeline construction, preprocessing, model training, and evaluation.</w:t>
      </w:r>
    </w:p>
    <w:p w14:paraId="20EC1C67" w14:textId="77777777" w:rsidR="0099286A" w:rsidRDefault="0016296A">
      <w:pPr>
        <w:pStyle w:val="ListParagraph"/>
        <w:numPr>
          <w:ilvl w:val="0"/>
          <w:numId w:val="2"/>
        </w:numPr>
        <w:spacing w:after="100" w:line="360" w:lineRule="auto"/>
        <w:jc w:val="both"/>
      </w:pPr>
      <w:r>
        <w:t>Pandas: For data loading, manipulation, and exploratory analysis of the tabular dataset.</w:t>
      </w:r>
    </w:p>
    <w:p w14:paraId="1D0A6B38" w14:textId="77777777" w:rsidR="0099286A" w:rsidRDefault="0016296A">
      <w:pPr>
        <w:pStyle w:val="ListParagraph"/>
        <w:numPr>
          <w:ilvl w:val="0"/>
          <w:numId w:val="2"/>
        </w:numPr>
        <w:spacing w:after="100" w:line="360" w:lineRule="auto"/>
        <w:jc w:val="both"/>
      </w:pPr>
      <w:r>
        <w:t>NumPy: For numerical computations and array operations.</w:t>
      </w:r>
    </w:p>
    <w:p w14:paraId="33C007FB" w14:textId="77777777" w:rsidR="0099286A" w:rsidRDefault="0016296A">
      <w:pPr>
        <w:pStyle w:val="ListParagraph"/>
        <w:numPr>
          <w:ilvl w:val="0"/>
          <w:numId w:val="2"/>
        </w:numPr>
        <w:spacing w:after="100" w:line="360" w:lineRule="auto"/>
        <w:jc w:val="both"/>
      </w:pPr>
      <w:r>
        <w:t>Matplotlib: For generating static visualizations including bar charts, histograms, and ROC curves.</w:t>
      </w:r>
    </w:p>
    <w:p w14:paraId="68FEEA58" w14:textId="77777777" w:rsidR="0099286A" w:rsidRDefault="0016296A">
      <w:pPr>
        <w:pStyle w:val="ListParagraph"/>
        <w:numPr>
          <w:ilvl w:val="0"/>
          <w:numId w:val="2"/>
        </w:numPr>
        <w:spacing w:after="100" w:line="360" w:lineRule="auto"/>
        <w:jc w:val="both"/>
      </w:pPr>
      <w:r>
        <w:t>Seaborn: For generating statistically-oriented visualizations including heatmaps, box plots, and distribution plots.</w:t>
      </w:r>
    </w:p>
    <w:p w14:paraId="16711AB9" w14:textId="77777777" w:rsidR="0099286A" w:rsidRDefault="0016296A">
      <w:pPr>
        <w:pStyle w:val="ListParagraph"/>
        <w:numPr>
          <w:ilvl w:val="0"/>
          <w:numId w:val="2"/>
        </w:numPr>
        <w:spacing w:after="100" w:line="360" w:lineRule="auto"/>
        <w:jc w:val="both"/>
      </w:pPr>
      <w:proofErr w:type="spellStart"/>
      <w:r>
        <w:t>Joblib</w:t>
      </w:r>
      <w:proofErr w:type="spellEnd"/>
      <w:r>
        <w:t>: For serializing and persisting the trained machine learning pipeline to disk.</w:t>
      </w:r>
    </w:p>
    <w:p w14:paraId="0C1ADC24" w14:textId="77777777" w:rsidR="0099286A" w:rsidRDefault="0016296A">
      <w:pPr>
        <w:pStyle w:val="Heading2"/>
      </w:pPr>
      <w:bookmarkStart w:id="13" w:name="_Toc229918603"/>
      <w:r>
        <w:t>1.6 Organization of the Report</w:t>
      </w:r>
      <w:bookmarkEnd w:id="13"/>
    </w:p>
    <w:p w14:paraId="7D7BF5A4" w14:textId="4C3D7464" w:rsidR="0099286A" w:rsidRDefault="0016296A">
      <w:pPr>
        <w:spacing w:after="160" w:line="360" w:lineRule="auto"/>
        <w:jc w:val="both"/>
      </w:pPr>
      <w:r>
        <w:t xml:space="preserve">The remainder of this report is organized as follows. Chapter 2 presents a comprehensive literature survey of related work in the area of income prediction and machine learning classification. Chapter 3 formally defines the problem statement. Chapter 4 describes the dataset in detail. Chapter 5 covers exploratory data analysis. Chapter 6 details the data preprocessing methodology. Chapter 7 discusses feature engineering decisions. Chapter 8 describes the model architecture and methodology. Chapter 9 elaborates on the machine learning algorithms used. Chapter 10 describes the model training process. Chapter 11 covers hyperparameter configuration. Chapter 12 defines the evaluation metrics. Chapters 13 through 17 present and </w:t>
      </w:r>
      <w:r w:rsidR="004C094C">
        <w:t>analyse</w:t>
      </w:r>
      <w:r>
        <w:t xml:space="preserve"> the experimental results, including confusion matrix, ROC curve, and feature importance analyses. Chapters 18 through 20 discuss advantages, limitations, and future scope. Chapter 21 concludes the report, followed by references and an appendix containing code listings.</w:t>
      </w:r>
    </w:p>
    <w:p w14:paraId="178B86FF" w14:textId="77777777" w:rsidR="0099286A" w:rsidRDefault="0016296A">
      <w:r>
        <w:br w:type="page"/>
      </w:r>
    </w:p>
    <w:p w14:paraId="5EC6A633" w14:textId="77777777" w:rsidR="0099286A" w:rsidRDefault="0016296A">
      <w:pPr>
        <w:pStyle w:val="Heading1"/>
      </w:pPr>
      <w:bookmarkStart w:id="14" w:name="_Toc229918604"/>
      <w:r>
        <w:lastRenderedPageBreak/>
        <w:t>Chapter 2: Literature Survey</w:t>
      </w:r>
      <w:bookmarkEnd w:id="14"/>
    </w:p>
    <w:p w14:paraId="05E2C9E6" w14:textId="77777777" w:rsidR="0099286A" w:rsidRDefault="0099286A">
      <w:pPr>
        <w:pBdr>
          <w:bottom w:val="single" w:sz="6" w:space="1" w:color="1F3864"/>
        </w:pBdr>
        <w:spacing w:before="80" w:after="80"/>
      </w:pPr>
    </w:p>
    <w:p w14:paraId="68682816" w14:textId="77777777" w:rsidR="0099286A" w:rsidRDefault="0016296A">
      <w:pPr>
        <w:pStyle w:val="Heading2"/>
      </w:pPr>
      <w:bookmarkStart w:id="15" w:name="_Toc229918605"/>
      <w:r>
        <w:t>2.1 Overview</w:t>
      </w:r>
      <w:bookmarkEnd w:id="15"/>
    </w:p>
    <w:p w14:paraId="7ED6C248" w14:textId="77777777" w:rsidR="0099286A" w:rsidRDefault="0016296A">
      <w:pPr>
        <w:spacing w:after="160" w:line="360" w:lineRule="auto"/>
        <w:jc w:val="both"/>
      </w:pPr>
      <w:r>
        <w:t xml:space="preserve">The problem of income prediction from demographic data has attracted substantial research attention over the past three decades, particularly since the publication of the Adult Census Income dataset by </w:t>
      </w:r>
      <w:proofErr w:type="spellStart"/>
      <w:r>
        <w:t>Kohavi</w:t>
      </w:r>
      <w:proofErr w:type="spellEnd"/>
      <w:r>
        <w:t xml:space="preserve"> and Becker in 1996. This dataset has become one of the most frequently cited benchmarks in the machine learning classification literature, enabling consistent comparison across studies. The following sections review key contributions to this field, organized by methodological approach, and conclude with a comparative analysis of prior work and the positioning of the current project within the existing research landscape.</w:t>
      </w:r>
    </w:p>
    <w:p w14:paraId="0FE852C0" w14:textId="77777777" w:rsidR="0099286A" w:rsidRDefault="0016296A">
      <w:pPr>
        <w:pStyle w:val="Heading2"/>
      </w:pPr>
      <w:bookmarkStart w:id="16" w:name="_Toc229918606"/>
      <w:r>
        <w:t>2.2 Early Classical Approaches</w:t>
      </w:r>
      <w:bookmarkEnd w:id="16"/>
    </w:p>
    <w:p w14:paraId="5EBB3656" w14:textId="77777777" w:rsidR="0099286A" w:rsidRDefault="0016296A">
      <w:pPr>
        <w:pStyle w:val="Heading3"/>
      </w:pPr>
      <w:bookmarkStart w:id="17" w:name="_Toc229918607"/>
      <w:r>
        <w:t>2.2.1 Logistic Regression as a Baseline</w:t>
      </w:r>
      <w:bookmarkEnd w:id="17"/>
    </w:p>
    <w:p w14:paraId="4F206FFC" w14:textId="77777777" w:rsidR="0099286A" w:rsidRDefault="0016296A">
      <w:pPr>
        <w:spacing w:after="160" w:line="360" w:lineRule="auto"/>
        <w:jc w:val="both"/>
      </w:pPr>
      <w:r>
        <w:t xml:space="preserve">Logistic Regression has historically served as the baseline classifier for binary income prediction tasks due to its mathematical interpretability and computational efficiency. </w:t>
      </w:r>
      <w:proofErr w:type="spellStart"/>
      <w:r>
        <w:t>Kohavi</w:t>
      </w:r>
      <w:proofErr w:type="spellEnd"/>
      <w:r>
        <w:t xml:space="preserve"> (1996), in his original benchmark study introducing the </w:t>
      </w:r>
      <w:proofErr w:type="gramStart"/>
      <w:r>
        <w:t>Adult</w:t>
      </w:r>
      <w:proofErr w:type="gramEnd"/>
      <w:r>
        <w:t xml:space="preserve"> dataset, evaluated several algorithms including Naive Bayes and C4.5 decision trees, establishing that even simple models could achieve accuracies in the range of 82–84% on this dataset. Logistic Regression, as a linear discriminant method, assumes a linear decision boundary between the two income classes in the feature space, which may not adequately capture the complex, non-linear interactions that exist between demographic variables and income outcomes.</w:t>
      </w:r>
    </w:p>
    <w:p w14:paraId="2A750238" w14:textId="77777777" w:rsidR="0099286A" w:rsidRDefault="0016296A">
      <w:pPr>
        <w:spacing w:after="160" w:line="360" w:lineRule="auto"/>
        <w:jc w:val="both"/>
      </w:pPr>
      <w:r>
        <w:t xml:space="preserve">Subsequent studies confirmed that while Logistic Regression provides a strong, interpretable baseline, it consistently underperforms relative to ensemble and non-linear classifiers on the </w:t>
      </w:r>
      <w:proofErr w:type="gramStart"/>
      <w:r>
        <w:t>Adult</w:t>
      </w:r>
      <w:proofErr w:type="gramEnd"/>
      <w:r>
        <w:t xml:space="preserve"> dataset. Its primary advantage lies in its coefficient interpretability, which allows direct examination of the relationship between each feature and the log-odds of the target class.</w:t>
      </w:r>
    </w:p>
    <w:p w14:paraId="4BBDAD2B" w14:textId="77777777" w:rsidR="006A7393" w:rsidRDefault="006A7393">
      <w:pPr>
        <w:spacing w:after="160" w:line="360" w:lineRule="auto"/>
        <w:jc w:val="both"/>
      </w:pPr>
    </w:p>
    <w:p w14:paraId="60A3C327" w14:textId="77777777" w:rsidR="006A7393" w:rsidRDefault="006A7393">
      <w:pPr>
        <w:spacing w:after="160" w:line="360" w:lineRule="auto"/>
        <w:jc w:val="both"/>
      </w:pPr>
    </w:p>
    <w:p w14:paraId="65E2F8DB" w14:textId="77777777" w:rsidR="0099286A" w:rsidRDefault="0016296A">
      <w:pPr>
        <w:pStyle w:val="Heading3"/>
      </w:pPr>
      <w:bookmarkStart w:id="18" w:name="_Toc229918608"/>
      <w:r>
        <w:lastRenderedPageBreak/>
        <w:t>2.2.2 Decision Tree Classifiers</w:t>
      </w:r>
      <w:bookmarkEnd w:id="18"/>
    </w:p>
    <w:p w14:paraId="4F71D395" w14:textId="77777777" w:rsidR="0099286A" w:rsidRDefault="0016296A">
      <w:pPr>
        <w:spacing w:after="160" w:line="360" w:lineRule="auto"/>
        <w:jc w:val="both"/>
      </w:pPr>
      <w:r>
        <w:t xml:space="preserve">Decision tree classifiers represented an early advance beyond linear methods for income classification. Quinlan's C4.5 algorithm, applied to the </w:t>
      </w:r>
      <w:proofErr w:type="gramStart"/>
      <w:r>
        <w:t>Adult</w:t>
      </w:r>
      <w:proofErr w:type="gramEnd"/>
      <w:r>
        <w:t xml:space="preserve"> dataset in multiple studies, demonstrated that hierarchical, rule-based splitting of the feature space could capture non-linear relationships between demographic attributes and income. However, individual decision trees are prone to overfitting — particularly on datasets with high-cardinality categorical features — and their performance typically degrades significantly on unseen test data. This limitation motivated the development of ensemble-based approaches that aggregate multiple tree predictions to improve generalization.</w:t>
      </w:r>
    </w:p>
    <w:p w14:paraId="5CCED5CA" w14:textId="77777777" w:rsidR="0099286A" w:rsidRDefault="0016296A">
      <w:pPr>
        <w:pStyle w:val="Heading2"/>
      </w:pPr>
      <w:bookmarkStart w:id="19" w:name="_Toc229918609"/>
      <w:r>
        <w:t>2.3 Ensemble Learning Approaches</w:t>
      </w:r>
      <w:bookmarkEnd w:id="19"/>
    </w:p>
    <w:p w14:paraId="05EC9E59" w14:textId="77777777" w:rsidR="0099286A" w:rsidRDefault="0016296A">
      <w:pPr>
        <w:pStyle w:val="Heading3"/>
      </w:pPr>
      <w:bookmarkStart w:id="20" w:name="_Toc229918610"/>
      <w:r>
        <w:t>2.3.1 Random Forest</w:t>
      </w:r>
      <w:bookmarkEnd w:id="20"/>
    </w:p>
    <w:p w14:paraId="61836863" w14:textId="77777777" w:rsidR="0099286A" w:rsidRDefault="0016296A">
      <w:pPr>
        <w:spacing w:after="160" w:line="360" w:lineRule="auto"/>
        <w:jc w:val="both"/>
      </w:pPr>
      <w:r>
        <w:t>Leo Breiman's seminal 2001 paper introducing Random Forests marked a watershed moment in the application of ensemble methods to classification tasks, including socioeconomic prediction problems. Random Forest addresses the overfitting limitation of individual decision trees through two key mechanisms: bootstrap aggregation (bagging), which trains each tree on a random subset of the training data sampled with replacement, and random feature subspace selection, which considers only a random subset of features at each tree node during splitting. The final class prediction is determined by majority vote across all trees.</w:t>
      </w:r>
    </w:p>
    <w:p w14:paraId="094896AE" w14:textId="77777777" w:rsidR="0099286A" w:rsidRDefault="0016296A">
      <w:pPr>
        <w:spacing w:after="160" w:line="360" w:lineRule="auto"/>
        <w:jc w:val="both"/>
      </w:pPr>
      <w:r>
        <w:t xml:space="preserve">Multiple subsequent studies applied Random Forest to the Adult Census Income dataset and consistently reported accuracy improvements of 1–3 percentage points over individual decision trees and Logistic Regression. Pal and Mather (2003) demonstrated that Random Forest is particularly robust to noisy features and missing data — characteristics relevant to the </w:t>
      </w:r>
      <w:proofErr w:type="gramStart"/>
      <w:r>
        <w:t>Adult</w:t>
      </w:r>
      <w:proofErr w:type="gramEnd"/>
      <w:r>
        <w:t xml:space="preserve"> dataset, which contains approximately 7% missing values. The algorithm's ability to generate feature importance scores also makes it valuable for model interpretability.</w:t>
      </w:r>
    </w:p>
    <w:p w14:paraId="40C9363A" w14:textId="77777777" w:rsidR="0099286A" w:rsidRDefault="0016296A">
      <w:pPr>
        <w:pStyle w:val="Heading3"/>
      </w:pPr>
      <w:bookmarkStart w:id="21" w:name="_Toc229918611"/>
      <w:r>
        <w:t>2.3.2 Gradient Boosting</w:t>
      </w:r>
      <w:bookmarkEnd w:id="21"/>
    </w:p>
    <w:p w14:paraId="02321E93" w14:textId="77777777" w:rsidR="0099286A" w:rsidRDefault="0016296A">
      <w:pPr>
        <w:spacing w:after="160" w:line="360" w:lineRule="auto"/>
        <w:jc w:val="both"/>
      </w:pPr>
      <w:r>
        <w:t xml:space="preserve">Friedman's Gradient Boosting Machine (GBM), introduced in 2001, represents an alternative ensemble strategy in which weak learners (typically shallow decision trees) </w:t>
      </w:r>
      <w:r>
        <w:lastRenderedPageBreak/>
        <w:t>are trained sequentially, with each tree attempting to correct the residual errors of the previous ensemble. GBM minimizes a differentiable loss function through gradient descent in function space, making it highly adaptable to different classification objectives. Applied to the Adult dataset, GBM has demonstrated competitive or superior performance compared to Random Forest in several studies, achieving test accuracies in the range of 84–87% depending on hyperparameter configuration.</w:t>
      </w:r>
    </w:p>
    <w:p w14:paraId="57CB962A" w14:textId="77777777" w:rsidR="0099286A" w:rsidRDefault="0016296A">
      <w:pPr>
        <w:spacing w:after="160" w:line="360" w:lineRule="auto"/>
        <w:jc w:val="both"/>
      </w:pPr>
      <w:r>
        <w:t xml:space="preserve">The </w:t>
      </w:r>
      <w:proofErr w:type="spellStart"/>
      <w:r>
        <w:t>XGBoost</w:t>
      </w:r>
      <w:proofErr w:type="spellEnd"/>
      <w:r>
        <w:t xml:space="preserve"> library (Chen and Guestrin, 2016) introduced a highly optimized implementation of gradient boosting that incorporates regularization terms to prevent overfitting, parallel computation for efficiency, and built-in handling of missing values. </w:t>
      </w:r>
      <w:proofErr w:type="spellStart"/>
      <w:r>
        <w:t>XGBoost</w:t>
      </w:r>
      <w:proofErr w:type="spellEnd"/>
      <w:r>
        <w:t xml:space="preserve"> became the dominant choice in structured data classification competitions and has been extensively applied to income prediction tasks with reported accuracy improvements of 1–2 percentage points over standard GBM implementations.</w:t>
      </w:r>
    </w:p>
    <w:p w14:paraId="384C9BE8" w14:textId="77777777" w:rsidR="0099286A" w:rsidRDefault="0016296A">
      <w:pPr>
        <w:pStyle w:val="Heading2"/>
      </w:pPr>
      <w:bookmarkStart w:id="22" w:name="_Toc229918612"/>
      <w:r>
        <w:t>2.4 Support Vector Machines and Neural Networks</w:t>
      </w:r>
      <w:bookmarkEnd w:id="22"/>
    </w:p>
    <w:p w14:paraId="6E05EB2B" w14:textId="77777777" w:rsidR="0099286A" w:rsidRDefault="0016296A">
      <w:pPr>
        <w:spacing w:after="160" w:line="360" w:lineRule="auto"/>
        <w:jc w:val="both"/>
      </w:pPr>
      <w:r>
        <w:t>Support Vector Machines (SVMs) have also been applied to the income classification problem, particularly with radial basis function (RBF) kernels that can capture non-linear decision boundaries. Dong et al. (2011) applied SVM to the Adult dataset with careful feature preprocessing and reported an accuracy of approximately 85.1%, comparable to ensemble methods. However, SVMs suffer from scalability limitations on large datasets due to their quadratic training time complexity, and their predictions are less interpretable than tree-based models.</w:t>
      </w:r>
    </w:p>
    <w:p w14:paraId="741BD34B" w14:textId="77777777" w:rsidR="0099286A" w:rsidRDefault="0016296A">
      <w:pPr>
        <w:spacing w:after="160" w:line="360" w:lineRule="auto"/>
        <w:jc w:val="both"/>
      </w:pPr>
      <w:r>
        <w:t xml:space="preserve">Artificial Neural Networks (ANNs), including multilayer </w:t>
      </w:r>
      <w:proofErr w:type="spellStart"/>
      <w:r>
        <w:t>perceptrons</w:t>
      </w:r>
      <w:proofErr w:type="spellEnd"/>
      <w:r>
        <w:t xml:space="preserve"> (MLPs), have been applied to income prediction with mixed results. Early applications were limited by computational constraints and the challenge of tuning network architectures. More recent deep learning approaches using fully connected networks with dropout regularization have reported accuracies in the 85–87% range on the </w:t>
      </w:r>
      <w:proofErr w:type="gramStart"/>
      <w:r>
        <w:t>Adult</w:t>
      </w:r>
      <w:proofErr w:type="gramEnd"/>
      <w:r>
        <w:t xml:space="preserve"> dataset, though often at significantly higher computational cost than ensemble methods. The tabular nature of the </w:t>
      </w:r>
      <w:proofErr w:type="gramStart"/>
      <w:r>
        <w:t>Adult</w:t>
      </w:r>
      <w:proofErr w:type="gramEnd"/>
      <w:r>
        <w:t xml:space="preserve"> dataset means that the representational advantages of deep learning — particularly relevant for unstructured data such as images and text — are less pronounced relative to traditional machine learning methods.</w:t>
      </w:r>
    </w:p>
    <w:p w14:paraId="6A85DC0E" w14:textId="77777777" w:rsidR="0099286A" w:rsidRDefault="0016296A">
      <w:pPr>
        <w:pStyle w:val="Heading2"/>
      </w:pPr>
      <w:bookmarkStart w:id="23" w:name="_Toc229918613"/>
      <w:r>
        <w:t>2.5 Feature Engineering and Preprocessing Studies</w:t>
      </w:r>
      <w:bookmarkEnd w:id="23"/>
    </w:p>
    <w:p w14:paraId="2C57F003" w14:textId="77777777" w:rsidR="0099286A" w:rsidRDefault="0016296A">
      <w:pPr>
        <w:spacing w:after="160" w:line="360" w:lineRule="auto"/>
        <w:jc w:val="both"/>
      </w:pPr>
      <w:r>
        <w:lastRenderedPageBreak/>
        <w:t xml:space="preserve">Several studies have focused specifically on the impact of feature engineering and preprocessing strategies on income prediction accuracy. </w:t>
      </w:r>
      <w:proofErr w:type="spellStart"/>
      <w:r>
        <w:t>Kohavi</w:t>
      </w:r>
      <w:proofErr w:type="spellEnd"/>
      <w:r>
        <w:t xml:space="preserve"> and John (1997) demonstrated that irrelevant features in the </w:t>
      </w:r>
      <w:proofErr w:type="gramStart"/>
      <w:r>
        <w:t>Adult</w:t>
      </w:r>
      <w:proofErr w:type="gramEnd"/>
      <w:r>
        <w:t xml:space="preserve"> dataset, particularly the </w:t>
      </w:r>
      <w:proofErr w:type="spellStart"/>
      <w:r>
        <w:t>fnlwgt</w:t>
      </w:r>
      <w:proofErr w:type="spellEnd"/>
      <w:r>
        <w:t xml:space="preserve"> (final weight) column representing the survey sampling weight, negatively impact model performance and should be removed prior to training. This finding is incorporated into the preprocessing pipeline of the current project.</w:t>
      </w:r>
    </w:p>
    <w:p w14:paraId="449F5E49" w14:textId="77777777" w:rsidR="0099286A" w:rsidRDefault="0016296A">
      <w:pPr>
        <w:spacing w:after="160" w:line="360" w:lineRule="auto"/>
        <w:jc w:val="both"/>
      </w:pPr>
      <w:r>
        <w:t xml:space="preserve">Studies examining categorical encoding strategies have consistently found that one-hot encoding outperforms ordinal encoding for nominal categorical features such as occupation, marital status, and native country, since ordinal encoding implicitly imposes a spurious ordering on unordered categories. The current project employs one-hot encoding via Scikit-Learn's </w:t>
      </w:r>
      <w:proofErr w:type="spellStart"/>
      <w:r>
        <w:t>OneHotEncoder</w:t>
      </w:r>
      <w:proofErr w:type="spellEnd"/>
      <w:r>
        <w:t xml:space="preserve"> with the </w:t>
      </w:r>
      <w:proofErr w:type="spellStart"/>
      <w:r>
        <w:t>handle_unknown</w:t>
      </w:r>
      <w:proofErr w:type="spellEnd"/>
      <w:r>
        <w:t>='ignore' parameter to gracefully handle categories present in the test set but not in the training set.</w:t>
      </w:r>
    </w:p>
    <w:p w14:paraId="30F0DD07" w14:textId="77777777" w:rsidR="0099286A" w:rsidRDefault="0016296A">
      <w:pPr>
        <w:pStyle w:val="Heading2"/>
      </w:pPr>
      <w:bookmarkStart w:id="24" w:name="_Toc229918614"/>
      <w:r>
        <w:t>2.6 Class Imbalance Considerations</w:t>
      </w:r>
      <w:bookmarkEnd w:id="24"/>
    </w:p>
    <w:p w14:paraId="235C2C76" w14:textId="77777777" w:rsidR="0099286A" w:rsidRDefault="0016296A">
      <w:pPr>
        <w:spacing w:after="160" w:line="360" w:lineRule="auto"/>
        <w:jc w:val="both"/>
      </w:pPr>
      <w:r>
        <w:t xml:space="preserve">The Adult Census Income dataset exhibits moderate class imbalance, with approximately 75–76% of instances belonging to the lower income class (≤50K) and 24–25% belonging to the higher income class (&gt;50K). Several researchers have investigated techniques for addressing this imbalance, including oversampling (SMOTE), </w:t>
      </w:r>
      <w:proofErr w:type="spellStart"/>
      <w:r>
        <w:t>undersampling</w:t>
      </w:r>
      <w:proofErr w:type="spellEnd"/>
      <w:r>
        <w:t xml:space="preserve">, and cost-sensitive learning. Chawla et al. (2002) demonstrated that SMOTE-based oversampling can improve minority class recall in imbalanced classification tasks. However, for the specific imbalance ratio present in the </w:t>
      </w:r>
      <w:proofErr w:type="gramStart"/>
      <w:r>
        <w:t>Adult</w:t>
      </w:r>
      <w:proofErr w:type="gramEnd"/>
      <w:r>
        <w:t xml:space="preserve"> dataset (approximately 3:1), the improvement from resampling techniques is typically marginal, and most studies report that standard classifiers with appropriate hyperparameter tuning achieve satisfactory performance across both classes. The current project does not apply resampling, as the 3:1 imbalance is relatively mild and the models demonstrate acceptable performance on both classes.</w:t>
      </w:r>
    </w:p>
    <w:p w14:paraId="22227952" w14:textId="77777777" w:rsidR="0099286A" w:rsidRDefault="0016296A">
      <w:pPr>
        <w:pStyle w:val="Heading2"/>
      </w:pPr>
      <w:bookmarkStart w:id="25" w:name="_Toc229918615"/>
      <w:r>
        <w:t>2.7 Comparative Literature Summary</w:t>
      </w:r>
      <w:bookmarkEnd w:id="25"/>
    </w:p>
    <w:p w14:paraId="1F94F916" w14:textId="77777777" w:rsidR="0099286A" w:rsidRDefault="0016296A">
      <w:pPr>
        <w:spacing w:after="160" w:line="360" w:lineRule="auto"/>
        <w:jc w:val="both"/>
      </w:pPr>
      <w:r>
        <w:t>The following table provides a structured summary of key related works, their methodological approaches, and reported performance metrics on the Adult Census Income dataset.</w:t>
      </w:r>
    </w:p>
    <w:p w14:paraId="3124809C" w14:textId="77777777" w:rsidR="0099286A" w:rsidRDefault="0099286A">
      <w:pPr>
        <w:spacing w:after="160"/>
      </w:pPr>
    </w:p>
    <w:p w14:paraId="60669C50" w14:textId="77777777" w:rsidR="0099286A" w:rsidRDefault="0016296A">
      <w:pPr>
        <w:spacing w:before="80" w:after="200" w:line="276" w:lineRule="auto"/>
        <w:jc w:val="center"/>
      </w:pPr>
      <w:r>
        <w:rPr>
          <w:i/>
          <w:iCs/>
          <w:sz w:val="22"/>
          <w:szCs w:val="22"/>
        </w:rPr>
        <w:t>Table 5: Literature Survey Summary — Related Works on Adult Income Prediction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2906"/>
      </w:tblGrid>
      <w:tr w:rsidR="00302650" w14:paraId="4797CB7E" w14:textId="77777777">
        <w:tblPrEx>
          <w:tblCellMar>
            <w:top w:w="0" w:type="dxa"/>
            <w:bottom w:w="0" w:type="dxa"/>
          </w:tblCellMar>
        </w:tblPrEx>
        <w:tc>
          <w:tcPr>
            <w:tcW w:w="2200" w:type="dxa"/>
            <w:shd w:val="clear" w:color="auto" w:fill="1F3864"/>
            <w:tcMar>
              <w:top w:w="80" w:type="dxa"/>
              <w:left w:w="120" w:type="dxa"/>
              <w:bottom w:w="80" w:type="dxa"/>
              <w:right w:w="120" w:type="dxa"/>
            </w:tcMar>
          </w:tcPr>
          <w:p w14:paraId="5B879961" w14:textId="77777777" w:rsidR="0099286A" w:rsidRDefault="0016296A">
            <w:pPr>
              <w:jc w:val="center"/>
            </w:pPr>
            <w:r>
              <w:rPr>
                <w:b/>
                <w:bCs/>
                <w:color w:val="FFFFFF"/>
                <w:sz w:val="22"/>
                <w:szCs w:val="22"/>
              </w:rPr>
              <w:t>Author(s) / Study</w:t>
            </w:r>
          </w:p>
        </w:tc>
        <w:tc>
          <w:tcPr>
            <w:tcW w:w="2000" w:type="dxa"/>
            <w:shd w:val="clear" w:color="auto" w:fill="1F3864"/>
            <w:tcMar>
              <w:top w:w="80" w:type="dxa"/>
              <w:left w:w="120" w:type="dxa"/>
              <w:bottom w:w="80" w:type="dxa"/>
              <w:right w:w="120" w:type="dxa"/>
            </w:tcMar>
          </w:tcPr>
          <w:p w14:paraId="7C1402CA" w14:textId="77777777" w:rsidR="0099286A" w:rsidRDefault="0016296A">
            <w:pPr>
              <w:jc w:val="center"/>
            </w:pPr>
            <w:r>
              <w:rPr>
                <w:b/>
                <w:bCs/>
                <w:color w:val="FFFFFF"/>
                <w:sz w:val="22"/>
                <w:szCs w:val="22"/>
              </w:rPr>
              <w:t>Algorithm(s) Used</w:t>
            </w:r>
          </w:p>
        </w:tc>
        <w:tc>
          <w:tcPr>
            <w:tcW w:w="1200" w:type="dxa"/>
            <w:shd w:val="clear" w:color="auto" w:fill="1F3864"/>
            <w:tcMar>
              <w:top w:w="80" w:type="dxa"/>
              <w:left w:w="120" w:type="dxa"/>
              <w:bottom w:w="80" w:type="dxa"/>
              <w:right w:w="120" w:type="dxa"/>
            </w:tcMar>
          </w:tcPr>
          <w:p w14:paraId="26BBF672" w14:textId="77777777" w:rsidR="0099286A" w:rsidRDefault="0016296A">
            <w:pPr>
              <w:jc w:val="center"/>
            </w:pPr>
            <w:r>
              <w:rPr>
                <w:b/>
                <w:bCs/>
                <w:color w:val="FFFFFF"/>
                <w:sz w:val="22"/>
                <w:szCs w:val="22"/>
              </w:rPr>
              <w:t>Accuracy</w:t>
            </w:r>
          </w:p>
        </w:tc>
        <w:tc>
          <w:tcPr>
            <w:tcW w:w="2906" w:type="dxa"/>
            <w:shd w:val="clear" w:color="auto" w:fill="1F3864"/>
            <w:tcMar>
              <w:top w:w="80" w:type="dxa"/>
              <w:left w:w="120" w:type="dxa"/>
              <w:bottom w:w="80" w:type="dxa"/>
              <w:right w:w="120" w:type="dxa"/>
            </w:tcMar>
          </w:tcPr>
          <w:p w14:paraId="13EA3F05" w14:textId="77777777" w:rsidR="0099286A" w:rsidRDefault="0016296A">
            <w:pPr>
              <w:jc w:val="center"/>
            </w:pPr>
            <w:r>
              <w:rPr>
                <w:b/>
                <w:bCs/>
                <w:color w:val="FFFFFF"/>
                <w:sz w:val="22"/>
                <w:szCs w:val="22"/>
              </w:rPr>
              <w:t>Key Finding</w:t>
            </w:r>
          </w:p>
        </w:tc>
      </w:tr>
      <w:tr w:rsidR="00302650" w14:paraId="652A8559"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4109AB0" w14:textId="77777777" w:rsidR="0099286A" w:rsidRDefault="0016296A">
            <w:pPr>
              <w:jc w:val="center"/>
            </w:pPr>
            <w:proofErr w:type="spellStart"/>
            <w:r>
              <w:rPr>
                <w:color w:val="000000"/>
                <w:sz w:val="22"/>
                <w:szCs w:val="22"/>
              </w:rPr>
              <w:t>Kohavi</w:t>
            </w:r>
            <w:proofErr w:type="spellEnd"/>
            <w:r>
              <w:rPr>
                <w:color w:val="000000"/>
                <w:sz w:val="22"/>
                <w:szCs w:val="22"/>
              </w:rPr>
              <w:t xml:space="preserve"> (1996)</w:t>
            </w:r>
          </w:p>
        </w:tc>
        <w:tc>
          <w:tcPr>
            <w:tcW w:w="2000" w:type="dxa"/>
            <w:shd w:val="clear" w:color="auto" w:fill="FFFFFF"/>
            <w:tcMar>
              <w:top w:w="80" w:type="dxa"/>
              <w:left w:w="120" w:type="dxa"/>
              <w:bottom w:w="80" w:type="dxa"/>
              <w:right w:w="120" w:type="dxa"/>
            </w:tcMar>
          </w:tcPr>
          <w:p w14:paraId="0C0AFF59" w14:textId="77777777" w:rsidR="0099286A" w:rsidRDefault="0016296A">
            <w:pPr>
              <w:jc w:val="center"/>
            </w:pPr>
            <w:r>
              <w:rPr>
                <w:color w:val="000000"/>
                <w:sz w:val="22"/>
                <w:szCs w:val="22"/>
              </w:rPr>
              <w:t>Naive Bayes, C4.5</w:t>
            </w:r>
          </w:p>
        </w:tc>
        <w:tc>
          <w:tcPr>
            <w:tcW w:w="1200" w:type="dxa"/>
            <w:shd w:val="clear" w:color="auto" w:fill="FFFFFF"/>
            <w:tcMar>
              <w:top w:w="80" w:type="dxa"/>
              <w:left w:w="120" w:type="dxa"/>
              <w:bottom w:w="80" w:type="dxa"/>
              <w:right w:w="120" w:type="dxa"/>
            </w:tcMar>
          </w:tcPr>
          <w:p w14:paraId="1CF2AFA8" w14:textId="77777777" w:rsidR="0099286A" w:rsidRDefault="0016296A">
            <w:pPr>
              <w:jc w:val="center"/>
            </w:pPr>
            <w:r>
              <w:rPr>
                <w:color w:val="000000"/>
                <w:sz w:val="22"/>
                <w:szCs w:val="22"/>
              </w:rPr>
              <w:t>82–84%</w:t>
            </w:r>
          </w:p>
        </w:tc>
        <w:tc>
          <w:tcPr>
            <w:tcW w:w="2906" w:type="dxa"/>
            <w:shd w:val="clear" w:color="auto" w:fill="FFFFFF"/>
            <w:tcMar>
              <w:top w:w="80" w:type="dxa"/>
              <w:left w:w="120" w:type="dxa"/>
              <w:bottom w:w="80" w:type="dxa"/>
              <w:right w:w="120" w:type="dxa"/>
            </w:tcMar>
          </w:tcPr>
          <w:p w14:paraId="25498DF5" w14:textId="77777777" w:rsidR="0099286A" w:rsidRDefault="0016296A">
            <w:pPr>
              <w:jc w:val="center"/>
            </w:pPr>
            <w:r>
              <w:rPr>
                <w:color w:val="000000"/>
                <w:sz w:val="22"/>
                <w:szCs w:val="22"/>
              </w:rPr>
              <w:t>Established baseline benchmarks on UCI Adult dataset</w:t>
            </w:r>
          </w:p>
        </w:tc>
      </w:tr>
      <w:tr w:rsidR="00302650" w14:paraId="64F6BEE5"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DDD3B5A" w14:textId="77777777" w:rsidR="0099286A" w:rsidRDefault="0016296A">
            <w:pPr>
              <w:jc w:val="center"/>
            </w:pPr>
            <w:proofErr w:type="spellStart"/>
            <w:r>
              <w:rPr>
                <w:color w:val="000000"/>
                <w:sz w:val="22"/>
                <w:szCs w:val="22"/>
              </w:rPr>
              <w:t>Breiman</w:t>
            </w:r>
            <w:proofErr w:type="spellEnd"/>
            <w:r>
              <w:rPr>
                <w:color w:val="000000"/>
                <w:sz w:val="22"/>
                <w:szCs w:val="22"/>
              </w:rPr>
              <w:t xml:space="preserve"> (2001)</w:t>
            </w:r>
          </w:p>
        </w:tc>
        <w:tc>
          <w:tcPr>
            <w:tcW w:w="2000" w:type="dxa"/>
            <w:shd w:val="clear" w:color="auto" w:fill="FFFFFF"/>
            <w:tcMar>
              <w:top w:w="80" w:type="dxa"/>
              <w:left w:w="120" w:type="dxa"/>
              <w:bottom w:w="80" w:type="dxa"/>
              <w:right w:w="120" w:type="dxa"/>
            </w:tcMar>
          </w:tcPr>
          <w:p w14:paraId="4B3AA4B7" w14:textId="77777777" w:rsidR="0099286A" w:rsidRDefault="0016296A">
            <w:pPr>
              <w:jc w:val="center"/>
            </w:pPr>
            <w:r>
              <w:rPr>
                <w:color w:val="000000"/>
                <w:sz w:val="22"/>
                <w:szCs w:val="22"/>
              </w:rPr>
              <w:t>Random Forest</w:t>
            </w:r>
          </w:p>
        </w:tc>
        <w:tc>
          <w:tcPr>
            <w:tcW w:w="1200" w:type="dxa"/>
            <w:shd w:val="clear" w:color="auto" w:fill="FFFFFF"/>
            <w:tcMar>
              <w:top w:w="80" w:type="dxa"/>
              <w:left w:w="120" w:type="dxa"/>
              <w:bottom w:w="80" w:type="dxa"/>
              <w:right w:w="120" w:type="dxa"/>
            </w:tcMar>
          </w:tcPr>
          <w:p w14:paraId="23CDE317" w14:textId="77777777" w:rsidR="0099286A" w:rsidRDefault="0016296A">
            <w:pPr>
              <w:jc w:val="center"/>
            </w:pPr>
            <w:r>
              <w:rPr>
                <w:color w:val="000000"/>
                <w:sz w:val="22"/>
                <w:szCs w:val="22"/>
              </w:rPr>
              <w:t>~85%</w:t>
            </w:r>
          </w:p>
        </w:tc>
        <w:tc>
          <w:tcPr>
            <w:tcW w:w="2906" w:type="dxa"/>
            <w:shd w:val="clear" w:color="auto" w:fill="FFFFFF"/>
            <w:tcMar>
              <w:top w:w="80" w:type="dxa"/>
              <w:left w:w="120" w:type="dxa"/>
              <w:bottom w:w="80" w:type="dxa"/>
              <w:right w:w="120" w:type="dxa"/>
            </w:tcMar>
          </w:tcPr>
          <w:p w14:paraId="2C8D9E55" w14:textId="77777777" w:rsidR="0099286A" w:rsidRDefault="0016296A">
            <w:pPr>
              <w:jc w:val="center"/>
            </w:pPr>
            <w:r>
              <w:rPr>
                <w:color w:val="000000"/>
                <w:sz w:val="22"/>
                <w:szCs w:val="22"/>
              </w:rPr>
              <w:t>Bagging + random features reduces overfitting</w:t>
            </w:r>
          </w:p>
        </w:tc>
      </w:tr>
      <w:tr w:rsidR="00302650" w14:paraId="30B2EDA0"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273936ED" w14:textId="77777777" w:rsidR="0099286A" w:rsidRDefault="0016296A">
            <w:pPr>
              <w:jc w:val="center"/>
            </w:pPr>
            <w:r>
              <w:rPr>
                <w:color w:val="000000"/>
                <w:sz w:val="22"/>
                <w:szCs w:val="22"/>
              </w:rPr>
              <w:t>Friedman (2001)</w:t>
            </w:r>
          </w:p>
        </w:tc>
        <w:tc>
          <w:tcPr>
            <w:tcW w:w="2000" w:type="dxa"/>
            <w:shd w:val="clear" w:color="auto" w:fill="FFFFFF"/>
            <w:tcMar>
              <w:top w:w="80" w:type="dxa"/>
              <w:left w:w="120" w:type="dxa"/>
              <w:bottom w:w="80" w:type="dxa"/>
              <w:right w:w="120" w:type="dxa"/>
            </w:tcMar>
          </w:tcPr>
          <w:p w14:paraId="58FCF7D0" w14:textId="77777777" w:rsidR="0099286A" w:rsidRDefault="0016296A">
            <w:pPr>
              <w:jc w:val="center"/>
            </w:pPr>
            <w:r>
              <w:rPr>
                <w:color w:val="000000"/>
                <w:sz w:val="22"/>
                <w:szCs w:val="22"/>
              </w:rPr>
              <w:t>Gradient Boosting</w:t>
            </w:r>
          </w:p>
        </w:tc>
        <w:tc>
          <w:tcPr>
            <w:tcW w:w="1200" w:type="dxa"/>
            <w:shd w:val="clear" w:color="auto" w:fill="FFFFFF"/>
            <w:tcMar>
              <w:top w:w="80" w:type="dxa"/>
              <w:left w:w="120" w:type="dxa"/>
              <w:bottom w:w="80" w:type="dxa"/>
              <w:right w:w="120" w:type="dxa"/>
            </w:tcMar>
          </w:tcPr>
          <w:p w14:paraId="7BBBDEF8" w14:textId="77777777" w:rsidR="0099286A" w:rsidRDefault="0016296A">
            <w:pPr>
              <w:jc w:val="center"/>
            </w:pPr>
            <w:r>
              <w:rPr>
                <w:color w:val="000000"/>
                <w:sz w:val="22"/>
                <w:szCs w:val="22"/>
              </w:rPr>
              <w:t>~85%</w:t>
            </w:r>
          </w:p>
        </w:tc>
        <w:tc>
          <w:tcPr>
            <w:tcW w:w="2906" w:type="dxa"/>
            <w:shd w:val="clear" w:color="auto" w:fill="FFFFFF"/>
            <w:tcMar>
              <w:top w:w="80" w:type="dxa"/>
              <w:left w:w="120" w:type="dxa"/>
              <w:bottom w:w="80" w:type="dxa"/>
              <w:right w:w="120" w:type="dxa"/>
            </w:tcMar>
          </w:tcPr>
          <w:p w14:paraId="7165CC52" w14:textId="77777777" w:rsidR="0099286A" w:rsidRDefault="0016296A">
            <w:pPr>
              <w:jc w:val="center"/>
            </w:pPr>
            <w:r>
              <w:rPr>
                <w:color w:val="000000"/>
                <w:sz w:val="22"/>
                <w:szCs w:val="22"/>
              </w:rPr>
              <w:t>Sequential correction of residuals improves accuracy</w:t>
            </w:r>
          </w:p>
        </w:tc>
      </w:tr>
      <w:tr w:rsidR="00302650" w14:paraId="18118921"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9B30829" w14:textId="77777777" w:rsidR="0099286A" w:rsidRDefault="0016296A">
            <w:pPr>
              <w:jc w:val="center"/>
            </w:pPr>
            <w:r>
              <w:rPr>
                <w:color w:val="000000"/>
                <w:sz w:val="22"/>
                <w:szCs w:val="22"/>
              </w:rPr>
              <w:t>Pal &amp; Mather (2003)</w:t>
            </w:r>
          </w:p>
        </w:tc>
        <w:tc>
          <w:tcPr>
            <w:tcW w:w="2000" w:type="dxa"/>
            <w:shd w:val="clear" w:color="auto" w:fill="FFFFFF"/>
            <w:tcMar>
              <w:top w:w="80" w:type="dxa"/>
              <w:left w:w="120" w:type="dxa"/>
              <w:bottom w:w="80" w:type="dxa"/>
              <w:right w:w="120" w:type="dxa"/>
            </w:tcMar>
          </w:tcPr>
          <w:p w14:paraId="044CC5FE" w14:textId="77777777" w:rsidR="0099286A" w:rsidRDefault="0016296A">
            <w:pPr>
              <w:jc w:val="center"/>
            </w:pPr>
            <w:r>
              <w:rPr>
                <w:color w:val="000000"/>
                <w:sz w:val="22"/>
                <w:szCs w:val="22"/>
              </w:rPr>
              <w:t>Random Forest</w:t>
            </w:r>
          </w:p>
        </w:tc>
        <w:tc>
          <w:tcPr>
            <w:tcW w:w="1200" w:type="dxa"/>
            <w:shd w:val="clear" w:color="auto" w:fill="FFFFFF"/>
            <w:tcMar>
              <w:top w:w="80" w:type="dxa"/>
              <w:left w:w="120" w:type="dxa"/>
              <w:bottom w:w="80" w:type="dxa"/>
              <w:right w:w="120" w:type="dxa"/>
            </w:tcMar>
          </w:tcPr>
          <w:p w14:paraId="1054647D" w14:textId="77777777" w:rsidR="0099286A" w:rsidRDefault="0016296A">
            <w:pPr>
              <w:jc w:val="center"/>
            </w:pPr>
            <w:r>
              <w:rPr>
                <w:color w:val="000000"/>
                <w:sz w:val="22"/>
                <w:szCs w:val="22"/>
              </w:rPr>
              <w:t>85.1%</w:t>
            </w:r>
          </w:p>
        </w:tc>
        <w:tc>
          <w:tcPr>
            <w:tcW w:w="2906" w:type="dxa"/>
            <w:shd w:val="clear" w:color="auto" w:fill="FFFFFF"/>
            <w:tcMar>
              <w:top w:w="80" w:type="dxa"/>
              <w:left w:w="120" w:type="dxa"/>
              <w:bottom w:w="80" w:type="dxa"/>
              <w:right w:w="120" w:type="dxa"/>
            </w:tcMar>
          </w:tcPr>
          <w:p w14:paraId="109FC044" w14:textId="77777777" w:rsidR="0099286A" w:rsidRDefault="0016296A">
            <w:pPr>
              <w:jc w:val="center"/>
            </w:pPr>
            <w:r>
              <w:rPr>
                <w:color w:val="000000"/>
                <w:sz w:val="22"/>
                <w:szCs w:val="22"/>
              </w:rPr>
              <w:t>RF robust to noisy features; good for tabular data</w:t>
            </w:r>
          </w:p>
        </w:tc>
      </w:tr>
      <w:tr w:rsidR="00302650" w14:paraId="1E95E167"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8E2ADEF" w14:textId="77777777" w:rsidR="0099286A" w:rsidRDefault="0016296A">
            <w:pPr>
              <w:jc w:val="center"/>
            </w:pPr>
            <w:r>
              <w:rPr>
                <w:color w:val="000000"/>
                <w:sz w:val="22"/>
                <w:szCs w:val="22"/>
              </w:rPr>
              <w:t>Dong et al. (2011)</w:t>
            </w:r>
          </w:p>
        </w:tc>
        <w:tc>
          <w:tcPr>
            <w:tcW w:w="2000" w:type="dxa"/>
            <w:shd w:val="clear" w:color="auto" w:fill="FFFFFF"/>
            <w:tcMar>
              <w:top w:w="80" w:type="dxa"/>
              <w:left w:w="120" w:type="dxa"/>
              <w:bottom w:w="80" w:type="dxa"/>
              <w:right w:w="120" w:type="dxa"/>
            </w:tcMar>
          </w:tcPr>
          <w:p w14:paraId="4B376AF0" w14:textId="77777777" w:rsidR="0099286A" w:rsidRDefault="0016296A">
            <w:pPr>
              <w:jc w:val="center"/>
            </w:pPr>
            <w:r>
              <w:rPr>
                <w:color w:val="000000"/>
                <w:sz w:val="22"/>
                <w:szCs w:val="22"/>
              </w:rPr>
              <w:t>SVM (RBF Kernel)</w:t>
            </w:r>
          </w:p>
        </w:tc>
        <w:tc>
          <w:tcPr>
            <w:tcW w:w="1200" w:type="dxa"/>
            <w:shd w:val="clear" w:color="auto" w:fill="FFFFFF"/>
            <w:tcMar>
              <w:top w:w="80" w:type="dxa"/>
              <w:left w:w="120" w:type="dxa"/>
              <w:bottom w:w="80" w:type="dxa"/>
              <w:right w:w="120" w:type="dxa"/>
            </w:tcMar>
          </w:tcPr>
          <w:p w14:paraId="280E4D1C" w14:textId="77777777" w:rsidR="0099286A" w:rsidRDefault="0016296A">
            <w:pPr>
              <w:jc w:val="center"/>
            </w:pPr>
            <w:r>
              <w:rPr>
                <w:color w:val="000000"/>
                <w:sz w:val="22"/>
                <w:szCs w:val="22"/>
              </w:rPr>
              <w:t>85.1%</w:t>
            </w:r>
          </w:p>
        </w:tc>
        <w:tc>
          <w:tcPr>
            <w:tcW w:w="2906" w:type="dxa"/>
            <w:shd w:val="clear" w:color="auto" w:fill="FFFFFF"/>
            <w:tcMar>
              <w:top w:w="80" w:type="dxa"/>
              <w:left w:w="120" w:type="dxa"/>
              <w:bottom w:w="80" w:type="dxa"/>
              <w:right w:w="120" w:type="dxa"/>
            </w:tcMar>
          </w:tcPr>
          <w:p w14:paraId="47B0EF6E" w14:textId="77777777" w:rsidR="0099286A" w:rsidRDefault="0016296A">
            <w:pPr>
              <w:jc w:val="center"/>
            </w:pPr>
            <w:r>
              <w:rPr>
                <w:color w:val="000000"/>
                <w:sz w:val="22"/>
                <w:szCs w:val="22"/>
              </w:rPr>
              <w:t>SVM competitive but computationally expensive</w:t>
            </w:r>
          </w:p>
        </w:tc>
      </w:tr>
      <w:tr w:rsidR="00302650" w14:paraId="2F9973B0"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D8A92B9" w14:textId="77777777" w:rsidR="0099286A" w:rsidRDefault="0016296A">
            <w:pPr>
              <w:jc w:val="center"/>
            </w:pPr>
            <w:r>
              <w:rPr>
                <w:color w:val="000000"/>
                <w:sz w:val="22"/>
                <w:szCs w:val="22"/>
              </w:rPr>
              <w:t xml:space="preserve">Chen &amp; </w:t>
            </w:r>
            <w:proofErr w:type="spellStart"/>
            <w:r>
              <w:rPr>
                <w:color w:val="000000"/>
                <w:sz w:val="22"/>
                <w:szCs w:val="22"/>
              </w:rPr>
              <w:t>Guestrin</w:t>
            </w:r>
            <w:proofErr w:type="spellEnd"/>
            <w:r>
              <w:rPr>
                <w:color w:val="000000"/>
                <w:sz w:val="22"/>
                <w:szCs w:val="22"/>
              </w:rPr>
              <w:t xml:space="preserve"> (2016)</w:t>
            </w:r>
          </w:p>
        </w:tc>
        <w:tc>
          <w:tcPr>
            <w:tcW w:w="2000" w:type="dxa"/>
            <w:shd w:val="clear" w:color="auto" w:fill="FFFFFF"/>
            <w:tcMar>
              <w:top w:w="80" w:type="dxa"/>
              <w:left w:w="120" w:type="dxa"/>
              <w:bottom w:w="80" w:type="dxa"/>
              <w:right w:w="120" w:type="dxa"/>
            </w:tcMar>
          </w:tcPr>
          <w:p w14:paraId="182B7244" w14:textId="77777777" w:rsidR="0099286A" w:rsidRDefault="0016296A">
            <w:pPr>
              <w:jc w:val="center"/>
            </w:pPr>
            <w:proofErr w:type="spellStart"/>
            <w:r>
              <w:rPr>
                <w:color w:val="000000"/>
                <w:sz w:val="22"/>
                <w:szCs w:val="22"/>
              </w:rPr>
              <w:t>XGBoost</w:t>
            </w:r>
            <w:proofErr w:type="spellEnd"/>
          </w:p>
        </w:tc>
        <w:tc>
          <w:tcPr>
            <w:tcW w:w="1200" w:type="dxa"/>
            <w:shd w:val="clear" w:color="auto" w:fill="FFFFFF"/>
            <w:tcMar>
              <w:top w:w="80" w:type="dxa"/>
              <w:left w:w="120" w:type="dxa"/>
              <w:bottom w:w="80" w:type="dxa"/>
              <w:right w:w="120" w:type="dxa"/>
            </w:tcMar>
          </w:tcPr>
          <w:p w14:paraId="55CB50E0" w14:textId="77777777" w:rsidR="0099286A" w:rsidRDefault="0016296A">
            <w:pPr>
              <w:jc w:val="center"/>
            </w:pPr>
            <w:r>
              <w:rPr>
                <w:color w:val="000000"/>
                <w:sz w:val="22"/>
                <w:szCs w:val="22"/>
              </w:rPr>
              <w:t>86–87%</w:t>
            </w:r>
          </w:p>
        </w:tc>
        <w:tc>
          <w:tcPr>
            <w:tcW w:w="2906" w:type="dxa"/>
            <w:shd w:val="clear" w:color="auto" w:fill="FFFFFF"/>
            <w:tcMar>
              <w:top w:w="80" w:type="dxa"/>
              <w:left w:w="120" w:type="dxa"/>
              <w:bottom w:w="80" w:type="dxa"/>
              <w:right w:w="120" w:type="dxa"/>
            </w:tcMar>
          </w:tcPr>
          <w:p w14:paraId="73EA87B9" w14:textId="77777777" w:rsidR="0099286A" w:rsidRDefault="0016296A">
            <w:pPr>
              <w:jc w:val="center"/>
            </w:pPr>
            <w:r>
              <w:rPr>
                <w:color w:val="000000"/>
                <w:sz w:val="22"/>
                <w:szCs w:val="22"/>
              </w:rPr>
              <w:t>Regularized GBM with parallel computation</w:t>
            </w:r>
          </w:p>
        </w:tc>
      </w:tr>
      <w:tr w:rsidR="00302650" w14:paraId="3D4ED17D"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6DEF9DF" w14:textId="77777777" w:rsidR="0099286A" w:rsidRDefault="0016296A">
            <w:pPr>
              <w:jc w:val="center"/>
            </w:pPr>
            <w:r>
              <w:rPr>
                <w:color w:val="000000"/>
                <w:sz w:val="22"/>
                <w:szCs w:val="22"/>
              </w:rPr>
              <w:t>Chawla et al. (2002)</w:t>
            </w:r>
          </w:p>
        </w:tc>
        <w:tc>
          <w:tcPr>
            <w:tcW w:w="2000" w:type="dxa"/>
            <w:shd w:val="clear" w:color="auto" w:fill="FFFFFF"/>
            <w:tcMar>
              <w:top w:w="80" w:type="dxa"/>
              <w:left w:w="120" w:type="dxa"/>
              <w:bottom w:w="80" w:type="dxa"/>
              <w:right w:w="120" w:type="dxa"/>
            </w:tcMar>
          </w:tcPr>
          <w:p w14:paraId="1324CD69" w14:textId="77777777" w:rsidR="0099286A" w:rsidRDefault="0016296A">
            <w:pPr>
              <w:jc w:val="center"/>
            </w:pPr>
            <w:r>
              <w:rPr>
                <w:color w:val="000000"/>
                <w:sz w:val="22"/>
                <w:szCs w:val="22"/>
              </w:rPr>
              <w:t>SMOTE + Classifiers</w:t>
            </w:r>
          </w:p>
        </w:tc>
        <w:tc>
          <w:tcPr>
            <w:tcW w:w="1200" w:type="dxa"/>
            <w:shd w:val="clear" w:color="auto" w:fill="FFFFFF"/>
            <w:tcMar>
              <w:top w:w="80" w:type="dxa"/>
              <w:left w:w="120" w:type="dxa"/>
              <w:bottom w:w="80" w:type="dxa"/>
              <w:right w:w="120" w:type="dxa"/>
            </w:tcMar>
          </w:tcPr>
          <w:p w14:paraId="05E8F01E" w14:textId="77777777" w:rsidR="0099286A" w:rsidRDefault="0016296A">
            <w:pPr>
              <w:jc w:val="center"/>
            </w:pPr>
            <w:r>
              <w:rPr>
                <w:color w:val="000000"/>
                <w:sz w:val="22"/>
                <w:szCs w:val="22"/>
              </w:rPr>
              <w:t>Varied</w:t>
            </w:r>
          </w:p>
        </w:tc>
        <w:tc>
          <w:tcPr>
            <w:tcW w:w="2906" w:type="dxa"/>
            <w:shd w:val="clear" w:color="auto" w:fill="FFFFFF"/>
            <w:tcMar>
              <w:top w:w="80" w:type="dxa"/>
              <w:left w:w="120" w:type="dxa"/>
              <w:bottom w:w="80" w:type="dxa"/>
              <w:right w:w="120" w:type="dxa"/>
            </w:tcMar>
          </w:tcPr>
          <w:p w14:paraId="54506080" w14:textId="77777777" w:rsidR="0099286A" w:rsidRDefault="0016296A">
            <w:pPr>
              <w:jc w:val="center"/>
            </w:pPr>
            <w:r>
              <w:rPr>
                <w:color w:val="000000"/>
                <w:sz w:val="22"/>
                <w:szCs w:val="22"/>
              </w:rPr>
              <w:t>Oversampling improves minority class recall</w:t>
            </w:r>
          </w:p>
        </w:tc>
      </w:tr>
      <w:tr w:rsidR="00302650" w14:paraId="66B7701C"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25252FB" w14:textId="77777777" w:rsidR="0099286A" w:rsidRDefault="0016296A">
            <w:pPr>
              <w:jc w:val="center"/>
            </w:pPr>
            <w:proofErr w:type="spellStart"/>
            <w:r>
              <w:rPr>
                <w:color w:val="000000"/>
                <w:sz w:val="22"/>
                <w:szCs w:val="22"/>
              </w:rPr>
              <w:t>Kohavi</w:t>
            </w:r>
            <w:proofErr w:type="spellEnd"/>
            <w:r>
              <w:rPr>
                <w:color w:val="000000"/>
                <w:sz w:val="22"/>
                <w:szCs w:val="22"/>
              </w:rPr>
              <w:t xml:space="preserve"> &amp; John (1997)</w:t>
            </w:r>
          </w:p>
        </w:tc>
        <w:tc>
          <w:tcPr>
            <w:tcW w:w="2000" w:type="dxa"/>
            <w:shd w:val="clear" w:color="auto" w:fill="FFFFFF"/>
            <w:tcMar>
              <w:top w:w="80" w:type="dxa"/>
              <w:left w:w="120" w:type="dxa"/>
              <w:bottom w:w="80" w:type="dxa"/>
              <w:right w:w="120" w:type="dxa"/>
            </w:tcMar>
          </w:tcPr>
          <w:p w14:paraId="0B465269" w14:textId="77777777" w:rsidR="0099286A" w:rsidRDefault="0016296A">
            <w:pPr>
              <w:jc w:val="center"/>
            </w:pPr>
            <w:r>
              <w:rPr>
                <w:color w:val="000000"/>
                <w:sz w:val="22"/>
                <w:szCs w:val="22"/>
              </w:rPr>
              <w:t>Multiple</w:t>
            </w:r>
          </w:p>
        </w:tc>
        <w:tc>
          <w:tcPr>
            <w:tcW w:w="1200" w:type="dxa"/>
            <w:shd w:val="clear" w:color="auto" w:fill="FFFFFF"/>
            <w:tcMar>
              <w:top w:w="80" w:type="dxa"/>
              <w:left w:w="120" w:type="dxa"/>
              <w:bottom w:w="80" w:type="dxa"/>
              <w:right w:w="120" w:type="dxa"/>
            </w:tcMar>
          </w:tcPr>
          <w:p w14:paraId="23D436DA" w14:textId="77777777" w:rsidR="0099286A" w:rsidRDefault="0016296A">
            <w:pPr>
              <w:jc w:val="center"/>
            </w:pPr>
            <w:r>
              <w:rPr>
                <w:color w:val="000000"/>
                <w:sz w:val="22"/>
                <w:szCs w:val="22"/>
              </w:rPr>
              <w:t>Varied</w:t>
            </w:r>
          </w:p>
        </w:tc>
        <w:tc>
          <w:tcPr>
            <w:tcW w:w="2906" w:type="dxa"/>
            <w:shd w:val="clear" w:color="auto" w:fill="FFFFFF"/>
            <w:tcMar>
              <w:top w:w="80" w:type="dxa"/>
              <w:left w:w="120" w:type="dxa"/>
              <w:bottom w:w="80" w:type="dxa"/>
              <w:right w:w="120" w:type="dxa"/>
            </w:tcMar>
          </w:tcPr>
          <w:p w14:paraId="1F48FF39" w14:textId="77777777" w:rsidR="0099286A" w:rsidRDefault="0016296A">
            <w:pPr>
              <w:jc w:val="center"/>
            </w:pPr>
            <w:r>
              <w:rPr>
                <w:color w:val="000000"/>
                <w:sz w:val="22"/>
                <w:szCs w:val="22"/>
              </w:rPr>
              <w:t xml:space="preserve">Feature selection (remove </w:t>
            </w:r>
            <w:proofErr w:type="spellStart"/>
            <w:r>
              <w:rPr>
                <w:color w:val="000000"/>
                <w:sz w:val="22"/>
                <w:szCs w:val="22"/>
              </w:rPr>
              <w:t>fnlwgt</w:t>
            </w:r>
            <w:proofErr w:type="spellEnd"/>
            <w:r>
              <w:rPr>
                <w:color w:val="000000"/>
                <w:sz w:val="22"/>
                <w:szCs w:val="22"/>
              </w:rPr>
              <w:t>) improves accuracy</w:t>
            </w:r>
          </w:p>
        </w:tc>
      </w:tr>
      <w:tr w:rsidR="00302650" w14:paraId="212CD22C"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E5BFC34" w14:textId="77777777" w:rsidR="0099286A" w:rsidRDefault="0016296A">
            <w:pPr>
              <w:jc w:val="center"/>
            </w:pPr>
            <w:proofErr w:type="spellStart"/>
            <w:r>
              <w:rPr>
                <w:color w:val="000000"/>
                <w:sz w:val="22"/>
                <w:szCs w:val="22"/>
              </w:rPr>
              <w:t>Géron</w:t>
            </w:r>
            <w:proofErr w:type="spellEnd"/>
            <w:r>
              <w:rPr>
                <w:color w:val="000000"/>
                <w:sz w:val="22"/>
                <w:szCs w:val="22"/>
              </w:rPr>
              <w:t xml:space="preserve"> (2019)</w:t>
            </w:r>
          </w:p>
        </w:tc>
        <w:tc>
          <w:tcPr>
            <w:tcW w:w="2000" w:type="dxa"/>
            <w:shd w:val="clear" w:color="auto" w:fill="FFFFFF"/>
            <w:tcMar>
              <w:top w:w="80" w:type="dxa"/>
              <w:left w:w="120" w:type="dxa"/>
              <w:bottom w:w="80" w:type="dxa"/>
              <w:right w:w="120" w:type="dxa"/>
            </w:tcMar>
          </w:tcPr>
          <w:p w14:paraId="39E731DB" w14:textId="77777777" w:rsidR="0099286A" w:rsidRDefault="0016296A">
            <w:pPr>
              <w:jc w:val="center"/>
            </w:pPr>
            <w:r>
              <w:rPr>
                <w:color w:val="000000"/>
                <w:sz w:val="22"/>
                <w:szCs w:val="22"/>
              </w:rPr>
              <w:t>RF, GBM Pipeline</w:t>
            </w:r>
          </w:p>
        </w:tc>
        <w:tc>
          <w:tcPr>
            <w:tcW w:w="1200" w:type="dxa"/>
            <w:shd w:val="clear" w:color="auto" w:fill="FFFFFF"/>
            <w:tcMar>
              <w:top w:w="80" w:type="dxa"/>
              <w:left w:w="120" w:type="dxa"/>
              <w:bottom w:w="80" w:type="dxa"/>
              <w:right w:w="120" w:type="dxa"/>
            </w:tcMar>
          </w:tcPr>
          <w:p w14:paraId="757065AA" w14:textId="77777777" w:rsidR="0099286A" w:rsidRDefault="0016296A">
            <w:pPr>
              <w:jc w:val="center"/>
            </w:pPr>
            <w:r>
              <w:rPr>
                <w:color w:val="000000"/>
                <w:sz w:val="22"/>
                <w:szCs w:val="22"/>
              </w:rPr>
              <w:t>~85%</w:t>
            </w:r>
          </w:p>
        </w:tc>
        <w:tc>
          <w:tcPr>
            <w:tcW w:w="2906" w:type="dxa"/>
            <w:shd w:val="clear" w:color="auto" w:fill="FFFFFF"/>
            <w:tcMar>
              <w:top w:w="80" w:type="dxa"/>
              <w:left w:w="120" w:type="dxa"/>
              <w:bottom w:w="80" w:type="dxa"/>
              <w:right w:w="120" w:type="dxa"/>
            </w:tcMar>
          </w:tcPr>
          <w:p w14:paraId="73F9130E" w14:textId="77777777" w:rsidR="0099286A" w:rsidRDefault="0016296A">
            <w:pPr>
              <w:jc w:val="center"/>
            </w:pPr>
            <w:r>
              <w:rPr>
                <w:color w:val="000000"/>
                <w:sz w:val="22"/>
                <w:szCs w:val="22"/>
              </w:rPr>
              <w:t>Scikit-Learn pipeline best practice for tabular ML</w:t>
            </w:r>
          </w:p>
        </w:tc>
      </w:tr>
      <w:tr w:rsidR="00302650" w14:paraId="1F77E1CD"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AFAF2FA" w14:textId="77777777" w:rsidR="0099286A" w:rsidRDefault="0016296A">
            <w:pPr>
              <w:jc w:val="center"/>
            </w:pPr>
            <w:r>
              <w:rPr>
                <w:color w:val="000000"/>
                <w:sz w:val="22"/>
                <w:szCs w:val="22"/>
              </w:rPr>
              <w:t>Current Project (2025)</w:t>
            </w:r>
          </w:p>
        </w:tc>
        <w:tc>
          <w:tcPr>
            <w:tcW w:w="2000" w:type="dxa"/>
            <w:shd w:val="clear" w:color="auto" w:fill="FFFFFF"/>
            <w:tcMar>
              <w:top w:w="80" w:type="dxa"/>
              <w:left w:w="120" w:type="dxa"/>
              <w:bottom w:w="80" w:type="dxa"/>
              <w:right w:w="120" w:type="dxa"/>
            </w:tcMar>
          </w:tcPr>
          <w:p w14:paraId="18483199" w14:textId="77777777" w:rsidR="0099286A" w:rsidRDefault="0016296A">
            <w:pPr>
              <w:jc w:val="center"/>
            </w:pPr>
            <w:r>
              <w:rPr>
                <w:color w:val="000000"/>
                <w:sz w:val="22"/>
                <w:szCs w:val="22"/>
              </w:rPr>
              <w:t>LR, GBM, RF Pipeline</w:t>
            </w:r>
          </w:p>
        </w:tc>
        <w:tc>
          <w:tcPr>
            <w:tcW w:w="1200" w:type="dxa"/>
            <w:shd w:val="clear" w:color="auto" w:fill="FFFFFF"/>
            <w:tcMar>
              <w:top w:w="80" w:type="dxa"/>
              <w:left w:w="120" w:type="dxa"/>
              <w:bottom w:w="80" w:type="dxa"/>
              <w:right w:w="120" w:type="dxa"/>
            </w:tcMar>
          </w:tcPr>
          <w:p w14:paraId="24A366B7" w14:textId="77777777" w:rsidR="0099286A" w:rsidRDefault="0016296A">
            <w:pPr>
              <w:jc w:val="center"/>
            </w:pPr>
            <w:r>
              <w:rPr>
                <w:color w:val="000000"/>
                <w:sz w:val="22"/>
                <w:szCs w:val="22"/>
              </w:rPr>
              <w:t>85.65%</w:t>
            </w:r>
          </w:p>
        </w:tc>
        <w:tc>
          <w:tcPr>
            <w:tcW w:w="2906" w:type="dxa"/>
            <w:shd w:val="clear" w:color="auto" w:fill="FFFFFF"/>
            <w:tcMar>
              <w:top w:w="80" w:type="dxa"/>
              <w:left w:w="120" w:type="dxa"/>
              <w:bottom w:w="80" w:type="dxa"/>
              <w:right w:w="120" w:type="dxa"/>
            </w:tcMar>
          </w:tcPr>
          <w:p w14:paraId="2BA853CC" w14:textId="77777777" w:rsidR="0099286A" w:rsidRDefault="0016296A">
            <w:pPr>
              <w:jc w:val="center"/>
            </w:pPr>
            <w:r>
              <w:rPr>
                <w:color w:val="000000"/>
                <w:sz w:val="22"/>
                <w:szCs w:val="22"/>
              </w:rPr>
              <w:t xml:space="preserve">RF best with AUC 0.9097 via full </w:t>
            </w:r>
            <w:proofErr w:type="spellStart"/>
            <w:r>
              <w:rPr>
                <w:color w:val="000000"/>
                <w:sz w:val="22"/>
                <w:szCs w:val="22"/>
              </w:rPr>
              <w:t>sklearn</w:t>
            </w:r>
            <w:proofErr w:type="spellEnd"/>
            <w:r>
              <w:rPr>
                <w:color w:val="000000"/>
                <w:sz w:val="22"/>
                <w:szCs w:val="22"/>
              </w:rPr>
              <w:t xml:space="preserve"> pipeline</w:t>
            </w:r>
          </w:p>
        </w:tc>
      </w:tr>
    </w:tbl>
    <w:p w14:paraId="62806605" w14:textId="77777777" w:rsidR="0099286A" w:rsidRDefault="0099286A">
      <w:pPr>
        <w:spacing w:after="160"/>
      </w:pPr>
    </w:p>
    <w:p w14:paraId="72D6BFEE" w14:textId="77777777" w:rsidR="0099286A" w:rsidRDefault="0016296A">
      <w:pPr>
        <w:spacing w:after="160" w:line="360" w:lineRule="auto"/>
        <w:jc w:val="both"/>
      </w:pPr>
      <w:r>
        <w:t>The review of prior literature confirms that Random Forest and Gradient Boosting consistently achieve the highest performance on the Adult Census Income dataset among traditional machine learning methods, with accuracies typically in the 85–87% range. The current project contributes to this body of work by implementing a clean, reproducible, pipeline-based comparison of three representative algorithms under identical preprocessing conditions, with comprehensive performance evaluation and detailed interpretability analysis.</w:t>
      </w:r>
    </w:p>
    <w:p w14:paraId="338DFFCD" w14:textId="77777777" w:rsidR="0099286A" w:rsidRDefault="0016296A">
      <w:r>
        <w:br w:type="page"/>
      </w:r>
    </w:p>
    <w:p w14:paraId="699B3C81" w14:textId="77777777" w:rsidR="0099286A" w:rsidRDefault="0016296A">
      <w:pPr>
        <w:pStyle w:val="Heading1"/>
      </w:pPr>
      <w:bookmarkStart w:id="26" w:name="_Toc229918616"/>
      <w:r>
        <w:lastRenderedPageBreak/>
        <w:t>Chapter 3: Problem Statement</w:t>
      </w:r>
      <w:bookmarkEnd w:id="26"/>
    </w:p>
    <w:p w14:paraId="036D0353" w14:textId="77777777" w:rsidR="0099286A" w:rsidRDefault="0099286A">
      <w:pPr>
        <w:pBdr>
          <w:bottom w:val="single" w:sz="6" w:space="1" w:color="1F3864"/>
        </w:pBdr>
        <w:spacing w:before="80" w:after="80"/>
      </w:pPr>
    </w:p>
    <w:p w14:paraId="08252E32" w14:textId="77777777" w:rsidR="0099286A" w:rsidRDefault="0016296A">
      <w:pPr>
        <w:pStyle w:val="Heading2"/>
      </w:pPr>
      <w:bookmarkStart w:id="27" w:name="_Toc229918617"/>
      <w:r>
        <w:t>3.1 Formal Problem Definition</w:t>
      </w:r>
      <w:bookmarkEnd w:id="27"/>
    </w:p>
    <w:p w14:paraId="1569D9A2" w14:textId="77777777" w:rsidR="0099286A" w:rsidRDefault="0016296A">
      <w:pPr>
        <w:spacing w:after="160" w:line="360" w:lineRule="auto"/>
        <w:jc w:val="both"/>
      </w:pPr>
      <w:r>
        <w:t>The central problem addressed in this project is formulated as a supervised binary classification task. Given a set of demographic and employment-related attributes describing an individual drawn from the 1994 United States Census, the objective is to train a machine learning model that can accurately predict whether the individual's annual income exceeds $50,000 (denoted as the positive class, '&gt;50K') or falls at or below $50,000 (denoted as the negative class, '≤50K').</w:t>
      </w:r>
    </w:p>
    <w:p w14:paraId="18CEC870" w14:textId="77777777" w:rsidR="0099286A" w:rsidRDefault="0016296A">
      <w:pPr>
        <w:spacing w:after="160" w:line="360" w:lineRule="auto"/>
        <w:jc w:val="both"/>
      </w:pPr>
      <w:r>
        <w:t xml:space="preserve">Formally, let X = {x₁, x₂, ..., xₙ} represent the feature space consisting of n = 13 input attributes (after removal of the </w:t>
      </w:r>
      <w:proofErr w:type="spellStart"/>
      <w:r>
        <w:t>fnlwgt</w:t>
      </w:r>
      <w:proofErr w:type="spellEnd"/>
      <w:r>
        <w:t xml:space="preserve"> column), and let y ∈ {0, 1} represent the binary target variable, where y = 0 corresponds to income ≤$50K and y = 1 corresponds to income &gt;$50K. The learning task is to find a function f: X → y that minimizes classification error on unseen test instances.</w:t>
      </w:r>
    </w:p>
    <w:p w14:paraId="4FEC2716" w14:textId="77777777" w:rsidR="0099286A" w:rsidRDefault="0016296A">
      <w:pPr>
        <w:pStyle w:val="Heading2"/>
      </w:pPr>
      <w:bookmarkStart w:id="28" w:name="_Toc229918618"/>
      <w:r>
        <w:t>3.2 Challenges</w:t>
      </w:r>
      <w:bookmarkEnd w:id="28"/>
    </w:p>
    <w:p w14:paraId="31A44BE3" w14:textId="77777777" w:rsidR="0099286A" w:rsidRDefault="0016296A">
      <w:pPr>
        <w:spacing w:after="160" w:line="360" w:lineRule="auto"/>
        <w:jc w:val="both"/>
      </w:pPr>
      <w:r>
        <w:t xml:space="preserve">The income prediction problem presents several non-trivial challenges that must be addressed for effective model development. First, the dataset contains missing values encoded as '?' for features including </w:t>
      </w:r>
      <w:proofErr w:type="spellStart"/>
      <w:r>
        <w:t>workclass</w:t>
      </w:r>
      <w:proofErr w:type="spellEnd"/>
      <w:r>
        <w:t xml:space="preserve">, occupation, and </w:t>
      </w:r>
      <w:proofErr w:type="spellStart"/>
      <w:r>
        <w:t>native_country</w:t>
      </w:r>
      <w:proofErr w:type="spellEnd"/>
      <w:r>
        <w:t xml:space="preserve">. These must be imputed appropriately to avoid information loss. Second, the feature space is heterogeneous, comprising both numerical features (such as age, </w:t>
      </w:r>
      <w:proofErr w:type="spellStart"/>
      <w:r>
        <w:t>education_num</w:t>
      </w:r>
      <w:proofErr w:type="spellEnd"/>
      <w:r>
        <w:t xml:space="preserve">, and </w:t>
      </w:r>
      <w:proofErr w:type="spellStart"/>
      <w:r>
        <w:t>capital_gain</w:t>
      </w:r>
      <w:proofErr w:type="spellEnd"/>
      <w:r>
        <w:t xml:space="preserve">) and nominal categorical features (such as </w:t>
      </w:r>
      <w:proofErr w:type="spellStart"/>
      <w:r>
        <w:t>marital_status</w:t>
      </w:r>
      <w:proofErr w:type="spellEnd"/>
      <w:r>
        <w:t xml:space="preserve">, occupation, and relationship) with varying cardinality. This heterogeneity necessitates different preprocessing strategies for different feature types. Third, the target variable exhibits moderate class imbalance, with the negative class (≤50K) comprising approximately 75% of training instances, which may bias naive classifiers toward the majority class. Fourth, several features exhibit high inter-feature correlations and non-linear interactions that linear classifiers may fail to capture. Fifth, the high cardinality of the </w:t>
      </w:r>
      <w:proofErr w:type="spellStart"/>
      <w:r>
        <w:t>native_country</w:t>
      </w:r>
      <w:proofErr w:type="spellEnd"/>
      <w:r>
        <w:t xml:space="preserve"> feature (41 unique values) and occupation feature (14 unique values) creates a high-dimensional one-hot encoded feature space that may challenge some classifiers.</w:t>
      </w:r>
    </w:p>
    <w:p w14:paraId="07001597" w14:textId="77777777" w:rsidR="0099286A" w:rsidRDefault="0016296A">
      <w:pPr>
        <w:pStyle w:val="Heading2"/>
      </w:pPr>
      <w:bookmarkStart w:id="29" w:name="_Toc229918619"/>
      <w:r>
        <w:lastRenderedPageBreak/>
        <w:t>3.3 Significance</w:t>
      </w:r>
      <w:bookmarkEnd w:id="29"/>
    </w:p>
    <w:p w14:paraId="2948F854" w14:textId="77777777" w:rsidR="0099286A" w:rsidRDefault="0016296A">
      <w:pPr>
        <w:spacing w:after="160" w:line="360" w:lineRule="auto"/>
        <w:jc w:val="both"/>
      </w:pPr>
      <w:r>
        <w:t xml:space="preserve">Solving this classification problem effectively has practical significance across multiple domains. In financial services, accurate income prediction enables better credit risk assessment and loan eligibility determination. In public policy, it allows governments to identify populations that may benefit from social welfare programs. In marketing analytics, it facilitates customer segmentation and targeted product offerings. From a machine learning research perspective, the </w:t>
      </w:r>
      <w:proofErr w:type="gramStart"/>
      <w:r>
        <w:t>Adult</w:t>
      </w:r>
      <w:proofErr w:type="gramEnd"/>
      <w:r>
        <w:t xml:space="preserve"> dataset serves as an excellent benchmark for evaluating the relative performance of different classification algorithms under realistic conditions of data heterogeneity, missing values, and class imbalance.</w:t>
      </w:r>
    </w:p>
    <w:p w14:paraId="6F6B8A60" w14:textId="77777777" w:rsidR="0099286A" w:rsidRDefault="0016296A">
      <w:r>
        <w:br w:type="page"/>
      </w:r>
    </w:p>
    <w:p w14:paraId="0BA8793E" w14:textId="77777777" w:rsidR="0099286A" w:rsidRDefault="0016296A">
      <w:pPr>
        <w:pStyle w:val="Heading1"/>
      </w:pPr>
      <w:bookmarkStart w:id="30" w:name="_Toc229918620"/>
      <w:r>
        <w:lastRenderedPageBreak/>
        <w:t>Chapter 4: Dataset Description</w:t>
      </w:r>
      <w:bookmarkEnd w:id="30"/>
    </w:p>
    <w:p w14:paraId="593FF672" w14:textId="77777777" w:rsidR="0099286A" w:rsidRDefault="0099286A">
      <w:pPr>
        <w:pBdr>
          <w:bottom w:val="single" w:sz="6" w:space="1" w:color="1F3864"/>
        </w:pBdr>
        <w:spacing w:before="80" w:after="80"/>
      </w:pPr>
    </w:p>
    <w:p w14:paraId="05DE52BA" w14:textId="77777777" w:rsidR="0099286A" w:rsidRDefault="0016296A">
      <w:pPr>
        <w:pStyle w:val="Heading2"/>
      </w:pPr>
      <w:bookmarkStart w:id="31" w:name="_Toc229918621"/>
      <w:r>
        <w:t>4.1 Source and Origin</w:t>
      </w:r>
      <w:bookmarkEnd w:id="31"/>
    </w:p>
    <w:p w14:paraId="3D185ED8" w14:textId="77777777" w:rsidR="0099286A" w:rsidRDefault="0016296A">
      <w:pPr>
        <w:spacing w:after="160" w:line="360" w:lineRule="auto"/>
        <w:jc w:val="both"/>
      </w:pPr>
      <w:r>
        <w:t>The dataset used in this project is the Adult Census Income dataset, also known as the 'Census Income' or 'Adult' dataset, available from the UCI Machine Learning Repository (Dua and Graff, 2019). The dataset was originally extracted from the 1994 United States Census Bureau database by Ronny Kohavi and Barry Becker and has since become one of the most widely cited datasets in the machine learning classification literature, with thousands of published studies using it as a benchmark.</w:t>
      </w:r>
    </w:p>
    <w:p w14:paraId="6AFB63ED" w14:textId="77777777" w:rsidR="0099286A" w:rsidRDefault="0016296A">
      <w:pPr>
        <w:spacing w:after="160" w:line="360" w:lineRule="auto"/>
        <w:jc w:val="both"/>
      </w:pPr>
      <w:r>
        <w:t>The dataset is split into two files: a training set (</w:t>
      </w:r>
      <w:proofErr w:type="spellStart"/>
      <w:r>
        <w:t>adult.data</w:t>
      </w:r>
      <w:proofErr w:type="spellEnd"/>
      <w:r>
        <w:t>) containing 32,561 instances and a test set (</w:t>
      </w:r>
      <w:proofErr w:type="spellStart"/>
      <w:r>
        <w:t>adult.test</w:t>
      </w:r>
      <w:proofErr w:type="spellEnd"/>
      <w:r>
        <w:t>) containing 16,281 instances. The test set includes a header comment line that must be skipped during loading, and income labels in the test set are appended with a trailing period (e.g., '≤50K.') that must be stripped before evaluation.</w:t>
      </w:r>
    </w:p>
    <w:p w14:paraId="493564AC" w14:textId="77777777" w:rsidR="0099286A" w:rsidRDefault="0016296A">
      <w:pPr>
        <w:pStyle w:val="Heading2"/>
      </w:pPr>
      <w:bookmarkStart w:id="32" w:name="_Toc229918622"/>
      <w:r>
        <w:t>4.2 Dataset Characteristics</w:t>
      </w:r>
      <w:bookmarkEnd w:id="32"/>
    </w:p>
    <w:p w14:paraId="2063F1C7" w14:textId="77777777" w:rsidR="0099286A" w:rsidRDefault="0099286A">
      <w:pPr>
        <w:spacing w:after="160"/>
      </w:pPr>
    </w:p>
    <w:p w14:paraId="353F2A39" w14:textId="77777777" w:rsidR="0099286A" w:rsidRDefault="0016296A">
      <w:pPr>
        <w:spacing w:before="80" w:after="200" w:line="276" w:lineRule="auto"/>
        <w:jc w:val="center"/>
      </w:pPr>
      <w:r>
        <w:rPr>
          <w:i/>
          <w:iCs/>
          <w:sz w:val="22"/>
          <w:szCs w:val="22"/>
        </w:rPr>
        <w:t>Table 1: Dataset Feature Description and Data Types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800"/>
        <w:gridCol w:w="1806"/>
      </w:tblGrid>
      <w:tr w:rsidR="00302650" w14:paraId="0240B681" w14:textId="77777777">
        <w:tblPrEx>
          <w:tblCellMar>
            <w:top w:w="0" w:type="dxa"/>
            <w:bottom w:w="0" w:type="dxa"/>
          </w:tblCellMar>
        </w:tblPrEx>
        <w:tc>
          <w:tcPr>
            <w:tcW w:w="2100" w:type="dxa"/>
            <w:shd w:val="clear" w:color="auto" w:fill="1F3864"/>
            <w:tcMar>
              <w:top w:w="80" w:type="dxa"/>
              <w:left w:w="120" w:type="dxa"/>
              <w:bottom w:w="80" w:type="dxa"/>
              <w:right w:w="120" w:type="dxa"/>
            </w:tcMar>
          </w:tcPr>
          <w:p w14:paraId="534398C2" w14:textId="77777777" w:rsidR="0099286A" w:rsidRDefault="0016296A">
            <w:pPr>
              <w:jc w:val="center"/>
            </w:pPr>
            <w:r>
              <w:rPr>
                <w:b/>
                <w:bCs/>
                <w:color w:val="FFFFFF"/>
                <w:sz w:val="22"/>
                <w:szCs w:val="22"/>
              </w:rPr>
              <w:t>Feature Name</w:t>
            </w:r>
          </w:p>
        </w:tc>
        <w:tc>
          <w:tcPr>
            <w:tcW w:w="1600" w:type="dxa"/>
            <w:shd w:val="clear" w:color="auto" w:fill="1F3864"/>
            <w:tcMar>
              <w:top w:w="80" w:type="dxa"/>
              <w:left w:w="120" w:type="dxa"/>
              <w:bottom w:w="80" w:type="dxa"/>
              <w:right w:w="120" w:type="dxa"/>
            </w:tcMar>
          </w:tcPr>
          <w:p w14:paraId="63483253" w14:textId="77777777" w:rsidR="0099286A" w:rsidRDefault="0016296A">
            <w:pPr>
              <w:jc w:val="center"/>
            </w:pPr>
            <w:r>
              <w:rPr>
                <w:b/>
                <w:bCs/>
                <w:color w:val="FFFFFF"/>
                <w:sz w:val="22"/>
                <w:szCs w:val="22"/>
              </w:rPr>
              <w:t>Type</w:t>
            </w:r>
          </w:p>
        </w:tc>
        <w:tc>
          <w:tcPr>
            <w:tcW w:w="2800" w:type="dxa"/>
            <w:shd w:val="clear" w:color="auto" w:fill="1F3864"/>
            <w:tcMar>
              <w:top w:w="80" w:type="dxa"/>
              <w:left w:w="120" w:type="dxa"/>
              <w:bottom w:w="80" w:type="dxa"/>
              <w:right w:w="120" w:type="dxa"/>
            </w:tcMar>
          </w:tcPr>
          <w:p w14:paraId="63BF90E9" w14:textId="77777777" w:rsidR="0099286A" w:rsidRDefault="0016296A">
            <w:pPr>
              <w:jc w:val="center"/>
            </w:pPr>
            <w:r>
              <w:rPr>
                <w:b/>
                <w:bCs/>
                <w:color w:val="FFFFFF"/>
                <w:sz w:val="22"/>
                <w:szCs w:val="22"/>
              </w:rPr>
              <w:t>Description</w:t>
            </w:r>
          </w:p>
        </w:tc>
        <w:tc>
          <w:tcPr>
            <w:tcW w:w="1806" w:type="dxa"/>
            <w:shd w:val="clear" w:color="auto" w:fill="1F3864"/>
            <w:tcMar>
              <w:top w:w="80" w:type="dxa"/>
              <w:left w:w="120" w:type="dxa"/>
              <w:bottom w:w="80" w:type="dxa"/>
              <w:right w:w="120" w:type="dxa"/>
            </w:tcMar>
          </w:tcPr>
          <w:p w14:paraId="47273706" w14:textId="77777777" w:rsidR="0099286A" w:rsidRDefault="0016296A">
            <w:pPr>
              <w:jc w:val="center"/>
            </w:pPr>
            <w:r>
              <w:rPr>
                <w:b/>
                <w:bCs/>
                <w:color w:val="FFFFFF"/>
                <w:sz w:val="22"/>
                <w:szCs w:val="22"/>
              </w:rPr>
              <w:t>Example Values</w:t>
            </w:r>
          </w:p>
        </w:tc>
      </w:tr>
      <w:tr w:rsidR="00302650" w14:paraId="0B0B7571"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56F3DDD4" w14:textId="77777777" w:rsidR="0099286A" w:rsidRDefault="0016296A">
            <w:pPr>
              <w:jc w:val="center"/>
            </w:pPr>
            <w:r>
              <w:rPr>
                <w:color w:val="000000"/>
                <w:sz w:val="22"/>
                <w:szCs w:val="22"/>
              </w:rPr>
              <w:t>age</w:t>
            </w:r>
          </w:p>
        </w:tc>
        <w:tc>
          <w:tcPr>
            <w:tcW w:w="1600" w:type="dxa"/>
            <w:shd w:val="clear" w:color="auto" w:fill="FFFFFF"/>
            <w:tcMar>
              <w:top w:w="80" w:type="dxa"/>
              <w:left w:w="120" w:type="dxa"/>
              <w:bottom w:w="80" w:type="dxa"/>
              <w:right w:w="120" w:type="dxa"/>
            </w:tcMar>
          </w:tcPr>
          <w:p w14:paraId="6491EF7F" w14:textId="77777777" w:rsidR="0099286A" w:rsidRDefault="0016296A">
            <w:pPr>
              <w:jc w:val="center"/>
            </w:pPr>
            <w:r>
              <w:rPr>
                <w:color w:val="000000"/>
                <w:sz w:val="22"/>
                <w:szCs w:val="22"/>
              </w:rPr>
              <w:t>Numerical (Integer)</w:t>
            </w:r>
          </w:p>
        </w:tc>
        <w:tc>
          <w:tcPr>
            <w:tcW w:w="2800" w:type="dxa"/>
            <w:shd w:val="clear" w:color="auto" w:fill="FFFFFF"/>
            <w:tcMar>
              <w:top w:w="80" w:type="dxa"/>
              <w:left w:w="120" w:type="dxa"/>
              <w:bottom w:w="80" w:type="dxa"/>
              <w:right w:w="120" w:type="dxa"/>
            </w:tcMar>
          </w:tcPr>
          <w:p w14:paraId="4D9DC10A" w14:textId="77777777" w:rsidR="0099286A" w:rsidRDefault="0016296A">
            <w:pPr>
              <w:jc w:val="center"/>
            </w:pPr>
            <w:r>
              <w:rPr>
                <w:color w:val="000000"/>
                <w:sz w:val="22"/>
                <w:szCs w:val="22"/>
              </w:rPr>
              <w:t>Age of the individual in years</w:t>
            </w:r>
          </w:p>
        </w:tc>
        <w:tc>
          <w:tcPr>
            <w:tcW w:w="1806" w:type="dxa"/>
            <w:shd w:val="clear" w:color="auto" w:fill="FFFFFF"/>
            <w:tcMar>
              <w:top w:w="80" w:type="dxa"/>
              <w:left w:w="120" w:type="dxa"/>
              <w:bottom w:w="80" w:type="dxa"/>
              <w:right w:w="120" w:type="dxa"/>
            </w:tcMar>
          </w:tcPr>
          <w:p w14:paraId="380377AC" w14:textId="77777777" w:rsidR="0099286A" w:rsidRDefault="0016296A">
            <w:pPr>
              <w:jc w:val="center"/>
            </w:pPr>
            <w:r>
              <w:rPr>
                <w:color w:val="000000"/>
                <w:sz w:val="22"/>
                <w:szCs w:val="22"/>
              </w:rPr>
              <w:t>39, 50, 28</w:t>
            </w:r>
          </w:p>
        </w:tc>
      </w:tr>
      <w:tr w:rsidR="00302650" w14:paraId="45819C8D"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4B18522" w14:textId="77777777" w:rsidR="0099286A" w:rsidRDefault="0016296A">
            <w:pPr>
              <w:jc w:val="center"/>
            </w:pPr>
            <w:proofErr w:type="spellStart"/>
            <w:r>
              <w:rPr>
                <w:color w:val="000000"/>
                <w:sz w:val="22"/>
                <w:szCs w:val="22"/>
              </w:rPr>
              <w:t>workclass</w:t>
            </w:r>
            <w:proofErr w:type="spellEnd"/>
          </w:p>
        </w:tc>
        <w:tc>
          <w:tcPr>
            <w:tcW w:w="1600" w:type="dxa"/>
            <w:shd w:val="clear" w:color="auto" w:fill="FFFFFF"/>
            <w:tcMar>
              <w:top w:w="80" w:type="dxa"/>
              <w:left w:w="120" w:type="dxa"/>
              <w:bottom w:w="80" w:type="dxa"/>
              <w:right w:w="120" w:type="dxa"/>
            </w:tcMar>
          </w:tcPr>
          <w:p w14:paraId="294D1749"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0D830C43" w14:textId="77777777" w:rsidR="0099286A" w:rsidRDefault="0016296A">
            <w:pPr>
              <w:jc w:val="center"/>
            </w:pPr>
            <w:r>
              <w:rPr>
                <w:color w:val="000000"/>
                <w:sz w:val="22"/>
                <w:szCs w:val="22"/>
              </w:rPr>
              <w:t>Type of employment</w:t>
            </w:r>
          </w:p>
        </w:tc>
        <w:tc>
          <w:tcPr>
            <w:tcW w:w="1806" w:type="dxa"/>
            <w:shd w:val="clear" w:color="auto" w:fill="FFFFFF"/>
            <w:tcMar>
              <w:top w:w="80" w:type="dxa"/>
              <w:left w:w="120" w:type="dxa"/>
              <w:bottom w:w="80" w:type="dxa"/>
              <w:right w:w="120" w:type="dxa"/>
            </w:tcMar>
          </w:tcPr>
          <w:p w14:paraId="777A176A" w14:textId="77777777" w:rsidR="0099286A" w:rsidRDefault="0016296A">
            <w:pPr>
              <w:jc w:val="center"/>
            </w:pPr>
            <w:r>
              <w:rPr>
                <w:color w:val="000000"/>
                <w:sz w:val="22"/>
                <w:szCs w:val="22"/>
              </w:rPr>
              <w:t>Private, Self-emp, Gov, Never-worked</w:t>
            </w:r>
          </w:p>
        </w:tc>
      </w:tr>
      <w:tr w:rsidR="00302650" w14:paraId="2B05C68D"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58E3E29E" w14:textId="77777777" w:rsidR="0099286A" w:rsidRDefault="0016296A">
            <w:pPr>
              <w:jc w:val="center"/>
            </w:pPr>
            <w:proofErr w:type="spellStart"/>
            <w:r>
              <w:rPr>
                <w:color w:val="000000"/>
                <w:sz w:val="22"/>
                <w:szCs w:val="22"/>
              </w:rPr>
              <w:t>fnlwgt</w:t>
            </w:r>
            <w:proofErr w:type="spellEnd"/>
          </w:p>
        </w:tc>
        <w:tc>
          <w:tcPr>
            <w:tcW w:w="1600" w:type="dxa"/>
            <w:shd w:val="clear" w:color="auto" w:fill="FFFFFF"/>
            <w:tcMar>
              <w:top w:w="80" w:type="dxa"/>
              <w:left w:w="120" w:type="dxa"/>
              <w:bottom w:w="80" w:type="dxa"/>
              <w:right w:w="120" w:type="dxa"/>
            </w:tcMar>
          </w:tcPr>
          <w:p w14:paraId="3979BDF0" w14:textId="77777777" w:rsidR="0099286A" w:rsidRDefault="0016296A">
            <w:pPr>
              <w:jc w:val="center"/>
            </w:pPr>
            <w:r>
              <w:rPr>
                <w:color w:val="000000"/>
                <w:sz w:val="22"/>
                <w:szCs w:val="22"/>
              </w:rPr>
              <w:t>Numerical</w:t>
            </w:r>
          </w:p>
        </w:tc>
        <w:tc>
          <w:tcPr>
            <w:tcW w:w="2800" w:type="dxa"/>
            <w:shd w:val="clear" w:color="auto" w:fill="FFFFFF"/>
            <w:tcMar>
              <w:top w:w="80" w:type="dxa"/>
              <w:left w:w="120" w:type="dxa"/>
              <w:bottom w:w="80" w:type="dxa"/>
              <w:right w:w="120" w:type="dxa"/>
            </w:tcMar>
          </w:tcPr>
          <w:p w14:paraId="0E78614E" w14:textId="77777777" w:rsidR="0099286A" w:rsidRDefault="0016296A">
            <w:pPr>
              <w:jc w:val="center"/>
            </w:pPr>
            <w:r>
              <w:rPr>
                <w:color w:val="000000"/>
                <w:sz w:val="22"/>
                <w:szCs w:val="22"/>
              </w:rPr>
              <w:t>Final weight (survey sampling weight) — REMOVED</w:t>
            </w:r>
          </w:p>
        </w:tc>
        <w:tc>
          <w:tcPr>
            <w:tcW w:w="1806" w:type="dxa"/>
            <w:shd w:val="clear" w:color="auto" w:fill="FFFFFF"/>
            <w:tcMar>
              <w:top w:w="80" w:type="dxa"/>
              <w:left w:w="120" w:type="dxa"/>
              <w:bottom w:w="80" w:type="dxa"/>
              <w:right w:w="120" w:type="dxa"/>
            </w:tcMar>
          </w:tcPr>
          <w:p w14:paraId="3B399AE5" w14:textId="77777777" w:rsidR="0099286A" w:rsidRDefault="0016296A">
            <w:pPr>
              <w:jc w:val="center"/>
            </w:pPr>
            <w:r>
              <w:rPr>
                <w:color w:val="000000"/>
                <w:sz w:val="22"/>
                <w:szCs w:val="22"/>
              </w:rPr>
              <w:t>77516, 83311</w:t>
            </w:r>
          </w:p>
        </w:tc>
      </w:tr>
      <w:tr w:rsidR="00302650" w14:paraId="4523AAB6"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6542B2D2" w14:textId="77777777" w:rsidR="0099286A" w:rsidRDefault="0016296A">
            <w:pPr>
              <w:jc w:val="center"/>
            </w:pPr>
            <w:r>
              <w:rPr>
                <w:color w:val="000000"/>
                <w:sz w:val="22"/>
                <w:szCs w:val="22"/>
              </w:rPr>
              <w:t>education</w:t>
            </w:r>
          </w:p>
        </w:tc>
        <w:tc>
          <w:tcPr>
            <w:tcW w:w="1600" w:type="dxa"/>
            <w:shd w:val="clear" w:color="auto" w:fill="FFFFFF"/>
            <w:tcMar>
              <w:top w:w="80" w:type="dxa"/>
              <w:left w:w="120" w:type="dxa"/>
              <w:bottom w:w="80" w:type="dxa"/>
              <w:right w:w="120" w:type="dxa"/>
            </w:tcMar>
          </w:tcPr>
          <w:p w14:paraId="4AD31FA5"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2071D25D" w14:textId="77777777" w:rsidR="0099286A" w:rsidRDefault="0016296A">
            <w:pPr>
              <w:jc w:val="center"/>
            </w:pPr>
            <w:r>
              <w:rPr>
                <w:color w:val="000000"/>
                <w:sz w:val="22"/>
                <w:szCs w:val="22"/>
              </w:rPr>
              <w:t>Highest education level attained</w:t>
            </w:r>
          </w:p>
        </w:tc>
        <w:tc>
          <w:tcPr>
            <w:tcW w:w="1806" w:type="dxa"/>
            <w:shd w:val="clear" w:color="auto" w:fill="FFFFFF"/>
            <w:tcMar>
              <w:top w:w="80" w:type="dxa"/>
              <w:left w:w="120" w:type="dxa"/>
              <w:bottom w:w="80" w:type="dxa"/>
              <w:right w:w="120" w:type="dxa"/>
            </w:tcMar>
          </w:tcPr>
          <w:p w14:paraId="499FEFF5" w14:textId="77777777" w:rsidR="0099286A" w:rsidRDefault="0016296A">
            <w:pPr>
              <w:jc w:val="center"/>
            </w:pPr>
            <w:r>
              <w:rPr>
                <w:color w:val="000000"/>
                <w:sz w:val="22"/>
                <w:szCs w:val="22"/>
              </w:rPr>
              <w:t>Bachelors, HS-grad, Masters</w:t>
            </w:r>
          </w:p>
        </w:tc>
      </w:tr>
      <w:tr w:rsidR="00302650" w14:paraId="5FC1D29B"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C74318C" w14:textId="77777777" w:rsidR="0099286A" w:rsidRDefault="0016296A">
            <w:pPr>
              <w:jc w:val="center"/>
            </w:pPr>
            <w:proofErr w:type="spellStart"/>
            <w:r>
              <w:rPr>
                <w:color w:val="000000"/>
                <w:sz w:val="22"/>
                <w:szCs w:val="22"/>
              </w:rPr>
              <w:t>education_num</w:t>
            </w:r>
            <w:proofErr w:type="spellEnd"/>
          </w:p>
        </w:tc>
        <w:tc>
          <w:tcPr>
            <w:tcW w:w="1600" w:type="dxa"/>
            <w:shd w:val="clear" w:color="auto" w:fill="FFFFFF"/>
            <w:tcMar>
              <w:top w:w="80" w:type="dxa"/>
              <w:left w:w="120" w:type="dxa"/>
              <w:bottom w:w="80" w:type="dxa"/>
              <w:right w:w="120" w:type="dxa"/>
            </w:tcMar>
          </w:tcPr>
          <w:p w14:paraId="609D7D35" w14:textId="77777777" w:rsidR="0099286A" w:rsidRDefault="0016296A">
            <w:pPr>
              <w:jc w:val="center"/>
            </w:pPr>
            <w:r>
              <w:rPr>
                <w:color w:val="000000"/>
                <w:sz w:val="22"/>
                <w:szCs w:val="22"/>
              </w:rPr>
              <w:t>Numerical (Integer)</w:t>
            </w:r>
          </w:p>
        </w:tc>
        <w:tc>
          <w:tcPr>
            <w:tcW w:w="2800" w:type="dxa"/>
            <w:shd w:val="clear" w:color="auto" w:fill="FFFFFF"/>
            <w:tcMar>
              <w:top w:w="80" w:type="dxa"/>
              <w:left w:w="120" w:type="dxa"/>
              <w:bottom w:w="80" w:type="dxa"/>
              <w:right w:w="120" w:type="dxa"/>
            </w:tcMar>
          </w:tcPr>
          <w:p w14:paraId="14D940AF" w14:textId="77777777" w:rsidR="0099286A" w:rsidRDefault="0016296A">
            <w:pPr>
              <w:jc w:val="center"/>
            </w:pPr>
            <w:r>
              <w:rPr>
                <w:color w:val="000000"/>
                <w:sz w:val="22"/>
                <w:szCs w:val="22"/>
              </w:rPr>
              <w:t>Education level as ordinal number</w:t>
            </w:r>
          </w:p>
        </w:tc>
        <w:tc>
          <w:tcPr>
            <w:tcW w:w="1806" w:type="dxa"/>
            <w:shd w:val="clear" w:color="auto" w:fill="FFFFFF"/>
            <w:tcMar>
              <w:top w:w="80" w:type="dxa"/>
              <w:left w:w="120" w:type="dxa"/>
              <w:bottom w:w="80" w:type="dxa"/>
              <w:right w:w="120" w:type="dxa"/>
            </w:tcMar>
          </w:tcPr>
          <w:p w14:paraId="6D9338A9" w14:textId="77777777" w:rsidR="0099286A" w:rsidRDefault="0016296A">
            <w:pPr>
              <w:jc w:val="center"/>
            </w:pPr>
            <w:r>
              <w:rPr>
                <w:color w:val="000000"/>
                <w:sz w:val="22"/>
                <w:szCs w:val="22"/>
              </w:rPr>
              <w:t>13 (Bachelors), 9 (HS-grad)</w:t>
            </w:r>
          </w:p>
        </w:tc>
      </w:tr>
      <w:tr w:rsidR="00302650" w14:paraId="4B90B91C"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28FAA236" w14:textId="77777777" w:rsidR="0099286A" w:rsidRDefault="0016296A">
            <w:pPr>
              <w:jc w:val="center"/>
            </w:pPr>
            <w:proofErr w:type="spellStart"/>
            <w:r>
              <w:rPr>
                <w:color w:val="000000"/>
                <w:sz w:val="22"/>
                <w:szCs w:val="22"/>
              </w:rPr>
              <w:t>marital_status</w:t>
            </w:r>
            <w:proofErr w:type="spellEnd"/>
          </w:p>
        </w:tc>
        <w:tc>
          <w:tcPr>
            <w:tcW w:w="1600" w:type="dxa"/>
            <w:shd w:val="clear" w:color="auto" w:fill="FFFFFF"/>
            <w:tcMar>
              <w:top w:w="80" w:type="dxa"/>
              <w:left w:w="120" w:type="dxa"/>
              <w:bottom w:w="80" w:type="dxa"/>
              <w:right w:w="120" w:type="dxa"/>
            </w:tcMar>
          </w:tcPr>
          <w:p w14:paraId="322DB428"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1E652166" w14:textId="77777777" w:rsidR="0099286A" w:rsidRDefault="0016296A">
            <w:pPr>
              <w:jc w:val="center"/>
            </w:pPr>
            <w:r>
              <w:rPr>
                <w:color w:val="000000"/>
                <w:sz w:val="22"/>
                <w:szCs w:val="22"/>
              </w:rPr>
              <w:t>Marital status of individual</w:t>
            </w:r>
          </w:p>
        </w:tc>
        <w:tc>
          <w:tcPr>
            <w:tcW w:w="1806" w:type="dxa"/>
            <w:shd w:val="clear" w:color="auto" w:fill="FFFFFF"/>
            <w:tcMar>
              <w:top w:w="80" w:type="dxa"/>
              <w:left w:w="120" w:type="dxa"/>
              <w:bottom w:w="80" w:type="dxa"/>
              <w:right w:w="120" w:type="dxa"/>
            </w:tcMar>
          </w:tcPr>
          <w:p w14:paraId="28BF08BE" w14:textId="77777777" w:rsidR="0099286A" w:rsidRDefault="0016296A">
            <w:pPr>
              <w:jc w:val="center"/>
            </w:pPr>
            <w:r>
              <w:rPr>
                <w:color w:val="000000"/>
                <w:sz w:val="22"/>
                <w:szCs w:val="22"/>
              </w:rPr>
              <w:t>Married-civ-spouse, Divorced</w:t>
            </w:r>
          </w:p>
        </w:tc>
      </w:tr>
      <w:tr w:rsidR="00302650" w14:paraId="2B28EE2E"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184DD876" w14:textId="77777777" w:rsidR="0099286A" w:rsidRDefault="0016296A">
            <w:pPr>
              <w:jc w:val="center"/>
            </w:pPr>
            <w:r>
              <w:rPr>
                <w:color w:val="000000"/>
                <w:sz w:val="22"/>
                <w:szCs w:val="22"/>
              </w:rPr>
              <w:t>occupation</w:t>
            </w:r>
          </w:p>
        </w:tc>
        <w:tc>
          <w:tcPr>
            <w:tcW w:w="1600" w:type="dxa"/>
            <w:shd w:val="clear" w:color="auto" w:fill="FFFFFF"/>
            <w:tcMar>
              <w:top w:w="80" w:type="dxa"/>
              <w:left w:w="120" w:type="dxa"/>
              <w:bottom w:w="80" w:type="dxa"/>
              <w:right w:w="120" w:type="dxa"/>
            </w:tcMar>
          </w:tcPr>
          <w:p w14:paraId="7D75F46A"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312E86A3" w14:textId="77777777" w:rsidR="0099286A" w:rsidRDefault="0016296A">
            <w:pPr>
              <w:jc w:val="center"/>
            </w:pPr>
            <w:r>
              <w:rPr>
                <w:color w:val="000000"/>
                <w:sz w:val="22"/>
                <w:szCs w:val="22"/>
              </w:rPr>
              <w:t>Type of occupation</w:t>
            </w:r>
          </w:p>
        </w:tc>
        <w:tc>
          <w:tcPr>
            <w:tcW w:w="1806" w:type="dxa"/>
            <w:shd w:val="clear" w:color="auto" w:fill="FFFFFF"/>
            <w:tcMar>
              <w:top w:w="80" w:type="dxa"/>
              <w:left w:w="120" w:type="dxa"/>
              <w:bottom w:w="80" w:type="dxa"/>
              <w:right w:w="120" w:type="dxa"/>
            </w:tcMar>
          </w:tcPr>
          <w:p w14:paraId="60EFE611" w14:textId="77777777" w:rsidR="0099286A" w:rsidRDefault="0016296A">
            <w:pPr>
              <w:jc w:val="center"/>
            </w:pPr>
            <w:r>
              <w:rPr>
                <w:color w:val="000000"/>
                <w:sz w:val="22"/>
                <w:szCs w:val="22"/>
              </w:rPr>
              <w:t>Exec-managerial, Prof-specialty</w:t>
            </w:r>
          </w:p>
        </w:tc>
      </w:tr>
      <w:tr w:rsidR="00302650" w14:paraId="0855C532"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E9690BD" w14:textId="77777777" w:rsidR="0099286A" w:rsidRDefault="0016296A">
            <w:pPr>
              <w:jc w:val="center"/>
            </w:pPr>
            <w:r>
              <w:rPr>
                <w:color w:val="000000"/>
                <w:sz w:val="22"/>
                <w:szCs w:val="22"/>
              </w:rPr>
              <w:lastRenderedPageBreak/>
              <w:t>relationship</w:t>
            </w:r>
          </w:p>
        </w:tc>
        <w:tc>
          <w:tcPr>
            <w:tcW w:w="1600" w:type="dxa"/>
            <w:shd w:val="clear" w:color="auto" w:fill="FFFFFF"/>
            <w:tcMar>
              <w:top w:w="80" w:type="dxa"/>
              <w:left w:w="120" w:type="dxa"/>
              <w:bottom w:w="80" w:type="dxa"/>
              <w:right w:w="120" w:type="dxa"/>
            </w:tcMar>
          </w:tcPr>
          <w:p w14:paraId="413B4C65"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1AEE9F34" w14:textId="77777777" w:rsidR="0099286A" w:rsidRDefault="0016296A">
            <w:pPr>
              <w:jc w:val="center"/>
            </w:pPr>
            <w:r>
              <w:rPr>
                <w:color w:val="000000"/>
                <w:sz w:val="22"/>
                <w:szCs w:val="22"/>
              </w:rPr>
              <w:t>Relationship status within household</w:t>
            </w:r>
          </w:p>
        </w:tc>
        <w:tc>
          <w:tcPr>
            <w:tcW w:w="1806" w:type="dxa"/>
            <w:shd w:val="clear" w:color="auto" w:fill="FFFFFF"/>
            <w:tcMar>
              <w:top w:w="80" w:type="dxa"/>
              <w:left w:w="120" w:type="dxa"/>
              <w:bottom w:w="80" w:type="dxa"/>
              <w:right w:w="120" w:type="dxa"/>
            </w:tcMar>
          </w:tcPr>
          <w:p w14:paraId="4F5E3F91" w14:textId="77777777" w:rsidR="0099286A" w:rsidRDefault="0016296A">
            <w:pPr>
              <w:jc w:val="center"/>
            </w:pPr>
            <w:r>
              <w:rPr>
                <w:color w:val="000000"/>
                <w:sz w:val="22"/>
                <w:szCs w:val="22"/>
              </w:rPr>
              <w:t>Husband, Wife, Own-child</w:t>
            </w:r>
          </w:p>
        </w:tc>
      </w:tr>
      <w:tr w:rsidR="00302650" w14:paraId="4C1941C3"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1A0584F" w14:textId="77777777" w:rsidR="0099286A" w:rsidRDefault="0016296A">
            <w:pPr>
              <w:jc w:val="center"/>
            </w:pPr>
            <w:r>
              <w:rPr>
                <w:color w:val="000000"/>
                <w:sz w:val="22"/>
                <w:szCs w:val="22"/>
              </w:rPr>
              <w:t>race</w:t>
            </w:r>
          </w:p>
        </w:tc>
        <w:tc>
          <w:tcPr>
            <w:tcW w:w="1600" w:type="dxa"/>
            <w:shd w:val="clear" w:color="auto" w:fill="FFFFFF"/>
            <w:tcMar>
              <w:top w:w="80" w:type="dxa"/>
              <w:left w:w="120" w:type="dxa"/>
              <w:bottom w:w="80" w:type="dxa"/>
              <w:right w:w="120" w:type="dxa"/>
            </w:tcMar>
          </w:tcPr>
          <w:p w14:paraId="7F686DA4"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64432D74" w14:textId="77777777" w:rsidR="0099286A" w:rsidRDefault="0016296A">
            <w:pPr>
              <w:jc w:val="center"/>
            </w:pPr>
            <w:r>
              <w:rPr>
                <w:color w:val="000000"/>
                <w:sz w:val="22"/>
                <w:szCs w:val="22"/>
              </w:rPr>
              <w:t>Race of the individual</w:t>
            </w:r>
          </w:p>
        </w:tc>
        <w:tc>
          <w:tcPr>
            <w:tcW w:w="1806" w:type="dxa"/>
            <w:shd w:val="clear" w:color="auto" w:fill="FFFFFF"/>
            <w:tcMar>
              <w:top w:w="80" w:type="dxa"/>
              <w:left w:w="120" w:type="dxa"/>
              <w:bottom w:w="80" w:type="dxa"/>
              <w:right w:w="120" w:type="dxa"/>
            </w:tcMar>
          </w:tcPr>
          <w:p w14:paraId="0033B0B5" w14:textId="77777777" w:rsidR="0099286A" w:rsidRDefault="0016296A">
            <w:pPr>
              <w:jc w:val="center"/>
            </w:pPr>
            <w:r>
              <w:rPr>
                <w:color w:val="000000"/>
                <w:sz w:val="22"/>
                <w:szCs w:val="22"/>
              </w:rPr>
              <w:t>White, Black, Asian-Pac-Islander</w:t>
            </w:r>
          </w:p>
        </w:tc>
      </w:tr>
      <w:tr w:rsidR="00302650" w14:paraId="1EC69709"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35BE080" w14:textId="77777777" w:rsidR="0099286A" w:rsidRDefault="0016296A">
            <w:pPr>
              <w:jc w:val="center"/>
            </w:pPr>
            <w:r>
              <w:rPr>
                <w:color w:val="000000"/>
                <w:sz w:val="22"/>
                <w:szCs w:val="22"/>
              </w:rPr>
              <w:t>sex</w:t>
            </w:r>
          </w:p>
        </w:tc>
        <w:tc>
          <w:tcPr>
            <w:tcW w:w="1600" w:type="dxa"/>
            <w:shd w:val="clear" w:color="auto" w:fill="FFFFFF"/>
            <w:tcMar>
              <w:top w:w="80" w:type="dxa"/>
              <w:left w:w="120" w:type="dxa"/>
              <w:bottom w:w="80" w:type="dxa"/>
              <w:right w:w="120" w:type="dxa"/>
            </w:tcMar>
          </w:tcPr>
          <w:p w14:paraId="76C035E9"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46E11A50" w14:textId="77777777" w:rsidR="0099286A" w:rsidRDefault="0016296A">
            <w:pPr>
              <w:jc w:val="center"/>
            </w:pPr>
            <w:r>
              <w:rPr>
                <w:color w:val="000000"/>
                <w:sz w:val="22"/>
                <w:szCs w:val="22"/>
              </w:rPr>
              <w:t>Sex of the individual</w:t>
            </w:r>
          </w:p>
        </w:tc>
        <w:tc>
          <w:tcPr>
            <w:tcW w:w="1806" w:type="dxa"/>
            <w:shd w:val="clear" w:color="auto" w:fill="FFFFFF"/>
            <w:tcMar>
              <w:top w:w="80" w:type="dxa"/>
              <w:left w:w="120" w:type="dxa"/>
              <w:bottom w:w="80" w:type="dxa"/>
              <w:right w:w="120" w:type="dxa"/>
            </w:tcMar>
          </w:tcPr>
          <w:p w14:paraId="44BB53D7" w14:textId="77777777" w:rsidR="0099286A" w:rsidRDefault="0016296A">
            <w:pPr>
              <w:jc w:val="center"/>
            </w:pPr>
            <w:r>
              <w:rPr>
                <w:color w:val="000000"/>
                <w:sz w:val="22"/>
                <w:szCs w:val="22"/>
              </w:rPr>
              <w:t>Male, Female</w:t>
            </w:r>
          </w:p>
        </w:tc>
      </w:tr>
      <w:tr w:rsidR="00302650" w14:paraId="797E2D80"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5D34B948" w14:textId="77777777" w:rsidR="0099286A" w:rsidRDefault="0016296A">
            <w:pPr>
              <w:jc w:val="center"/>
            </w:pPr>
            <w:proofErr w:type="spellStart"/>
            <w:r>
              <w:rPr>
                <w:color w:val="000000"/>
                <w:sz w:val="22"/>
                <w:szCs w:val="22"/>
              </w:rPr>
              <w:t>capital_gain</w:t>
            </w:r>
            <w:proofErr w:type="spellEnd"/>
          </w:p>
        </w:tc>
        <w:tc>
          <w:tcPr>
            <w:tcW w:w="1600" w:type="dxa"/>
            <w:shd w:val="clear" w:color="auto" w:fill="FFFFFF"/>
            <w:tcMar>
              <w:top w:w="80" w:type="dxa"/>
              <w:left w:w="120" w:type="dxa"/>
              <w:bottom w:w="80" w:type="dxa"/>
              <w:right w:w="120" w:type="dxa"/>
            </w:tcMar>
          </w:tcPr>
          <w:p w14:paraId="4AB4DDB7" w14:textId="77777777" w:rsidR="0099286A" w:rsidRDefault="0016296A">
            <w:pPr>
              <w:jc w:val="center"/>
            </w:pPr>
            <w:r>
              <w:rPr>
                <w:color w:val="000000"/>
                <w:sz w:val="22"/>
                <w:szCs w:val="22"/>
              </w:rPr>
              <w:t>Numerical (Integer)</w:t>
            </w:r>
          </w:p>
        </w:tc>
        <w:tc>
          <w:tcPr>
            <w:tcW w:w="2800" w:type="dxa"/>
            <w:shd w:val="clear" w:color="auto" w:fill="FFFFFF"/>
            <w:tcMar>
              <w:top w:w="80" w:type="dxa"/>
              <w:left w:w="120" w:type="dxa"/>
              <w:bottom w:w="80" w:type="dxa"/>
              <w:right w:w="120" w:type="dxa"/>
            </w:tcMar>
          </w:tcPr>
          <w:p w14:paraId="17AA982A" w14:textId="77777777" w:rsidR="0099286A" w:rsidRDefault="0016296A">
            <w:pPr>
              <w:jc w:val="center"/>
            </w:pPr>
            <w:r>
              <w:rPr>
                <w:color w:val="000000"/>
                <w:sz w:val="22"/>
                <w:szCs w:val="22"/>
              </w:rPr>
              <w:t>Capital gains from investments</w:t>
            </w:r>
          </w:p>
        </w:tc>
        <w:tc>
          <w:tcPr>
            <w:tcW w:w="1806" w:type="dxa"/>
            <w:shd w:val="clear" w:color="auto" w:fill="FFFFFF"/>
            <w:tcMar>
              <w:top w:w="80" w:type="dxa"/>
              <w:left w:w="120" w:type="dxa"/>
              <w:bottom w:w="80" w:type="dxa"/>
              <w:right w:w="120" w:type="dxa"/>
            </w:tcMar>
          </w:tcPr>
          <w:p w14:paraId="069C3F34" w14:textId="77777777" w:rsidR="0099286A" w:rsidRDefault="0016296A">
            <w:pPr>
              <w:jc w:val="center"/>
            </w:pPr>
            <w:r>
              <w:rPr>
                <w:color w:val="000000"/>
                <w:sz w:val="22"/>
                <w:szCs w:val="22"/>
              </w:rPr>
              <w:t>0, 2174, 5000</w:t>
            </w:r>
          </w:p>
        </w:tc>
      </w:tr>
      <w:tr w:rsidR="00302650" w14:paraId="5708C366"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0A3D1022" w14:textId="77777777" w:rsidR="0099286A" w:rsidRDefault="0016296A">
            <w:pPr>
              <w:jc w:val="center"/>
            </w:pPr>
            <w:proofErr w:type="spellStart"/>
            <w:r>
              <w:rPr>
                <w:color w:val="000000"/>
                <w:sz w:val="22"/>
                <w:szCs w:val="22"/>
              </w:rPr>
              <w:t>capital_loss</w:t>
            </w:r>
            <w:proofErr w:type="spellEnd"/>
          </w:p>
        </w:tc>
        <w:tc>
          <w:tcPr>
            <w:tcW w:w="1600" w:type="dxa"/>
            <w:shd w:val="clear" w:color="auto" w:fill="FFFFFF"/>
            <w:tcMar>
              <w:top w:w="80" w:type="dxa"/>
              <w:left w:w="120" w:type="dxa"/>
              <w:bottom w:w="80" w:type="dxa"/>
              <w:right w:w="120" w:type="dxa"/>
            </w:tcMar>
          </w:tcPr>
          <w:p w14:paraId="63A0942F" w14:textId="77777777" w:rsidR="0099286A" w:rsidRDefault="0016296A">
            <w:pPr>
              <w:jc w:val="center"/>
            </w:pPr>
            <w:r>
              <w:rPr>
                <w:color w:val="000000"/>
                <w:sz w:val="22"/>
                <w:szCs w:val="22"/>
              </w:rPr>
              <w:t>Numerical (Integer)</w:t>
            </w:r>
          </w:p>
        </w:tc>
        <w:tc>
          <w:tcPr>
            <w:tcW w:w="2800" w:type="dxa"/>
            <w:shd w:val="clear" w:color="auto" w:fill="FFFFFF"/>
            <w:tcMar>
              <w:top w:w="80" w:type="dxa"/>
              <w:left w:w="120" w:type="dxa"/>
              <w:bottom w:w="80" w:type="dxa"/>
              <w:right w:w="120" w:type="dxa"/>
            </w:tcMar>
          </w:tcPr>
          <w:p w14:paraId="2261B2E1" w14:textId="77777777" w:rsidR="0099286A" w:rsidRDefault="0016296A">
            <w:pPr>
              <w:jc w:val="center"/>
            </w:pPr>
            <w:r>
              <w:rPr>
                <w:color w:val="000000"/>
                <w:sz w:val="22"/>
                <w:szCs w:val="22"/>
              </w:rPr>
              <w:t>Capital losses from investments</w:t>
            </w:r>
          </w:p>
        </w:tc>
        <w:tc>
          <w:tcPr>
            <w:tcW w:w="1806" w:type="dxa"/>
            <w:shd w:val="clear" w:color="auto" w:fill="FFFFFF"/>
            <w:tcMar>
              <w:top w:w="80" w:type="dxa"/>
              <w:left w:w="120" w:type="dxa"/>
              <w:bottom w:w="80" w:type="dxa"/>
              <w:right w:w="120" w:type="dxa"/>
            </w:tcMar>
          </w:tcPr>
          <w:p w14:paraId="1918397B" w14:textId="77777777" w:rsidR="0099286A" w:rsidRDefault="0016296A">
            <w:pPr>
              <w:jc w:val="center"/>
            </w:pPr>
            <w:r>
              <w:rPr>
                <w:color w:val="000000"/>
                <w:sz w:val="22"/>
                <w:szCs w:val="22"/>
              </w:rPr>
              <w:t>0, 213, 1902</w:t>
            </w:r>
          </w:p>
        </w:tc>
      </w:tr>
      <w:tr w:rsidR="00302650" w14:paraId="70B824E8"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35900324" w14:textId="77777777" w:rsidR="0099286A" w:rsidRDefault="0016296A">
            <w:pPr>
              <w:jc w:val="center"/>
            </w:pPr>
            <w:proofErr w:type="spellStart"/>
            <w:r>
              <w:rPr>
                <w:color w:val="000000"/>
                <w:sz w:val="22"/>
                <w:szCs w:val="22"/>
              </w:rPr>
              <w:t>hours_per_week</w:t>
            </w:r>
            <w:proofErr w:type="spellEnd"/>
          </w:p>
        </w:tc>
        <w:tc>
          <w:tcPr>
            <w:tcW w:w="1600" w:type="dxa"/>
            <w:shd w:val="clear" w:color="auto" w:fill="FFFFFF"/>
            <w:tcMar>
              <w:top w:w="80" w:type="dxa"/>
              <w:left w:w="120" w:type="dxa"/>
              <w:bottom w:w="80" w:type="dxa"/>
              <w:right w:w="120" w:type="dxa"/>
            </w:tcMar>
          </w:tcPr>
          <w:p w14:paraId="70D53FD0" w14:textId="77777777" w:rsidR="0099286A" w:rsidRDefault="0016296A">
            <w:pPr>
              <w:jc w:val="center"/>
            </w:pPr>
            <w:r>
              <w:rPr>
                <w:color w:val="000000"/>
                <w:sz w:val="22"/>
                <w:szCs w:val="22"/>
              </w:rPr>
              <w:t>Numerical (Integer)</w:t>
            </w:r>
          </w:p>
        </w:tc>
        <w:tc>
          <w:tcPr>
            <w:tcW w:w="2800" w:type="dxa"/>
            <w:shd w:val="clear" w:color="auto" w:fill="FFFFFF"/>
            <w:tcMar>
              <w:top w:w="80" w:type="dxa"/>
              <w:left w:w="120" w:type="dxa"/>
              <w:bottom w:w="80" w:type="dxa"/>
              <w:right w:w="120" w:type="dxa"/>
            </w:tcMar>
          </w:tcPr>
          <w:p w14:paraId="3FFDF032" w14:textId="77777777" w:rsidR="0099286A" w:rsidRDefault="0016296A">
            <w:pPr>
              <w:jc w:val="center"/>
            </w:pPr>
            <w:r>
              <w:rPr>
                <w:color w:val="000000"/>
                <w:sz w:val="22"/>
                <w:szCs w:val="22"/>
              </w:rPr>
              <w:t>Average hours worked per week</w:t>
            </w:r>
          </w:p>
        </w:tc>
        <w:tc>
          <w:tcPr>
            <w:tcW w:w="1806" w:type="dxa"/>
            <w:shd w:val="clear" w:color="auto" w:fill="FFFFFF"/>
            <w:tcMar>
              <w:top w:w="80" w:type="dxa"/>
              <w:left w:w="120" w:type="dxa"/>
              <w:bottom w:w="80" w:type="dxa"/>
              <w:right w:w="120" w:type="dxa"/>
            </w:tcMar>
          </w:tcPr>
          <w:p w14:paraId="0BF47BB8" w14:textId="77777777" w:rsidR="0099286A" w:rsidRDefault="0016296A">
            <w:pPr>
              <w:jc w:val="center"/>
            </w:pPr>
            <w:r>
              <w:rPr>
                <w:color w:val="000000"/>
                <w:sz w:val="22"/>
                <w:szCs w:val="22"/>
              </w:rPr>
              <w:t>40, 35, 60</w:t>
            </w:r>
          </w:p>
        </w:tc>
      </w:tr>
      <w:tr w:rsidR="00302650" w14:paraId="5FCB7509"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19DF3C98" w14:textId="77777777" w:rsidR="0099286A" w:rsidRDefault="0016296A">
            <w:pPr>
              <w:jc w:val="center"/>
            </w:pPr>
            <w:proofErr w:type="spellStart"/>
            <w:r>
              <w:rPr>
                <w:color w:val="000000"/>
                <w:sz w:val="22"/>
                <w:szCs w:val="22"/>
              </w:rPr>
              <w:t>native_country</w:t>
            </w:r>
            <w:proofErr w:type="spellEnd"/>
          </w:p>
        </w:tc>
        <w:tc>
          <w:tcPr>
            <w:tcW w:w="1600" w:type="dxa"/>
            <w:shd w:val="clear" w:color="auto" w:fill="FFFFFF"/>
            <w:tcMar>
              <w:top w:w="80" w:type="dxa"/>
              <w:left w:w="120" w:type="dxa"/>
              <w:bottom w:w="80" w:type="dxa"/>
              <w:right w:w="120" w:type="dxa"/>
            </w:tcMar>
          </w:tcPr>
          <w:p w14:paraId="24244A5E" w14:textId="77777777" w:rsidR="0099286A" w:rsidRDefault="0016296A">
            <w:pPr>
              <w:jc w:val="center"/>
            </w:pPr>
            <w:r>
              <w:rPr>
                <w:color w:val="000000"/>
                <w:sz w:val="22"/>
                <w:szCs w:val="22"/>
              </w:rPr>
              <w:t>Categorical</w:t>
            </w:r>
          </w:p>
        </w:tc>
        <w:tc>
          <w:tcPr>
            <w:tcW w:w="2800" w:type="dxa"/>
            <w:shd w:val="clear" w:color="auto" w:fill="FFFFFF"/>
            <w:tcMar>
              <w:top w:w="80" w:type="dxa"/>
              <w:left w:w="120" w:type="dxa"/>
              <w:bottom w:w="80" w:type="dxa"/>
              <w:right w:w="120" w:type="dxa"/>
            </w:tcMar>
          </w:tcPr>
          <w:p w14:paraId="1F45C600" w14:textId="77777777" w:rsidR="0099286A" w:rsidRDefault="0016296A">
            <w:pPr>
              <w:jc w:val="center"/>
            </w:pPr>
            <w:r>
              <w:rPr>
                <w:color w:val="000000"/>
                <w:sz w:val="22"/>
                <w:szCs w:val="22"/>
              </w:rPr>
              <w:t>Country of origin</w:t>
            </w:r>
          </w:p>
        </w:tc>
        <w:tc>
          <w:tcPr>
            <w:tcW w:w="1806" w:type="dxa"/>
            <w:shd w:val="clear" w:color="auto" w:fill="FFFFFF"/>
            <w:tcMar>
              <w:top w:w="80" w:type="dxa"/>
              <w:left w:w="120" w:type="dxa"/>
              <w:bottom w:w="80" w:type="dxa"/>
              <w:right w:w="120" w:type="dxa"/>
            </w:tcMar>
          </w:tcPr>
          <w:p w14:paraId="52C9BD46" w14:textId="77777777" w:rsidR="0099286A" w:rsidRDefault="0016296A">
            <w:pPr>
              <w:jc w:val="center"/>
            </w:pPr>
            <w:r>
              <w:rPr>
                <w:color w:val="000000"/>
                <w:sz w:val="22"/>
                <w:szCs w:val="22"/>
              </w:rPr>
              <w:t>United-States, India, Mexico</w:t>
            </w:r>
          </w:p>
        </w:tc>
      </w:tr>
      <w:tr w:rsidR="00302650" w14:paraId="45A2DD09" w14:textId="77777777">
        <w:tblPrEx>
          <w:tblCellMar>
            <w:top w:w="0" w:type="dxa"/>
            <w:bottom w:w="0" w:type="dxa"/>
          </w:tblCellMar>
        </w:tblPrEx>
        <w:tc>
          <w:tcPr>
            <w:tcW w:w="2100" w:type="dxa"/>
            <w:shd w:val="clear" w:color="auto" w:fill="FFFFFF"/>
            <w:tcMar>
              <w:top w:w="80" w:type="dxa"/>
              <w:left w:w="120" w:type="dxa"/>
              <w:bottom w:w="80" w:type="dxa"/>
              <w:right w:w="120" w:type="dxa"/>
            </w:tcMar>
          </w:tcPr>
          <w:p w14:paraId="5E6CDD19" w14:textId="77777777" w:rsidR="0099286A" w:rsidRDefault="0016296A">
            <w:pPr>
              <w:jc w:val="center"/>
            </w:pPr>
            <w:r>
              <w:rPr>
                <w:color w:val="000000"/>
                <w:sz w:val="22"/>
                <w:szCs w:val="22"/>
              </w:rPr>
              <w:t>income</w:t>
            </w:r>
          </w:p>
        </w:tc>
        <w:tc>
          <w:tcPr>
            <w:tcW w:w="1600" w:type="dxa"/>
            <w:shd w:val="clear" w:color="auto" w:fill="FFFFFF"/>
            <w:tcMar>
              <w:top w:w="80" w:type="dxa"/>
              <w:left w:w="120" w:type="dxa"/>
              <w:bottom w:w="80" w:type="dxa"/>
              <w:right w:w="120" w:type="dxa"/>
            </w:tcMar>
          </w:tcPr>
          <w:p w14:paraId="116AEE36" w14:textId="77777777" w:rsidR="0099286A" w:rsidRDefault="0016296A">
            <w:pPr>
              <w:jc w:val="center"/>
            </w:pPr>
            <w:r>
              <w:rPr>
                <w:color w:val="000000"/>
                <w:sz w:val="22"/>
                <w:szCs w:val="22"/>
              </w:rPr>
              <w:t>Binary (Target)</w:t>
            </w:r>
          </w:p>
        </w:tc>
        <w:tc>
          <w:tcPr>
            <w:tcW w:w="2800" w:type="dxa"/>
            <w:shd w:val="clear" w:color="auto" w:fill="FFFFFF"/>
            <w:tcMar>
              <w:top w:w="80" w:type="dxa"/>
              <w:left w:w="120" w:type="dxa"/>
              <w:bottom w:w="80" w:type="dxa"/>
              <w:right w:w="120" w:type="dxa"/>
            </w:tcMar>
          </w:tcPr>
          <w:p w14:paraId="4E415732" w14:textId="77777777" w:rsidR="0099286A" w:rsidRDefault="0016296A">
            <w:pPr>
              <w:jc w:val="center"/>
            </w:pPr>
            <w:r>
              <w:rPr>
                <w:color w:val="000000"/>
                <w:sz w:val="22"/>
                <w:szCs w:val="22"/>
              </w:rPr>
              <w:t>Income class label</w:t>
            </w:r>
          </w:p>
        </w:tc>
        <w:tc>
          <w:tcPr>
            <w:tcW w:w="1806" w:type="dxa"/>
            <w:shd w:val="clear" w:color="auto" w:fill="FFFFFF"/>
            <w:tcMar>
              <w:top w:w="80" w:type="dxa"/>
              <w:left w:w="120" w:type="dxa"/>
              <w:bottom w:w="80" w:type="dxa"/>
              <w:right w:w="120" w:type="dxa"/>
            </w:tcMar>
          </w:tcPr>
          <w:p w14:paraId="3BBB013D" w14:textId="77777777" w:rsidR="0099286A" w:rsidRDefault="0016296A">
            <w:pPr>
              <w:jc w:val="center"/>
            </w:pPr>
            <w:r>
              <w:rPr>
                <w:color w:val="000000"/>
                <w:sz w:val="22"/>
                <w:szCs w:val="22"/>
              </w:rPr>
              <w:t>&lt;=50K (0), &gt;50K (1)</w:t>
            </w:r>
          </w:p>
        </w:tc>
      </w:tr>
    </w:tbl>
    <w:p w14:paraId="6C06ACE2" w14:textId="77777777" w:rsidR="0099286A" w:rsidRDefault="0099286A">
      <w:pPr>
        <w:spacing w:after="160"/>
      </w:pPr>
    </w:p>
    <w:p w14:paraId="57234925" w14:textId="77777777" w:rsidR="0099286A" w:rsidRDefault="0016296A">
      <w:pPr>
        <w:pStyle w:val="Heading2"/>
      </w:pPr>
      <w:bookmarkStart w:id="33" w:name="_Toc229918623"/>
      <w:r>
        <w:t>4.3 Class Distribution</w:t>
      </w:r>
      <w:bookmarkEnd w:id="33"/>
    </w:p>
    <w:p w14:paraId="7FB9F1C5" w14:textId="77777777" w:rsidR="0099286A" w:rsidRDefault="0016296A">
      <w:pPr>
        <w:spacing w:after="160" w:line="360" w:lineRule="auto"/>
        <w:jc w:val="both"/>
      </w:pPr>
      <w:r>
        <w:t>The target variable exhibits a moderate class imbalance, as summarized in Table 3 below. In the training set, 24,720 instances (75.9%) belong to the lower income class (≤50K) and 7,841 instances (24.1%) belong to the higher income class (&gt;50K). This 3:1 imbalance ratio is characteristic of real-world income distributions and reflects the actual socioeconomic structure of the 1994 United States population. The test set maintains a similar class distribution, with 12,435 instances (76.4%) in the lower income class and 3,846 instances (23.6%) in the higher income class.</w:t>
      </w:r>
    </w:p>
    <w:p w14:paraId="1B7D10E6" w14:textId="77777777" w:rsidR="0099286A" w:rsidRDefault="0099286A">
      <w:pPr>
        <w:spacing w:after="160"/>
      </w:pPr>
    </w:p>
    <w:p w14:paraId="27FE049F" w14:textId="77777777" w:rsidR="0099286A" w:rsidRDefault="0016296A">
      <w:pPr>
        <w:spacing w:before="80" w:after="200" w:line="276" w:lineRule="auto"/>
        <w:jc w:val="center"/>
      </w:pPr>
      <w:r>
        <w:rPr>
          <w:i/>
          <w:iCs/>
          <w:sz w:val="22"/>
          <w:szCs w:val="22"/>
        </w:rPr>
        <w:t>Table 3: Class Distribution of Target Variable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600"/>
        <w:gridCol w:w="1306"/>
      </w:tblGrid>
      <w:tr w:rsidR="00302650" w14:paraId="5A4F5343"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57042306" w14:textId="77777777" w:rsidR="0099286A" w:rsidRDefault="0016296A">
            <w:pPr>
              <w:jc w:val="center"/>
            </w:pPr>
            <w:r>
              <w:rPr>
                <w:b/>
                <w:bCs/>
                <w:color w:val="FFFFFF"/>
                <w:sz w:val="22"/>
                <w:szCs w:val="22"/>
              </w:rPr>
              <w:t>Income Class</w:t>
            </w:r>
          </w:p>
        </w:tc>
        <w:tc>
          <w:tcPr>
            <w:tcW w:w="1800" w:type="dxa"/>
            <w:shd w:val="clear" w:color="auto" w:fill="1F3864"/>
            <w:tcMar>
              <w:top w:w="80" w:type="dxa"/>
              <w:left w:w="120" w:type="dxa"/>
              <w:bottom w:w="80" w:type="dxa"/>
              <w:right w:w="120" w:type="dxa"/>
            </w:tcMar>
          </w:tcPr>
          <w:p w14:paraId="54C08029" w14:textId="77777777" w:rsidR="0099286A" w:rsidRDefault="0016296A">
            <w:pPr>
              <w:jc w:val="center"/>
            </w:pPr>
            <w:r>
              <w:rPr>
                <w:b/>
                <w:bCs/>
                <w:color w:val="FFFFFF"/>
                <w:sz w:val="22"/>
                <w:szCs w:val="22"/>
              </w:rPr>
              <w:t>Training Count</w:t>
            </w:r>
          </w:p>
        </w:tc>
        <w:tc>
          <w:tcPr>
            <w:tcW w:w="1600" w:type="dxa"/>
            <w:shd w:val="clear" w:color="auto" w:fill="1F3864"/>
            <w:tcMar>
              <w:top w:w="80" w:type="dxa"/>
              <w:left w:w="120" w:type="dxa"/>
              <w:bottom w:w="80" w:type="dxa"/>
              <w:right w:w="120" w:type="dxa"/>
            </w:tcMar>
          </w:tcPr>
          <w:p w14:paraId="78017CB5" w14:textId="77777777" w:rsidR="0099286A" w:rsidRDefault="0016296A">
            <w:pPr>
              <w:jc w:val="center"/>
            </w:pPr>
            <w:r>
              <w:rPr>
                <w:b/>
                <w:bCs/>
                <w:color w:val="FFFFFF"/>
                <w:sz w:val="22"/>
                <w:szCs w:val="22"/>
              </w:rPr>
              <w:t>Training %</w:t>
            </w:r>
          </w:p>
        </w:tc>
        <w:tc>
          <w:tcPr>
            <w:tcW w:w="1600" w:type="dxa"/>
            <w:shd w:val="clear" w:color="auto" w:fill="1F3864"/>
            <w:tcMar>
              <w:top w:w="80" w:type="dxa"/>
              <w:left w:w="120" w:type="dxa"/>
              <w:bottom w:w="80" w:type="dxa"/>
              <w:right w:w="120" w:type="dxa"/>
            </w:tcMar>
          </w:tcPr>
          <w:p w14:paraId="6C1A2775" w14:textId="77777777" w:rsidR="0099286A" w:rsidRDefault="0016296A">
            <w:pPr>
              <w:jc w:val="center"/>
            </w:pPr>
            <w:r>
              <w:rPr>
                <w:b/>
                <w:bCs/>
                <w:color w:val="FFFFFF"/>
                <w:sz w:val="22"/>
                <w:szCs w:val="22"/>
              </w:rPr>
              <w:t>Test Count</w:t>
            </w:r>
          </w:p>
        </w:tc>
        <w:tc>
          <w:tcPr>
            <w:tcW w:w="1306" w:type="dxa"/>
            <w:shd w:val="clear" w:color="auto" w:fill="1F3864"/>
            <w:tcMar>
              <w:top w:w="80" w:type="dxa"/>
              <w:left w:w="120" w:type="dxa"/>
              <w:bottom w:w="80" w:type="dxa"/>
              <w:right w:w="120" w:type="dxa"/>
            </w:tcMar>
          </w:tcPr>
          <w:p w14:paraId="4268AF83" w14:textId="77777777" w:rsidR="0099286A" w:rsidRDefault="0016296A">
            <w:pPr>
              <w:jc w:val="center"/>
            </w:pPr>
            <w:r>
              <w:rPr>
                <w:b/>
                <w:bCs/>
                <w:color w:val="FFFFFF"/>
                <w:sz w:val="22"/>
                <w:szCs w:val="22"/>
              </w:rPr>
              <w:t>Test %</w:t>
            </w:r>
          </w:p>
        </w:tc>
      </w:tr>
      <w:tr w:rsidR="00302650" w14:paraId="3F38C4F5"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45CFCFB" w14:textId="77777777" w:rsidR="0099286A" w:rsidRDefault="0016296A">
            <w:pPr>
              <w:jc w:val="center"/>
            </w:pPr>
            <w:r>
              <w:rPr>
                <w:color w:val="000000"/>
                <w:sz w:val="22"/>
                <w:szCs w:val="22"/>
              </w:rPr>
              <w:t>≤ 50K (Class 0)</w:t>
            </w:r>
          </w:p>
        </w:tc>
        <w:tc>
          <w:tcPr>
            <w:tcW w:w="1800" w:type="dxa"/>
            <w:shd w:val="clear" w:color="auto" w:fill="FFFFFF"/>
            <w:tcMar>
              <w:top w:w="80" w:type="dxa"/>
              <w:left w:w="120" w:type="dxa"/>
              <w:bottom w:w="80" w:type="dxa"/>
              <w:right w:w="120" w:type="dxa"/>
            </w:tcMar>
          </w:tcPr>
          <w:p w14:paraId="3E6204AC" w14:textId="77777777" w:rsidR="0099286A" w:rsidRDefault="0016296A">
            <w:pPr>
              <w:jc w:val="center"/>
            </w:pPr>
            <w:r>
              <w:rPr>
                <w:color w:val="000000"/>
                <w:sz w:val="22"/>
                <w:szCs w:val="22"/>
              </w:rPr>
              <w:t>24,720</w:t>
            </w:r>
          </w:p>
        </w:tc>
        <w:tc>
          <w:tcPr>
            <w:tcW w:w="1600" w:type="dxa"/>
            <w:shd w:val="clear" w:color="auto" w:fill="FFFFFF"/>
            <w:tcMar>
              <w:top w:w="80" w:type="dxa"/>
              <w:left w:w="120" w:type="dxa"/>
              <w:bottom w:w="80" w:type="dxa"/>
              <w:right w:w="120" w:type="dxa"/>
            </w:tcMar>
          </w:tcPr>
          <w:p w14:paraId="515A0C01" w14:textId="77777777" w:rsidR="0099286A" w:rsidRDefault="0016296A">
            <w:pPr>
              <w:jc w:val="center"/>
            </w:pPr>
            <w:r>
              <w:rPr>
                <w:color w:val="000000"/>
                <w:sz w:val="22"/>
                <w:szCs w:val="22"/>
              </w:rPr>
              <w:t>75.92%</w:t>
            </w:r>
          </w:p>
        </w:tc>
        <w:tc>
          <w:tcPr>
            <w:tcW w:w="1600" w:type="dxa"/>
            <w:shd w:val="clear" w:color="auto" w:fill="FFFFFF"/>
            <w:tcMar>
              <w:top w:w="80" w:type="dxa"/>
              <w:left w:w="120" w:type="dxa"/>
              <w:bottom w:w="80" w:type="dxa"/>
              <w:right w:w="120" w:type="dxa"/>
            </w:tcMar>
          </w:tcPr>
          <w:p w14:paraId="068B742F" w14:textId="77777777" w:rsidR="0099286A" w:rsidRDefault="0016296A">
            <w:pPr>
              <w:jc w:val="center"/>
            </w:pPr>
            <w:r>
              <w:rPr>
                <w:color w:val="000000"/>
                <w:sz w:val="22"/>
                <w:szCs w:val="22"/>
              </w:rPr>
              <w:t>12,435</w:t>
            </w:r>
          </w:p>
        </w:tc>
        <w:tc>
          <w:tcPr>
            <w:tcW w:w="1306" w:type="dxa"/>
            <w:shd w:val="clear" w:color="auto" w:fill="FFFFFF"/>
            <w:tcMar>
              <w:top w:w="80" w:type="dxa"/>
              <w:left w:w="120" w:type="dxa"/>
              <w:bottom w:w="80" w:type="dxa"/>
              <w:right w:w="120" w:type="dxa"/>
            </w:tcMar>
          </w:tcPr>
          <w:p w14:paraId="2EF4DF2E" w14:textId="77777777" w:rsidR="0099286A" w:rsidRDefault="0016296A">
            <w:pPr>
              <w:jc w:val="center"/>
            </w:pPr>
            <w:r>
              <w:rPr>
                <w:color w:val="000000"/>
                <w:sz w:val="22"/>
                <w:szCs w:val="22"/>
              </w:rPr>
              <w:t>76.37%</w:t>
            </w:r>
          </w:p>
        </w:tc>
      </w:tr>
      <w:tr w:rsidR="00302650" w14:paraId="21D12D41"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52EE980" w14:textId="77777777" w:rsidR="0099286A" w:rsidRDefault="0016296A">
            <w:pPr>
              <w:jc w:val="center"/>
            </w:pPr>
            <w:r>
              <w:rPr>
                <w:color w:val="000000"/>
                <w:sz w:val="22"/>
                <w:szCs w:val="22"/>
              </w:rPr>
              <w:t>&gt; 50K (Class 1)</w:t>
            </w:r>
          </w:p>
        </w:tc>
        <w:tc>
          <w:tcPr>
            <w:tcW w:w="1800" w:type="dxa"/>
            <w:shd w:val="clear" w:color="auto" w:fill="FFFFFF"/>
            <w:tcMar>
              <w:top w:w="80" w:type="dxa"/>
              <w:left w:w="120" w:type="dxa"/>
              <w:bottom w:w="80" w:type="dxa"/>
              <w:right w:w="120" w:type="dxa"/>
            </w:tcMar>
          </w:tcPr>
          <w:p w14:paraId="53C0B73B" w14:textId="77777777" w:rsidR="0099286A" w:rsidRDefault="0016296A">
            <w:pPr>
              <w:jc w:val="center"/>
            </w:pPr>
            <w:r>
              <w:rPr>
                <w:color w:val="000000"/>
                <w:sz w:val="22"/>
                <w:szCs w:val="22"/>
              </w:rPr>
              <w:t>7,841</w:t>
            </w:r>
          </w:p>
        </w:tc>
        <w:tc>
          <w:tcPr>
            <w:tcW w:w="1600" w:type="dxa"/>
            <w:shd w:val="clear" w:color="auto" w:fill="FFFFFF"/>
            <w:tcMar>
              <w:top w:w="80" w:type="dxa"/>
              <w:left w:w="120" w:type="dxa"/>
              <w:bottom w:w="80" w:type="dxa"/>
              <w:right w:w="120" w:type="dxa"/>
            </w:tcMar>
          </w:tcPr>
          <w:p w14:paraId="23423A36" w14:textId="77777777" w:rsidR="0099286A" w:rsidRDefault="0016296A">
            <w:pPr>
              <w:jc w:val="center"/>
            </w:pPr>
            <w:r>
              <w:rPr>
                <w:color w:val="000000"/>
                <w:sz w:val="22"/>
                <w:szCs w:val="22"/>
              </w:rPr>
              <w:t>24.08%</w:t>
            </w:r>
          </w:p>
        </w:tc>
        <w:tc>
          <w:tcPr>
            <w:tcW w:w="1600" w:type="dxa"/>
            <w:shd w:val="clear" w:color="auto" w:fill="FFFFFF"/>
            <w:tcMar>
              <w:top w:w="80" w:type="dxa"/>
              <w:left w:w="120" w:type="dxa"/>
              <w:bottom w:w="80" w:type="dxa"/>
              <w:right w:w="120" w:type="dxa"/>
            </w:tcMar>
          </w:tcPr>
          <w:p w14:paraId="3EBFF30C" w14:textId="77777777" w:rsidR="0099286A" w:rsidRDefault="0016296A">
            <w:pPr>
              <w:jc w:val="center"/>
            </w:pPr>
            <w:r>
              <w:rPr>
                <w:color w:val="000000"/>
                <w:sz w:val="22"/>
                <w:szCs w:val="22"/>
              </w:rPr>
              <w:t>3,846</w:t>
            </w:r>
          </w:p>
        </w:tc>
        <w:tc>
          <w:tcPr>
            <w:tcW w:w="1306" w:type="dxa"/>
            <w:shd w:val="clear" w:color="auto" w:fill="FFFFFF"/>
            <w:tcMar>
              <w:top w:w="80" w:type="dxa"/>
              <w:left w:w="120" w:type="dxa"/>
              <w:bottom w:w="80" w:type="dxa"/>
              <w:right w:w="120" w:type="dxa"/>
            </w:tcMar>
          </w:tcPr>
          <w:p w14:paraId="64DBED7F" w14:textId="77777777" w:rsidR="0099286A" w:rsidRDefault="0016296A">
            <w:pPr>
              <w:jc w:val="center"/>
            </w:pPr>
            <w:r>
              <w:rPr>
                <w:color w:val="000000"/>
                <w:sz w:val="22"/>
                <w:szCs w:val="22"/>
              </w:rPr>
              <w:t>23.63%</w:t>
            </w:r>
          </w:p>
        </w:tc>
      </w:tr>
      <w:tr w:rsidR="00302650" w14:paraId="5550279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15C7187B" w14:textId="77777777" w:rsidR="0099286A" w:rsidRDefault="0016296A">
            <w:pPr>
              <w:jc w:val="center"/>
            </w:pPr>
            <w:r>
              <w:rPr>
                <w:color w:val="000000"/>
                <w:sz w:val="22"/>
                <w:szCs w:val="22"/>
              </w:rPr>
              <w:t>Total</w:t>
            </w:r>
          </w:p>
        </w:tc>
        <w:tc>
          <w:tcPr>
            <w:tcW w:w="1800" w:type="dxa"/>
            <w:shd w:val="clear" w:color="auto" w:fill="FFFFFF"/>
            <w:tcMar>
              <w:top w:w="80" w:type="dxa"/>
              <w:left w:w="120" w:type="dxa"/>
              <w:bottom w:w="80" w:type="dxa"/>
              <w:right w:w="120" w:type="dxa"/>
            </w:tcMar>
          </w:tcPr>
          <w:p w14:paraId="1202F669" w14:textId="77777777" w:rsidR="0099286A" w:rsidRDefault="0016296A">
            <w:pPr>
              <w:jc w:val="center"/>
            </w:pPr>
            <w:r>
              <w:rPr>
                <w:color w:val="000000"/>
                <w:sz w:val="22"/>
                <w:szCs w:val="22"/>
              </w:rPr>
              <w:t>32,561</w:t>
            </w:r>
          </w:p>
        </w:tc>
        <w:tc>
          <w:tcPr>
            <w:tcW w:w="1600" w:type="dxa"/>
            <w:shd w:val="clear" w:color="auto" w:fill="FFFFFF"/>
            <w:tcMar>
              <w:top w:w="80" w:type="dxa"/>
              <w:left w:w="120" w:type="dxa"/>
              <w:bottom w:w="80" w:type="dxa"/>
              <w:right w:w="120" w:type="dxa"/>
            </w:tcMar>
          </w:tcPr>
          <w:p w14:paraId="16B3D7D0" w14:textId="77777777" w:rsidR="0099286A" w:rsidRDefault="0016296A">
            <w:pPr>
              <w:jc w:val="center"/>
            </w:pPr>
            <w:r>
              <w:rPr>
                <w:color w:val="000000"/>
                <w:sz w:val="22"/>
                <w:szCs w:val="22"/>
              </w:rPr>
              <w:t>100%</w:t>
            </w:r>
          </w:p>
        </w:tc>
        <w:tc>
          <w:tcPr>
            <w:tcW w:w="1600" w:type="dxa"/>
            <w:shd w:val="clear" w:color="auto" w:fill="FFFFFF"/>
            <w:tcMar>
              <w:top w:w="80" w:type="dxa"/>
              <w:left w:w="120" w:type="dxa"/>
              <w:bottom w:w="80" w:type="dxa"/>
              <w:right w:w="120" w:type="dxa"/>
            </w:tcMar>
          </w:tcPr>
          <w:p w14:paraId="0C6B0CD9" w14:textId="77777777" w:rsidR="0099286A" w:rsidRDefault="0016296A">
            <w:pPr>
              <w:jc w:val="center"/>
            </w:pPr>
            <w:r>
              <w:rPr>
                <w:color w:val="000000"/>
                <w:sz w:val="22"/>
                <w:szCs w:val="22"/>
              </w:rPr>
              <w:t>16,281</w:t>
            </w:r>
          </w:p>
        </w:tc>
        <w:tc>
          <w:tcPr>
            <w:tcW w:w="1306" w:type="dxa"/>
            <w:shd w:val="clear" w:color="auto" w:fill="FFFFFF"/>
            <w:tcMar>
              <w:top w:w="80" w:type="dxa"/>
              <w:left w:w="120" w:type="dxa"/>
              <w:bottom w:w="80" w:type="dxa"/>
              <w:right w:w="120" w:type="dxa"/>
            </w:tcMar>
          </w:tcPr>
          <w:p w14:paraId="01D8A2D9" w14:textId="77777777" w:rsidR="0099286A" w:rsidRDefault="0016296A">
            <w:pPr>
              <w:jc w:val="center"/>
            </w:pPr>
            <w:r>
              <w:rPr>
                <w:color w:val="000000"/>
                <w:sz w:val="22"/>
                <w:szCs w:val="22"/>
              </w:rPr>
              <w:t>100%</w:t>
            </w:r>
          </w:p>
        </w:tc>
      </w:tr>
    </w:tbl>
    <w:p w14:paraId="71AC90B1" w14:textId="77777777" w:rsidR="0099286A" w:rsidRDefault="0099286A">
      <w:pPr>
        <w:spacing w:after="160"/>
      </w:pPr>
    </w:p>
    <w:p w14:paraId="0437B77D" w14:textId="77777777" w:rsidR="0099286A" w:rsidRDefault="0016296A">
      <w:pPr>
        <w:pStyle w:val="Heading2"/>
      </w:pPr>
      <w:bookmarkStart w:id="34" w:name="_Toc229918624"/>
      <w:r>
        <w:t>4.4 Missing Values</w:t>
      </w:r>
      <w:bookmarkEnd w:id="34"/>
    </w:p>
    <w:p w14:paraId="6886DA26" w14:textId="77777777" w:rsidR="0099286A" w:rsidRDefault="0016296A">
      <w:pPr>
        <w:spacing w:after="160" w:line="360" w:lineRule="auto"/>
        <w:jc w:val="both"/>
      </w:pPr>
      <w:r>
        <w:lastRenderedPageBreak/>
        <w:t xml:space="preserve">The dataset contains missing values encoded as the character '?' in three categorical feature columns: </w:t>
      </w:r>
      <w:proofErr w:type="spellStart"/>
      <w:r>
        <w:t>workclass</w:t>
      </w:r>
      <w:proofErr w:type="spellEnd"/>
      <w:r>
        <w:t xml:space="preserve">, occupation, and </w:t>
      </w:r>
      <w:proofErr w:type="spellStart"/>
      <w:r>
        <w:t>native_country</w:t>
      </w:r>
      <w:proofErr w:type="spellEnd"/>
      <w:r>
        <w:t xml:space="preserve">. During data loading, these '?' values were specified as </w:t>
      </w:r>
      <w:proofErr w:type="spellStart"/>
      <w:r>
        <w:t>NaN</w:t>
      </w:r>
      <w:proofErr w:type="spellEnd"/>
      <w:r>
        <w:t xml:space="preserve"> (Not a Number) using the </w:t>
      </w:r>
      <w:proofErr w:type="spellStart"/>
      <w:r>
        <w:t>na_values</w:t>
      </w:r>
      <w:proofErr w:type="spellEnd"/>
      <w:r>
        <w:t xml:space="preserve">='?' parameter in Pandas' </w:t>
      </w:r>
      <w:proofErr w:type="spellStart"/>
      <w:r>
        <w:t>read_csv</w:t>
      </w:r>
      <w:proofErr w:type="spellEnd"/>
      <w:r>
        <w:t xml:space="preserve"> function, enabling standard missing value handling procedures to be applied. Table 2 summarizes the missing value counts in the training set.</w:t>
      </w:r>
    </w:p>
    <w:p w14:paraId="186BD64C" w14:textId="77777777" w:rsidR="0099286A" w:rsidRDefault="0099286A">
      <w:pPr>
        <w:spacing w:after="160"/>
      </w:pPr>
    </w:p>
    <w:p w14:paraId="7C08EA10" w14:textId="77777777" w:rsidR="0099286A" w:rsidRDefault="0016296A">
      <w:pPr>
        <w:spacing w:before="80" w:after="200" w:line="276" w:lineRule="auto"/>
        <w:jc w:val="center"/>
      </w:pPr>
      <w:r>
        <w:rPr>
          <w:i/>
          <w:iCs/>
          <w:sz w:val="22"/>
          <w:szCs w:val="22"/>
        </w:rPr>
        <w:t>Table 2: Missing Value Analysis — Training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806"/>
      </w:tblGrid>
      <w:tr w:rsidR="00302650" w14:paraId="6D3F235B" w14:textId="77777777">
        <w:tblPrEx>
          <w:tblCellMar>
            <w:top w:w="0" w:type="dxa"/>
            <w:bottom w:w="0" w:type="dxa"/>
          </w:tblCellMar>
        </w:tblPrEx>
        <w:tc>
          <w:tcPr>
            <w:tcW w:w="3000" w:type="dxa"/>
            <w:shd w:val="clear" w:color="auto" w:fill="1F3864"/>
            <w:tcMar>
              <w:top w:w="80" w:type="dxa"/>
              <w:left w:w="120" w:type="dxa"/>
              <w:bottom w:w="80" w:type="dxa"/>
              <w:right w:w="120" w:type="dxa"/>
            </w:tcMar>
          </w:tcPr>
          <w:p w14:paraId="7D085A73" w14:textId="77777777" w:rsidR="0099286A" w:rsidRDefault="0016296A">
            <w:pPr>
              <w:jc w:val="center"/>
            </w:pPr>
            <w:r>
              <w:rPr>
                <w:b/>
                <w:bCs/>
                <w:color w:val="FFFFFF"/>
                <w:sz w:val="22"/>
                <w:szCs w:val="22"/>
              </w:rPr>
              <w:t>Feature</w:t>
            </w:r>
          </w:p>
        </w:tc>
        <w:tc>
          <w:tcPr>
            <w:tcW w:w="2500" w:type="dxa"/>
            <w:shd w:val="clear" w:color="auto" w:fill="1F3864"/>
            <w:tcMar>
              <w:top w:w="80" w:type="dxa"/>
              <w:left w:w="120" w:type="dxa"/>
              <w:bottom w:w="80" w:type="dxa"/>
              <w:right w:w="120" w:type="dxa"/>
            </w:tcMar>
          </w:tcPr>
          <w:p w14:paraId="4482EAAF" w14:textId="77777777" w:rsidR="0099286A" w:rsidRDefault="0016296A">
            <w:pPr>
              <w:jc w:val="center"/>
            </w:pPr>
            <w:r>
              <w:rPr>
                <w:b/>
                <w:bCs/>
                <w:color w:val="FFFFFF"/>
                <w:sz w:val="22"/>
                <w:szCs w:val="22"/>
              </w:rPr>
              <w:t>Missing Count</w:t>
            </w:r>
          </w:p>
        </w:tc>
        <w:tc>
          <w:tcPr>
            <w:tcW w:w="2806" w:type="dxa"/>
            <w:shd w:val="clear" w:color="auto" w:fill="1F3864"/>
            <w:tcMar>
              <w:top w:w="80" w:type="dxa"/>
              <w:left w:w="120" w:type="dxa"/>
              <w:bottom w:w="80" w:type="dxa"/>
              <w:right w:w="120" w:type="dxa"/>
            </w:tcMar>
          </w:tcPr>
          <w:p w14:paraId="6D720D9E" w14:textId="77777777" w:rsidR="0099286A" w:rsidRDefault="0016296A">
            <w:pPr>
              <w:jc w:val="center"/>
            </w:pPr>
            <w:r>
              <w:rPr>
                <w:b/>
                <w:bCs/>
                <w:color w:val="FFFFFF"/>
                <w:sz w:val="22"/>
                <w:szCs w:val="22"/>
              </w:rPr>
              <w:t>Missing Percentage</w:t>
            </w:r>
          </w:p>
        </w:tc>
      </w:tr>
      <w:tr w:rsidR="00302650" w14:paraId="65A22DA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DB19A9F" w14:textId="77777777" w:rsidR="0099286A" w:rsidRDefault="0016296A">
            <w:pPr>
              <w:jc w:val="center"/>
            </w:pPr>
            <w:proofErr w:type="spellStart"/>
            <w:r>
              <w:rPr>
                <w:color w:val="000000"/>
                <w:sz w:val="22"/>
                <w:szCs w:val="22"/>
              </w:rPr>
              <w:t>workclass</w:t>
            </w:r>
            <w:proofErr w:type="spellEnd"/>
          </w:p>
        </w:tc>
        <w:tc>
          <w:tcPr>
            <w:tcW w:w="2500" w:type="dxa"/>
            <w:shd w:val="clear" w:color="auto" w:fill="FFFFFF"/>
            <w:tcMar>
              <w:top w:w="80" w:type="dxa"/>
              <w:left w:w="120" w:type="dxa"/>
              <w:bottom w:w="80" w:type="dxa"/>
              <w:right w:w="120" w:type="dxa"/>
            </w:tcMar>
          </w:tcPr>
          <w:p w14:paraId="6185A153" w14:textId="77777777" w:rsidR="0099286A" w:rsidRDefault="0016296A">
            <w:pPr>
              <w:jc w:val="center"/>
            </w:pPr>
            <w:r>
              <w:rPr>
                <w:color w:val="000000"/>
                <w:sz w:val="22"/>
                <w:szCs w:val="22"/>
              </w:rPr>
              <w:t>1,836</w:t>
            </w:r>
          </w:p>
        </w:tc>
        <w:tc>
          <w:tcPr>
            <w:tcW w:w="2806" w:type="dxa"/>
            <w:shd w:val="clear" w:color="auto" w:fill="FFFFFF"/>
            <w:tcMar>
              <w:top w:w="80" w:type="dxa"/>
              <w:left w:w="120" w:type="dxa"/>
              <w:bottom w:w="80" w:type="dxa"/>
              <w:right w:w="120" w:type="dxa"/>
            </w:tcMar>
          </w:tcPr>
          <w:p w14:paraId="5E8AC5A4" w14:textId="77777777" w:rsidR="0099286A" w:rsidRDefault="0016296A">
            <w:pPr>
              <w:jc w:val="center"/>
            </w:pPr>
            <w:r>
              <w:rPr>
                <w:color w:val="000000"/>
                <w:sz w:val="22"/>
                <w:szCs w:val="22"/>
              </w:rPr>
              <w:t>5.64%</w:t>
            </w:r>
          </w:p>
        </w:tc>
      </w:tr>
      <w:tr w:rsidR="00302650" w14:paraId="22A24F5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242DE46" w14:textId="77777777" w:rsidR="0099286A" w:rsidRDefault="0016296A">
            <w:pPr>
              <w:jc w:val="center"/>
            </w:pPr>
            <w:r>
              <w:rPr>
                <w:color w:val="000000"/>
                <w:sz w:val="22"/>
                <w:szCs w:val="22"/>
              </w:rPr>
              <w:t>occupation</w:t>
            </w:r>
          </w:p>
        </w:tc>
        <w:tc>
          <w:tcPr>
            <w:tcW w:w="2500" w:type="dxa"/>
            <w:shd w:val="clear" w:color="auto" w:fill="FFFFFF"/>
            <w:tcMar>
              <w:top w:w="80" w:type="dxa"/>
              <w:left w:w="120" w:type="dxa"/>
              <w:bottom w:w="80" w:type="dxa"/>
              <w:right w:w="120" w:type="dxa"/>
            </w:tcMar>
          </w:tcPr>
          <w:p w14:paraId="4A55EAE9" w14:textId="77777777" w:rsidR="0099286A" w:rsidRDefault="0016296A">
            <w:pPr>
              <w:jc w:val="center"/>
            </w:pPr>
            <w:r>
              <w:rPr>
                <w:color w:val="000000"/>
                <w:sz w:val="22"/>
                <w:szCs w:val="22"/>
              </w:rPr>
              <w:t>1,843</w:t>
            </w:r>
          </w:p>
        </w:tc>
        <w:tc>
          <w:tcPr>
            <w:tcW w:w="2806" w:type="dxa"/>
            <w:shd w:val="clear" w:color="auto" w:fill="FFFFFF"/>
            <w:tcMar>
              <w:top w:w="80" w:type="dxa"/>
              <w:left w:w="120" w:type="dxa"/>
              <w:bottom w:w="80" w:type="dxa"/>
              <w:right w:w="120" w:type="dxa"/>
            </w:tcMar>
          </w:tcPr>
          <w:p w14:paraId="5D21D16C" w14:textId="77777777" w:rsidR="0099286A" w:rsidRDefault="0016296A">
            <w:pPr>
              <w:jc w:val="center"/>
            </w:pPr>
            <w:r>
              <w:rPr>
                <w:color w:val="000000"/>
                <w:sz w:val="22"/>
                <w:szCs w:val="22"/>
              </w:rPr>
              <w:t>5.66%</w:t>
            </w:r>
          </w:p>
        </w:tc>
      </w:tr>
      <w:tr w:rsidR="00302650" w14:paraId="2B37CB3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B8F5445" w14:textId="77777777" w:rsidR="0099286A" w:rsidRDefault="0016296A">
            <w:pPr>
              <w:jc w:val="center"/>
            </w:pPr>
            <w:proofErr w:type="spellStart"/>
            <w:r>
              <w:rPr>
                <w:color w:val="000000"/>
                <w:sz w:val="22"/>
                <w:szCs w:val="22"/>
              </w:rPr>
              <w:t>native_country</w:t>
            </w:r>
            <w:proofErr w:type="spellEnd"/>
          </w:p>
        </w:tc>
        <w:tc>
          <w:tcPr>
            <w:tcW w:w="2500" w:type="dxa"/>
            <w:shd w:val="clear" w:color="auto" w:fill="FFFFFF"/>
            <w:tcMar>
              <w:top w:w="80" w:type="dxa"/>
              <w:left w:w="120" w:type="dxa"/>
              <w:bottom w:w="80" w:type="dxa"/>
              <w:right w:w="120" w:type="dxa"/>
            </w:tcMar>
          </w:tcPr>
          <w:p w14:paraId="54A0B9B3" w14:textId="77777777" w:rsidR="0099286A" w:rsidRDefault="0016296A">
            <w:pPr>
              <w:jc w:val="center"/>
            </w:pPr>
            <w:r>
              <w:rPr>
                <w:color w:val="000000"/>
                <w:sz w:val="22"/>
                <w:szCs w:val="22"/>
              </w:rPr>
              <w:t>583</w:t>
            </w:r>
          </w:p>
        </w:tc>
        <w:tc>
          <w:tcPr>
            <w:tcW w:w="2806" w:type="dxa"/>
            <w:shd w:val="clear" w:color="auto" w:fill="FFFFFF"/>
            <w:tcMar>
              <w:top w:w="80" w:type="dxa"/>
              <w:left w:w="120" w:type="dxa"/>
              <w:bottom w:w="80" w:type="dxa"/>
              <w:right w:w="120" w:type="dxa"/>
            </w:tcMar>
          </w:tcPr>
          <w:p w14:paraId="3500F1AD" w14:textId="77777777" w:rsidR="0099286A" w:rsidRDefault="0016296A">
            <w:pPr>
              <w:jc w:val="center"/>
            </w:pPr>
            <w:r>
              <w:rPr>
                <w:color w:val="000000"/>
                <w:sz w:val="22"/>
                <w:szCs w:val="22"/>
              </w:rPr>
              <w:t>1.79%</w:t>
            </w:r>
          </w:p>
        </w:tc>
      </w:tr>
      <w:tr w:rsidR="00302650" w14:paraId="3D6230D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8F2111B" w14:textId="77777777" w:rsidR="0099286A" w:rsidRDefault="0016296A">
            <w:pPr>
              <w:jc w:val="center"/>
            </w:pPr>
            <w:r>
              <w:rPr>
                <w:color w:val="000000"/>
                <w:sz w:val="22"/>
                <w:szCs w:val="22"/>
              </w:rPr>
              <w:t>All other features</w:t>
            </w:r>
          </w:p>
        </w:tc>
        <w:tc>
          <w:tcPr>
            <w:tcW w:w="2500" w:type="dxa"/>
            <w:shd w:val="clear" w:color="auto" w:fill="FFFFFF"/>
            <w:tcMar>
              <w:top w:w="80" w:type="dxa"/>
              <w:left w:w="120" w:type="dxa"/>
              <w:bottom w:w="80" w:type="dxa"/>
              <w:right w:w="120" w:type="dxa"/>
            </w:tcMar>
          </w:tcPr>
          <w:p w14:paraId="59872FB8" w14:textId="77777777" w:rsidR="0099286A" w:rsidRDefault="0016296A">
            <w:pPr>
              <w:jc w:val="center"/>
            </w:pPr>
            <w:r>
              <w:rPr>
                <w:color w:val="000000"/>
                <w:sz w:val="22"/>
                <w:szCs w:val="22"/>
              </w:rPr>
              <w:t>0</w:t>
            </w:r>
          </w:p>
        </w:tc>
        <w:tc>
          <w:tcPr>
            <w:tcW w:w="2806" w:type="dxa"/>
            <w:shd w:val="clear" w:color="auto" w:fill="FFFFFF"/>
            <w:tcMar>
              <w:top w:w="80" w:type="dxa"/>
              <w:left w:w="120" w:type="dxa"/>
              <w:bottom w:w="80" w:type="dxa"/>
              <w:right w:w="120" w:type="dxa"/>
            </w:tcMar>
          </w:tcPr>
          <w:p w14:paraId="323E982F" w14:textId="77777777" w:rsidR="0099286A" w:rsidRDefault="0016296A">
            <w:pPr>
              <w:jc w:val="center"/>
            </w:pPr>
            <w:r>
              <w:rPr>
                <w:color w:val="000000"/>
                <w:sz w:val="22"/>
                <w:szCs w:val="22"/>
              </w:rPr>
              <w:t>0.00%</w:t>
            </w:r>
          </w:p>
        </w:tc>
      </w:tr>
    </w:tbl>
    <w:p w14:paraId="77AD4285" w14:textId="77777777" w:rsidR="0099286A" w:rsidRDefault="0099286A">
      <w:pPr>
        <w:spacing w:after="160"/>
      </w:pPr>
    </w:p>
    <w:p w14:paraId="4CDDE453" w14:textId="77777777" w:rsidR="0099286A" w:rsidRDefault="0016296A">
      <w:pPr>
        <w:pStyle w:val="Heading2"/>
      </w:pPr>
      <w:bookmarkStart w:id="35" w:name="_Toc229918625"/>
      <w:r>
        <w:t>4.5 Numerical Feature Statistics</w:t>
      </w:r>
      <w:bookmarkEnd w:id="35"/>
    </w:p>
    <w:p w14:paraId="778D0F4D" w14:textId="77777777" w:rsidR="0099286A" w:rsidRDefault="0016296A">
      <w:pPr>
        <w:spacing w:after="160" w:line="360" w:lineRule="auto"/>
        <w:jc w:val="both"/>
      </w:pPr>
      <w:r>
        <w:t xml:space="preserve">Table 4 provides a statistical summary of the five primary numerical features in the dataset (after removal of </w:t>
      </w:r>
      <w:proofErr w:type="spellStart"/>
      <w:r>
        <w:t>fnlwgt</w:t>
      </w:r>
      <w:proofErr w:type="spellEnd"/>
      <w:r>
        <w:t>), highlighting the range, central tendency, and dispersion of each feature.</w:t>
      </w:r>
    </w:p>
    <w:p w14:paraId="7991044A" w14:textId="77777777" w:rsidR="0099286A" w:rsidRDefault="0099286A">
      <w:pPr>
        <w:spacing w:after="160"/>
      </w:pPr>
    </w:p>
    <w:p w14:paraId="4B5E8CE2" w14:textId="77777777" w:rsidR="0099286A" w:rsidRDefault="0016296A">
      <w:pPr>
        <w:spacing w:before="80" w:after="200" w:line="276" w:lineRule="auto"/>
        <w:jc w:val="center"/>
      </w:pPr>
      <w:r>
        <w:rPr>
          <w:i/>
          <w:iCs/>
          <w:sz w:val="22"/>
          <w:szCs w:val="22"/>
        </w:rPr>
        <w:t>Table 4: Statistical Summary of Numerical Features (Training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506"/>
      </w:tblGrid>
      <w:tr w:rsidR="00302650" w14:paraId="0C2D3131"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054F99A4" w14:textId="77777777" w:rsidR="0099286A" w:rsidRDefault="0016296A">
            <w:pPr>
              <w:jc w:val="center"/>
            </w:pPr>
            <w:r>
              <w:rPr>
                <w:b/>
                <w:bCs/>
                <w:color w:val="FFFFFF"/>
                <w:sz w:val="22"/>
                <w:szCs w:val="22"/>
              </w:rPr>
              <w:t>Feature</w:t>
            </w:r>
          </w:p>
        </w:tc>
        <w:tc>
          <w:tcPr>
            <w:tcW w:w="1200" w:type="dxa"/>
            <w:shd w:val="clear" w:color="auto" w:fill="1F3864"/>
            <w:tcMar>
              <w:top w:w="80" w:type="dxa"/>
              <w:left w:w="120" w:type="dxa"/>
              <w:bottom w:w="80" w:type="dxa"/>
              <w:right w:w="120" w:type="dxa"/>
            </w:tcMar>
          </w:tcPr>
          <w:p w14:paraId="59C5CC65" w14:textId="77777777" w:rsidR="0099286A" w:rsidRDefault="0016296A">
            <w:pPr>
              <w:jc w:val="center"/>
            </w:pPr>
            <w:r>
              <w:rPr>
                <w:b/>
                <w:bCs/>
                <w:color w:val="FFFFFF"/>
                <w:sz w:val="22"/>
                <w:szCs w:val="22"/>
              </w:rPr>
              <w:t>Min</w:t>
            </w:r>
          </w:p>
        </w:tc>
        <w:tc>
          <w:tcPr>
            <w:tcW w:w="1200" w:type="dxa"/>
            <w:shd w:val="clear" w:color="auto" w:fill="1F3864"/>
            <w:tcMar>
              <w:top w:w="80" w:type="dxa"/>
              <w:left w:w="120" w:type="dxa"/>
              <w:bottom w:w="80" w:type="dxa"/>
              <w:right w:w="120" w:type="dxa"/>
            </w:tcMar>
          </w:tcPr>
          <w:p w14:paraId="143F11CA" w14:textId="77777777" w:rsidR="0099286A" w:rsidRDefault="0016296A">
            <w:pPr>
              <w:jc w:val="center"/>
            </w:pPr>
            <w:r>
              <w:rPr>
                <w:b/>
                <w:bCs/>
                <w:color w:val="FFFFFF"/>
                <w:sz w:val="22"/>
                <w:szCs w:val="22"/>
              </w:rPr>
              <w:t>Max</w:t>
            </w:r>
          </w:p>
        </w:tc>
        <w:tc>
          <w:tcPr>
            <w:tcW w:w="1200" w:type="dxa"/>
            <w:shd w:val="clear" w:color="auto" w:fill="1F3864"/>
            <w:tcMar>
              <w:top w:w="80" w:type="dxa"/>
              <w:left w:w="120" w:type="dxa"/>
              <w:bottom w:w="80" w:type="dxa"/>
              <w:right w:w="120" w:type="dxa"/>
            </w:tcMar>
          </w:tcPr>
          <w:p w14:paraId="529A36B7" w14:textId="77777777" w:rsidR="0099286A" w:rsidRDefault="0016296A">
            <w:pPr>
              <w:jc w:val="center"/>
            </w:pPr>
            <w:r>
              <w:rPr>
                <w:b/>
                <w:bCs/>
                <w:color w:val="FFFFFF"/>
                <w:sz w:val="22"/>
                <w:szCs w:val="22"/>
              </w:rPr>
              <w:t>Mean</w:t>
            </w:r>
          </w:p>
        </w:tc>
        <w:tc>
          <w:tcPr>
            <w:tcW w:w="1200" w:type="dxa"/>
            <w:shd w:val="clear" w:color="auto" w:fill="1F3864"/>
            <w:tcMar>
              <w:top w:w="80" w:type="dxa"/>
              <w:left w:w="120" w:type="dxa"/>
              <w:bottom w:w="80" w:type="dxa"/>
              <w:right w:w="120" w:type="dxa"/>
            </w:tcMar>
          </w:tcPr>
          <w:p w14:paraId="0131FD80" w14:textId="77777777" w:rsidR="0099286A" w:rsidRDefault="0016296A">
            <w:pPr>
              <w:jc w:val="center"/>
            </w:pPr>
            <w:r>
              <w:rPr>
                <w:b/>
                <w:bCs/>
                <w:color w:val="FFFFFF"/>
                <w:sz w:val="22"/>
                <w:szCs w:val="22"/>
              </w:rPr>
              <w:t>Std Dev</w:t>
            </w:r>
          </w:p>
        </w:tc>
        <w:tc>
          <w:tcPr>
            <w:tcW w:w="1506" w:type="dxa"/>
            <w:shd w:val="clear" w:color="auto" w:fill="1F3864"/>
            <w:tcMar>
              <w:top w:w="80" w:type="dxa"/>
              <w:left w:w="120" w:type="dxa"/>
              <w:bottom w:w="80" w:type="dxa"/>
              <w:right w:w="120" w:type="dxa"/>
            </w:tcMar>
          </w:tcPr>
          <w:p w14:paraId="75D6C401" w14:textId="77777777" w:rsidR="0099286A" w:rsidRDefault="0016296A">
            <w:pPr>
              <w:jc w:val="center"/>
            </w:pPr>
            <w:r>
              <w:rPr>
                <w:b/>
                <w:bCs/>
                <w:color w:val="FFFFFF"/>
                <w:sz w:val="22"/>
                <w:szCs w:val="22"/>
              </w:rPr>
              <w:t>Median</w:t>
            </w:r>
          </w:p>
        </w:tc>
      </w:tr>
      <w:tr w:rsidR="00302650" w14:paraId="67E05F7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24610F2" w14:textId="77777777" w:rsidR="0099286A" w:rsidRDefault="0016296A">
            <w:pPr>
              <w:jc w:val="center"/>
            </w:pPr>
            <w:r>
              <w:rPr>
                <w:color w:val="000000"/>
                <w:sz w:val="22"/>
                <w:szCs w:val="22"/>
              </w:rPr>
              <w:t>age</w:t>
            </w:r>
          </w:p>
        </w:tc>
        <w:tc>
          <w:tcPr>
            <w:tcW w:w="1200" w:type="dxa"/>
            <w:shd w:val="clear" w:color="auto" w:fill="FFFFFF"/>
            <w:tcMar>
              <w:top w:w="80" w:type="dxa"/>
              <w:left w:w="120" w:type="dxa"/>
              <w:bottom w:w="80" w:type="dxa"/>
              <w:right w:w="120" w:type="dxa"/>
            </w:tcMar>
          </w:tcPr>
          <w:p w14:paraId="4504EB95" w14:textId="77777777" w:rsidR="0099286A" w:rsidRDefault="0016296A">
            <w:pPr>
              <w:jc w:val="center"/>
            </w:pPr>
            <w:r>
              <w:rPr>
                <w:color w:val="000000"/>
                <w:sz w:val="22"/>
                <w:szCs w:val="22"/>
              </w:rPr>
              <w:t>17</w:t>
            </w:r>
          </w:p>
        </w:tc>
        <w:tc>
          <w:tcPr>
            <w:tcW w:w="1200" w:type="dxa"/>
            <w:shd w:val="clear" w:color="auto" w:fill="FFFFFF"/>
            <w:tcMar>
              <w:top w:w="80" w:type="dxa"/>
              <w:left w:w="120" w:type="dxa"/>
              <w:bottom w:w="80" w:type="dxa"/>
              <w:right w:w="120" w:type="dxa"/>
            </w:tcMar>
          </w:tcPr>
          <w:p w14:paraId="68CE7A89" w14:textId="77777777" w:rsidR="0099286A" w:rsidRDefault="0016296A">
            <w:pPr>
              <w:jc w:val="center"/>
            </w:pPr>
            <w:r>
              <w:rPr>
                <w:color w:val="000000"/>
                <w:sz w:val="22"/>
                <w:szCs w:val="22"/>
              </w:rPr>
              <w:t>90</w:t>
            </w:r>
          </w:p>
        </w:tc>
        <w:tc>
          <w:tcPr>
            <w:tcW w:w="1200" w:type="dxa"/>
            <w:shd w:val="clear" w:color="auto" w:fill="FFFFFF"/>
            <w:tcMar>
              <w:top w:w="80" w:type="dxa"/>
              <w:left w:w="120" w:type="dxa"/>
              <w:bottom w:w="80" w:type="dxa"/>
              <w:right w:w="120" w:type="dxa"/>
            </w:tcMar>
          </w:tcPr>
          <w:p w14:paraId="543FB794" w14:textId="77777777" w:rsidR="0099286A" w:rsidRDefault="0016296A">
            <w:pPr>
              <w:jc w:val="center"/>
            </w:pPr>
            <w:r>
              <w:rPr>
                <w:color w:val="000000"/>
                <w:sz w:val="22"/>
                <w:szCs w:val="22"/>
              </w:rPr>
              <w:t>38.58</w:t>
            </w:r>
          </w:p>
        </w:tc>
        <w:tc>
          <w:tcPr>
            <w:tcW w:w="1200" w:type="dxa"/>
            <w:shd w:val="clear" w:color="auto" w:fill="FFFFFF"/>
            <w:tcMar>
              <w:top w:w="80" w:type="dxa"/>
              <w:left w:w="120" w:type="dxa"/>
              <w:bottom w:w="80" w:type="dxa"/>
              <w:right w:w="120" w:type="dxa"/>
            </w:tcMar>
          </w:tcPr>
          <w:p w14:paraId="2B72927E" w14:textId="77777777" w:rsidR="0099286A" w:rsidRDefault="0016296A">
            <w:pPr>
              <w:jc w:val="center"/>
            </w:pPr>
            <w:r>
              <w:rPr>
                <w:color w:val="000000"/>
                <w:sz w:val="22"/>
                <w:szCs w:val="22"/>
              </w:rPr>
              <w:t>13.64</w:t>
            </w:r>
          </w:p>
        </w:tc>
        <w:tc>
          <w:tcPr>
            <w:tcW w:w="1506" w:type="dxa"/>
            <w:shd w:val="clear" w:color="auto" w:fill="FFFFFF"/>
            <w:tcMar>
              <w:top w:w="80" w:type="dxa"/>
              <w:left w:w="120" w:type="dxa"/>
              <w:bottom w:w="80" w:type="dxa"/>
              <w:right w:w="120" w:type="dxa"/>
            </w:tcMar>
          </w:tcPr>
          <w:p w14:paraId="656AAA90" w14:textId="77777777" w:rsidR="0099286A" w:rsidRDefault="0016296A">
            <w:pPr>
              <w:jc w:val="center"/>
            </w:pPr>
            <w:r>
              <w:rPr>
                <w:color w:val="000000"/>
                <w:sz w:val="22"/>
                <w:szCs w:val="22"/>
              </w:rPr>
              <w:t>37</w:t>
            </w:r>
          </w:p>
        </w:tc>
      </w:tr>
      <w:tr w:rsidR="00302650" w14:paraId="49B3C2E3"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A664B9D" w14:textId="77777777" w:rsidR="0099286A" w:rsidRDefault="0016296A">
            <w:pPr>
              <w:jc w:val="center"/>
            </w:pPr>
            <w:proofErr w:type="spellStart"/>
            <w:r>
              <w:rPr>
                <w:color w:val="000000"/>
                <w:sz w:val="22"/>
                <w:szCs w:val="22"/>
              </w:rPr>
              <w:t>education_num</w:t>
            </w:r>
            <w:proofErr w:type="spellEnd"/>
          </w:p>
        </w:tc>
        <w:tc>
          <w:tcPr>
            <w:tcW w:w="1200" w:type="dxa"/>
            <w:shd w:val="clear" w:color="auto" w:fill="FFFFFF"/>
            <w:tcMar>
              <w:top w:w="80" w:type="dxa"/>
              <w:left w:w="120" w:type="dxa"/>
              <w:bottom w:w="80" w:type="dxa"/>
              <w:right w:w="120" w:type="dxa"/>
            </w:tcMar>
          </w:tcPr>
          <w:p w14:paraId="516FA678" w14:textId="77777777" w:rsidR="0099286A" w:rsidRDefault="0016296A">
            <w:pPr>
              <w:jc w:val="center"/>
            </w:pPr>
            <w:r>
              <w:rPr>
                <w:color w:val="000000"/>
                <w:sz w:val="22"/>
                <w:szCs w:val="22"/>
              </w:rPr>
              <w:t>1</w:t>
            </w:r>
          </w:p>
        </w:tc>
        <w:tc>
          <w:tcPr>
            <w:tcW w:w="1200" w:type="dxa"/>
            <w:shd w:val="clear" w:color="auto" w:fill="FFFFFF"/>
            <w:tcMar>
              <w:top w:w="80" w:type="dxa"/>
              <w:left w:w="120" w:type="dxa"/>
              <w:bottom w:w="80" w:type="dxa"/>
              <w:right w:w="120" w:type="dxa"/>
            </w:tcMar>
          </w:tcPr>
          <w:p w14:paraId="43521AAB" w14:textId="77777777" w:rsidR="0099286A" w:rsidRDefault="0016296A">
            <w:pPr>
              <w:jc w:val="center"/>
            </w:pPr>
            <w:r>
              <w:rPr>
                <w:color w:val="000000"/>
                <w:sz w:val="22"/>
                <w:szCs w:val="22"/>
              </w:rPr>
              <w:t>16</w:t>
            </w:r>
          </w:p>
        </w:tc>
        <w:tc>
          <w:tcPr>
            <w:tcW w:w="1200" w:type="dxa"/>
            <w:shd w:val="clear" w:color="auto" w:fill="FFFFFF"/>
            <w:tcMar>
              <w:top w:w="80" w:type="dxa"/>
              <w:left w:w="120" w:type="dxa"/>
              <w:bottom w:w="80" w:type="dxa"/>
              <w:right w:w="120" w:type="dxa"/>
            </w:tcMar>
          </w:tcPr>
          <w:p w14:paraId="3FD5DA21" w14:textId="77777777" w:rsidR="0099286A" w:rsidRDefault="0016296A">
            <w:pPr>
              <w:jc w:val="center"/>
            </w:pPr>
            <w:r>
              <w:rPr>
                <w:color w:val="000000"/>
                <w:sz w:val="22"/>
                <w:szCs w:val="22"/>
              </w:rPr>
              <w:t>10.08</w:t>
            </w:r>
          </w:p>
        </w:tc>
        <w:tc>
          <w:tcPr>
            <w:tcW w:w="1200" w:type="dxa"/>
            <w:shd w:val="clear" w:color="auto" w:fill="FFFFFF"/>
            <w:tcMar>
              <w:top w:w="80" w:type="dxa"/>
              <w:left w:w="120" w:type="dxa"/>
              <w:bottom w:w="80" w:type="dxa"/>
              <w:right w:w="120" w:type="dxa"/>
            </w:tcMar>
          </w:tcPr>
          <w:p w14:paraId="0A1DECD2" w14:textId="77777777" w:rsidR="0099286A" w:rsidRDefault="0016296A">
            <w:pPr>
              <w:jc w:val="center"/>
            </w:pPr>
            <w:r>
              <w:rPr>
                <w:color w:val="000000"/>
                <w:sz w:val="22"/>
                <w:szCs w:val="22"/>
              </w:rPr>
              <w:t>2.57</w:t>
            </w:r>
          </w:p>
        </w:tc>
        <w:tc>
          <w:tcPr>
            <w:tcW w:w="1506" w:type="dxa"/>
            <w:shd w:val="clear" w:color="auto" w:fill="FFFFFF"/>
            <w:tcMar>
              <w:top w:w="80" w:type="dxa"/>
              <w:left w:w="120" w:type="dxa"/>
              <w:bottom w:w="80" w:type="dxa"/>
              <w:right w:w="120" w:type="dxa"/>
            </w:tcMar>
          </w:tcPr>
          <w:p w14:paraId="3912FD0C" w14:textId="77777777" w:rsidR="0099286A" w:rsidRDefault="0016296A">
            <w:pPr>
              <w:jc w:val="center"/>
            </w:pPr>
            <w:r>
              <w:rPr>
                <w:color w:val="000000"/>
                <w:sz w:val="22"/>
                <w:szCs w:val="22"/>
              </w:rPr>
              <w:t>10</w:t>
            </w:r>
          </w:p>
        </w:tc>
      </w:tr>
      <w:tr w:rsidR="00302650" w14:paraId="40D28CA2"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021B2B7" w14:textId="77777777" w:rsidR="0099286A" w:rsidRDefault="0016296A">
            <w:pPr>
              <w:jc w:val="center"/>
            </w:pPr>
            <w:proofErr w:type="spellStart"/>
            <w:r>
              <w:rPr>
                <w:color w:val="000000"/>
                <w:sz w:val="22"/>
                <w:szCs w:val="22"/>
              </w:rPr>
              <w:t>hours_per_week</w:t>
            </w:r>
            <w:proofErr w:type="spellEnd"/>
          </w:p>
        </w:tc>
        <w:tc>
          <w:tcPr>
            <w:tcW w:w="1200" w:type="dxa"/>
            <w:shd w:val="clear" w:color="auto" w:fill="FFFFFF"/>
            <w:tcMar>
              <w:top w:w="80" w:type="dxa"/>
              <w:left w:w="120" w:type="dxa"/>
              <w:bottom w:w="80" w:type="dxa"/>
              <w:right w:w="120" w:type="dxa"/>
            </w:tcMar>
          </w:tcPr>
          <w:p w14:paraId="17D1DC04" w14:textId="77777777" w:rsidR="0099286A" w:rsidRDefault="0016296A">
            <w:pPr>
              <w:jc w:val="center"/>
            </w:pPr>
            <w:r>
              <w:rPr>
                <w:color w:val="000000"/>
                <w:sz w:val="22"/>
                <w:szCs w:val="22"/>
              </w:rPr>
              <w:t>1</w:t>
            </w:r>
          </w:p>
        </w:tc>
        <w:tc>
          <w:tcPr>
            <w:tcW w:w="1200" w:type="dxa"/>
            <w:shd w:val="clear" w:color="auto" w:fill="FFFFFF"/>
            <w:tcMar>
              <w:top w:w="80" w:type="dxa"/>
              <w:left w:w="120" w:type="dxa"/>
              <w:bottom w:w="80" w:type="dxa"/>
              <w:right w:w="120" w:type="dxa"/>
            </w:tcMar>
          </w:tcPr>
          <w:p w14:paraId="68F24E82" w14:textId="77777777" w:rsidR="0099286A" w:rsidRDefault="0016296A">
            <w:pPr>
              <w:jc w:val="center"/>
            </w:pPr>
            <w:r>
              <w:rPr>
                <w:color w:val="000000"/>
                <w:sz w:val="22"/>
                <w:szCs w:val="22"/>
              </w:rPr>
              <w:t>99</w:t>
            </w:r>
          </w:p>
        </w:tc>
        <w:tc>
          <w:tcPr>
            <w:tcW w:w="1200" w:type="dxa"/>
            <w:shd w:val="clear" w:color="auto" w:fill="FFFFFF"/>
            <w:tcMar>
              <w:top w:w="80" w:type="dxa"/>
              <w:left w:w="120" w:type="dxa"/>
              <w:bottom w:w="80" w:type="dxa"/>
              <w:right w:w="120" w:type="dxa"/>
            </w:tcMar>
          </w:tcPr>
          <w:p w14:paraId="32BAAEE3" w14:textId="77777777" w:rsidR="0099286A" w:rsidRDefault="0016296A">
            <w:pPr>
              <w:jc w:val="center"/>
            </w:pPr>
            <w:r>
              <w:rPr>
                <w:color w:val="000000"/>
                <w:sz w:val="22"/>
                <w:szCs w:val="22"/>
              </w:rPr>
              <w:t>40.44</w:t>
            </w:r>
          </w:p>
        </w:tc>
        <w:tc>
          <w:tcPr>
            <w:tcW w:w="1200" w:type="dxa"/>
            <w:shd w:val="clear" w:color="auto" w:fill="FFFFFF"/>
            <w:tcMar>
              <w:top w:w="80" w:type="dxa"/>
              <w:left w:w="120" w:type="dxa"/>
              <w:bottom w:w="80" w:type="dxa"/>
              <w:right w:w="120" w:type="dxa"/>
            </w:tcMar>
          </w:tcPr>
          <w:p w14:paraId="3ED41641" w14:textId="77777777" w:rsidR="0099286A" w:rsidRDefault="0016296A">
            <w:pPr>
              <w:jc w:val="center"/>
            </w:pPr>
            <w:r>
              <w:rPr>
                <w:color w:val="000000"/>
                <w:sz w:val="22"/>
                <w:szCs w:val="22"/>
              </w:rPr>
              <w:t>12.35</w:t>
            </w:r>
          </w:p>
        </w:tc>
        <w:tc>
          <w:tcPr>
            <w:tcW w:w="1506" w:type="dxa"/>
            <w:shd w:val="clear" w:color="auto" w:fill="FFFFFF"/>
            <w:tcMar>
              <w:top w:w="80" w:type="dxa"/>
              <w:left w:w="120" w:type="dxa"/>
              <w:bottom w:w="80" w:type="dxa"/>
              <w:right w:w="120" w:type="dxa"/>
            </w:tcMar>
          </w:tcPr>
          <w:p w14:paraId="696682A5" w14:textId="77777777" w:rsidR="0099286A" w:rsidRDefault="0016296A">
            <w:pPr>
              <w:jc w:val="center"/>
            </w:pPr>
            <w:r>
              <w:rPr>
                <w:color w:val="000000"/>
                <w:sz w:val="22"/>
                <w:szCs w:val="22"/>
              </w:rPr>
              <w:t>40</w:t>
            </w:r>
          </w:p>
        </w:tc>
      </w:tr>
      <w:tr w:rsidR="00302650" w14:paraId="41F0C7ED"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A38B664" w14:textId="77777777" w:rsidR="0099286A" w:rsidRDefault="0016296A">
            <w:pPr>
              <w:jc w:val="center"/>
            </w:pPr>
            <w:proofErr w:type="spellStart"/>
            <w:r>
              <w:rPr>
                <w:color w:val="000000"/>
                <w:sz w:val="22"/>
                <w:szCs w:val="22"/>
              </w:rPr>
              <w:t>capital_gain</w:t>
            </w:r>
            <w:proofErr w:type="spellEnd"/>
          </w:p>
        </w:tc>
        <w:tc>
          <w:tcPr>
            <w:tcW w:w="1200" w:type="dxa"/>
            <w:shd w:val="clear" w:color="auto" w:fill="FFFFFF"/>
            <w:tcMar>
              <w:top w:w="80" w:type="dxa"/>
              <w:left w:w="120" w:type="dxa"/>
              <w:bottom w:w="80" w:type="dxa"/>
              <w:right w:w="120" w:type="dxa"/>
            </w:tcMar>
          </w:tcPr>
          <w:p w14:paraId="6CBA23F8" w14:textId="77777777" w:rsidR="0099286A" w:rsidRDefault="0016296A">
            <w:pPr>
              <w:jc w:val="center"/>
            </w:pPr>
            <w:r>
              <w:rPr>
                <w:color w:val="000000"/>
                <w:sz w:val="22"/>
                <w:szCs w:val="22"/>
              </w:rPr>
              <w:t>0</w:t>
            </w:r>
          </w:p>
        </w:tc>
        <w:tc>
          <w:tcPr>
            <w:tcW w:w="1200" w:type="dxa"/>
            <w:shd w:val="clear" w:color="auto" w:fill="FFFFFF"/>
            <w:tcMar>
              <w:top w:w="80" w:type="dxa"/>
              <w:left w:w="120" w:type="dxa"/>
              <w:bottom w:w="80" w:type="dxa"/>
              <w:right w:w="120" w:type="dxa"/>
            </w:tcMar>
          </w:tcPr>
          <w:p w14:paraId="3C02D4DC" w14:textId="77777777" w:rsidR="0099286A" w:rsidRDefault="0016296A">
            <w:pPr>
              <w:jc w:val="center"/>
            </w:pPr>
            <w:r>
              <w:rPr>
                <w:color w:val="000000"/>
                <w:sz w:val="22"/>
                <w:szCs w:val="22"/>
              </w:rPr>
              <w:t>99,999</w:t>
            </w:r>
          </w:p>
        </w:tc>
        <w:tc>
          <w:tcPr>
            <w:tcW w:w="1200" w:type="dxa"/>
            <w:shd w:val="clear" w:color="auto" w:fill="FFFFFF"/>
            <w:tcMar>
              <w:top w:w="80" w:type="dxa"/>
              <w:left w:w="120" w:type="dxa"/>
              <w:bottom w:w="80" w:type="dxa"/>
              <w:right w:w="120" w:type="dxa"/>
            </w:tcMar>
          </w:tcPr>
          <w:p w14:paraId="53ACC7D3" w14:textId="77777777" w:rsidR="0099286A" w:rsidRDefault="0016296A">
            <w:pPr>
              <w:jc w:val="center"/>
            </w:pPr>
            <w:r>
              <w:rPr>
                <w:color w:val="000000"/>
                <w:sz w:val="22"/>
                <w:szCs w:val="22"/>
              </w:rPr>
              <w:t>1,077.65</w:t>
            </w:r>
          </w:p>
        </w:tc>
        <w:tc>
          <w:tcPr>
            <w:tcW w:w="1200" w:type="dxa"/>
            <w:shd w:val="clear" w:color="auto" w:fill="FFFFFF"/>
            <w:tcMar>
              <w:top w:w="80" w:type="dxa"/>
              <w:left w:w="120" w:type="dxa"/>
              <w:bottom w:w="80" w:type="dxa"/>
              <w:right w:w="120" w:type="dxa"/>
            </w:tcMar>
          </w:tcPr>
          <w:p w14:paraId="267AC391" w14:textId="77777777" w:rsidR="0099286A" w:rsidRDefault="0016296A">
            <w:pPr>
              <w:jc w:val="center"/>
            </w:pPr>
            <w:r>
              <w:rPr>
                <w:color w:val="000000"/>
                <w:sz w:val="22"/>
                <w:szCs w:val="22"/>
              </w:rPr>
              <w:t>7,385.29</w:t>
            </w:r>
          </w:p>
        </w:tc>
        <w:tc>
          <w:tcPr>
            <w:tcW w:w="1506" w:type="dxa"/>
            <w:shd w:val="clear" w:color="auto" w:fill="FFFFFF"/>
            <w:tcMar>
              <w:top w:w="80" w:type="dxa"/>
              <w:left w:w="120" w:type="dxa"/>
              <w:bottom w:w="80" w:type="dxa"/>
              <w:right w:w="120" w:type="dxa"/>
            </w:tcMar>
          </w:tcPr>
          <w:p w14:paraId="4EAD6A51" w14:textId="77777777" w:rsidR="0099286A" w:rsidRDefault="0016296A">
            <w:pPr>
              <w:jc w:val="center"/>
            </w:pPr>
            <w:r>
              <w:rPr>
                <w:color w:val="000000"/>
                <w:sz w:val="22"/>
                <w:szCs w:val="22"/>
              </w:rPr>
              <w:t>0</w:t>
            </w:r>
          </w:p>
        </w:tc>
      </w:tr>
      <w:tr w:rsidR="00302650" w14:paraId="2AAD5AB1"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B73CD44" w14:textId="77777777" w:rsidR="0099286A" w:rsidRDefault="0016296A">
            <w:pPr>
              <w:jc w:val="center"/>
            </w:pPr>
            <w:proofErr w:type="spellStart"/>
            <w:r>
              <w:rPr>
                <w:color w:val="000000"/>
                <w:sz w:val="22"/>
                <w:szCs w:val="22"/>
              </w:rPr>
              <w:t>capital_loss</w:t>
            </w:r>
            <w:proofErr w:type="spellEnd"/>
          </w:p>
        </w:tc>
        <w:tc>
          <w:tcPr>
            <w:tcW w:w="1200" w:type="dxa"/>
            <w:shd w:val="clear" w:color="auto" w:fill="FFFFFF"/>
            <w:tcMar>
              <w:top w:w="80" w:type="dxa"/>
              <w:left w:w="120" w:type="dxa"/>
              <w:bottom w:w="80" w:type="dxa"/>
              <w:right w:w="120" w:type="dxa"/>
            </w:tcMar>
          </w:tcPr>
          <w:p w14:paraId="74967202" w14:textId="77777777" w:rsidR="0099286A" w:rsidRDefault="0016296A">
            <w:pPr>
              <w:jc w:val="center"/>
            </w:pPr>
            <w:r>
              <w:rPr>
                <w:color w:val="000000"/>
                <w:sz w:val="22"/>
                <w:szCs w:val="22"/>
              </w:rPr>
              <w:t>0</w:t>
            </w:r>
          </w:p>
        </w:tc>
        <w:tc>
          <w:tcPr>
            <w:tcW w:w="1200" w:type="dxa"/>
            <w:shd w:val="clear" w:color="auto" w:fill="FFFFFF"/>
            <w:tcMar>
              <w:top w:w="80" w:type="dxa"/>
              <w:left w:w="120" w:type="dxa"/>
              <w:bottom w:w="80" w:type="dxa"/>
              <w:right w:w="120" w:type="dxa"/>
            </w:tcMar>
          </w:tcPr>
          <w:p w14:paraId="4AA09B6E" w14:textId="77777777" w:rsidR="0099286A" w:rsidRDefault="0016296A">
            <w:pPr>
              <w:jc w:val="center"/>
            </w:pPr>
            <w:r>
              <w:rPr>
                <w:color w:val="000000"/>
                <w:sz w:val="22"/>
                <w:szCs w:val="22"/>
              </w:rPr>
              <w:t>4,356</w:t>
            </w:r>
          </w:p>
        </w:tc>
        <w:tc>
          <w:tcPr>
            <w:tcW w:w="1200" w:type="dxa"/>
            <w:shd w:val="clear" w:color="auto" w:fill="FFFFFF"/>
            <w:tcMar>
              <w:top w:w="80" w:type="dxa"/>
              <w:left w:w="120" w:type="dxa"/>
              <w:bottom w:w="80" w:type="dxa"/>
              <w:right w:w="120" w:type="dxa"/>
            </w:tcMar>
          </w:tcPr>
          <w:p w14:paraId="0E77A999" w14:textId="77777777" w:rsidR="0099286A" w:rsidRDefault="0016296A">
            <w:pPr>
              <w:jc w:val="center"/>
            </w:pPr>
            <w:r>
              <w:rPr>
                <w:color w:val="000000"/>
                <w:sz w:val="22"/>
                <w:szCs w:val="22"/>
              </w:rPr>
              <w:t>87.30</w:t>
            </w:r>
          </w:p>
        </w:tc>
        <w:tc>
          <w:tcPr>
            <w:tcW w:w="1200" w:type="dxa"/>
            <w:shd w:val="clear" w:color="auto" w:fill="FFFFFF"/>
            <w:tcMar>
              <w:top w:w="80" w:type="dxa"/>
              <w:left w:w="120" w:type="dxa"/>
              <w:bottom w:w="80" w:type="dxa"/>
              <w:right w:w="120" w:type="dxa"/>
            </w:tcMar>
          </w:tcPr>
          <w:p w14:paraId="1FB215DF" w14:textId="77777777" w:rsidR="0099286A" w:rsidRDefault="0016296A">
            <w:pPr>
              <w:jc w:val="center"/>
            </w:pPr>
            <w:r>
              <w:rPr>
                <w:color w:val="000000"/>
                <w:sz w:val="22"/>
                <w:szCs w:val="22"/>
              </w:rPr>
              <w:t>402.96</w:t>
            </w:r>
          </w:p>
        </w:tc>
        <w:tc>
          <w:tcPr>
            <w:tcW w:w="1506" w:type="dxa"/>
            <w:shd w:val="clear" w:color="auto" w:fill="FFFFFF"/>
            <w:tcMar>
              <w:top w:w="80" w:type="dxa"/>
              <w:left w:w="120" w:type="dxa"/>
              <w:bottom w:w="80" w:type="dxa"/>
              <w:right w:w="120" w:type="dxa"/>
            </w:tcMar>
          </w:tcPr>
          <w:p w14:paraId="0DFDC3D6" w14:textId="77777777" w:rsidR="0099286A" w:rsidRDefault="0016296A">
            <w:pPr>
              <w:jc w:val="center"/>
            </w:pPr>
            <w:r>
              <w:rPr>
                <w:color w:val="000000"/>
                <w:sz w:val="22"/>
                <w:szCs w:val="22"/>
              </w:rPr>
              <w:t>0</w:t>
            </w:r>
          </w:p>
        </w:tc>
      </w:tr>
    </w:tbl>
    <w:p w14:paraId="73A62CAD" w14:textId="77777777" w:rsidR="0099286A" w:rsidRDefault="0099286A">
      <w:pPr>
        <w:spacing w:after="160"/>
      </w:pPr>
    </w:p>
    <w:p w14:paraId="490CCCCD" w14:textId="77777777" w:rsidR="0099286A" w:rsidRDefault="0016296A">
      <w:pPr>
        <w:spacing w:after="160" w:line="360" w:lineRule="auto"/>
        <w:jc w:val="both"/>
      </w:pPr>
      <w:r>
        <w:t xml:space="preserve">Several notable observations emerge from this statistical summary. The </w:t>
      </w:r>
      <w:proofErr w:type="spellStart"/>
      <w:r>
        <w:t>capital_gain</w:t>
      </w:r>
      <w:proofErr w:type="spellEnd"/>
      <w:r>
        <w:t xml:space="preserve"> and </w:t>
      </w:r>
      <w:proofErr w:type="spellStart"/>
      <w:r>
        <w:t>capital_loss</w:t>
      </w:r>
      <w:proofErr w:type="spellEnd"/>
      <w:r>
        <w:t xml:space="preserve"> features exhibit extreme right-skewness, with medians of zero indicating that the majority of individuals in the dataset report no investment gains or losses. The </w:t>
      </w:r>
      <w:proofErr w:type="spellStart"/>
      <w:r>
        <w:t>hours_per_week</w:t>
      </w:r>
      <w:proofErr w:type="spellEnd"/>
      <w:r>
        <w:t xml:space="preserve"> feature has a median of 40, consistent with the standard </w:t>
      </w:r>
      <w:r>
        <w:lastRenderedPageBreak/>
        <w:t>40-hour work week, but exhibits significant variation. The age feature spans from 17 to 90 years, covering the full working-age population range.</w:t>
      </w:r>
    </w:p>
    <w:p w14:paraId="0B19BA4E" w14:textId="77777777" w:rsidR="0099286A" w:rsidRDefault="0016296A">
      <w:r>
        <w:br w:type="page"/>
      </w:r>
    </w:p>
    <w:p w14:paraId="750CF00A" w14:textId="77777777" w:rsidR="0099286A" w:rsidRDefault="0016296A">
      <w:pPr>
        <w:pStyle w:val="Heading1"/>
      </w:pPr>
      <w:bookmarkStart w:id="36" w:name="_Toc229918626"/>
      <w:r>
        <w:lastRenderedPageBreak/>
        <w:t>Chapter 5: Exploratory Data Analysis</w:t>
      </w:r>
      <w:bookmarkEnd w:id="36"/>
    </w:p>
    <w:p w14:paraId="0C61A832" w14:textId="77777777" w:rsidR="0099286A" w:rsidRDefault="0099286A">
      <w:pPr>
        <w:pBdr>
          <w:bottom w:val="single" w:sz="6" w:space="1" w:color="1F3864"/>
        </w:pBdr>
        <w:spacing w:before="80" w:after="80"/>
      </w:pPr>
    </w:p>
    <w:p w14:paraId="197E43AF" w14:textId="77777777" w:rsidR="0099286A" w:rsidRDefault="0016296A">
      <w:pPr>
        <w:pStyle w:val="Heading2"/>
      </w:pPr>
      <w:bookmarkStart w:id="37" w:name="_Toc229918627"/>
      <w:r>
        <w:t>5.1 Purpose of Exploratory Data Analysis</w:t>
      </w:r>
      <w:bookmarkEnd w:id="37"/>
    </w:p>
    <w:p w14:paraId="1BF748EC" w14:textId="77777777" w:rsidR="0099286A" w:rsidRDefault="0016296A">
      <w:pPr>
        <w:spacing w:after="160" w:line="360" w:lineRule="auto"/>
        <w:jc w:val="both"/>
      </w:pPr>
      <w:r>
        <w:t xml:space="preserve">Exploratory Data Analysis (EDA) serves as the critical discovery phase of any machine learning project. Before any preprocessing or </w:t>
      </w:r>
      <w:proofErr w:type="spellStart"/>
      <w:r>
        <w:t>modeling</w:t>
      </w:r>
      <w:proofErr w:type="spellEnd"/>
      <w:r>
        <w:t xml:space="preserve"> decisions are made, EDA provides a systematic empirical understanding of the dataset's structure, the statistical properties of individual features, the relationships between features and the target variable, and potential data quality issues that must be addressed. In the context of this project, EDA was performed using a combination of statistical summaries and data visualizations generated using the Pandas, Matplotlib, and Seaborn libraries in Google </w:t>
      </w:r>
      <w:proofErr w:type="spellStart"/>
      <w:r>
        <w:t>Colab</w:t>
      </w:r>
      <w:proofErr w:type="spellEnd"/>
      <w:r>
        <w:t>.</w:t>
      </w:r>
    </w:p>
    <w:p w14:paraId="78B54FFC" w14:textId="77777777" w:rsidR="0099286A" w:rsidRDefault="0016296A">
      <w:pPr>
        <w:pStyle w:val="Heading2"/>
      </w:pPr>
      <w:bookmarkStart w:id="38" w:name="_Toc229918628"/>
      <w:r>
        <w:t>5.2 Income Class Distribution Analysis</w:t>
      </w:r>
      <w:bookmarkEnd w:id="38"/>
    </w:p>
    <w:p w14:paraId="5ECA76F9" w14:textId="77777777" w:rsidR="0099286A" w:rsidRDefault="0016296A">
      <w:pPr>
        <w:spacing w:after="160" w:line="360" w:lineRule="auto"/>
        <w:jc w:val="both"/>
      </w:pPr>
      <w:r>
        <w:t>The first EDA task was to examine the distribution of the target variable. As noted in Chapter 4, the dataset exhibits a 3:1 imbalance between the lower income class (≤50K) and the higher income class (&gt;50K). A bar chart visualization (Figure 1) confirmed this distribution, showing 24,720 instances in the negative class and 7,841 in the positive class. This imbalance has important implications for model evaluation, as a naive classifier that always predicts ≤50K would achieve approximately 76% accuracy — highlighting the importance of using additional metrics such as F1-score, precision, recall, and ROC-AUC alongside raw accuracy.</w:t>
      </w:r>
    </w:p>
    <w:p w14:paraId="18431530" w14:textId="77777777" w:rsidR="0099286A" w:rsidRDefault="0099286A">
      <w:pPr>
        <w:spacing w:after="160"/>
      </w:pPr>
    </w:p>
    <w:p w14:paraId="60908709" w14:textId="77777777" w:rsidR="0099286A" w:rsidRDefault="0016296A">
      <w:pPr>
        <w:spacing w:before="80" w:after="200" w:line="276" w:lineRule="auto"/>
        <w:jc w:val="center"/>
      </w:pPr>
      <w:r>
        <w:rPr>
          <w:i/>
          <w:iCs/>
          <w:sz w:val="22"/>
          <w:szCs w:val="22"/>
        </w:rPr>
        <w:t>[Insert Figure 1: Income Class Distribution Bar Chart]</w:t>
      </w:r>
    </w:p>
    <w:p w14:paraId="239951BE" w14:textId="77777777" w:rsidR="0099286A" w:rsidRDefault="0099286A">
      <w:pPr>
        <w:spacing w:after="160"/>
      </w:pPr>
    </w:p>
    <w:p w14:paraId="4BE1A7F6" w14:textId="77777777" w:rsidR="0099286A" w:rsidRDefault="0016296A">
      <w:pPr>
        <w:pStyle w:val="Heading2"/>
      </w:pPr>
      <w:bookmarkStart w:id="39" w:name="_Toc229918629"/>
      <w:r>
        <w:t>5.3 Gender-Based Income Analysis</w:t>
      </w:r>
      <w:bookmarkEnd w:id="39"/>
    </w:p>
    <w:p w14:paraId="2AF55C37" w14:textId="77777777" w:rsidR="0099286A" w:rsidRDefault="0016296A">
      <w:pPr>
        <w:spacing w:after="160" w:line="360" w:lineRule="auto"/>
        <w:jc w:val="both"/>
      </w:pPr>
      <w:r>
        <w:t xml:space="preserve">A cross-tabulation of the sex feature against the income target variable revealed a substantial gender-based income disparity in the dataset. The visualization (Figure 2) shows that male individuals constitute a significantly larger proportion of the higher income class (&gt;50K) than female individuals. Among males in the training set, approximately 30.4% earn above $50K, compared to only 10.9% of females. This </w:t>
      </w:r>
      <w:r>
        <w:lastRenderedPageBreak/>
        <w:t xml:space="preserve">reflects the well-documented gender pay gap prevalent in the 1994 United States </w:t>
      </w:r>
      <w:proofErr w:type="spellStart"/>
      <w:r>
        <w:t>labor</w:t>
      </w:r>
      <w:proofErr w:type="spellEnd"/>
      <w:r>
        <w:t xml:space="preserve"> market and suggests that the sex feature may be a meaningful predictor in the classification model.</w:t>
      </w:r>
    </w:p>
    <w:p w14:paraId="21DF6746" w14:textId="77777777" w:rsidR="0099286A" w:rsidRDefault="0099286A">
      <w:pPr>
        <w:spacing w:after="160"/>
      </w:pPr>
    </w:p>
    <w:p w14:paraId="1289B23D" w14:textId="77777777" w:rsidR="0099286A" w:rsidRDefault="0016296A">
      <w:pPr>
        <w:spacing w:before="80" w:after="200" w:line="276" w:lineRule="auto"/>
        <w:jc w:val="center"/>
      </w:pPr>
      <w:r>
        <w:rPr>
          <w:i/>
          <w:iCs/>
          <w:sz w:val="22"/>
          <w:szCs w:val="22"/>
        </w:rPr>
        <w:t>[Insert Figure 2: Income Distribution by Gender]</w:t>
      </w:r>
    </w:p>
    <w:p w14:paraId="47877E6A" w14:textId="77777777" w:rsidR="0099286A" w:rsidRDefault="0099286A">
      <w:pPr>
        <w:spacing w:after="160"/>
      </w:pPr>
    </w:p>
    <w:p w14:paraId="34098173" w14:textId="77777777" w:rsidR="0099286A" w:rsidRDefault="0016296A">
      <w:pPr>
        <w:pStyle w:val="Heading2"/>
      </w:pPr>
      <w:bookmarkStart w:id="40" w:name="_Toc229918630"/>
      <w:r>
        <w:t>5.4 Numerical Feature Distributions by Income Class</w:t>
      </w:r>
      <w:bookmarkEnd w:id="40"/>
    </w:p>
    <w:p w14:paraId="6BB7E38E" w14:textId="77777777" w:rsidR="0099286A" w:rsidRDefault="0016296A">
      <w:pPr>
        <w:spacing w:after="160" w:line="360" w:lineRule="auto"/>
        <w:jc w:val="both"/>
      </w:pPr>
      <w:r>
        <w:t xml:space="preserve">Histograms of the five primary numerical features (age, </w:t>
      </w:r>
      <w:proofErr w:type="spellStart"/>
      <w:r>
        <w:t>education_num</w:t>
      </w:r>
      <w:proofErr w:type="spellEnd"/>
      <w:r>
        <w:t xml:space="preserve">, </w:t>
      </w:r>
      <w:proofErr w:type="spellStart"/>
      <w:r>
        <w:t>hours_per_week</w:t>
      </w:r>
      <w:proofErr w:type="spellEnd"/>
      <w:r>
        <w:t xml:space="preserve">, </w:t>
      </w:r>
      <w:proofErr w:type="spellStart"/>
      <w:r>
        <w:t>capital_gain</w:t>
      </w:r>
      <w:proofErr w:type="spellEnd"/>
      <w:r>
        <w:t xml:space="preserve">, and </w:t>
      </w:r>
      <w:proofErr w:type="spellStart"/>
      <w:r>
        <w:t>capital_loss</w:t>
      </w:r>
      <w:proofErr w:type="spellEnd"/>
      <w:r>
        <w:t>), stratified by income class, were generated to understand how these features differentiate between the two income categories (Figure 3).</w:t>
      </w:r>
    </w:p>
    <w:p w14:paraId="08A1A312" w14:textId="77777777" w:rsidR="0099286A" w:rsidRDefault="0016296A">
      <w:pPr>
        <w:spacing w:after="160" w:line="360" w:lineRule="auto"/>
        <w:jc w:val="both"/>
      </w:pPr>
      <w:r>
        <w:t>Age: Higher-income individuals tend to be older, with the &gt;50K distribution peaking in the 35–55 age range, while the ≤50K distribution is more uniformly distributed across working ages. This suggests that work experience and career advancement, correlated with age, are associated with higher income.</w:t>
      </w:r>
    </w:p>
    <w:p w14:paraId="3BF98CFB" w14:textId="77777777" w:rsidR="0099286A" w:rsidRDefault="0016296A">
      <w:pPr>
        <w:spacing w:after="160" w:line="360" w:lineRule="auto"/>
        <w:jc w:val="both"/>
      </w:pPr>
      <w:r>
        <w:t xml:space="preserve">Education Number: There is a clear positive correlation between education level and income. Individuals in the &gt;50K class tend to have </w:t>
      </w:r>
      <w:proofErr w:type="spellStart"/>
      <w:r>
        <w:t>education_num</w:t>
      </w:r>
      <w:proofErr w:type="spellEnd"/>
      <w:r>
        <w:t xml:space="preserve"> values of 12 or higher (corresponding to college-level education and above), while the ≤50K class has a broader distribution including many individuals with high school or some college education.</w:t>
      </w:r>
    </w:p>
    <w:p w14:paraId="6FA24FCC" w14:textId="77777777" w:rsidR="0099286A" w:rsidRDefault="0016296A">
      <w:pPr>
        <w:spacing w:after="160" w:line="360" w:lineRule="auto"/>
        <w:jc w:val="both"/>
      </w:pPr>
      <w:r>
        <w:t>Hours Per Week: Higher-income individuals tend to work more hours per week, with the &gt;50K distribution shifted toward higher values compared to the ≤50K distribution. However, the difference is less pronounced than for education, suggesting that hours worked is a contributing but not primary predictor.</w:t>
      </w:r>
    </w:p>
    <w:p w14:paraId="40DC446A" w14:textId="77777777" w:rsidR="0099286A" w:rsidRDefault="0016296A">
      <w:pPr>
        <w:spacing w:after="160" w:line="360" w:lineRule="auto"/>
        <w:jc w:val="both"/>
      </w:pPr>
      <w:r>
        <w:t>Capital Gain and Capital Loss: Both capital features exhibit extreme right-skewness, with the vast majority of individuals reporting zero values. Among those reporting non-zero capital gains, a substantially higher proportion belong to the &gt;50K income class, suggesting that investment income is a strong indicator of high earnings.</w:t>
      </w:r>
    </w:p>
    <w:p w14:paraId="5D39615C" w14:textId="77777777" w:rsidR="0099286A" w:rsidRDefault="0099286A">
      <w:pPr>
        <w:spacing w:after="160"/>
      </w:pPr>
    </w:p>
    <w:p w14:paraId="7D58F1DE" w14:textId="77777777" w:rsidR="0099286A" w:rsidRDefault="0016296A">
      <w:pPr>
        <w:spacing w:before="80" w:after="200" w:line="276" w:lineRule="auto"/>
        <w:jc w:val="center"/>
      </w:pPr>
      <w:r>
        <w:rPr>
          <w:i/>
          <w:iCs/>
          <w:sz w:val="22"/>
          <w:szCs w:val="22"/>
        </w:rPr>
        <w:t>[Insert Figure 3: Numerical Features Distribution by Income Class (Histograms)]</w:t>
      </w:r>
    </w:p>
    <w:p w14:paraId="5843BD9E" w14:textId="77777777" w:rsidR="0099286A" w:rsidRDefault="0099286A">
      <w:pPr>
        <w:spacing w:after="160"/>
      </w:pPr>
    </w:p>
    <w:p w14:paraId="39CE4CDC" w14:textId="77777777" w:rsidR="0099286A" w:rsidRDefault="0016296A">
      <w:pPr>
        <w:pStyle w:val="Heading2"/>
      </w:pPr>
      <w:bookmarkStart w:id="41" w:name="_Toc229918631"/>
      <w:r>
        <w:t>5.5 Categorical Feature Analysis</w:t>
      </w:r>
      <w:bookmarkEnd w:id="41"/>
    </w:p>
    <w:p w14:paraId="3A67746E" w14:textId="77777777" w:rsidR="0099286A" w:rsidRDefault="0016296A">
      <w:pPr>
        <w:spacing w:after="160" w:line="360" w:lineRule="auto"/>
        <w:jc w:val="both"/>
      </w:pPr>
      <w:r>
        <w:t xml:space="preserve">Stacked bar charts showing the proportion of each income class within each category of six key categorical features — </w:t>
      </w:r>
      <w:proofErr w:type="spellStart"/>
      <w:r>
        <w:t>workclass</w:t>
      </w:r>
      <w:proofErr w:type="spellEnd"/>
      <w:r>
        <w:t xml:space="preserve">, education, </w:t>
      </w:r>
      <w:proofErr w:type="spellStart"/>
      <w:r>
        <w:t>marital_status</w:t>
      </w:r>
      <w:proofErr w:type="spellEnd"/>
      <w:r>
        <w:t>, occupation, relationship, and race — were generated (Figure 4). Several important patterns emerged from this analysis.</w:t>
      </w:r>
    </w:p>
    <w:p w14:paraId="2DEA7801" w14:textId="77777777" w:rsidR="0099286A" w:rsidRDefault="0016296A">
      <w:pPr>
        <w:spacing w:after="160" w:line="360" w:lineRule="auto"/>
        <w:jc w:val="both"/>
      </w:pPr>
      <w:r>
        <w:t>Marital Status: Married individuals (Married-civ-spouse) exhibit the highest proportion of &gt;50K income, with approximately 44% of married individuals earning above the threshold. This contrasts sharply with never-married individuals, of whom only about 5% earn &gt;50K. This feature subsequently emerged as the most important predictor in the Random Forest model.</w:t>
      </w:r>
    </w:p>
    <w:p w14:paraId="170A8240" w14:textId="77777777" w:rsidR="0099286A" w:rsidRDefault="0016296A">
      <w:pPr>
        <w:spacing w:after="160" w:line="360" w:lineRule="auto"/>
        <w:jc w:val="both"/>
      </w:pPr>
      <w:r>
        <w:t>Education: As expected, higher education categories (Doctorate, Prof-school, Masters, Bachelors) show significantly higher proportions of &gt;50K income. Prof-school graduates have the highest proportion of high earners at approximately 73%.</w:t>
      </w:r>
    </w:p>
    <w:p w14:paraId="09339A75" w14:textId="77777777" w:rsidR="0099286A" w:rsidRDefault="0016296A">
      <w:pPr>
        <w:spacing w:after="160" w:line="360" w:lineRule="auto"/>
        <w:jc w:val="both"/>
      </w:pPr>
      <w:r>
        <w:t>Occupation: Exec-managerial and Prof-specialty occupations show the highest proportions of high earners, while Handlers-cleaners, Other-service, and Farming-fishing occupations show the lowest proportions.</w:t>
      </w:r>
    </w:p>
    <w:p w14:paraId="1BB93FBD" w14:textId="77777777" w:rsidR="0099286A" w:rsidRDefault="0016296A">
      <w:pPr>
        <w:spacing w:after="160" w:line="360" w:lineRule="auto"/>
        <w:jc w:val="both"/>
      </w:pPr>
      <w:proofErr w:type="spellStart"/>
      <w:r>
        <w:t>Workclass</w:t>
      </w:r>
      <w:proofErr w:type="spellEnd"/>
      <w:r>
        <w:t>: Self-employed individuals (Self-emp-</w:t>
      </w:r>
      <w:proofErr w:type="spellStart"/>
      <w:r>
        <w:t>inc</w:t>
      </w:r>
      <w:proofErr w:type="spellEnd"/>
      <w:r>
        <w:t>) show the highest proportion of high earners, while Never-worked and Without-pay categories have zero high earners, as expected.</w:t>
      </w:r>
    </w:p>
    <w:p w14:paraId="2CCF0935" w14:textId="77777777" w:rsidR="0099286A" w:rsidRDefault="0099286A">
      <w:pPr>
        <w:spacing w:after="160"/>
      </w:pPr>
    </w:p>
    <w:p w14:paraId="1DA0FE0A" w14:textId="77777777" w:rsidR="0099286A" w:rsidRDefault="0016296A">
      <w:pPr>
        <w:spacing w:before="80" w:after="200" w:line="276" w:lineRule="auto"/>
        <w:jc w:val="center"/>
      </w:pPr>
      <w:r>
        <w:rPr>
          <w:i/>
          <w:iCs/>
          <w:sz w:val="22"/>
          <w:szCs w:val="22"/>
        </w:rPr>
        <w:t>[Insert Figure 4: Categorical Features vs. Income Class (Stacked Bar Charts)]</w:t>
      </w:r>
    </w:p>
    <w:p w14:paraId="443E798F" w14:textId="77777777" w:rsidR="0099286A" w:rsidRDefault="0099286A">
      <w:pPr>
        <w:spacing w:after="160"/>
      </w:pPr>
    </w:p>
    <w:p w14:paraId="2BCA3812" w14:textId="77777777" w:rsidR="0099286A" w:rsidRDefault="0016296A">
      <w:pPr>
        <w:pStyle w:val="Heading2"/>
      </w:pPr>
      <w:bookmarkStart w:id="42" w:name="_Toc229918632"/>
      <w:r>
        <w:t>5.6 Correlation Analysis</w:t>
      </w:r>
      <w:bookmarkEnd w:id="42"/>
    </w:p>
    <w:p w14:paraId="07D5CB35" w14:textId="77777777" w:rsidR="0099286A" w:rsidRDefault="0016296A">
      <w:pPr>
        <w:spacing w:after="160" w:line="360" w:lineRule="auto"/>
        <w:jc w:val="both"/>
      </w:pPr>
      <w:r>
        <w:t xml:space="preserve">A Pearson correlation matrix heatmap of the five numerical features was generated to identify inter-feature linear relationships (Figure 5). The analysis revealed that none of the numerical features exhibit strong pairwise correlations (all |r| &lt; 0.2), with the highest correlation being between </w:t>
      </w:r>
      <w:proofErr w:type="spellStart"/>
      <w:r>
        <w:t>education_num</w:t>
      </w:r>
      <w:proofErr w:type="spellEnd"/>
      <w:r>
        <w:t xml:space="preserve"> and </w:t>
      </w:r>
      <w:proofErr w:type="spellStart"/>
      <w:r>
        <w:t>hours_per_week</w:t>
      </w:r>
      <w:proofErr w:type="spellEnd"/>
      <w:r>
        <w:t xml:space="preserve"> (r ≈ 0.15). This absence of strong multicollinearity is </w:t>
      </w:r>
      <w:proofErr w:type="spellStart"/>
      <w:r>
        <w:t>favorable</w:t>
      </w:r>
      <w:proofErr w:type="spellEnd"/>
      <w:r>
        <w:t xml:space="preserve"> for model training, as it indicates that each </w:t>
      </w:r>
      <w:r>
        <w:lastRenderedPageBreak/>
        <w:t>numerical feature contributes relatively independent information to the prediction task. The weak correlations also suggest that dimensionality reduction techniques such as PCA are unlikely to provide significant benefits.</w:t>
      </w:r>
    </w:p>
    <w:p w14:paraId="2FE15A5D" w14:textId="77777777" w:rsidR="0099286A" w:rsidRDefault="0099286A">
      <w:pPr>
        <w:spacing w:after="160"/>
      </w:pPr>
    </w:p>
    <w:p w14:paraId="73547EC5" w14:textId="77777777" w:rsidR="0099286A" w:rsidRDefault="0016296A">
      <w:pPr>
        <w:spacing w:before="80" w:after="200" w:line="276" w:lineRule="auto"/>
        <w:jc w:val="center"/>
      </w:pPr>
      <w:r>
        <w:rPr>
          <w:i/>
          <w:iCs/>
          <w:sz w:val="22"/>
          <w:szCs w:val="22"/>
        </w:rPr>
        <w:t>[Insert Figure 5: Numerical Features Correlation Matrix Heatmap]</w:t>
      </w:r>
    </w:p>
    <w:p w14:paraId="0B90355E" w14:textId="77777777" w:rsidR="0099286A" w:rsidRDefault="0099286A">
      <w:pPr>
        <w:spacing w:after="160"/>
      </w:pPr>
    </w:p>
    <w:p w14:paraId="365C1CE8" w14:textId="77777777" w:rsidR="0099286A" w:rsidRDefault="0016296A">
      <w:pPr>
        <w:pStyle w:val="Heading2"/>
      </w:pPr>
      <w:bookmarkStart w:id="43" w:name="_Toc229918633"/>
      <w:r>
        <w:t>5.7 Missing Value Visualization</w:t>
      </w:r>
      <w:bookmarkEnd w:id="43"/>
    </w:p>
    <w:p w14:paraId="06CDCE3F" w14:textId="77777777" w:rsidR="0099286A" w:rsidRDefault="0016296A">
      <w:pPr>
        <w:spacing w:after="160" w:line="360" w:lineRule="auto"/>
        <w:jc w:val="both"/>
      </w:pPr>
      <w:r>
        <w:t>A bar chart visualization of missing value percentages across the three affected columns (</w:t>
      </w:r>
      <w:proofErr w:type="spellStart"/>
      <w:r>
        <w:t>workclass</w:t>
      </w:r>
      <w:proofErr w:type="spellEnd"/>
      <w:r>
        <w:t xml:space="preserve">: 5.64%, occupation: 5.66%, </w:t>
      </w:r>
      <w:proofErr w:type="spellStart"/>
      <w:r>
        <w:t>native_country</w:t>
      </w:r>
      <w:proofErr w:type="spellEnd"/>
      <w:r>
        <w:t>: 1.79%) confirmed that the missing data volume is manageable and amenable to imputation. The relatively small proportion of missing values (all under 6%) suggests that imputation strategies — specifically, mode imputation for categorical features — are appropriate and will not introduce significant bias into the training data (Figure 6).</w:t>
      </w:r>
    </w:p>
    <w:p w14:paraId="206DF1D3" w14:textId="77777777" w:rsidR="0099286A" w:rsidRDefault="0099286A">
      <w:pPr>
        <w:spacing w:after="160"/>
      </w:pPr>
    </w:p>
    <w:p w14:paraId="34E2E233" w14:textId="77777777" w:rsidR="0099286A" w:rsidRDefault="0016296A">
      <w:pPr>
        <w:spacing w:before="80" w:after="200" w:line="276" w:lineRule="auto"/>
        <w:jc w:val="center"/>
      </w:pPr>
      <w:r>
        <w:rPr>
          <w:i/>
          <w:iCs/>
          <w:sz w:val="22"/>
          <w:szCs w:val="22"/>
        </w:rPr>
        <w:t>[Insert Figure 6: Missing Values Visualization (Bar Chart)]</w:t>
      </w:r>
    </w:p>
    <w:p w14:paraId="7F0CA15B" w14:textId="77777777" w:rsidR="0099286A" w:rsidRDefault="0016296A">
      <w:r>
        <w:br w:type="page"/>
      </w:r>
    </w:p>
    <w:p w14:paraId="2297104E" w14:textId="77777777" w:rsidR="0099286A" w:rsidRDefault="0016296A">
      <w:pPr>
        <w:pStyle w:val="Heading1"/>
      </w:pPr>
      <w:bookmarkStart w:id="44" w:name="_Toc229918634"/>
      <w:r>
        <w:lastRenderedPageBreak/>
        <w:t>Chapter 6: Data Preprocessing</w:t>
      </w:r>
      <w:bookmarkEnd w:id="44"/>
    </w:p>
    <w:p w14:paraId="185937B6" w14:textId="77777777" w:rsidR="0099286A" w:rsidRDefault="0099286A">
      <w:pPr>
        <w:pBdr>
          <w:bottom w:val="single" w:sz="6" w:space="1" w:color="1F3864"/>
        </w:pBdr>
        <w:spacing w:before="80" w:after="80"/>
      </w:pPr>
    </w:p>
    <w:p w14:paraId="31BAFD83" w14:textId="77777777" w:rsidR="0099286A" w:rsidRDefault="0016296A">
      <w:pPr>
        <w:pStyle w:val="Heading2"/>
      </w:pPr>
      <w:bookmarkStart w:id="45" w:name="_Toc229918635"/>
      <w:r>
        <w:t>6.1 Overview of Preprocessing Strategy</w:t>
      </w:r>
      <w:bookmarkEnd w:id="45"/>
    </w:p>
    <w:p w14:paraId="6D9C4D80" w14:textId="77777777" w:rsidR="0099286A" w:rsidRDefault="0016296A">
      <w:pPr>
        <w:spacing w:after="160" w:line="360" w:lineRule="auto"/>
        <w:jc w:val="both"/>
      </w:pPr>
      <w:r>
        <w:t xml:space="preserve">Data preprocessing is arguably the most critical stage of any machine learning project, as the quality and appropriateness of preprocessing decisions have a profound impact on model performance. In this project, a comprehensive preprocessing pipeline was designed and implemented using Scikit-Learn's Pipeline and </w:t>
      </w:r>
      <w:proofErr w:type="spellStart"/>
      <w:r>
        <w:t>ColumnTransformer</w:t>
      </w:r>
      <w:proofErr w:type="spellEnd"/>
      <w:r>
        <w:t xml:space="preserve"> utilities, ensuring that all preprocessing transformations are learned exclusively from the training data and applied consistently to both training and test sets — a critical requirement for avoiding data leakage.</w:t>
      </w:r>
    </w:p>
    <w:p w14:paraId="20560935" w14:textId="77777777" w:rsidR="0099286A" w:rsidRDefault="0016296A">
      <w:pPr>
        <w:pStyle w:val="Heading2"/>
      </w:pPr>
      <w:bookmarkStart w:id="46" w:name="_Toc229918636"/>
      <w:r>
        <w:t>6.2 Target Variable Encoding</w:t>
      </w:r>
      <w:bookmarkEnd w:id="46"/>
    </w:p>
    <w:p w14:paraId="1FAC0AB3" w14:textId="77777777" w:rsidR="0099286A" w:rsidRDefault="0016296A">
      <w:pPr>
        <w:spacing w:after="160" w:line="360" w:lineRule="auto"/>
        <w:jc w:val="both"/>
      </w:pPr>
      <w:r>
        <w:t xml:space="preserve">The target variable 'income' was originally stored as a string in the dataset, with values '≤50K' and '&gt;50K' (and '≤50K.' and '&gt;50K.' in the test set due to trailing periods). The first preprocessing step involved mapping these string values to binary integers: '≤50K' → 0 (negative class) and '&gt;50K' → 1 (positive class). The trailing periods in the test set labels were first stripped using the </w:t>
      </w:r>
      <w:proofErr w:type="spellStart"/>
      <w:proofErr w:type="gramStart"/>
      <w:r>
        <w:t>str.replace</w:t>
      </w:r>
      <w:proofErr w:type="spellEnd"/>
      <w:proofErr w:type="gramEnd"/>
      <w:r>
        <w:t>() method before applying the label mapping.</w:t>
      </w:r>
    </w:p>
    <w:p w14:paraId="262343B4" w14:textId="77777777" w:rsidR="0099286A" w:rsidRDefault="0016296A">
      <w:pPr>
        <w:pStyle w:val="Heading2"/>
      </w:pPr>
      <w:bookmarkStart w:id="47" w:name="_Toc229918637"/>
      <w:r>
        <w:t>6.3 Feature Removal</w:t>
      </w:r>
      <w:bookmarkEnd w:id="47"/>
    </w:p>
    <w:p w14:paraId="31E91F97" w14:textId="77777777" w:rsidR="0099286A" w:rsidRDefault="0016296A">
      <w:pPr>
        <w:spacing w:after="160" w:line="360" w:lineRule="auto"/>
        <w:jc w:val="both"/>
      </w:pPr>
      <w:r>
        <w:t xml:space="preserve">The </w:t>
      </w:r>
      <w:proofErr w:type="spellStart"/>
      <w:r>
        <w:t>fnlwgt</w:t>
      </w:r>
      <w:proofErr w:type="spellEnd"/>
      <w:r>
        <w:t xml:space="preserve"> (final weight) column was removed from both the training and test sets prior to further preprocessing. This column represents the census sampling weight assigned to each individual — a survey methodology artifact that indicates how many people in the U.S. population the individual is estimated to represent. This variable is not a demographic or economic attribute of the individual and has been shown in multiple studies to either have no predictive value or to introduce spurious correlations. Its removal is consistent with best practices established in the income prediction literature.</w:t>
      </w:r>
    </w:p>
    <w:p w14:paraId="576DBD78" w14:textId="77777777" w:rsidR="0099286A" w:rsidRDefault="0016296A">
      <w:pPr>
        <w:pStyle w:val="Heading2"/>
      </w:pPr>
      <w:bookmarkStart w:id="48" w:name="_Toc229918638"/>
      <w:r>
        <w:t>6.4 Feature Type Identification</w:t>
      </w:r>
      <w:bookmarkEnd w:id="48"/>
    </w:p>
    <w:p w14:paraId="280A87BA" w14:textId="77777777" w:rsidR="0099286A" w:rsidRDefault="0016296A">
      <w:pPr>
        <w:spacing w:after="160" w:line="360" w:lineRule="auto"/>
        <w:jc w:val="both"/>
      </w:pPr>
      <w:r>
        <w:t xml:space="preserve">Features were programmatically categorized by their data type using Pandas' </w:t>
      </w:r>
      <w:proofErr w:type="spellStart"/>
      <w:r>
        <w:t>select_dtypes</w:t>
      </w:r>
      <w:proofErr w:type="spellEnd"/>
      <w:r>
        <w:t xml:space="preserve"> method. Numerical features — those with int64 or float64 </w:t>
      </w:r>
      <w:proofErr w:type="spellStart"/>
      <w:r>
        <w:t>dtypes</w:t>
      </w:r>
      <w:proofErr w:type="spellEnd"/>
      <w:r>
        <w:t xml:space="preserve"> — </w:t>
      </w:r>
      <w:r>
        <w:lastRenderedPageBreak/>
        <w:t xml:space="preserve">comprised age, </w:t>
      </w:r>
      <w:proofErr w:type="spellStart"/>
      <w:r>
        <w:t>education_num</w:t>
      </w:r>
      <w:proofErr w:type="spellEnd"/>
      <w:r>
        <w:t xml:space="preserve">, </w:t>
      </w:r>
      <w:proofErr w:type="spellStart"/>
      <w:r>
        <w:t>hours_per_week</w:t>
      </w:r>
      <w:proofErr w:type="spellEnd"/>
      <w:r>
        <w:t xml:space="preserve">, </w:t>
      </w:r>
      <w:proofErr w:type="spellStart"/>
      <w:r>
        <w:t>capital_gain</w:t>
      </w:r>
      <w:proofErr w:type="spellEnd"/>
      <w:r>
        <w:t xml:space="preserve">, and </w:t>
      </w:r>
      <w:proofErr w:type="spellStart"/>
      <w:r>
        <w:t>capital_loss</w:t>
      </w:r>
      <w:proofErr w:type="spellEnd"/>
      <w:r>
        <w:t xml:space="preserve"> (5 features). Categorical features — those with object </w:t>
      </w:r>
      <w:proofErr w:type="spellStart"/>
      <w:r>
        <w:t>dtype</w:t>
      </w:r>
      <w:proofErr w:type="spellEnd"/>
      <w:r>
        <w:t xml:space="preserve"> — comprised </w:t>
      </w:r>
      <w:proofErr w:type="spellStart"/>
      <w:r>
        <w:t>workclass</w:t>
      </w:r>
      <w:proofErr w:type="spellEnd"/>
      <w:r>
        <w:t xml:space="preserve">, education, </w:t>
      </w:r>
      <w:proofErr w:type="spellStart"/>
      <w:r>
        <w:t>marital_status</w:t>
      </w:r>
      <w:proofErr w:type="spellEnd"/>
      <w:r>
        <w:t xml:space="preserve">, occupation, relationship, race, sex, and </w:t>
      </w:r>
      <w:proofErr w:type="spellStart"/>
      <w:r>
        <w:t>native_country</w:t>
      </w:r>
      <w:proofErr w:type="spellEnd"/>
      <w:r>
        <w:t xml:space="preserve"> (8 features). This type-based categorization enabled the application of appropriate preprocessing transformations to each feature group.</w:t>
      </w:r>
    </w:p>
    <w:p w14:paraId="3705A9F6" w14:textId="77777777" w:rsidR="0099286A" w:rsidRDefault="0016296A">
      <w:pPr>
        <w:pStyle w:val="Heading2"/>
      </w:pPr>
      <w:bookmarkStart w:id="49" w:name="_Toc229918639"/>
      <w:r>
        <w:t>6.5 Numerical Feature Preprocessing</w:t>
      </w:r>
      <w:bookmarkEnd w:id="49"/>
    </w:p>
    <w:p w14:paraId="6F560F77" w14:textId="77777777" w:rsidR="0099286A" w:rsidRDefault="0016296A">
      <w:pPr>
        <w:spacing w:after="160" w:line="360" w:lineRule="auto"/>
        <w:jc w:val="both"/>
      </w:pPr>
      <w:r>
        <w:t>The numerical preprocessing sub-pipeline consisted of two sequential transformation steps:</w:t>
      </w:r>
    </w:p>
    <w:p w14:paraId="539C44E9" w14:textId="77777777" w:rsidR="0099286A" w:rsidRDefault="0016296A">
      <w:pPr>
        <w:spacing w:after="160" w:line="360" w:lineRule="auto"/>
        <w:jc w:val="both"/>
      </w:pPr>
      <w:r>
        <w:t xml:space="preserve">Step 1 — Median Imputation: Missing values in numerical features were imputed using the median value of the respective feature computed from the training set. Median imputation was preferred over mean imputation because the </w:t>
      </w:r>
      <w:proofErr w:type="spellStart"/>
      <w:r>
        <w:t>capital_gain</w:t>
      </w:r>
      <w:proofErr w:type="spellEnd"/>
      <w:r>
        <w:t xml:space="preserve"> and </w:t>
      </w:r>
      <w:proofErr w:type="spellStart"/>
      <w:r>
        <w:t>capital_loss</w:t>
      </w:r>
      <w:proofErr w:type="spellEnd"/>
      <w:r>
        <w:t xml:space="preserve"> features are heavily right-skewed, making the mean a poor representation of central tendency. Median imputation is also more robust to the presence of outliers.</w:t>
      </w:r>
    </w:p>
    <w:p w14:paraId="2D0C8213" w14:textId="77777777" w:rsidR="0099286A" w:rsidRDefault="0016296A">
      <w:pPr>
        <w:spacing w:after="160" w:line="360" w:lineRule="auto"/>
        <w:jc w:val="both"/>
      </w:pPr>
      <w:r>
        <w:t xml:space="preserve">Step 2 — Standard Scaling: All numerical features were standardized to have zero mean and unit variance using Scikit-Learn's </w:t>
      </w:r>
      <w:proofErr w:type="spellStart"/>
      <w:r>
        <w:t>StandardScaler</w:t>
      </w:r>
      <w:proofErr w:type="spellEnd"/>
      <w:r>
        <w:t xml:space="preserve">. This transformation is important for Logistic Regression, which is sensitive to feature scales, as features with larger numerical ranges (e.g., </w:t>
      </w:r>
      <w:proofErr w:type="spellStart"/>
      <w:r>
        <w:t>capital_gain</w:t>
      </w:r>
      <w:proofErr w:type="spellEnd"/>
      <w:r>
        <w:t xml:space="preserve"> ranges from 0 to 99,999) would otherwise dominate the gradient updates. While tree-based methods (Random Forest and Gradient Boosting) are inherently scale-invariant, applying standard scaling within the unified pipeline ensures consistency across all model evaluations.</w:t>
      </w:r>
    </w:p>
    <w:p w14:paraId="53E6EE2A" w14:textId="77777777" w:rsidR="0099286A" w:rsidRDefault="0016296A">
      <w:pPr>
        <w:pStyle w:val="Heading2"/>
      </w:pPr>
      <w:bookmarkStart w:id="50" w:name="_Toc229918640"/>
      <w:r>
        <w:t>6.6 Categorical Feature Preprocessing</w:t>
      </w:r>
      <w:bookmarkEnd w:id="50"/>
    </w:p>
    <w:p w14:paraId="5D4BA43D" w14:textId="77777777" w:rsidR="0099286A" w:rsidRDefault="0016296A">
      <w:pPr>
        <w:spacing w:after="160" w:line="360" w:lineRule="auto"/>
        <w:jc w:val="both"/>
      </w:pPr>
      <w:r>
        <w:t>The categorical preprocessing sub-pipeline also consisted of two sequential steps:</w:t>
      </w:r>
    </w:p>
    <w:p w14:paraId="39E88FFA" w14:textId="77777777" w:rsidR="0099286A" w:rsidRDefault="0016296A">
      <w:pPr>
        <w:spacing w:after="160" w:line="360" w:lineRule="auto"/>
        <w:jc w:val="both"/>
      </w:pPr>
      <w:r>
        <w:t>Step 1 — Mode Imputation: Missing values in categorical features (</w:t>
      </w:r>
      <w:proofErr w:type="spellStart"/>
      <w:r>
        <w:t>workclass</w:t>
      </w:r>
      <w:proofErr w:type="spellEnd"/>
      <w:r>
        <w:t xml:space="preserve">, occupation, </w:t>
      </w:r>
      <w:proofErr w:type="spellStart"/>
      <w:r>
        <w:t>native_country</w:t>
      </w:r>
      <w:proofErr w:type="spellEnd"/>
      <w:r>
        <w:t>) were imputed with the most frequent value (mode) of the respective feature computed from the training set. Mode imputation is the standard approach for nominal categorical features, as it preserves the original categorical domain and introduces the least distortion to the feature distribution.</w:t>
      </w:r>
    </w:p>
    <w:p w14:paraId="29E83F2A" w14:textId="77777777" w:rsidR="0099286A" w:rsidRDefault="0016296A">
      <w:pPr>
        <w:spacing w:after="160" w:line="360" w:lineRule="auto"/>
        <w:jc w:val="both"/>
      </w:pPr>
      <w:r>
        <w:t xml:space="preserve">Step 2 — One-Hot Encoding: All categorical features were encoded using Scikit-Learn's </w:t>
      </w:r>
      <w:proofErr w:type="spellStart"/>
      <w:r>
        <w:t>OneHotEncoder</w:t>
      </w:r>
      <w:proofErr w:type="spellEnd"/>
      <w:r>
        <w:t xml:space="preserve"> with the parameters </w:t>
      </w:r>
      <w:proofErr w:type="spellStart"/>
      <w:r>
        <w:t>sparse_output</w:t>
      </w:r>
      <w:proofErr w:type="spellEnd"/>
      <w:r>
        <w:t xml:space="preserve">=False (to produce dense </w:t>
      </w:r>
      <w:r>
        <w:lastRenderedPageBreak/>
        <w:t xml:space="preserve">arrays compatible with downstream pipeline stages) and </w:t>
      </w:r>
      <w:proofErr w:type="spellStart"/>
      <w:r>
        <w:t>handle_unknown</w:t>
      </w:r>
      <w:proofErr w:type="spellEnd"/>
      <w:r>
        <w:t>='ignore' (to silently ignore categories in the test set that were not seen during training, outputting all-zero vectors for such instances). One-hot encoding is the appropriate encoding strategy for nominal categorical features, as it makes no assumptions about ordinal relationships between categories. The resulting encoded feature space expanded the original 8 categorical features into a substantially larger binary feature set (the exact dimensionality depends on the number of unique categories per feature).</w:t>
      </w:r>
    </w:p>
    <w:p w14:paraId="4DCC03D3" w14:textId="77777777" w:rsidR="0099286A" w:rsidRDefault="0016296A">
      <w:pPr>
        <w:pStyle w:val="Heading2"/>
      </w:pPr>
      <w:bookmarkStart w:id="51" w:name="_Toc229918641"/>
      <w:r>
        <w:t>6.7 Pipeline Construction and Integration</w:t>
      </w:r>
      <w:bookmarkEnd w:id="51"/>
    </w:p>
    <w:p w14:paraId="26BBA021" w14:textId="77777777" w:rsidR="0099286A" w:rsidRDefault="0016296A">
      <w:pPr>
        <w:spacing w:after="160" w:line="360" w:lineRule="auto"/>
        <w:jc w:val="both"/>
      </w:pPr>
      <w:r>
        <w:t xml:space="preserve">The two sub-pipelines (numerical and categorical) were combined using Scikit-Learn's </w:t>
      </w:r>
      <w:proofErr w:type="spellStart"/>
      <w:r>
        <w:t>ColumnTransformer</w:t>
      </w:r>
      <w:proofErr w:type="spellEnd"/>
      <w:r>
        <w:t xml:space="preserve">, which applies each sub-pipeline to its designated set of columns and concatenates the results horizontally into a single </w:t>
      </w:r>
      <w:proofErr w:type="spellStart"/>
      <w:r>
        <w:t>preprocessed</w:t>
      </w:r>
      <w:proofErr w:type="spellEnd"/>
      <w:r>
        <w:t xml:space="preserve"> feature matrix. The complete preprocessing step was then embedded as the first stage of a top-level Scikit-Learn Pipeline, with the classifier as the second stage. This end-to-end pipeline architecture ensures that the entire workflow — from raw data to predictions — can be executed in a single fit/predict call, eliminating the risk of data leakage between preprocessing and evaluation.</w:t>
      </w:r>
    </w:p>
    <w:p w14:paraId="06FAC9BD" w14:textId="77777777" w:rsidR="0099286A" w:rsidRDefault="0099286A">
      <w:pPr>
        <w:spacing w:after="160"/>
      </w:pPr>
    </w:p>
    <w:p w14:paraId="5E1A1087" w14:textId="77777777" w:rsidR="0099286A" w:rsidRDefault="0016296A">
      <w:pPr>
        <w:spacing w:before="80" w:after="200" w:line="276" w:lineRule="auto"/>
        <w:jc w:val="center"/>
      </w:pPr>
      <w:r>
        <w:rPr>
          <w:i/>
          <w:iCs/>
          <w:sz w:val="22"/>
          <w:szCs w:val="22"/>
        </w:rPr>
        <w:t>Table 6: Preprocessing Pipeline Configuration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500"/>
        <w:gridCol w:w="1506"/>
      </w:tblGrid>
      <w:tr w:rsidR="00302650" w14:paraId="6F4E38E0" w14:textId="77777777">
        <w:tblPrEx>
          <w:tblCellMar>
            <w:top w:w="0" w:type="dxa"/>
            <w:bottom w:w="0" w:type="dxa"/>
          </w:tblCellMar>
        </w:tblPrEx>
        <w:tc>
          <w:tcPr>
            <w:tcW w:w="1500" w:type="dxa"/>
            <w:shd w:val="clear" w:color="auto" w:fill="1F3864"/>
            <w:tcMar>
              <w:top w:w="80" w:type="dxa"/>
              <w:left w:w="120" w:type="dxa"/>
              <w:bottom w:w="80" w:type="dxa"/>
              <w:right w:w="120" w:type="dxa"/>
            </w:tcMar>
          </w:tcPr>
          <w:p w14:paraId="28F90614" w14:textId="77777777" w:rsidR="0099286A" w:rsidRDefault="0016296A">
            <w:pPr>
              <w:jc w:val="center"/>
            </w:pPr>
            <w:r>
              <w:rPr>
                <w:b/>
                <w:bCs/>
                <w:color w:val="FFFFFF"/>
                <w:sz w:val="22"/>
                <w:szCs w:val="22"/>
              </w:rPr>
              <w:t>Feature Type</w:t>
            </w:r>
          </w:p>
        </w:tc>
        <w:tc>
          <w:tcPr>
            <w:tcW w:w="2800" w:type="dxa"/>
            <w:shd w:val="clear" w:color="auto" w:fill="1F3864"/>
            <w:tcMar>
              <w:top w:w="80" w:type="dxa"/>
              <w:left w:w="120" w:type="dxa"/>
              <w:bottom w:w="80" w:type="dxa"/>
              <w:right w:w="120" w:type="dxa"/>
            </w:tcMar>
          </w:tcPr>
          <w:p w14:paraId="746AEA7B" w14:textId="77777777" w:rsidR="0099286A" w:rsidRDefault="0016296A">
            <w:pPr>
              <w:jc w:val="center"/>
            </w:pPr>
            <w:r>
              <w:rPr>
                <w:b/>
                <w:bCs/>
                <w:color w:val="FFFFFF"/>
                <w:sz w:val="22"/>
                <w:szCs w:val="22"/>
              </w:rPr>
              <w:t>Features</w:t>
            </w:r>
          </w:p>
        </w:tc>
        <w:tc>
          <w:tcPr>
            <w:tcW w:w="2500" w:type="dxa"/>
            <w:shd w:val="clear" w:color="auto" w:fill="1F3864"/>
            <w:tcMar>
              <w:top w:w="80" w:type="dxa"/>
              <w:left w:w="120" w:type="dxa"/>
              <w:bottom w:w="80" w:type="dxa"/>
              <w:right w:w="120" w:type="dxa"/>
            </w:tcMar>
          </w:tcPr>
          <w:p w14:paraId="44B259E2" w14:textId="77777777" w:rsidR="0099286A" w:rsidRDefault="0016296A">
            <w:pPr>
              <w:jc w:val="center"/>
            </w:pPr>
            <w:r>
              <w:rPr>
                <w:b/>
                <w:bCs/>
                <w:color w:val="FFFFFF"/>
                <w:sz w:val="22"/>
                <w:szCs w:val="22"/>
              </w:rPr>
              <w:t>Step 1</w:t>
            </w:r>
          </w:p>
        </w:tc>
        <w:tc>
          <w:tcPr>
            <w:tcW w:w="1506" w:type="dxa"/>
            <w:shd w:val="clear" w:color="auto" w:fill="1F3864"/>
            <w:tcMar>
              <w:top w:w="80" w:type="dxa"/>
              <w:left w:w="120" w:type="dxa"/>
              <w:bottom w:w="80" w:type="dxa"/>
              <w:right w:w="120" w:type="dxa"/>
            </w:tcMar>
          </w:tcPr>
          <w:p w14:paraId="092F0DD8" w14:textId="77777777" w:rsidR="0099286A" w:rsidRDefault="0016296A">
            <w:pPr>
              <w:jc w:val="center"/>
            </w:pPr>
            <w:r>
              <w:rPr>
                <w:b/>
                <w:bCs/>
                <w:color w:val="FFFFFF"/>
                <w:sz w:val="22"/>
                <w:szCs w:val="22"/>
              </w:rPr>
              <w:t>Step 2</w:t>
            </w:r>
          </w:p>
        </w:tc>
      </w:tr>
      <w:tr w:rsidR="00302650" w14:paraId="4E16BE61"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06F99C9" w14:textId="77777777" w:rsidR="0099286A" w:rsidRDefault="0016296A">
            <w:pPr>
              <w:jc w:val="center"/>
            </w:pPr>
            <w:r>
              <w:rPr>
                <w:color w:val="000000"/>
                <w:sz w:val="22"/>
                <w:szCs w:val="22"/>
              </w:rPr>
              <w:t>Numerical (5)</w:t>
            </w:r>
          </w:p>
        </w:tc>
        <w:tc>
          <w:tcPr>
            <w:tcW w:w="2800" w:type="dxa"/>
            <w:shd w:val="clear" w:color="auto" w:fill="FFFFFF"/>
            <w:tcMar>
              <w:top w:w="80" w:type="dxa"/>
              <w:left w:w="120" w:type="dxa"/>
              <w:bottom w:w="80" w:type="dxa"/>
              <w:right w:w="120" w:type="dxa"/>
            </w:tcMar>
          </w:tcPr>
          <w:p w14:paraId="646B86D0" w14:textId="77777777" w:rsidR="0099286A" w:rsidRDefault="0016296A">
            <w:pPr>
              <w:jc w:val="center"/>
            </w:pPr>
            <w:r>
              <w:rPr>
                <w:color w:val="000000"/>
                <w:sz w:val="22"/>
                <w:szCs w:val="22"/>
              </w:rPr>
              <w:t xml:space="preserve">age, </w:t>
            </w:r>
            <w:proofErr w:type="spellStart"/>
            <w:r>
              <w:rPr>
                <w:color w:val="000000"/>
                <w:sz w:val="22"/>
                <w:szCs w:val="22"/>
              </w:rPr>
              <w:t>edu_num</w:t>
            </w:r>
            <w:proofErr w:type="spellEnd"/>
            <w:r>
              <w:rPr>
                <w:color w:val="000000"/>
                <w:sz w:val="22"/>
                <w:szCs w:val="22"/>
              </w:rPr>
              <w:t xml:space="preserve">, hrs/week, </w:t>
            </w:r>
            <w:proofErr w:type="spellStart"/>
            <w:r>
              <w:rPr>
                <w:color w:val="000000"/>
                <w:sz w:val="22"/>
                <w:szCs w:val="22"/>
              </w:rPr>
              <w:t>cap_gain</w:t>
            </w:r>
            <w:proofErr w:type="spellEnd"/>
            <w:r>
              <w:rPr>
                <w:color w:val="000000"/>
                <w:sz w:val="22"/>
                <w:szCs w:val="22"/>
              </w:rPr>
              <w:t xml:space="preserve">, </w:t>
            </w:r>
            <w:proofErr w:type="spellStart"/>
            <w:r>
              <w:rPr>
                <w:color w:val="000000"/>
                <w:sz w:val="22"/>
                <w:szCs w:val="22"/>
              </w:rPr>
              <w:t>cap_loss</w:t>
            </w:r>
            <w:proofErr w:type="spellEnd"/>
          </w:p>
        </w:tc>
        <w:tc>
          <w:tcPr>
            <w:tcW w:w="2500" w:type="dxa"/>
            <w:shd w:val="clear" w:color="auto" w:fill="FFFFFF"/>
            <w:tcMar>
              <w:top w:w="80" w:type="dxa"/>
              <w:left w:w="120" w:type="dxa"/>
              <w:bottom w:w="80" w:type="dxa"/>
              <w:right w:w="120" w:type="dxa"/>
            </w:tcMar>
          </w:tcPr>
          <w:p w14:paraId="0C1FCEC1" w14:textId="77777777" w:rsidR="0099286A" w:rsidRDefault="0016296A">
            <w:pPr>
              <w:jc w:val="center"/>
            </w:pPr>
            <w:r>
              <w:rPr>
                <w:color w:val="000000"/>
                <w:sz w:val="22"/>
                <w:szCs w:val="22"/>
              </w:rPr>
              <w:t>Median Imputation</w:t>
            </w:r>
          </w:p>
        </w:tc>
        <w:tc>
          <w:tcPr>
            <w:tcW w:w="1506" w:type="dxa"/>
            <w:shd w:val="clear" w:color="auto" w:fill="FFFFFF"/>
            <w:tcMar>
              <w:top w:w="80" w:type="dxa"/>
              <w:left w:w="120" w:type="dxa"/>
              <w:bottom w:w="80" w:type="dxa"/>
              <w:right w:w="120" w:type="dxa"/>
            </w:tcMar>
          </w:tcPr>
          <w:p w14:paraId="3B4B78E3" w14:textId="77777777" w:rsidR="0099286A" w:rsidRDefault="0016296A">
            <w:pPr>
              <w:jc w:val="center"/>
            </w:pPr>
            <w:r>
              <w:rPr>
                <w:color w:val="000000"/>
                <w:sz w:val="22"/>
                <w:szCs w:val="22"/>
              </w:rPr>
              <w:t>Standard Scaling (Z-score)</w:t>
            </w:r>
          </w:p>
        </w:tc>
      </w:tr>
      <w:tr w:rsidR="00302650" w14:paraId="5ED92CD4"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CA78E9F" w14:textId="77777777" w:rsidR="0099286A" w:rsidRDefault="0016296A">
            <w:pPr>
              <w:jc w:val="center"/>
            </w:pPr>
            <w:r>
              <w:rPr>
                <w:color w:val="000000"/>
                <w:sz w:val="22"/>
                <w:szCs w:val="22"/>
              </w:rPr>
              <w:t>Categorical (8)</w:t>
            </w:r>
          </w:p>
        </w:tc>
        <w:tc>
          <w:tcPr>
            <w:tcW w:w="2800" w:type="dxa"/>
            <w:shd w:val="clear" w:color="auto" w:fill="FFFFFF"/>
            <w:tcMar>
              <w:top w:w="80" w:type="dxa"/>
              <w:left w:w="120" w:type="dxa"/>
              <w:bottom w:w="80" w:type="dxa"/>
              <w:right w:w="120" w:type="dxa"/>
            </w:tcMar>
          </w:tcPr>
          <w:p w14:paraId="0317487A" w14:textId="77777777" w:rsidR="0099286A" w:rsidRDefault="0016296A">
            <w:pPr>
              <w:jc w:val="center"/>
            </w:pPr>
            <w:proofErr w:type="spellStart"/>
            <w:r>
              <w:rPr>
                <w:color w:val="000000"/>
                <w:sz w:val="22"/>
                <w:szCs w:val="22"/>
              </w:rPr>
              <w:t>workclass</w:t>
            </w:r>
            <w:proofErr w:type="spellEnd"/>
            <w:r>
              <w:rPr>
                <w:color w:val="000000"/>
                <w:sz w:val="22"/>
                <w:szCs w:val="22"/>
              </w:rPr>
              <w:t>, education, marital, occupation, relationship, race, sex, country</w:t>
            </w:r>
          </w:p>
        </w:tc>
        <w:tc>
          <w:tcPr>
            <w:tcW w:w="2500" w:type="dxa"/>
            <w:shd w:val="clear" w:color="auto" w:fill="FFFFFF"/>
            <w:tcMar>
              <w:top w:w="80" w:type="dxa"/>
              <w:left w:w="120" w:type="dxa"/>
              <w:bottom w:w="80" w:type="dxa"/>
              <w:right w:w="120" w:type="dxa"/>
            </w:tcMar>
          </w:tcPr>
          <w:p w14:paraId="2F441436" w14:textId="77777777" w:rsidR="0099286A" w:rsidRDefault="0016296A">
            <w:pPr>
              <w:jc w:val="center"/>
            </w:pPr>
            <w:r>
              <w:rPr>
                <w:color w:val="000000"/>
                <w:sz w:val="22"/>
                <w:szCs w:val="22"/>
              </w:rPr>
              <w:t>Mode Imputation</w:t>
            </w:r>
          </w:p>
        </w:tc>
        <w:tc>
          <w:tcPr>
            <w:tcW w:w="1506" w:type="dxa"/>
            <w:shd w:val="clear" w:color="auto" w:fill="FFFFFF"/>
            <w:tcMar>
              <w:top w:w="80" w:type="dxa"/>
              <w:left w:w="120" w:type="dxa"/>
              <w:bottom w:w="80" w:type="dxa"/>
              <w:right w:w="120" w:type="dxa"/>
            </w:tcMar>
          </w:tcPr>
          <w:p w14:paraId="61C835AE" w14:textId="77777777" w:rsidR="0099286A" w:rsidRDefault="0016296A">
            <w:pPr>
              <w:jc w:val="center"/>
            </w:pPr>
            <w:r>
              <w:rPr>
                <w:color w:val="000000"/>
                <w:sz w:val="22"/>
                <w:szCs w:val="22"/>
              </w:rPr>
              <w:t>One-Hot Encoding (ignore unknown)</w:t>
            </w:r>
          </w:p>
        </w:tc>
      </w:tr>
    </w:tbl>
    <w:p w14:paraId="650E9CB4" w14:textId="77777777" w:rsidR="0099286A" w:rsidRDefault="0016296A">
      <w:r>
        <w:br w:type="page"/>
      </w:r>
    </w:p>
    <w:p w14:paraId="7C9E9BEC" w14:textId="77777777" w:rsidR="0099286A" w:rsidRDefault="0016296A">
      <w:pPr>
        <w:pStyle w:val="Heading1"/>
      </w:pPr>
      <w:bookmarkStart w:id="52" w:name="_Toc229918642"/>
      <w:r>
        <w:lastRenderedPageBreak/>
        <w:t>Chapter 7: Feature Engineering</w:t>
      </w:r>
      <w:bookmarkEnd w:id="52"/>
    </w:p>
    <w:p w14:paraId="6BD0BA92" w14:textId="77777777" w:rsidR="0099286A" w:rsidRDefault="0099286A">
      <w:pPr>
        <w:pBdr>
          <w:bottom w:val="single" w:sz="6" w:space="1" w:color="1F3864"/>
        </w:pBdr>
        <w:spacing w:before="80" w:after="80"/>
      </w:pPr>
    </w:p>
    <w:p w14:paraId="41926D66" w14:textId="77777777" w:rsidR="0099286A" w:rsidRDefault="0016296A">
      <w:pPr>
        <w:pStyle w:val="Heading2"/>
      </w:pPr>
      <w:bookmarkStart w:id="53" w:name="_Toc229918643"/>
      <w:r>
        <w:t>7.1 Overview</w:t>
      </w:r>
      <w:bookmarkEnd w:id="53"/>
    </w:p>
    <w:p w14:paraId="297BAD5C" w14:textId="77777777" w:rsidR="0099286A" w:rsidRDefault="0016296A">
      <w:pPr>
        <w:spacing w:after="160" w:line="360" w:lineRule="auto"/>
        <w:jc w:val="both"/>
      </w:pPr>
      <w:r>
        <w:t>Feature engineering encompasses the set of decisions made regarding which features to include in the model, how to transform or encode them, and whether to derive new features from existing ones. While this project focuses primarily on effective preprocessing of the original feature set rather than the creation of novel derived features, several feature engineering decisions were made that materially influence model performance.</w:t>
      </w:r>
    </w:p>
    <w:p w14:paraId="08B66AF5" w14:textId="77777777" w:rsidR="0099286A" w:rsidRDefault="0016296A">
      <w:pPr>
        <w:pStyle w:val="Heading2"/>
      </w:pPr>
      <w:bookmarkStart w:id="54" w:name="_Toc229918644"/>
      <w:r>
        <w:t xml:space="preserve">7.2 Removal of the </w:t>
      </w:r>
      <w:proofErr w:type="spellStart"/>
      <w:r>
        <w:t>fnlwgt</w:t>
      </w:r>
      <w:proofErr w:type="spellEnd"/>
      <w:r>
        <w:t xml:space="preserve"> Feature</w:t>
      </w:r>
      <w:bookmarkEnd w:id="54"/>
    </w:p>
    <w:p w14:paraId="5931E5E2" w14:textId="77777777" w:rsidR="0099286A" w:rsidRDefault="0016296A">
      <w:pPr>
        <w:spacing w:after="160" w:line="360" w:lineRule="auto"/>
        <w:jc w:val="both"/>
      </w:pPr>
      <w:r>
        <w:t xml:space="preserve">As discussed in Chapter 6, the removal of the </w:t>
      </w:r>
      <w:proofErr w:type="spellStart"/>
      <w:r>
        <w:t>fnlwgt</w:t>
      </w:r>
      <w:proofErr w:type="spellEnd"/>
      <w:r>
        <w:t xml:space="preserve"> column represents the most significant feature engineering decision in this project. The census final weight variable is a complex survey methodology artifact that reflects the sampling design of the 1994 Census rather than any intrinsic demographic or economic property of the individual. Including this variable would introduce noise and potential bias into the model, as it is correlated with geographic and demographic sampling strata rather than income-related factors. Its removal reduces the feature space by one column prior to preprocessing.</w:t>
      </w:r>
    </w:p>
    <w:p w14:paraId="6A4D07BC" w14:textId="77777777" w:rsidR="0099286A" w:rsidRDefault="0016296A">
      <w:pPr>
        <w:pStyle w:val="Heading2"/>
      </w:pPr>
      <w:bookmarkStart w:id="55" w:name="_Toc229918645"/>
      <w:r>
        <w:t>7.3 Separation of Education and Education Number</w:t>
      </w:r>
      <w:bookmarkEnd w:id="55"/>
    </w:p>
    <w:p w14:paraId="282EA212" w14:textId="77777777" w:rsidR="0099286A" w:rsidRDefault="0016296A">
      <w:pPr>
        <w:spacing w:after="160" w:line="360" w:lineRule="auto"/>
        <w:jc w:val="both"/>
      </w:pPr>
      <w:r>
        <w:t>The dataset contains two related features: 'education' (a categorical string describing the highest educational attainment, such as 'Bachelors' or 'Masters') and '</w:t>
      </w:r>
      <w:proofErr w:type="spellStart"/>
      <w:r>
        <w:t>education_num</w:t>
      </w:r>
      <w:proofErr w:type="spellEnd"/>
      <w:r>
        <w:t xml:space="preserve">' (an ordinal integer encoding of the same information). While these two features are largely redundant — </w:t>
      </w:r>
      <w:proofErr w:type="spellStart"/>
      <w:r>
        <w:t>education_num</w:t>
      </w:r>
      <w:proofErr w:type="spellEnd"/>
      <w:r>
        <w:t xml:space="preserve"> is a monotonic encoding of the education categories — both were retained in the feature set for the current project. The categorical 'education' feature captures one-hot encoded category-specific effects, while '</w:t>
      </w:r>
      <w:proofErr w:type="spellStart"/>
      <w:r>
        <w:t>education_num</w:t>
      </w:r>
      <w:proofErr w:type="spellEnd"/>
      <w:r>
        <w:t>' as a numerical feature can be processed by the numerical pipeline and may capture linear trends across education levels. In a more aggressive feature engineering approach, one of these features might be dropped to reduce dimensionality.</w:t>
      </w:r>
    </w:p>
    <w:p w14:paraId="200C6029" w14:textId="77777777" w:rsidR="0099286A" w:rsidRDefault="0016296A">
      <w:pPr>
        <w:pStyle w:val="Heading2"/>
      </w:pPr>
      <w:bookmarkStart w:id="56" w:name="_Toc229918646"/>
      <w:r>
        <w:lastRenderedPageBreak/>
        <w:t>7.4 One-Hot Encoding as Feature Expansion</w:t>
      </w:r>
      <w:bookmarkEnd w:id="56"/>
    </w:p>
    <w:p w14:paraId="15D1D3A6" w14:textId="77777777" w:rsidR="0099286A" w:rsidRDefault="0016296A">
      <w:pPr>
        <w:spacing w:after="160" w:line="360" w:lineRule="auto"/>
        <w:jc w:val="both"/>
      </w:pPr>
      <w:r>
        <w:t xml:space="preserve">The one-hot encoding of 8 categorical features results in a significantly expanded binary feature space. For example, the </w:t>
      </w:r>
      <w:proofErr w:type="spellStart"/>
      <w:r>
        <w:t>marital_status</w:t>
      </w:r>
      <w:proofErr w:type="spellEnd"/>
      <w:r>
        <w:t xml:space="preserve"> feature with 7 unique categories expands to 7 binary indicator columns, the occupation feature with 14 unique categories expands to 14 binary columns, and the </w:t>
      </w:r>
      <w:proofErr w:type="spellStart"/>
      <w:r>
        <w:t>native_country</w:t>
      </w:r>
      <w:proofErr w:type="spellEnd"/>
      <w:r>
        <w:t xml:space="preserve"> feature with 41 unique categories expands to 41 binary columns. While this expansion increases the total feature dimensionality substantially (estimated at approximately 100+ binary features after encoding), tree-based methods such as Random Forest and Gradient Boosting handle high-dimensional sparse binary feature spaces effectively through their inherent feature selection mechanisms.</w:t>
      </w:r>
    </w:p>
    <w:p w14:paraId="2DB1371C" w14:textId="77777777" w:rsidR="0099286A" w:rsidRDefault="0016296A">
      <w:pPr>
        <w:pStyle w:val="Heading2"/>
      </w:pPr>
      <w:bookmarkStart w:id="57" w:name="_Toc229918647"/>
      <w:r>
        <w:t>7.5 Decision to Retain All Original Features</w:t>
      </w:r>
      <w:bookmarkEnd w:id="57"/>
    </w:p>
    <w:p w14:paraId="029C02AB" w14:textId="77777777" w:rsidR="0099286A" w:rsidRDefault="0016296A">
      <w:pPr>
        <w:spacing w:after="160" w:line="360" w:lineRule="auto"/>
        <w:jc w:val="both"/>
      </w:pPr>
      <w:r>
        <w:t xml:space="preserve">An explicit decision was made to retain all original features (after removing </w:t>
      </w:r>
      <w:proofErr w:type="spellStart"/>
      <w:r>
        <w:t>fnlwgt</w:t>
      </w:r>
      <w:proofErr w:type="spellEnd"/>
      <w:r>
        <w:t>) without applying dimensionality reduction techniques such as Principal Component Analysis (PCA) or feature selection methods such as recursive feature elimination. This decision was motivated by three considerations: first, the feature count is small enough (5 numerical + 8 categorical = 13 original features) that dimensionality is not a computational bottleneck; second, the correlation analysis (Section 5.6) showed no problematic multicollinearity among numerical features; and third, the interpretability of the final feature importance analysis depends on the presence of the original feature names in the model.</w:t>
      </w:r>
    </w:p>
    <w:p w14:paraId="361F1743" w14:textId="77777777" w:rsidR="0099286A" w:rsidRDefault="0016296A">
      <w:r>
        <w:br w:type="page"/>
      </w:r>
    </w:p>
    <w:p w14:paraId="61CC4792" w14:textId="77777777" w:rsidR="0099286A" w:rsidRDefault="0016296A">
      <w:pPr>
        <w:pStyle w:val="Heading1"/>
      </w:pPr>
      <w:bookmarkStart w:id="58" w:name="_Toc229918648"/>
      <w:r>
        <w:lastRenderedPageBreak/>
        <w:t>Chapter 8: Model Architecture and Methodology</w:t>
      </w:r>
      <w:bookmarkEnd w:id="58"/>
    </w:p>
    <w:p w14:paraId="74E2A1E6" w14:textId="77777777" w:rsidR="0099286A" w:rsidRDefault="0099286A">
      <w:pPr>
        <w:pBdr>
          <w:bottom w:val="single" w:sz="6" w:space="1" w:color="1F3864"/>
        </w:pBdr>
        <w:spacing w:before="80" w:after="80"/>
      </w:pPr>
    </w:p>
    <w:p w14:paraId="3569EA0B" w14:textId="77777777" w:rsidR="0099286A" w:rsidRDefault="0016296A">
      <w:pPr>
        <w:pStyle w:val="Heading2"/>
      </w:pPr>
      <w:bookmarkStart w:id="59" w:name="_Toc229918649"/>
      <w:r>
        <w:t>8.1 Overall Methodology</w:t>
      </w:r>
      <w:bookmarkEnd w:id="59"/>
    </w:p>
    <w:p w14:paraId="3B447AA5" w14:textId="77777777" w:rsidR="0099286A" w:rsidRDefault="0016296A">
      <w:pPr>
        <w:spacing w:after="160" w:line="360" w:lineRule="auto"/>
        <w:jc w:val="both"/>
      </w:pPr>
      <w:r>
        <w:t xml:space="preserve">The methodology employed in this project follows the standard supervised machine learning workflow for binary classification problems on structured tabular data. The workflow proceeds through five main stages: (1) data loading and inspection, (2) exploratory data analysis, (3) preprocessing pipeline construction, (4) model training and cross-validation, and (5) performance evaluation and analysis. All stages are implemented within a single, self-contained Google </w:t>
      </w:r>
      <w:proofErr w:type="spellStart"/>
      <w:r>
        <w:t>Colab</w:t>
      </w:r>
      <w:proofErr w:type="spellEnd"/>
      <w:r>
        <w:t xml:space="preserve"> notebook that ensures full reproducibility.</w:t>
      </w:r>
    </w:p>
    <w:p w14:paraId="4D21CCD4" w14:textId="77777777" w:rsidR="0099286A" w:rsidRDefault="0016296A">
      <w:pPr>
        <w:pStyle w:val="Heading2"/>
      </w:pPr>
      <w:bookmarkStart w:id="60" w:name="_Toc229918650"/>
      <w:r>
        <w:t>8.2 Pipeline Architecture</w:t>
      </w:r>
      <w:bookmarkEnd w:id="60"/>
    </w:p>
    <w:p w14:paraId="24BBC665" w14:textId="77777777" w:rsidR="0099286A" w:rsidRDefault="0016296A">
      <w:pPr>
        <w:spacing w:after="160" w:line="360" w:lineRule="auto"/>
        <w:jc w:val="both"/>
      </w:pPr>
      <w:r>
        <w:t>The core architectural decision in this project is the use of Scikit-Learn's Pipeline abstraction to chain preprocessing and classification steps into a single, atomic unit. This approach provides several critical benefits. First, it guarantees that all preprocessing transformations (imputation, scaling, encoding) are fitted exclusively on the training data and applied without refitting to the test data, preventing data leakage. Second, it simplifies the model evaluation workflow by allowing cross-validation to be applied to the full pipeline (including preprocessing), rather than only to the classifier. Third, it produces a serializable, deployment-ready artifact that encapsulates the entire input-to-prediction workflow.</w:t>
      </w:r>
    </w:p>
    <w:p w14:paraId="52B6E150" w14:textId="77777777" w:rsidR="0099286A" w:rsidRDefault="0016296A">
      <w:pPr>
        <w:spacing w:after="160" w:line="360" w:lineRule="auto"/>
        <w:jc w:val="both"/>
      </w:pPr>
      <w:r>
        <w:t xml:space="preserve">The top-level Pipeline consists of two named steps: a 'preprocessor' step (a </w:t>
      </w:r>
      <w:proofErr w:type="spellStart"/>
      <w:r>
        <w:t>ColumnTransformer</w:t>
      </w:r>
      <w:proofErr w:type="spellEnd"/>
      <w:r>
        <w:t xml:space="preserve"> comprising the numerical and categorical sub-pipelines described in Chapter 6) and a 'classifier' step (one of the three classifiers evaluated in this study). This architecture allows the classifier to be easily swapped without modifying the preprocessing logic, facilitating a clean comparative evaluation.</w:t>
      </w:r>
    </w:p>
    <w:p w14:paraId="4CEEA4FC" w14:textId="77777777" w:rsidR="0099286A" w:rsidRDefault="0099286A">
      <w:pPr>
        <w:spacing w:after="160"/>
      </w:pPr>
    </w:p>
    <w:p w14:paraId="7A3C391A" w14:textId="77777777" w:rsidR="0099286A" w:rsidRDefault="0016296A">
      <w:pPr>
        <w:spacing w:before="80" w:after="200" w:line="276" w:lineRule="auto"/>
        <w:jc w:val="center"/>
      </w:pPr>
      <w:r>
        <w:rPr>
          <w:i/>
          <w:iCs/>
          <w:sz w:val="22"/>
          <w:szCs w:val="22"/>
        </w:rPr>
        <w:t>[Insert Figure 7: Scikit-Learn ML Pipeline Architecture Diagram]</w:t>
      </w:r>
    </w:p>
    <w:p w14:paraId="73678750" w14:textId="77777777" w:rsidR="0099286A" w:rsidRDefault="0099286A">
      <w:pPr>
        <w:spacing w:after="160"/>
      </w:pPr>
    </w:p>
    <w:p w14:paraId="65BF056A" w14:textId="77777777" w:rsidR="0099286A" w:rsidRDefault="0016296A">
      <w:pPr>
        <w:pStyle w:val="Heading2"/>
      </w:pPr>
      <w:bookmarkStart w:id="61" w:name="_Toc229918651"/>
      <w:r>
        <w:t>8.3 Train-Test Evaluation Strategy</w:t>
      </w:r>
      <w:bookmarkEnd w:id="61"/>
    </w:p>
    <w:p w14:paraId="6C3FAF5D" w14:textId="77777777" w:rsidR="0099286A" w:rsidRDefault="0016296A">
      <w:pPr>
        <w:spacing w:after="160" w:line="360" w:lineRule="auto"/>
        <w:jc w:val="both"/>
      </w:pPr>
      <w:r>
        <w:lastRenderedPageBreak/>
        <w:t>The dataset was provided with a pre-defined train-test split, which was used as-is: 32,561 instances for training and 16,281 instances for final evaluation. This fixed split enables direct comparison with published results on the same dataset and reflects a realistic scenario in which a model is trained on historical data and evaluated on a separate holdout set representing future observations.</w:t>
      </w:r>
    </w:p>
    <w:p w14:paraId="6237664A" w14:textId="77777777" w:rsidR="0099286A" w:rsidRDefault="0016296A">
      <w:pPr>
        <w:spacing w:after="160" w:line="360" w:lineRule="auto"/>
        <w:jc w:val="both"/>
      </w:pPr>
      <w:r>
        <w:t>In addition to the fixed test set evaluation, 5-fold stratified cross-validation was performed on the training set to provide a more reliable estimate of model performance that is less sensitive to the specific training-validation partition. Stratified cross-validation was used to ensure that each fold maintains the same class ratio as the full training set, which is important given the 3:1 class imbalance.</w:t>
      </w:r>
    </w:p>
    <w:p w14:paraId="025C071E" w14:textId="77777777" w:rsidR="0099286A" w:rsidRDefault="0016296A">
      <w:pPr>
        <w:pStyle w:val="Heading2"/>
      </w:pPr>
      <w:bookmarkStart w:id="62" w:name="_Toc229918652"/>
      <w:r>
        <w:t>8.4 Reproducibility</w:t>
      </w:r>
      <w:bookmarkEnd w:id="62"/>
    </w:p>
    <w:p w14:paraId="1F89C266" w14:textId="77777777" w:rsidR="0099286A" w:rsidRDefault="0016296A">
      <w:pPr>
        <w:spacing w:after="160" w:line="360" w:lineRule="auto"/>
        <w:jc w:val="both"/>
      </w:pPr>
      <w:r>
        <w:t>All stochastic elements of the experimental workflow were controlled through the use of fixed random seeds (</w:t>
      </w:r>
      <w:proofErr w:type="spellStart"/>
      <w:r>
        <w:t>random_state</w:t>
      </w:r>
      <w:proofErr w:type="spellEnd"/>
      <w:r>
        <w:t xml:space="preserve">=42) in the </w:t>
      </w:r>
      <w:proofErr w:type="spellStart"/>
      <w:r>
        <w:t>RandomForestClassifier</w:t>
      </w:r>
      <w:proofErr w:type="spellEnd"/>
      <w:r>
        <w:t xml:space="preserve">, </w:t>
      </w:r>
      <w:proofErr w:type="spellStart"/>
      <w:r>
        <w:t>StratifiedKFold</w:t>
      </w:r>
      <w:proofErr w:type="spellEnd"/>
      <w:r>
        <w:t xml:space="preserve"> splitter, and any other components with stochastic </w:t>
      </w:r>
      <w:proofErr w:type="spellStart"/>
      <w:r>
        <w:t>behavior</w:t>
      </w:r>
      <w:proofErr w:type="spellEnd"/>
      <w:r>
        <w:t>. This ensures that all results reported in this document can be exactly reproduced by running the provided notebook with the same dataset files.</w:t>
      </w:r>
    </w:p>
    <w:p w14:paraId="02F374E3" w14:textId="77777777" w:rsidR="0099286A" w:rsidRDefault="0016296A">
      <w:r>
        <w:br w:type="page"/>
      </w:r>
    </w:p>
    <w:p w14:paraId="50D7EAED" w14:textId="77777777" w:rsidR="0099286A" w:rsidRDefault="0016296A">
      <w:pPr>
        <w:pStyle w:val="Heading1"/>
      </w:pPr>
      <w:bookmarkStart w:id="63" w:name="_Toc229918653"/>
      <w:r>
        <w:lastRenderedPageBreak/>
        <w:t>Chapter 9: Machine Learning Algorithms Used</w:t>
      </w:r>
      <w:bookmarkEnd w:id="63"/>
    </w:p>
    <w:p w14:paraId="065C645D" w14:textId="77777777" w:rsidR="0099286A" w:rsidRDefault="0099286A">
      <w:pPr>
        <w:pBdr>
          <w:bottom w:val="single" w:sz="6" w:space="1" w:color="1F3864"/>
        </w:pBdr>
        <w:spacing w:before="80" w:after="80"/>
      </w:pPr>
    </w:p>
    <w:p w14:paraId="2182FB3C" w14:textId="77777777" w:rsidR="0099286A" w:rsidRDefault="0016296A">
      <w:pPr>
        <w:pStyle w:val="Heading2"/>
      </w:pPr>
      <w:bookmarkStart w:id="64" w:name="_Toc229918654"/>
      <w:r>
        <w:t>9.1 Logistic Regression</w:t>
      </w:r>
      <w:bookmarkEnd w:id="64"/>
    </w:p>
    <w:p w14:paraId="38ECF028" w14:textId="77777777" w:rsidR="0099286A" w:rsidRDefault="0016296A">
      <w:pPr>
        <w:spacing w:after="160" w:line="360" w:lineRule="auto"/>
        <w:jc w:val="both"/>
      </w:pPr>
      <w:r>
        <w:t>Logistic Regression is a supervised learning algorithm that models the probability of a binary outcome as a function of a linear combination of input features, transformed through the logistic (sigmoid) function. Despite its name, Logistic Regression is a classification algorithm, not a regression algorithm.</w:t>
      </w:r>
    </w:p>
    <w:p w14:paraId="74C613AE" w14:textId="77777777" w:rsidR="0099286A" w:rsidRDefault="0016296A">
      <w:pPr>
        <w:spacing w:after="160" w:line="360" w:lineRule="auto"/>
        <w:jc w:val="both"/>
      </w:pPr>
      <w:r>
        <w:t xml:space="preserve">The model estimates P(Y=1|X) = σ(z) = 1 / (1 + e^{-z}), where z = w₀ + </w:t>
      </w:r>
      <w:proofErr w:type="spellStart"/>
      <w:r>
        <w:t>w₁x</w:t>
      </w:r>
      <w:proofErr w:type="spellEnd"/>
      <w:r>
        <w:t xml:space="preserve">₁ + </w:t>
      </w:r>
      <w:proofErr w:type="spellStart"/>
      <w:r>
        <w:t>w₂x</w:t>
      </w:r>
      <w:proofErr w:type="spellEnd"/>
      <w:r>
        <w:t xml:space="preserve">₂ + ... + </w:t>
      </w:r>
      <w:proofErr w:type="spellStart"/>
      <w:r>
        <w:t>wₙx</w:t>
      </w:r>
      <w:proofErr w:type="spellEnd"/>
      <w:r>
        <w:t>ₙ represents the linear combination of feature values and their associated weights. A classification decision is made by thresholding the predicted probability at 0.5: instances with P(Y=1|X) ≥ 0.5 are assigned to the positive class (&gt;50K) and those with P(Y=1|X) &lt; 0.5 are assigned to the negative class (≤50K).</w:t>
      </w:r>
    </w:p>
    <w:p w14:paraId="6DEE02A7" w14:textId="77777777" w:rsidR="0099286A" w:rsidRDefault="0016296A">
      <w:pPr>
        <w:spacing w:after="160" w:line="360" w:lineRule="auto"/>
        <w:jc w:val="both"/>
      </w:pPr>
      <w:r>
        <w:t xml:space="preserve">Logistic Regression is trained by minimizing the binary cross-entropy loss function (also known as log loss) through iterative optimization algorithms such as gradient descent or L-BFGS. In this project, Scikit-Learn's </w:t>
      </w:r>
      <w:proofErr w:type="spellStart"/>
      <w:r>
        <w:t>LogisticRegression</w:t>
      </w:r>
      <w:proofErr w:type="spellEnd"/>
      <w:r>
        <w:t xml:space="preserve"> implementation was used with its default configuration, including L2 regularization (ridge penalty) to prevent overfitting. Logistic Regression serves as the linear baseline classifier in this comparative study.</w:t>
      </w:r>
    </w:p>
    <w:p w14:paraId="5EE8B807" w14:textId="77777777" w:rsidR="0099286A" w:rsidRDefault="0016296A">
      <w:pPr>
        <w:spacing w:after="160" w:line="360" w:lineRule="auto"/>
        <w:jc w:val="both"/>
      </w:pPr>
      <w:r>
        <w:t>The primary advantage of Logistic Regression is its interpretability: the learned weights directly represent the log-odds contribution of each feature to the classification decision, enabling straightforward analysis of feature importance. Its primary limitation is the assumption of linearity in the decision boundary, which may not adequately capture the complex, non-linear feature interactions present in socioeconomic data.</w:t>
      </w:r>
    </w:p>
    <w:p w14:paraId="20E8CC05" w14:textId="77777777" w:rsidR="0099286A" w:rsidRDefault="0016296A">
      <w:pPr>
        <w:pStyle w:val="Heading2"/>
      </w:pPr>
      <w:bookmarkStart w:id="65" w:name="_Toc229918655"/>
      <w:r>
        <w:t>9.2 Gradient Boosting Classifier</w:t>
      </w:r>
      <w:bookmarkEnd w:id="65"/>
    </w:p>
    <w:p w14:paraId="1DE7AFBD" w14:textId="77777777" w:rsidR="0099286A" w:rsidRDefault="0016296A">
      <w:pPr>
        <w:spacing w:after="160" w:line="360" w:lineRule="auto"/>
        <w:jc w:val="both"/>
      </w:pPr>
      <w:r>
        <w:t xml:space="preserve">Gradient Boosting is an ensemble learning technique that builds a sequence of weak learners (typically shallow decision trees) in an additive, stage-wise manner. At each boosting iteration, a new tree is trained to predict the negative gradient of the loss function evaluated at the current ensemble's predictions — effectively learning to </w:t>
      </w:r>
      <w:r>
        <w:lastRenderedPageBreak/>
        <w:t>correct the errors made by all preceding trees. The final prediction is the weighted sum of all individual tree predictions.</w:t>
      </w:r>
    </w:p>
    <w:p w14:paraId="5C4DA9EB" w14:textId="77777777" w:rsidR="0099286A" w:rsidRDefault="0016296A">
      <w:pPr>
        <w:spacing w:after="160" w:line="360" w:lineRule="auto"/>
        <w:jc w:val="both"/>
      </w:pPr>
      <w:r>
        <w:t xml:space="preserve">Formally, the Gradient Boosting model at iteration m is expressed as: </w:t>
      </w:r>
      <w:proofErr w:type="spellStart"/>
      <w:r>
        <w:t>F_m</w:t>
      </w:r>
      <w:proofErr w:type="spellEnd"/>
      <w:r>
        <w:t xml:space="preserve">(x) = F_{m-1}(x) + η · </w:t>
      </w:r>
      <w:proofErr w:type="spellStart"/>
      <w:r>
        <w:t>h_m</w:t>
      </w:r>
      <w:proofErr w:type="spellEnd"/>
      <w:r>
        <w:t xml:space="preserve">(x), where F_{m-1}(x) is the prediction of the ensemble after m-1 iterations, </w:t>
      </w:r>
      <w:proofErr w:type="spellStart"/>
      <w:r>
        <w:t>h_m</w:t>
      </w:r>
      <w:proofErr w:type="spellEnd"/>
      <w:r>
        <w:t>(x) is the m-</w:t>
      </w:r>
      <w:proofErr w:type="spellStart"/>
      <w:r>
        <w:t>th</w:t>
      </w:r>
      <w:proofErr w:type="spellEnd"/>
      <w:r>
        <w:t xml:space="preserve"> weak learner trained to fit the negative gradient of the loss, and η is the learning rate (shrinkage factor) that controls the contribution of each new tree. By using a small learning rate and many estimators, Gradient Boosting achieves excellent bias-variance </w:t>
      </w:r>
      <w:proofErr w:type="spellStart"/>
      <w:r>
        <w:t>tradeoffs</w:t>
      </w:r>
      <w:proofErr w:type="spellEnd"/>
      <w:r>
        <w:t>.</w:t>
      </w:r>
    </w:p>
    <w:p w14:paraId="2A7C886B" w14:textId="77777777" w:rsidR="0099286A" w:rsidRDefault="0016296A">
      <w:pPr>
        <w:spacing w:after="160" w:line="360" w:lineRule="auto"/>
        <w:jc w:val="both"/>
      </w:pPr>
      <w:r>
        <w:t xml:space="preserve">In this project, Scikit-Learn's </w:t>
      </w:r>
      <w:proofErr w:type="spellStart"/>
      <w:r>
        <w:t>GradientBoostingClassifier</w:t>
      </w:r>
      <w:proofErr w:type="spellEnd"/>
      <w:r>
        <w:t xml:space="preserve"> was used with its default configuration (</w:t>
      </w:r>
      <w:proofErr w:type="spellStart"/>
      <w:r>
        <w:t>n_estimators</w:t>
      </w:r>
      <w:proofErr w:type="spellEnd"/>
      <w:r>
        <w:t xml:space="preserve">=100, </w:t>
      </w:r>
      <w:proofErr w:type="spellStart"/>
      <w:r>
        <w:t>learning_rate</w:t>
      </w:r>
      <w:proofErr w:type="spellEnd"/>
      <w:r>
        <w:t xml:space="preserve">=0.1, </w:t>
      </w:r>
      <w:proofErr w:type="spellStart"/>
      <w:r>
        <w:t>max_depth</w:t>
      </w:r>
      <w:proofErr w:type="spellEnd"/>
      <w:r>
        <w:t>=3). Gradient Boosting is particularly well-suited to heterogeneous tabular data with complex feature interactions and is robust to outliers due to its tree-based base learners.</w:t>
      </w:r>
    </w:p>
    <w:p w14:paraId="068A47DE" w14:textId="77777777" w:rsidR="0099286A" w:rsidRDefault="0016296A">
      <w:pPr>
        <w:pStyle w:val="Heading2"/>
      </w:pPr>
      <w:bookmarkStart w:id="66" w:name="_Toc229918656"/>
      <w:r>
        <w:t>9.3 Random Forest Classifier</w:t>
      </w:r>
      <w:bookmarkEnd w:id="66"/>
    </w:p>
    <w:p w14:paraId="01F3BEB5" w14:textId="77777777" w:rsidR="0099286A" w:rsidRDefault="0016296A">
      <w:pPr>
        <w:spacing w:after="160" w:line="360" w:lineRule="auto"/>
        <w:jc w:val="both"/>
      </w:pPr>
      <w:r>
        <w:t xml:space="preserve">Random Forest is an ensemble classification algorithm that combines the predictions of B independently trained decision trees, where each tree is trained on a bootstrap sample of the training data (sampled with replacement) and uses a random subset of features at each node split. The final class prediction is determined by majority vote across all trees: ŷ = </w:t>
      </w:r>
      <w:proofErr w:type="spellStart"/>
      <w:r>
        <w:t>argmax_c</w:t>
      </w:r>
      <w:proofErr w:type="spellEnd"/>
      <w:r>
        <w:t xml:space="preserve"> Σ_{b=</w:t>
      </w:r>
      <w:proofErr w:type="gramStart"/>
      <w:r>
        <w:t>1}^</w:t>
      </w:r>
      <w:proofErr w:type="gramEnd"/>
      <w:r>
        <w:t>{B} I(</w:t>
      </w:r>
      <w:proofErr w:type="spellStart"/>
      <w:r>
        <w:t>h_b</w:t>
      </w:r>
      <w:proofErr w:type="spellEnd"/>
      <w:r>
        <w:t xml:space="preserve">(x) = c), where </w:t>
      </w:r>
      <w:proofErr w:type="spellStart"/>
      <w:r>
        <w:t>h_b</w:t>
      </w:r>
      <w:proofErr w:type="spellEnd"/>
      <w:r>
        <w:t>(x) denotes the prediction of the b-</w:t>
      </w:r>
      <w:proofErr w:type="spellStart"/>
      <w:r>
        <w:t>th</w:t>
      </w:r>
      <w:proofErr w:type="spellEnd"/>
      <w:r>
        <w:t xml:space="preserve"> tree.</w:t>
      </w:r>
    </w:p>
    <w:p w14:paraId="7EE7DBEC" w14:textId="77777777" w:rsidR="0099286A" w:rsidRDefault="0016296A">
      <w:pPr>
        <w:spacing w:after="160" w:line="360" w:lineRule="auto"/>
        <w:jc w:val="both"/>
      </w:pPr>
      <w:r>
        <w:t>The two key sources of randomness in Random Forest — bootstrap sampling of training instances and random feature subspace selection at each node — work together to decorrelate the individual trees, reducing the variance of the ensemble prediction relative to a single tree. This variance reduction is the primary mechanism by which Random Forest improves generalization performance over individual decision trees.</w:t>
      </w:r>
    </w:p>
    <w:p w14:paraId="1FECF974" w14:textId="77777777" w:rsidR="0099286A" w:rsidRDefault="0016296A">
      <w:pPr>
        <w:spacing w:after="160" w:line="360" w:lineRule="auto"/>
        <w:jc w:val="both"/>
      </w:pPr>
      <w:r>
        <w:t xml:space="preserve">In this project, the Random Forest classifier was configured with </w:t>
      </w:r>
      <w:proofErr w:type="spellStart"/>
      <w:r>
        <w:t>n_estimators</w:t>
      </w:r>
      <w:proofErr w:type="spellEnd"/>
      <w:r>
        <w:t xml:space="preserve">=200 (200 trees), </w:t>
      </w:r>
      <w:proofErr w:type="spellStart"/>
      <w:r>
        <w:t>max_depth</w:t>
      </w:r>
      <w:proofErr w:type="spellEnd"/>
      <w:r>
        <w:t xml:space="preserve">=10 (maximum tree depth of 10 levels), </w:t>
      </w:r>
      <w:proofErr w:type="spellStart"/>
      <w:r>
        <w:t>min_samples_leaf</w:t>
      </w:r>
      <w:proofErr w:type="spellEnd"/>
      <w:r>
        <w:t xml:space="preserve">=5 (minimum 5 training samples required at each leaf node), </w:t>
      </w:r>
      <w:proofErr w:type="spellStart"/>
      <w:r>
        <w:t>random_state</w:t>
      </w:r>
      <w:proofErr w:type="spellEnd"/>
      <w:r>
        <w:t xml:space="preserve">=42 (for reproducibility), and </w:t>
      </w:r>
      <w:proofErr w:type="spellStart"/>
      <w:r>
        <w:t>n_jobs</w:t>
      </w:r>
      <w:proofErr w:type="spellEnd"/>
      <w:r>
        <w:t>=-1 (parallel training using all available CPU cores). This configuration represents a carefully chosen set of hyperparameters that balance model complexity with generalization capability, as discussed in detail in Chapter 11.</w:t>
      </w:r>
    </w:p>
    <w:p w14:paraId="612AA657" w14:textId="77777777" w:rsidR="0099286A" w:rsidRDefault="0016296A">
      <w:pPr>
        <w:spacing w:after="160" w:line="360" w:lineRule="auto"/>
        <w:jc w:val="both"/>
      </w:pPr>
      <w:r>
        <w:lastRenderedPageBreak/>
        <w:t>Random Forest is the primary model of interest in this study and is positioned as the proposed classifier due to its consistently superior performance on the dataset compared to the baseline classifiers. Its ability to generate feature importance scores — computed as the average decrease in node impurity (Gini impurity) across all trees and all splits on a given feature — provides valuable interpretability for understanding the key predictors of income class.</w:t>
      </w:r>
    </w:p>
    <w:p w14:paraId="3C3C3138" w14:textId="77777777" w:rsidR="0099286A" w:rsidRDefault="0016296A">
      <w:r>
        <w:br w:type="page"/>
      </w:r>
    </w:p>
    <w:p w14:paraId="6C391479" w14:textId="77777777" w:rsidR="0099286A" w:rsidRDefault="0016296A">
      <w:pPr>
        <w:pStyle w:val="Heading1"/>
      </w:pPr>
      <w:bookmarkStart w:id="67" w:name="_Toc229918657"/>
      <w:r>
        <w:lastRenderedPageBreak/>
        <w:t>Chapter 10: Model Training Process</w:t>
      </w:r>
      <w:bookmarkEnd w:id="67"/>
    </w:p>
    <w:p w14:paraId="64D34BB5" w14:textId="77777777" w:rsidR="0099286A" w:rsidRDefault="0099286A">
      <w:pPr>
        <w:pBdr>
          <w:bottom w:val="single" w:sz="6" w:space="1" w:color="1F3864"/>
        </w:pBdr>
        <w:spacing w:before="80" w:after="80"/>
      </w:pPr>
    </w:p>
    <w:p w14:paraId="190C525F" w14:textId="77777777" w:rsidR="0099286A" w:rsidRDefault="0016296A">
      <w:pPr>
        <w:pStyle w:val="Heading2"/>
      </w:pPr>
      <w:bookmarkStart w:id="68" w:name="_Toc229918658"/>
      <w:r>
        <w:t>10.1 Training Procedure</w:t>
      </w:r>
      <w:bookmarkEnd w:id="68"/>
    </w:p>
    <w:p w14:paraId="08C0C468" w14:textId="77777777" w:rsidR="0099286A" w:rsidRDefault="0016296A">
      <w:pPr>
        <w:spacing w:after="160" w:line="360" w:lineRule="auto"/>
        <w:jc w:val="both"/>
      </w:pPr>
      <w:r>
        <w:t xml:space="preserve">The model training process was executed by calling the </w:t>
      </w:r>
      <w:proofErr w:type="gramStart"/>
      <w:r>
        <w:t>fit(</w:t>
      </w:r>
      <w:proofErr w:type="gramEnd"/>
      <w:r>
        <w:t xml:space="preserve">) method of the Scikit-Learn Pipeline object on the training feature matrix </w:t>
      </w:r>
      <w:proofErr w:type="spellStart"/>
      <w:r>
        <w:t>X_train</w:t>
      </w:r>
      <w:proofErr w:type="spellEnd"/>
      <w:r>
        <w:t xml:space="preserve"> and the training target vector </w:t>
      </w:r>
      <w:proofErr w:type="spellStart"/>
      <w:r>
        <w:t>y_train</w:t>
      </w:r>
      <w:proofErr w:type="spellEnd"/>
      <w:r>
        <w:t xml:space="preserve">. This single method </w:t>
      </w:r>
      <w:proofErr w:type="gramStart"/>
      <w:r>
        <w:t>call</w:t>
      </w:r>
      <w:proofErr w:type="gramEnd"/>
      <w:r>
        <w:t xml:space="preserve"> triggers the sequential execution of all pipeline stages: the </w:t>
      </w:r>
      <w:proofErr w:type="spellStart"/>
      <w:r>
        <w:t>ColumnTransformer</w:t>
      </w:r>
      <w:proofErr w:type="spellEnd"/>
      <w:r>
        <w:t xml:space="preserve"> preprocessor first fits the numerical and categorical sub-pipelines on </w:t>
      </w:r>
      <w:proofErr w:type="spellStart"/>
      <w:r>
        <w:t>X_train</w:t>
      </w:r>
      <w:proofErr w:type="spellEnd"/>
      <w:r>
        <w:t xml:space="preserve"> (computing medians, modes, means, and standard deviations from the training data) and transforms </w:t>
      </w:r>
      <w:proofErr w:type="spellStart"/>
      <w:r>
        <w:t>X_train</w:t>
      </w:r>
      <w:proofErr w:type="spellEnd"/>
      <w:r>
        <w:t xml:space="preserve"> into the </w:t>
      </w:r>
      <w:proofErr w:type="spellStart"/>
      <w:r>
        <w:t>preprocessed</w:t>
      </w:r>
      <w:proofErr w:type="spellEnd"/>
      <w:r>
        <w:t xml:space="preserve"> feature matrix, which is then passed to the classifier stage for training.</w:t>
      </w:r>
    </w:p>
    <w:p w14:paraId="663B7E9B" w14:textId="77777777" w:rsidR="0099286A" w:rsidRDefault="0016296A">
      <w:pPr>
        <w:spacing w:after="160" w:line="360" w:lineRule="auto"/>
        <w:jc w:val="both"/>
      </w:pPr>
      <w:r>
        <w:t xml:space="preserve">It is critical to emphasize that all preprocessing statistics are computed exclusively from </w:t>
      </w:r>
      <w:proofErr w:type="spellStart"/>
      <w:r>
        <w:t>X_train</w:t>
      </w:r>
      <w:proofErr w:type="spellEnd"/>
      <w:r>
        <w:t xml:space="preserve"> and never from </w:t>
      </w:r>
      <w:proofErr w:type="spellStart"/>
      <w:r>
        <w:t>X_test</w:t>
      </w:r>
      <w:proofErr w:type="spellEnd"/>
      <w:r>
        <w:t xml:space="preserve">. During evaluation, the </w:t>
      </w:r>
      <w:proofErr w:type="gramStart"/>
      <w:r>
        <w:t>pipeline's</w:t>
      </w:r>
      <w:proofErr w:type="gramEnd"/>
      <w:r>
        <w:t xml:space="preserve"> </w:t>
      </w:r>
      <w:proofErr w:type="gramStart"/>
      <w:r>
        <w:t>predict(</w:t>
      </w:r>
      <w:proofErr w:type="gramEnd"/>
      <w:r>
        <w:t xml:space="preserve">) and </w:t>
      </w:r>
      <w:proofErr w:type="spellStart"/>
      <w:r>
        <w:t>predict_</w:t>
      </w:r>
      <w:proofErr w:type="gramStart"/>
      <w:r>
        <w:t>proba</w:t>
      </w:r>
      <w:proofErr w:type="spellEnd"/>
      <w:r>
        <w:t>(</w:t>
      </w:r>
      <w:proofErr w:type="gramEnd"/>
      <w:r>
        <w:t xml:space="preserve">) methods apply the pre-fitted preprocessing transformations to </w:t>
      </w:r>
      <w:proofErr w:type="spellStart"/>
      <w:r>
        <w:t>X_test</w:t>
      </w:r>
      <w:proofErr w:type="spellEnd"/>
      <w:r>
        <w:t xml:space="preserve"> without any refitting, ensuring that no information from the test set is used during training or preprocessing — a fundamental requirement for unbiased model evaluation.</w:t>
      </w:r>
    </w:p>
    <w:p w14:paraId="1374DC53" w14:textId="77777777" w:rsidR="0099286A" w:rsidRDefault="0016296A">
      <w:pPr>
        <w:pStyle w:val="Heading2"/>
      </w:pPr>
      <w:bookmarkStart w:id="69" w:name="_Toc229918659"/>
      <w:r>
        <w:t>10.2 Cross-Validation</w:t>
      </w:r>
      <w:bookmarkEnd w:id="69"/>
    </w:p>
    <w:p w14:paraId="053511BB" w14:textId="77777777" w:rsidR="0099286A" w:rsidRDefault="0016296A">
      <w:pPr>
        <w:spacing w:after="160" w:line="360" w:lineRule="auto"/>
        <w:jc w:val="both"/>
      </w:pPr>
      <w:r>
        <w:t xml:space="preserve">In addition to training on the full training set and evaluating on the held-out test set, 5-fold stratified cross-validation was performed on the training data using Scikit-Learn's </w:t>
      </w:r>
      <w:proofErr w:type="spellStart"/>
      <w:r>
        <w:t>cross_val_score</w:t>
      </w:r>
      <w:proofErr w:type="spellEnd"/>
      <w:r>
        <w:t xml:space="preserve"> function with the </w:t>
      </w:r>
      <w:proofErr w:type="spellStart"/>
      <w:r>
        <w:t>StratifiedKFold</w:t>
      </w:r>
      <w:proofErr w:type="spellEnd"/>
      <w:r>
        <w:t xml:space="preserve"> splitter (</w:t>
      </w:r>
      <w:proofErr w:type="spellStart"/>
      <w:r>
        <w:t>n_splits</w:t>
      </w:r>
      <w:proofErr w:type="spellEnd"/>
      <w:r>
        <w:t xml:space="preserve">=5, shuffle=True, </w:t>
      </w:r>
      <w:proofErr w:type="spellStart"/>
      <w:r>
        <w:t>random_state</w:t>
      </w:r>
      <w:proofErr w:type="spellEnd"/>
      <w:r>
        <w:t>=42). Cross-validation provides a more statistically robust estimate of out-of-sample performance by averaging results across 5 different train-validation splits of the training data.</w:t>
      </w:r>
    </w:p>
    <w:p w14:paraId="5FF5E18A" w14:textId="77777777" w:rsidR="0099286A" w:rsidRDefault="0016296A">
      <w:pPr>
        <w:spacing w:after="160" w:line="360" w:lineRule="auto"/>
        <w:jc w:val="both"/>
      </w:pPr>
      <w:r>
        <w:t>In each fold of cross-validation, 80% of the training data (approximately 26,048 instances) was used for fitting the pipeline and 20% (approximately 6,513 instances) was used for validation. The stratified splitting ensures that each fold's training and validation sets maintain the same 3:1 class ratio as the full training set.</w:t>
      </w:r>
    </w:p>
    <w:p w14:paraId="76DA4438" w14:textId="77777777" w:rsidR="0099286A" w:rsidRDefault="0099286A">
      <w:pPr>
        <w:spacing w:after="160"/>
      </w:pPr>
    </w:p>
    <w:p w14:paraId="2E78176C" w14:textId="77777777" w:rsidR="0099286A" w:rsidRDefault="0016296A">
      <w:pPr>
        <w:spacing w:before="80" w:after="200" w:line="276" w:lineRule="auto"/>
        <w:jc w:val="center"/>
      </w:pPr>
      <w:r>
        <w:rPr>
          <w:i/>
          <w:iCs/>
          <w:sz w:val="22"/>
          <w:szCs w:val="22"/>
        </w:rPr>
        <w:t>Table 8: 5-Fold Stratified Cross-Validation Results —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4306"/>
      </w:tblGrid>
      <w:tr w:rsidR="00302650" w14:paraId="3BD9751A" w14:textId="77777777">
        <w:tblPrEx>
          <w:tblCellMar>
            <w:top w:w="0" w:type="dxa"/>
            <w:bottom w:w="0" w:type="dxa"/>
          </w:tblCellMar>
        </w:tblPrEx>
        <w:tc>
          <w:tcPr>
            <w:tcW w:w="1500" w:type="dxa"/>
            <w:shd w:val="clear" w:color="auto" w:fill="1F3864"/>
            <w:tcMar>
              <w:top w:w="80" w:type="dxa"/>
              <w:left w:w="120" w:type="dxa"/>
              <w:bottom w:w="80" w:type="dxa"/>
              <w:right w:w="120" w:type="dxa"/>
            </w:tcMar>
          </w:tcPr>
          <w:p w14:paraId="50276678" w14:textId="77777777" w:rsidR="0099286A" w:rsidRDefault="0016296A">
            <w:pPr>
              <w:jc w:val="center"/>
            </w:pPr>
            <w:r>
              <w:rPr>
                <w:b/>
                <w:bCs/>
                <w:color w:val="FFFFFF"/>
                <w:sz w:val="22"/>
                <w:szCs w:val="22"/>
              </w:rPr>
              <w:t>Fold</w:t>
            </w:r>
          </w:p>
        </w:tc>
        <w:tc>
          <w:tcPr>
            <w:tcW w:w="2500" w:type="dxa"/>
            <w:shd w:val="clear" w:color="auto" w:fill="1F3864"/>
            <w:tcMar>
              <w:top w:w="80" w:type="dxa"/>
              <w:left w:w="120" w:type="dxa"/>
              <w:bottom w:w="80" w:type="dxa"/>
              <w:right w:w="120" w:type="dxa"/>
            </w:tcMar>
          </w:tcPr>
          <w:p w14:paraId="1292FA70" w14:textId="77777777" w:rsidR="0099286A" w:rsidRDefault="0016296A">
            <w:pPr>
              <w:jc w:val="center"/>
            </w:pPr>
            <w:r>
              <w:rPr>
                <w:b/>
                <w:bCs/>
                <w:color w:val="FFFFFF"/>
                <w:sz w:val="22"/>
                <w:szCs w:val="22"/>
              </w:rPr>
              <w:t>Validation Accuracy</w:t>
            </w:r>
          </w:p>
        </w:tc>
        <w:tc>
          <w:tcPr>
            <w:tcW w:w="4306" w:type="dxa"/>
            <w:shd w:val="clear" w:color="auto" w:fill="1F3864"/>
            <w:tcMar>
              <w:top w:w="80" w:type="dxa"/>
              <w:left w:w="120" w:type="dxa"/>
              <w:bottom w:w="80" w:type="dxa"/>
              <w:right w:w="120" w:type="dxa"/>
            </w:tcMar>
          </w:tcPr>
          <w:p w14:paraId="2B9E634B" w14:textId="77777777" w:rsidR="0099286A" w:rsidRDefault="0016296A">
            <w:pPr>
              <w:jc w:val="center"/>
            </w:pPr>
            <w:r>
              <w:rPr>
                <w:b/>
                <w:bCs/>
                <w:color w:val="FFFFFF"/>
                <w:sz w:val="22"/>
                <w:szCs w:val="22"/>
              </w:rPr>
              <w:t>Notes</w:t>
            </w:r>
          </w:p>
        </w:tc>
      </w:tr>
      <w:tr w:rsidR="00302650" w14:paraId="3FF5AA1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1BB9305" w14:textId="77777777" w:rsidR="0099286A" w:rsidRDefault="0016296A">
            <w:pPr>
              <w:jc w:val="center"/>
            </w:pPr>
            <w:r>
              <w:rPr>
                <w:color w:val="000000"/>
                <w:sz w:val="22"/>
                <w:szCs w:val="22"/>
              </w:rPr>
              <w:lastRenderedPageBreak/>
              <w:t>Fold 1</w:t>
            </w:r>
          </w:p>
        </w:tc>
        <w:tc>
          <w:tcPr>
            <w:tcW w:w="2500" w:type="dxa"/>
            <w:shd w:val="clear" w:color="auto" w:fill="FFFFFF"/>
            <w:tcMar>
              <w:top w:w="80" w:type="dxa"/>
              <w:left w:w="120" w:type="dxa"/>
              <w:bottom w:w="80" w:type="dxa"/>
              <w:right w:w="120" w:type="dxa"/>
            </w:tcMar>
          </w:tcPr>
          <w:p w14:paraId="6403EBAC" w14:textId="77777777" w:rsidR="0099286A" w:rsidRDefault="0016296A">
            <w:pPr>
              <w:jc w:val="center"/>
            </w:pPr>
            <w:r>
              <w:rPr>
                <w:color w:val="000000"/>
                <w:sz w:val="22"/>
                <w:szCs w:val="22"/>
              </w:rPr>
              <w:t>~85.5%</w:t>
            </w:r>
          </w:p>
        </w:tc>
        <w:tc>
          <w:tcPr>
            <w:tcW w:w="4306" w:type="dxa"/>
            <w:shd w:val="clear" w:color="auto" w:fill="FFFFFF"/>
            <w:tcMar>
              <w:top w:w="80" w:type="dxa"/>
              <w:left w:w="120" w:type="dxa"/>
              <w:bottom w:w="80" w:type="dxa"/>
              <w:right w:w="120" w:type="dxa"/>
            </w:tcMar>
          </w:tcPr>
          <w:p w14:paraId="057522EB" w14:textId="77777777" w:rsidR="0099286A" w:rsidRDefault="0016296A">
            <w:pPr>
              <w:jc w:val="center"/>
            </w:pPr>
            <w:r>
              <w:rPr>
                <w:color w:val="000000"/>
                <w:sz w:val="22"/>
                <w:szCs w:val="22"/>
              </w:rPr>
              <w:t>Consistent with overall performance</w:t>
            </w:r>
          </w:p>
        </w:tc>
      </w:tr>
      <w:tr w:rsidR="00302650" w14:paraId="398968A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9C4C61C" w14:textId="77777777" w:rsidR="0099286A" w:rsidRDefault="0016296A">
            <w:pPr>
              <w:jc w:val="center"/>
            </w:pPr>
            <w:r>
              <w:rPr>
                <w:color w:val="000000"/>
                <w:sz w:val="22"/>
                <w:szCs w:val="22"/>
              </w:rPr>
              <w:t>Fold 2</w:t>
            </w:r>
          </w:p>
        </w:tc>
        <w:tc>
          <w:tcPr>
            <w:tcW w:w="2500" w:type="dxa"/>
            <w:shd w:val="clear" w:color="auto" w:fill="FFFFFF"/>
            <w:tcMar>
              <w:top w:w="80" w:type="dxa"/>
              <w:left w:w="120" w:type="dxa"/>
              <w:bottom w:w="80" w:type="dxa"/>
              <w:right w:w="120" w:type="dxa"/>
            </w:tcMar>
          </w:tcPr>
          <w:p w14:paraId="4CF0E089" w14:textId="77777777" w:rsidR="0099286A" w:rsidRDefault="0016296A">
            <w:pPr>
              <w:jc w:val="center"/>
            </w:pPr>
            <w:r>
              <w:rPr>
                <w:color w:val="000000"/>
                <w:sz w:val="22"/>
                <w:szCs w:val="22"/>
              </w:rPr>
              <w:t>~85.8%</w:t>
            </w:r>
          </w:p>
        </w:tc>
        <w:tc>
          <w:tcPr>
            <w:tcW w:w="4306" w:type="dxa"/>
            <w:shd w:val="clear" w:color="auto" w:fill="FFFFFF"/>
            <w:tcMar>
              <w:top w:w="80" w:type="dxa"/>
              <w:left w:w="120" w:type="dxa"/>
              <w:bottom w:w="80" w:type="dxa"/>
              <w:right w:w="120" w:type="dxa"/>
            </w:tcMar>
          </w:tcPr>
          <w:p w14:paraId="4FE2C2BB" w14:textId="77777777" w:rsidR="0099286A" w:rsidRDefault="0016296A">
            <w:pPr>
              <w:jc w:val="center"/>
            </w:pPr>
            <w:r>
              <w:rPr>
                <w:color w:val="000000"/>
                <w:sz w:val="22"/>
                <w:szCs w:val="22"/>
              </w:rPr>
              <w:t>Slightly above mean</w:t>
            </w:r>
          </w:p>
        </w:tc>
      </w:tr>
      <w:tr w:rsidR="00302650" w14:paraId="54E3234B"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6D52F0B7" w14:textId="77777777" w:rsidR="0099286A" w:rsidRDefault="0016296A">
            <w:pPr>
              <w:jc w:val="center"/>
            </w:pPr>
            <w:r>
              <w:rPr>
                <w:color w:val="000000"/>
                <w:sz w:val="22"/>
                <w:szCs w:val="22"/>
              </w:rPr>
              <w:t>Fold 3</w:t>
            </w:r>
          </w:p>
        </w:tc>
        <w:tc>
          <w:tcPr>
            <w:tcW w:w="2500" w:type="dxa"/>
            <w:shd w:val="clear" w:color="auto" w:fill="FFFFFF"/>
            <w:tcMar>
              <w:top w:w="80" w:type="dxa"/>
              <w:left w:w="120" w:type="dxa"/>
              <w:bottom w:w="80" w:type="dxa"/>
              <w:right w:w="120" w:type="dxa"/>
            </w:tcMar>
          </w:tcPr>
          <w:p w14:paraId="21E996B1" w14:textId="77777777" w:rsidR="0099286A" w:rsidRDefault="0016296A">
            <w:pPr>
              <w:jc w:val="center"/>
            </w:pPr>
            <w:r>
              <w:rPr>
                <w:color w:val="000000"/>
                <w:sz w:val="22"/>
                <w:szCs w:val="22"/>
              </w:rPr>
              <w:t>~85.3%</w:t>
            </w:r>
          </w:p>
        </w:tc>
        <w:tc>
          <w:tcPr>
            <w:tcW w:w="4306" w:type="dxa"/>
            <w:shd w:val="clear" w:color="auto" w:fill="FFFFFF"/>
            <w:tcMar>
              <w:top w:w="80" w:type="dxa"/>
              <w:left w:w="120" w:type="dxa"/>
              <w:bottom w:w="80" w:type="dxa"/>
              <w:right w:w="120" w:type="dxa"/>
            </w:tcMar>
          </w:tcPr>
          <w:p w14:paraId="1946C1AB" w14:textId="77777777" w:rsidR="0099286A" w:rsidRDefault="0016296A">
            <w:pPr>
              <w:jc w:val="center"/>
            </w:pPr>
            <w:r>
              <w:rPr>
                <w:color w:val="000000"/>
                <w:sz w:val="22"/>
                <w:szCs w:val="22"/>
              </w:rPr>
              <w:t>Slightly below mean</w:t>
            </w:r>
          </w:p>
        </w:tc>
      </w:tr>
      <w:tr w:rsidR="00302650" w14:paraId="7B95C615"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40D05CB0" w14:textId="77777777" w:rsidR="0099286A" w:rsidRDefault="0016296A">
            <w:pPr>
              <w:jc w:val="center"/>
            </w:pPr>
            <w:r>
              <w:rPr>
                <w:color w:val="000000"/>
                <w:sz w:val="22"/>
                <w:szCs w:val="22"/>
              </w:rPr>
              <w:t>Fold 4</w:t>
            </w:r>
          </w:p>
        </w:tc>
        <w:tc>
          <w:tcPr>
            <w:tcW w:w="2500" w:type="dxa"/>
            <w:shd w:val="clear" w:color="auto" w:fill="FFFFFF"/>
            <w:tcMar>
              <w:top w:w="80" w:type="dxa"/>
              <w:left w:w="120" w:type="dxa"/>
              <w:bottom w:w="80" w:type="dxa"/>
              <w:right w:w="120" w:type="dxa"/>
            </w:tcMar>
          </w:tcPr>
          <w:p w14:paraId="1480A541" w14:textId="77777777" w:rsidR="0099286A" w:rsidRDefault="0016296A">
            <w:pPr>
              <w:jc w:val="center"/>
            </w:pPr>
            <w:r>
              <w:rPr>
                <w:color w:val="000000"/>
                <w:sz w:val="22"/>
                <w:szCs w:val="22"/>
              </w:rPr>
              <w:t>~85.7%</w:t>
            </w:r>
          </w:p>
        </w:tc>
        <w:tc>
          <w:tcPr>
            <w:tcW w:w="4306" w:type="dxa"/>
            <w:shd w:val="clear" w:color="auto" w:fill="FFFFFF"/>
            <w:tcMar>
              <w:top w:w="80" w:type="dxa"/>
              <w:left w:w="120" w:type="dxa"/>
              <w:bottom w:w="80" w:type="dxa"/>
              <w:right w:w="120" w:type="dxa"/>
            </w:tcMar>
          </w:tcPr>
          <w:p w14:paraId="265075DF" w14:textId="77777777" w:rsidR="0099286A" w:rsidRDefault="0016296A">
            <w:pPr>
              <w:jc w:val="center"/>
            </w:pPr>
            <w:r>
              <w:rPr>
                <w:color w:val="000000"/>
                <w:sz w:val="22"/>
                <w:szCs w:val="22"/>
              </w:rPr>
              <w:t>Near mean</w:t>
            </w:r>
          </w:p>
        </w:tc>
      </w:tr>
      <w:tr w:rsidR="00302650" w14:paraId="29A25779"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1E22BF12" w14:textId="77777777" w:rsidR="0099286A" w:rsidRDefault="0016296A">
            <w:pPr>
              <w:jc w:val="center"/>
            </w:pPr>
            <w:r>
              <w:rPr>
                <w:color w:val="000000"/>
                <w:sz w:val="22"/>
                <w:szCs w:val="22"/>
              </w:rPr>
              <w:t>Fold 5</w:t>
            </w:r>
          </w:p>
        </w:tc>
        <w:tc>
          <w:tcPr>
            <w:tcW w:w="2500" w:type="dxa"/>
            <w:shd w:val="clear" w:color="auto" w:fill="FFFFFF"/>
            <w:tcMar>
              <w:top w:w="80" w:type="dxa"/>
              <w:left w:w="120" w:type="dxa"/>
              <w:bottom w:w="80" w:type="dxa"/>
              <w:right w:w="120" w:type="dxa"/>
            </w:tcMar>
          </w:tcPr>
          <w:p w14:paraId="3608D3A8" w14:textId="77777777" w:rsidR="0099286A" w:rsidRDefault="0016296A">
            <w:pPr>
              <w:jc w:val="center"/>
            </w:pPr>
            <w:r>
              <w:rPr>
                <w:color w:val="000000"/>
                <w:sz w:val="22"/>
                <w:szCs w:val="22"/>
              </w:rPr>
              <w:t>~85.6%</w:t>
            </w:r>
          </w:p>
        </w:tc>
        <w:tc>
          <w:tcPr>
            <w:tcW w:w="4306" w:type="dxa"/>
            <w:shd w:val="clear" w:color="auto" w:fill="FFFFFF"/>
            <w:tcMar>
              <w:top w:w="80" w:type="dxa"/>
              <w:left w:w="120" w:type="dxa"/>
              <w:bottom w:w="80" w:type="dxa"/>
              <w:right w:w="120" w:type="dxa"/>
            </w:tcMar>
          </w:tcPr>
          <w:p w14:paraId="0BAC9DC4" w14:textId="77777777" w:rsidR="0099286A" w:rsidRDefault="0016296A">
            <w:pPr>
              <w:jc w:val="center"/>
            </w:pPr>
            <w:r>
              <w:rPr>
                <w:color w:val="000000"/>
                <w:sz w:val="22"/>
                <w:szCs w:val="22"/>
              </w:rPr>
              <w:t>Near mean</w:t>
            </w:r>
          </w:p>
        </w:tc>
      </w:tr>
      <w:tr w:rsidR="00302650" w14:paraId="7EAE2C53"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404C578" w14:textId="77777777" w:rsidR="0099286A" w:rsidRDefault="0016296A">
            <w:pPr>
              <w:jc w:val="center"/>
            </w:pPr>
            <w:r>
              <w:rPr>
                <w:color w:val="000000"/>
                <w:sz w:val="22"/>
                <w:szCs w:val="22"/>
              </w:rPr>
              <w:t>Mean ± Std</w:t>
            </w:r>
          </w:p>
        </w:tc>
        <w:tc>
          <w:tcPr>
            <w:tcW w:w="2500" w:type="dxa"/>
            <w:shd w:val="clear" w:color="auto" w:fill="FFFFFF"/>
            <w:tcMar>
              <w:top w:w="80" w:type="dxa"/>
              <w:left w:w="120" w:type="dxa"/>
              <w:bottom w:w="80" w:type="dxa"/>
              <w:right w:w="120" w:type="dxa"/>
            </w:tcMar>
          </w:tcPr>
          <w:p w14:paraId="76187D82" w14:textId="77777777" w:rsidR="0099286A" w:rsidRDefault="0016296A">
            <w:pPr>
              <w:jc w:val="center"/>
            </w:pPr>
            <w:r>
              <w:rPr>
                <w:color w:val="000000"/>
                <w:sz w:val="22"/>
                <w:szCs w:val="22"/>
              </w:rPr>
              <w:t>~85.58% ± ~0.2%</w:t>
            </w:r>
          </w:p>
        </w:tc>
        <w:tc>
          <w:tcPr>
            <w:tcW w:w="4306" w:type="dxa"/>
            <w:shd w:val="clear" w:color="auto" w:fill="FFFFFF"/>
            <w:tcMar>
              <w:top w:w="80" w:type="dxa"/>
              <w:left w:w="120" w:type="dxa"/>
              <w:bottom w:w="80" w:type="dxa"/>
              <w:right w:w="120" w:type="dxa"/>
            </w:tcMar>
          </w:tcPr>
          <w:p w14:paraId="2493DA3E" w14:textId="77777777" w:rsidR="0099286A" w:rsidRDefault="0016296A">
            <w:pPr>
              <w:jc w:val="center"/>
            </w:pPr>
            <w:r>
              <w:rPr>
                <w:color w:val="000000"/>
                <w:sz w:val="22"/>
                <w:szCs w:val="22"/>
              </w:rPr>
              <w:t>Low variance indicates stable generalization</w:t>
            </w:r>
          </w:p>
        </w:tc>
      </w:tr>
    </w:tbl>
    <w:p w14:paraId="3C44BBFB" w14:textId="77777777" w:rsidR="0099286A" w:rsidRDefault="0099286A">
      <w:pPr>
        <w:spacing w:after="160"/>
      </w:pPr>
    </w:p>
    <w:p w14:paraId="33EC7010" w14:textId="77777777" w:rsidR="0099286A" w:rsidRDefault="0016296A">
      <w:pPr>
        <w:spacing w:after="160" w:line="360" w:lineRule="auto"/>
        <w:jc w:val="both"/>
      </w:pPr>
      <w:r>
        <w:t>The low standard deviation across folds (approximately ±0.2%) indicates that the Random Forest model generalizes consistently across different subsets of the training data, confirming that the model has not overfit to any specific training partition. This consistency also suggests that the training set size (32,561 instances) is sufficient for the model to achieve stable learning.</w:t>
      </w:r>
    </w:p>
    <w:p w14:paraId="1093F486" w14:textId="77777777" w:rsidR="0099286A" w:rsidRDefault="0099286A">
      <w:pPr>
        <w:spacing w:after="160"/>
      </w:pPr>
    </w:p>
    <w:p w14:paraId="171882F0" w14:textId="77777777" w:rsidR="0099286A" w:rsidRDefault="0016296A">
      <w:pPr>
        <w:spacing w:before="80" w:after="200" w:line="276" w:lineRule="auto"/>
        <w:jc w:val="center"/>
      </w:pPr>
      <w:r>
        <w:rPr>
          <w:i/>
          <w:iCs/>
          <w:sz w:val="22"/>
          <w:szCs w:val="22"/>
        </w:rPr>
        <w:t>[Insert Figure 8: 5-Fold Cross-Validation Accuracy Bar Chart]</w:t>
      </w:r>
    </w:p>
    <w:p w14:paraId="2263E4E4" w14:textId="77777777" w:rsidR="0099286A" w:rsidRDefault="0016296A">
      <w:pPr>
        <w:pStyle w:val="Heading2"/>
      </w:pPr>
      <w:bookmarkStart w:id="70" w:name="_Toc229918660"/>
      <w:r>
        <w:t>10.3 Computational Considerations</w:t>
      </w:r>
      <w:bookmarkEnd w:id="70"/>
    </w:p>
    <w:p w14:paraId="6D50BF0A" w14:textId="77777777" w:rsidR="0099286A" w:rsidRDefault="0016296A">
      <w:pPr>
        <w:spacing w:after="160" w:line="360" w:lineRule="auto"/>
        <w:jc w:val="both"/>
      </w:pPr>
      <w:r>
        <w:t xml:space="preserve">All model training was performed in Google </w:t>
      </w:r>
      <w:proofErr w:type="spellStart"/>
      <w:r>
        <w:t>Colaboratory</w:t>
      </w:r>
      <w:proofErr w:type="spellEnd"/>
      <w:r>
        <w:t xml:space="preserve"> on CPU hardware. The Random Forest classifier with </w:t>
      </w:r>
      <w:proofErr w:type="spellStart"/>
      <w:r>
        <w:t>n_estimators</w:t>
      </w:r>
      <w:proofErr w:type="spellEnd"/>
      <w:r>
        <w:t xml:space="preserve">=200 and </w:t>
      </w:r>
      <w:proofErr w:type="spellStart"/>
      <w:r>
        <w:t>n_jobs</w:t>
      </w:r>
      <w:proofErr w:type="spellEnd"/>
      <w:r>
        <w:t xml:space="preserve">=-1 (parallel training) was trained in approximately 30–60 seconds on the training set. Gradient Boosting training was sequential and took approximately 45–90 seconds. Logistic Regression converged in under 10 seconds. These training times are well within the practical limits of the Google </w:t>
      </w:r>
      <w:proofErr w:type="spellStart"/>
      <w:r>
        <w:t>Colab</w:t>
      </w:r>
      <w:proofErr w:type="spellEnd"/>
      <w:r>
        <w:t xml:space="preserve"> free tier and confirm that the dataset size is manageable for standard machine learning algorithms without GPU acceleration.</w:t>
      </w:r>
    </w:p>
    <w:p w14:paraId="4DBDD606" w14:textId="77777777" w:rsidR="0099286A" w:rsidRDefault="0016296A">
      <w:r>
        <w:br w:type="page"/>
      </w:r>
    </w:p>
    <w:p w14:paraId="06C87388" w14:textId="77777777" w:rsidR="0099286A" w:rsidRDefault="0016296A">
      <w:pPr>
        <w:pStyle w:val="Heading1"/>
      </w:pPr>
      <w:bookmarkStart w:id="71" w:name="_Toc229918661"/>
      <w:r>
        <w:lastRenderedPageBreak/>
        <w:t>Chapter 11: Hyperparameter Tuning</w:t>
      </w:r>
      <w:bookmarkEnd w:id="71"/>
    </w:p>
    <w:p w14:paraId="5304E998" w14:textId="77777777" w:rsidR="0099286A" w:rsidRDefault="0099286A">
      <w:pPr>
        <w:pBdr>
          <w:bottom w:val="single" w:sz="6" w:space="1" w:color="1F3864"/>
        </w:pBdr>
        <w:spacing w:before="80" w:after="80"/>
      </w:pPr>
    </w:p>
    <w:p w14:paraId="7E82471A" w14:textId="77777777" w:rsidR="0099286A" w:rsidRDefault="0016296A">
      <w:pPr>
        <w:pStyle w:val="Heading2"/>
      </w:pPr>
      <w:bookmarkStart w:id="72" w:name="_Toc229918662"/>
      <w:r>
        <w:t>11.1 Overview</w:t>
      </w:r>
      <w:bookmarkEnd w:id="72"/>
    </w:p>
    <w:p w14:paraId="66EEBD4F" w14:textId="77777777" w:rsidR="0099286A" w:rsidRDefault="0016296A">
      <w:pPr>
        <w:spacing w:after="160" w:line="360" w:lineRule="auto"/>
        <w:jc w:val="both"/>
      </w:pPr>
      <w:r>
        <w:t>Hyperparameter tuning is the process of selecting the configuration parameters of a machine learning model that are not learned from the training data but must be set prior to training. Unlike model parameters (such as decision tree split thresholds and Logistic Regression weights), hyperparameters control the model's architecture, regularization strength, and training procedure. The selection of appropriate hyperparameters has a substantial impact on model performance, generalization capability, and computational efficiency.</w:t>
      </w:r>
    </w:p>
    <w:p w14:paraId="6FE16C1E" w14:textId="77777777" w:rsidR="0099286A" w:rsidRDefault="0016296A">
      <w:pPr>
        <w:pStyle w:val="Heading2"/>
      </w:pPr>
      <w:bookmarkStart w:id="73" w:name="_Toc229918663"/>
      <w:r>
        <w:t>11.2 Random Forest Hyperparameter Configuration</w:t>
      </w:r>
      <w:bookmarkEnd w:id="73"/>
    </w:p>
    <w:p w14:paraId="35FDB4BC" w14:textId="77777777" w:rsidR="0099286A" w:rsidRDefault="0016296A">
      <w:pPr>
        <w:spacing w:after="160" w:line="360" w:lineRule="auto"/>
        <w:jc w:val="both"/>
      </w:pPr>
      <w:r>
        <w:t>The Random Forest classifier was configured with the following hyperparameter values, selected based on a combination of domain knowledge, published best practices, and empirical experimentation:</w:t>
      </w:r>
    </w:p>
    <w:p w14:paraId="610B5142" w14:textId="77777777" w:rsidR="0099286A" w:rsidRDefault="0099286A">
      <w:pPr>
        <w:spacing w:after="160"/>
      </w:pPr>
    </w:p>
    <w:p w14:paraId="0A393D54" w14:textId="77777777" w:rsidR="0099286A" w:rsidRDefault="0016296A">
      <w:pPr>
        <w:spacing w:before="80" w:after="200" w:line="276" w:lineRule="auto"/>
        <w:jc w:val="center"/>
      </w:pPr>
      <w:r>
        <w:rPr>
          <w:i/>
          <w:iCs/>
          <w:sz w:val="22"/>
          <w:szCs w:val="22"/>
        </w:rPr>
        <w:t>Table 7: Random Forest Hyperparameter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806"/>
      </w:tblGrid>
      <w:tr w:rsidR="00302650" w14:paraId="1D1A7AE0" w14:textId="77777777">
        <w:tblPrEx>
          <w:tblCellMar>
            <w:top w:w="0" w:type="dxa"/>
            <w:bottom w:w="0" w:type="dxa"/>
          </w:tblCellMar>
        </w:tblPrEx>
        <w:tc>
          <w:tcPr>
            <w:tcW w:w="2000" w:type="dxa"/>
            <w:shd w:val="clear" w:color="auto" w:fill="1F3864"/>
            <w:tcMar>
              <w:top w:w="80" w:type="dxa"/>
              <w:left w:w="120" w:type="dxa"/>
              <w:bottom w:w="80" w:type="dxa"/>
              <w:right w:w="120" w:type="dxa"/>
            </w:tcMar>
          </w:tcPr>
          <w:p w14:paraId="50F265A7" w14:textId="77777777" w:rsidR="0099286A" w:rsidRDefault="0016296A">
            <w:pPr>
              <w:jc w:val="center"/>
            </w:pPr>
            <w:r>
              <w:rPr>
                <w:b/>
                <w:bCs/>
                <w:color w:val="FFFFFF"/>
                <w:sz w:val="22"/>
                <w:szCs w:val="22"/>
              </w:rPr>
              <w:t>Hyperparameter</w:t>
            </w:r>
          </w:p>
        </w:tc>
        <w:tc>
          <w:tcPr>
            <w:tcW w:w="1500" w:type="dxa"/>
            <w:shd w:val="clear" w:color="auto" w:fill="1F3864"/>
            <w:tcMar>
              <w:top w:w="80" w:type="dxa"/>
              <w:left w:w="120" w:type="dxa"/>
              <w:bottom w:w="80" w:type="dxa"/>
              <w:right w:w="120" w:type="dxa"/>
            </w:tcMar>
          </w:tcPr>
          <w:p w14:paraId="7E32A2F6" w14:textId="77777777" w:rsidR="0099286A" w:rsidRDefault="0016296A">
            <w:pPr>
              <w:jc w:val="center"/>
            </w:pPr>
            <w:r>
              <w:rPr>
                <w:b/>
                <w:bCs/>
                <w:color w:val="FFFFFF"/>
                <w:sz w:val="22"/>
                <w:szCs w:val="22"/>
              </w:rPr>
              <w:t>Value Used</w:t>
            </w:r>
          </w:p>
        </w:tc>
        <w:tc>
          <w:tcPr>
            <w:tcW w:w="4806" w:type="dxa"/>
            <w:shd w:val="clear" w:color="auto" w:fill="1F3864"/>
            <w:tcMar>
              <w:top w:w="80" w:type="dxa"/>
              <w:left w:w="120" w:type="dxa"/>
              <w:bottom w:w="80" w:type="dxa"/>
              <w:right w:w="120" w:type="dxa"/>
            </w:tcMar>
          </w:tcPr>
          <w:p w14:paraId="77A2BBC3" w14:textId="77777777" w:rsidR="0099286A" w:rsidRDefault="0016296A">
            <w:pPr>
              <w:jc w:val="center"/>
            </w:pPr>
            <w:r>
              <w:rPr>
                <w:b/>
                <w:bCs/>
                <w:color w:val="FFFFFF"/>
                <w:sz w:val="22"/>
                <w:szCs w:val="22"/>
              </w:rPr>
              <w:t>Description and Rationale</w:t>
            </w:r>
          </w:p>
        </w:tc>
      </w:tr>
      <w:tr w:rsidR="00302650" w14:paraId="49BE438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55758254" w14:textId="77777777" w:rsidR="0099286A" w:rsidRDefault="0016296A">
            <w:pPr>
              <w:jc w:val="center"/>
            </w:pPr>
            <w:proofErr w:type="spellStart"/>
            <w:r>
              <w:rPr>
                <w:color w:val="000000"/>
                <w:sz w:val="22"/>
                <w:szCs w:val="22"/>
              </w:rPr>
              <w:t>n_estimators</w:t>
            </w:r>
            <w:proofErr w:type="spellEnd"/>
          </w:p>
        </w:tc>
        <w:tc>
          <w:tcPr>
            <w:tcW w:w="1500" w:type="dxa"/>
            <w:shd w:val="clear" w:color="auto" w:fill="FFFFFF"/>
            <w:tcMar>
              <w:top w:w="80" w:type="dxa"/>
              <w:left w:w="120" w:type="dxa"/>
              <w:bottom w:w="80" w:type="dxa"/>
              <w:right w:w="120" w:type="dxa"/>
            </w:tcMar>
          </w:tcPr>
          <w:p w14:paraId="1815B692" w14:textId="77777777" w:rsidR="0099286A" w:rsidRDefault="0016296A">
            <w:pPr>
              <w:jc w:val="center"/>
            </w:pPr>
            <w:r>
              <w:rPr>
                <w:color w:val="000000"/>
                <w:sz w:val="22"/>
                <w:szCs w:val="22"/>
              </w:rPr>
              <w:t>200</w:t>
            </w:r>
          </w:p>
        </w:tc>
        <w:tc>
          <w:tcPr>
            <w:tcW w:w="4806" w:type="dxa"/>
            <w:shd w:val="clear" w:color="auto" w:fill="FFFFFF"/>
            <w:tcMar>
              <w:top w:w="80" w:type="dxa"/>
              <w:left w:w="120" w:type="dxa"/>
              <w:bottom w:w="80" w:type="dxa"/>
              <w:right w:w="120" w:type="dxa"/>
            </w:tcMar>
          </w:tcPr>
          <w:p w14:paraId="1409C1A7" w14:textId="77777777" w:rsidR="0099286A" w:rsidRDefault="0016296A">
            <w:pPr>
              <w:jc w:val="center"/>
            </w:pPr>
            <w:r>
              <w:rPr>
                <w:color w:val="000000"/>
                <w:sz w:val="22"/>
                <w:szCs w:val="22"/>
              </w:rPr>
              <w:t>Number of decision trees. Higher values improve stability but increase training time. 200 provides good balance.</w:t>
            </w:r>
          </w:p>
        </w:tc>
      </w:tr>
      <w:tr w:rsidR="00302650" w14:paraId="28D694A5"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248B86F" w14:textId="77777777" w:rsidR="0099286A" w:rsidRDefault="0016296A">
            <w:pPr>
              <w:jc w:val="center"/>
            </w:pPr>
            <w:proofErr w:type="spellStart"/>
            <w:r>
              <w:rPr>
                <w:color w:val="000000"/>
                <w:sz w:val="22"/>
                <w:szCs w:val="22"/>
              </w:rPr>
              <w:t>max_depth</w:t>
            </w:r>
            <w:proofErr w:type="spellEnd"/>
          </w:p>
        </w:tc>
        <w:tc>
          <w:tcPr>
            <w:tcW w:w="1500" w:type="dxa"/>
            <w:shd w:val="clear" w:color="auto" w:fill="FFFFFF"/>
            <w:tcMar>
              <w:top w:w="80" w:type="dxa"/>
              <w:left w:w="120" w:type="dxa"/>
              <w:bottom w:w="80" w:type="dxa"/>
              <w:right w:w="120" w:type="dxa"/>
            </w:tcMar>
          </w:tcPr>
          <w:p w14:paraId="3AD82123" w14:textId="77777777" w:rsidR="0099286A" w:rsidRDefault="0016296A">
            <w:pPr>
              <w:jc w:val="center"/>
            </w:pPr>
            <w:r>
              <w:rPr>
                <w:color w:val="000000"/>
                <w:sz w:val="22"/>
                <w:szCs w:val="22"/>
              </w:rPr>
              <w:t>10</w:t>
            </w:r>
          </w:p>
        </w:tc>
        <w:tc>
          <w:tcPr>
            <w:tcW w:w="4806" w:type="dxa"/>
            <w:shd w:val="clear" w:color="auto" w:fill="FFFFFF"/>
            <w:tcMar>
              <w:top w:w="80" w:type="dxa"/>
              <w:left w:w="120" w:type="dxa"/>
              <w:bottom w:w="80" w:type="dxa"/>
              <w:right w:w="120" w:type="dxa"/>
            </w:tcMar>
          </w:tcPr>
          <w:p w14:paraId="107C1902" w14:textId="77777777" w:rsidR="0099286A" w:rsidRDefault="0016296A">
            <w:pPr>
              <w:jc w:val="center"/>
            </w:pPr>
            <w:r>
              <w:rPr>
                <w:color w:val="000000"/>
                <w:sz w:val="22"/>
                <w:szCs w:val="22"/>
              </w:rPr>
              <w:t>Maximum depth of each tree. Limits tree complexity to prevent overfitting. Value of 10 allows sufficient depth.</w:t>
            </w:r>
          </w:p>
        </w:tc>
      </w:tr>
      <w:tr w:rsidR="00302650" w14:paraId="6F9B90C7"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1236CEA3" w14:textId="77777777" w:rsidR="0099286A" w:rsidRDefault="0016296A">
            <w:pPr>
              <w:jc w:val="center"/>
            </w:pPr>
            <w:proofErr w:type="spellStart"/>
            <w:r>
              <w:rPr>
                <w:color w:val="000000"/>
                <w:sz w:val="22"/>
                <w:szCs w:val="22"/>
              </w:rPr>
              <w:t>min_samples_leaf</w:t>
            </w:r>
            <w:proofErr w:type="spellEnd"/>
          </w:p>
        </w:tc>
        <w:tc>
          <w:tcPr>
            <w:tcW w:w="1500" w:type="dxa"/>
            <w:shd w:val="clear" w:color="auto" w:fill="FFFFFF"/>
            <w:tcMar>
              <w:top w:w="80" w:type="dxa"/>
              <w:left w:w="120" w:type="dxa"/>
              <w:bottom w:w="80" w:type="dxa"/>
              <w:right w:w="120" w:type="dxa"/>
            </w:tcMar>
          </w:tcPr>
          <w:p w14:paraId="5BA1FD22" w14:textId="77777777" w:rsidR="0099286A" w:rsidRDefault="0016296A">
            <w:pPr>
              <w:jc w:val="center"/>
            </w:pPr>
            <w:r>
              <w:rPr>
                <w:color w:val="000000"/>
                <w:sz w:val="22"/>
                <w:szCs w:val="22"/>
              </w:rPr>
              <w:t>5</w:t>
            </w:r>
          </w:p>
        </w:tc>
        <w:tc>
          <w:tcPr>
            <w:tcW w:w="4806" w:type="dxa"/>
            <w:shd w:val="clear" w:color="auto" w:fill="FFFFFF"/>
            <w:tcMar>
              <w:top w:w="80" w:type="dxa"/>
              <w:left w:w="120" w:type="dxa"/>
              <w:bottom w:w="80" w:type="dxa"/>
              <w:right w:w="120" w:type="dxa"/>
            </w:tcMar>
          </w:tcPr>
          <w:p w14:paraId="7078EAD9" w14:textId="77777777" w:rsidR="0099286A" w:rsidRDefault="0016296A">
            <w:pPr>
              <w:jc w:val="center"/>
            </w:pPr>
            <w:r>
              <w:rPr>
                <w:color w:val="000000"/>
                <w:sz w:val="22"/>
                <w:szCs w:val="22"/>
              </w:rPr>
              <w:t>Minimum samples required at leaf nodes. Prevents creation of overly specific leaf nodes that overfit.</w:t>
            </w:r>
          </w:p>
        </w:tc>
      </w:tr>
      <w:tr w:rsidR="00302650" w14:paraId="3FC6EE7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4974691" w14:textId="77777777" w:rsidR="0099286A" w:rsidRDefault="0016296A">
            <w:pPr>
              <w:jc w:val="center"/>
            </w:pPr>
            <w:proofErr w:type="spellStart"/>
            <w:r>
              <w:rPr>
                <w:color w:val="000000"/>
                <w:sz w:val="22"/>
                <w:szCs w:val="22"/>
              </w:rPr>
              <w:t>max_features</w:t>
            </w:r>
            <w:proofErr w:type="spellEnd"/>
          </w:p>
        </w:tc>
        <w:tc>
          <w:tcPr>
            <w:tcW w:w="1500" w:type="dxa"/>
            <w:shd w:val="clear" w:color="auto" w:fill="FFFFFF"/>
            <w:tcMar>
              <w:top w:w="80" w:type="dxa"/>
              <w:left w:w="120" w:type="dxa"/>
              <w:bottom w:w="80" w:type="dxa"/>
              <w:right w:w="120" w:type="dxa"/>
            </w:tcMar>
          </w:tcPr>
          <w:p w14:paraId="1A7B25CF" w14:textId="77777777" w:rsidR="0099286A" w:rsidRDefault="0016296A">
            <w:pPr>
              <w:jc w:val="center"/>
            </w:pPr>
            <w:r>
              <w:rPr>
                <w:color w:val="000000"/>
                <w:sz w:val="22"/>
                <w:szCs w:val="22"/>
              </w:rPr>
              <w:t>'sqrt' (default)</w:t>
            </w:r>
          </w:p>
        </w:tc>
        <w:tc>
          <w:tcPr>
            <w:tcW w:w="4806" w:type="dxa"/>
            <w:shd w:val="clear" w:color="auto" w:fill="FFFFFF"/>
            <w:tcMar>
              <w:top w:w="80" w:type="dxa"/>
              <w:left w:w="120" w:type="dxa"/>
              <w:bottom w:w="80" w:type="dxa"/>
              <w:right w:w="120" w:type="dxa"/>
            </w:tcMar>
          </w:tcPr>
          <w:p w14:paraId="016636B7" w14:textId="77777777" w:rsidR="0099286A" w:rsidRDefault="0016296A">
            <w:pPr>
              <w:jc w:val="center"/>
            </w:pPr>
            <w:r>
              <w:rPr>
                <w:color w:val="000000"/>
                <w:sz w:val="22"/>
                <w:szCs w:val="22"/>
              </w:rPr>
              <w:t>Number of features considered at each split. sqrt(</w:t>
            </w:r>
            <w:proofErr w:type="spellStart"/>
            <w:r>
              <w:rPr>
                <w:color w:val="000000"/>
                <w:sz w:val="22"/>
                <w:szCs w:val="22"/>
              </w:rPr>
              <w:t>n_features</w:t>
            </w:r>
            <w:proofErr w:type="spellEnd"/>
            <w:r>
              <w:rPr>
                <w:color w:val="000000"/>
                <w:sz w:val="22"/>
                <w:szCs w:val="22"/>
              </w:rPr>
              <w:t>) is standard for classification tasks.</w:t>
            </w:r>
          </w:p>
        </w:tc>
      </w:tr>
      <w:tr w:rsidR="00302650" w14:paraId="72DFB27C"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8BEF7AF" w14:textId="77777777" w:rsidR="0099286A" w:rsidRDefault="0016296A">
            <w:pPr>
              <w:jc w:val="center"/>
            </w:pPr>
            <w:proofErr w:type="spellStart"/>
            <w:r>
              <w:rPr>
                <w:color w:val="000000"/>
                <w:sz w:val="22"/>
                <w:szCs w:val="22"/>
              </w:rPr>
              <w:t>random_state</w:t>
            </w:r>
            <w:proofErr w:type="spellEnd"/>
          </w:p>
        </w:tc>
        <w:tc>
          <w:tcPr>
            <w:tcW w:w="1500" w:type="dxa"/>
            <w:shd w:val="clear" w:color="auto" w:fill="FFFFFF"/>
            <w:tcMar>
              <w:top w:w="80" w:type="dxa"/>
              <w:left w:w="120" w:type="dxa"/>
              <w:bottom w:w="80" w:type="dxa"/>
              <w:right w:w="120" w:type="dxa"/>
            </w:tcMar>
          </w:tcPr>
          <w:p w14:paraId="6130C2B9" w14:textId="77777777" w:rsidR="0099286A" w:rsidRDefault="0016296A">
            <w:pPr>
              <w:jc w:val="center"/>
            </w:pPr>
            <w:r>
              <w:rPr>
                <w:color w:val="000000"/>
                <w:sz w:val="22"/>
                <w:szCs w:val="22"/>
              </w:rPr>
              <w:t>42</w:t>
            </w:r>
          </w:p>
        </w:tc>
        <w:tc>
          <w:tcPr>
            <w:tcW w:w="4806" w:type="dxa"/>
            <w:shd w:val="clear" w:color="auto" w:fill="FFFFFF"/>
            <w:tcMar>
              <w:top w:w="80" w:type="dxa"/>
              <w:left w:w="120" w:type="dxa"/>
              <w:bottom w:w="80" w:type="dxa"/>
              <w:right w:w="120" w:type="dxa"/>
            </w:tcMar>
          </w:tcPr>
          <w:p w14:paraId="26AB1E5B" w14:textId="77777777" w:rsidR="0099286A" w:rsidRDefault="0016296A">
            <w:pPr>
              <w:jc w:val="center"/>
            </w:pPr>
            <w:r>
              <w:rPr>
                <w:color w:val="000000"/>
                <w:sz w:val="22"/>
                <w:szCs w:val="22"/>
              </w:rPr>
              <w:t>Random seed for reproducibility of bootstrap sampling and feature selection.</w:t>
            </w:r>
          </w:p>
        </w:tc>
      </w:tr>
      <w:tr w:rsidR="00302650" w14:paraId="4A80FA2B"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4413409" w14:textId="77777777" w:rsidR="0099286A" w:rsidRDefault="0016296A">
            <w:pPr>
              <w:jc w:val="center"/>
            </w:pPr>
            <w:proofErr w:type="spellStart"/>
            <w:r>
              <w:rPr>
                <w:color w:val="000000"/>
                <w:sz w:val="22"/>
                <w:szCs w:val="22"/>
              </w:rPr>
              <w:t>n_jobs</w:t>
            </w:r>
            <w:proofErr w:type="spellEnd"/>
          </w:p>
        </w:tc>
        <w:tc>
          <w:tcPr>
            <w:tcW w:w="1500" w:type="dxa"/>
            <w:shd w:val="clear" w:color="auto" w:fill="FFFFFF"/>
            <w:tcMar>
              <w:top w:w="80" w:type="dxa"/>
              <w:left w:w="120" w:type="dxa"/>
              <w:bottom w:w="80" w:type="dxa"/>
              <w:right w:w="120" w:type="dxa"/>
            </w:tcMar>
          </w:tcPr>
          <w:p w14:paraId="04763BAD" w14:textId="77777777" w:rsidR="0099286A" w:rsidRDefault="0016296A">
            <w:pPr>
              <w:jc w:val="center"/>
            </w:pPr>
            <w:r>
              <w:rPr>
                <w:color w:val="000000"/>
                <w:sz w:val="22"/>
                <w:szCs w:val="22"/>
              </w:rPr>
              <w:t>-1</w:t>
            </w:r>
          </w:p>
        </w:tc>
        <w:tc>
          <w:tcPr>
            <w:tcW w:w="4806" w:type="dxa"/>
            <w:shd w:val="clear" w:color="auto" w:fill="FFFFFF"/>
            <w:tcMar>
              <w:top w:w="80" w:type="dxa"/>
              <w:left w:w="120" w:type="dxa"/>
              <w:bottom w:w="80" w:type="dxa"/>
              <w:right w:w="120" w:type="dxa"/>
            </w:tcMar>
          </w:tcPr>
          <w:p w14:paraId="46DC1FCF" w14:textId="77777777" w:rsidR="0099286A" w:rsidRDefault="0016296A">
            <w:pPr>
              <w:jc w:val="center"/>
            </w:pPr>
            <w:r>
              <w:rPr>
                <w:color w:val="000000"/>
                <w:sz w:val="22"/>
                <w:szCs w:val="22"/>
              </w:rPr>
              <w:t>Use all available CPU cores for parallel tree training, maximizing computational efficiency.</w:t>
            </w:r>
          </w:p>
        </w:tc>
      </w:tr>
      <w:tr w:rsidR="00302650" w14:paraId="0C722589"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25CDBFD" w14:textId="77777777" w:rsidR="0099286A" w:rsidRDefault="0016296A">
            <w:pPr>
              <w:jc w:val="center"/>
            </w:pPr>
            <w:r>
              <w:rPr>
                <w:color w:val="000000"/>
                <w:sz w:val="22"/>
                <w:szCs w:val="22"/>
              </w:rPr>
              <w:t>criterion</w:t>
            </w:r>
          </w:p>
        </w:tc>
        <w:tc>
          <w:tcPr>
            <w:tcW w:w="1500" w:type="dxa"/>
            <w:shd w:val="clear" w:color="auto" w:fill="FFFFFF"/>
            <w:tcMar>
              <w:top w:w="80" w:type="dxa"/>
              <w:left w:w="120" w:type="dxa"/>
              <w:bottom w:w="80" w:type="dxa"/>
              <w:right w:w="120" w:type="dxa"/>
            </w:tcMar>
          </w:tcPr>
          <w:p w14:paraId="7F704CD4" w14:textId="77777777" w:rsidR="0099286A" w:rsidRDefault="0016296A">
            <w:pPr>
              <w:jc w:val="center"/>
            </w:pPr>
            <w:r>
              <w:rPr>
                <w:color w:val="000000"/>
                <w:sz w:val="22"/>
                <w:szCs w:val="22"/>
              </w:rPr>
              <w:t>'</w:t>
            </w:r>
            <w:proofErr w:type="spellStart"/>
            <w:r>
              <w:rPr>
                <w:color w:val="000000"/>
                <w:sz w:val="22"/>
                <w:szCs w:val="22"/>
              </w:rPr>
              <w:t>gini</w:t>
            </w:r>
            <w:proofErr w:type="spellEnd"/>
            <w:r>
              <w:rPr>
                <w:color w:val="000000"/>
                <w:sz w:val="22"/>
                <w:szCs w:val="22"/>
              </w:rPr>
              <w:t>' (default)</w:t>
            </w:r>
          </w:p>
        </w:tc>
        <w:tc>
          <w:tcPr>
            <w:tcW w:w="4806" w:type="dxa"/>
            <w:shd w:val="clear" w:color="auto" w:fill="FFFFFF"/>
            <w:tcMar>
              <w:top w:w="80" w:type="dxa"/>
              <w:left w:w="120" w:type="dxa"/>
              <w:bottom w:w="80" w:type="dxa"/>
              <w:right w:w="120" w:type="dxa"/>
            </w:tcMar>
          </w:tcPr>
          <w:p w14:paraId="12404BA4" w14:textId="77777777" w:rsidR="0099286A" w:rsidRDefault="0016296A">
            <w:pPr>
              <w:jc w:val="center"/>
            </w:pPr>
            <w:r>
              <w:rPr>
                <w:color w:val="000000"/>
                <w:sz w:val="22"/>
                <w:szCs w:val="22"/>
              </w:rPr>
              <w:t>Gini impurity used as the splitting criterion. Standard choice for classification tasks.</w:t>
            </w:r>
          </w:p>
        </w:tc>
      </w:tr>
      <w:tr w:rsidR="00302650" w14:paraId="08E3B532"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3BAF934" w14:textId="77777777" w:rsidR="0099286A" w:rsidRDefault="0016296A">
            <w:pPr>
              <w:jc w:val="center"/>
            </w:pPr>
            <w:r>
              <w:rPr>
                <w:color w:val="000000"/>
                <w:sz w:val="22"/>
                <w:szCs w:val="22"/>
              </w:rPr>
              <w:lastRenderedPageBreak/>
              <w:t>bootstrap</w:t>
            </w:r>
          </w:p>
        </w:tc>
        <w:tc>
          <w:tcPr>
            <w:tcW w:w="1500" w:type="dxa"/>
            <w:shd w:val="clear" w:color="auto" w:fill="FFFFFF"/>
            <w:tcMar>
              <w:top w:w="80" w:type="dxa"/>
              <w:left w:w="120" w:type="dxa"/>
              <w:bottom w:w="80" w:type="dxa"/>
              <w:right w:w="120" w:type="dxa"/>
            </w:tcMar>
          </w:tcPr>
          <w:p w14:paraId="76F7112F" w14:textId="77777777" w:rsidR="0099286A" w:rsidRDefault="0016296A">
            <w:pPr>
              <w:jc w:val="center"/>
            </w:pPr>
            <w:r>
              <w:rPr>
                <w:color w:val="000000"/>
                <w:sz w:val="22"/>
                <w:szCs w:val="22"/>
              </w:rPr>
              <w:t>True (default)</w:t>
            </w:r>
          </w:p>
        </w:tc>
        <w:tc>
          <w:tcPr>
            <w:tcW w:w="4806" w:type="dxa"/>
            <w:shd w:val="clear" w:color="auto" w:fill="FFFFFF"/>
            <w:tcMar>
              <w:top w:w="80" w:type="dxa"/>
              <w:left w:w="120" w:type="dxa"/>
              <w:bottom w:w="80" w:type="dxa"/>
              <w:right w:w="120" w:type="dxa"/>
            </w:tcMar>
          </w:tcPr>
          <w:p w14:paraId="7F5B3B58" w14:textId="77777777" w:rsidR="0099286A" w:rsidRDefault="0016296A">
            <w:pPr>
              <w:jc w:val="center"/>
            </w:pPr>
            <w:r>
              <w:rPr>
                <w:color w:val="000000"/>
                <w:sz w:val="22"/>
                <w:szCs w:val="22"/>
              </w:rPr>
              <w:t>Bootstrap sampling of training instances for each tree. Core mechanism of bagging.</w:t>
            </w:r>
          </w:p>
        </w:tc>
      </w:tr>
    </w:tbl>
    <w:p w14:paraId="36401D37" w14:textId="77777777" w:rsidR="0099286A" w:rsidRDefault="0099286A">
      <w:pPr>
        <w:spacing w:after="160"/>
      </w:pPr>
    </w:p>
    <w:p w14:paraId="54AD852C" w14:textId="77777777" w:rsidR="0099286A" w:rsidRDefault="0016296A">
      <w:pPr>
        <w:pStyle w:val="Heading2"/>
      </w:pPr>
      <w:bookmarkStart w:id="74" w:name="_Toc229918664"/>
      <w:r>
        <w:t>11.3 Rationale for Hyperparameter Choices</w:t>
      </w:r>
      <w:bookmarkEnd w:id="74"/>
    </w:p>
    <w:p w14:paraId="1FDAB9AF" w14:textId="77777777" w:rsidR="0099286A" w:rsidRDefault="0016296A">
      <w:pPr>
        <w:spacing w:after="160" w:line="360" w:lineRule="auto"/>
        <w:jc w:val="both"/>
      </w:pPr>
      <w:r>
        <w:t xml:space="preserve">The choice of </w:t>
      </w:r>
      <w:proofErr w:type="spellStart"/>
      <w:r>
        <w:t>n_estimators</w:t>
      </w:r>
      <w:proofErr w:type="spellEnd"/>
      <w:r>
        <w:t xml:space="preserve">=200 (rather than the default 100) was motivated by the empirical observation that Random Forest performance typically improves with more trees up to a saturation point, beyond which additional trees provide diminishing returns. For the Adult dataset, 200 trees were found to provide stable, converged performance without excessive training time. The </w:t>
      </w:r>
      <w:proofErr w:type="spellStart"/>
      <w:r>
        <w:t>max_depth</w:t>
      </w:r>
      <w:proofErr w:type="spellEnd"/>
      <w:r>
        <w:t xml:space="preserve">=10 constraint serves as a regularization mechanism, preventing individual trees from growing excessively deep and memorizing idiosyncratic patterns in the training data. The </w:t>
      </w:r>
      <w:proofErr w:type="spellStart"/>
      <w:r>
        <w:t>min_samples_leaf</w:t>
      </w:r>
      <w:proofErr w:type="spellEnd"/>
      <w:r>
        <w:t>=5 parameter further prevents leaf nodes from being too specific by requiring at least 5 training instances per leaf.</w:t>
      </w:r>
    </w:p>
    <w:p w14:paraId="25123A1B" w14:textId="77777777" w:rsidR="0099286A" w:rsidRDefault="0016296A">
      <w:pPr>
        <w:pStyle w:val="Heading2"/>
      </w:pPr>
      <w:bookmarkStart w:id="75" w:name="_Toc229918665"/>
      <w:r>
        <w:t>11.4 Logistic Regression Hyperparameters</w:t>
      </w:r>
      <w:bookmarkEnd w:id="75"/>
    </w:p>
    <w:p w14:paraId="474BD4E1" w14:textId="77777777" w:rsidR="0099286A" w:rsidRDefault="0016296A">
      <w:pPr>
        <w:spacing w:after="160" w:line="360" w:lineRule="auto"/>
        <w:jc w:val="both"/>
      </w:pPr>
      <w:r>
        <w:t>Logistic Regression was used with its Scikit-Learn default configuration, which includes L2 regularization (C=1.0, where C is the inverse of regularization strength), the '</w:t>
      </w:r>
      <w:proofErr w:type="spellStart"/>
      <w:r>
        <w:t>lbfgs</w:t>
      </w:r>
      <w:proofErr w:type="spellEnd"/>
      <w:r>
        <w:t xml:space="preserve">' solver (a quasi-Newton optimization algorithm suitable for multiclass and large datasets), and </w:t>
      </w:r>
      <w:proofErr w:type="spellStart"/>
      <w:r>
        <w:t>max_iter</w:t>
      </w:r>
      <w:proofErr w:type="spellEnd"/>
      <w:r>
        <w:t xml:space="preserve">=1000 to ensure convergence on the </w:t>
      </w:r>
      <w:proofErr w:type="gramStart"/>
      <w:r>
        <w:t>Adult</w:t>
      </w:r>
      <w:proofErr w:type="gramEnd"/>
      <w:r>
        <w:t xml:space="preserve"> dataset. The L2 regularization penalty prevents overfitting by penalizing large coefficient values.</w:t>
      </w:r>
    </w:p>
    <w:p w14:paraId="4332A8FC" w14:textId="77777777" w:rsidR="0099286A" w:rsidRDefault="0016296A">
      <w:pPr>
        <w:pStyle w:val="Heading2"/>
      </w:pPr>
      <w:bookmarkStart w:id="76" w:name="_Toc229918666"/>
      <w:r>
        <w:t>11.5 Gradient Boosting Hyperparameters</w:t>
      </w:r>
      <w:bookmarkEnd w:id="76"/>
    </w:p>
    <w:p w14:paraId="09899EF2" w14:textId="77777777" w:rsidR="0099286A" w:rsidRDefault="0016296A">
      <w:pPr>
        <w:spacing w:after="160" w:line="360" w:lineRule="auto"/>
        <w:jc w:val="both"/>
      </w:pPr>
      <w:r>
        <w:t xml:space="preserve">The Gradient Boosting Classifier was used with its Scikit-Learn default configuration: </w:t>
      </w:r>
      <w:proofErr w:type="spellStart"/>
      <w:r>
        <w:t>n_estimators</w:t>
      </w:r>
      <w:proofErr w:type="spellEnd"/>
      <w:r>
        <w:t xml:space="preserve">=100, </w:t>
      </w:r>
      <w:proofErr w:type="spellStart"/>
      <w:r>
        <w:t>learning_rate</w:t>
      </w:r>
      <w:proofErr w:type="spellEnd"/>
      <w:r>
        <w:t xml:space="preserve">=0.1, </w:t>
      </w:r>
      <w:proofErr w:type="spellStart"/>
      <w:r>
        <w:t>max_depth</w:t>
      </w:r>
      <w:proofErr w:type="spellEnd"/>
      <w:r>
        <w:t xml:space="preserve">=3, </w:t>
      </w:r>
      <w:proofErr w:type="spellStart"/>
      <w:r>
        <w:t>min_samples_leaf</w:t>
      </w:r>
      <w:proofErr w:type="spellEnd"/>
      <w:r>
        <w:t xml:space="preserve">=1, and subsample=1.0. These defaults represent a well-established configuration for the </w:t>
      </w:r>
      <w:proofErr w:type="gramStart"/>
      <w:r>
        <w:t>Adult</w:t>
      </w:r>
      <w:proofErr w:type="gramEnd"/>
      <w:r>
        <w:t xml:space="preserve"> dataset. A lower learning rate combined with more estimators would likely improve performance slightly (a common strategy is to use </w:t>
      </w:r>
      <w:proofErr w:type="spellStart"/>
      <w:r>
        <w:t>learning_rate</w:t>
      </w:r>
      <w:proofErr w:type="spellEnd"/>
      <w:r>
        <w:t xml:space="preserve">=0.05 with </w:t>
      </w:r>
      <w:proofErr w:type="spellStart"/>
      <w:r>
        <w:t>n_estimators</w:t>
      </w:r>
      <w:proofErr w:type="spellEnd"/>
      <w:r>
        <w:t>=500), but this would significantly increase training time without commensurate accuracy gains for the purposes of this comparative study.</w:t>
      </w:r>
    </w:p>
    <w:p w14:paraId="7FA363C1" w14:textId="77777777" w:rsidR="0099286A" w:rsidRDefault="0016296A">
      <w:pPr>
        <w:pStyle w:val="Heading2"/>
      </w:pPr>
      <w:bookmarkStart w:id="77" w:name="_Toc229918667"/>
      <w:r>
        <w:t>11.6 Future Hyperparameter Optimization</w:t>
      </w:r>
      <w:bookmarkEnd w:id="77"/>
    </w:p>
    <w:p w14:paraId="3A36EC02" w14:textId="77777777" w:rsidR="0099286A" w:rsidRDefault="0016296A">
      <w:pPr>
        <w:spacing w:after="160" w:line="360" w:lineRule="auto"/>
        <w:jc w:val="both"/>
      </w:pPr>
      <w:r>
        <w:lastRenderedPageBreak/>
        <w:t>While the hyperparameter configurations used in this project were selected based on domain knowledge and published best practices, a more rigorous approach would involve systematic hyperparameter search using techniques such as Grid Search (</w:t>
      </w:r>
      <w:proofErr w:type="spellStart"/>
      <w:r>
        <w:t>GridSearchCV</w:t>
      </w:r>
      <w:proofErr w:type="spellEnd"/>
      <w:r>
        <w:t xml:space="preserve">) or Bayesian Optimization (using libraries such as </w:t>
      </w:r>
      <w:proofErr w:type="spellStart"/>
      <w:r>
        <w:t>Optuna</w:t>
      </w:r>
      <w:proofErr w:type="spellEnd"/>
      <w:r>
        <w:t xml:space="preserve"> or </w:t>
      </w:r>
      <w:proofErr w:type="spellStart"/>
      <w:r>
        <w:t>Hyperopt</w:t>
      </w:r>
      <w:proofErr w:type="spellEnd"/>
      <w:r>
        <w:t>). These methods systematically explore the hyperparameter space and identify optimal configurations through cross-validated performance estimation. Future work on this project could incorporate such optimization strategies to potentially improve model performance beyond the results reported in Chapter 13.</w:t>
      </w:r>
    </w:p>
    <w:p w14:paraId="6808DD2B" w14:textId="77777777" w:rsidR="0099286A" w:rsidRDefault="0016296A">
      <w:r>
        <w:br w:type="page"/>
      </w:r>
    </w:p>
    <w:p w14:paraId="3719AFA9" w14:textId="77777777" w:rsidR="0099286A" w:rsidRDefault="0016296A">
      <w:pPr>
        <w:pStyle w:val="Heading1"/>
      </w:pPr>
      <w:bookmarkStart w:id="78" w:name="_Toc229918668"/>
      <w:r>
        <w:lastRenderedPageBreak/>
        <w:t>Chapter 12: Evaluation Metrics</w:t>
      </w:r>
      <w:bookmarkEnd w:id="78"/>
    </w:p>
    <w:p w14:paraId="6F74B597" w14:textId="77777777" w:rsidR="0099286A" w:rsidRDefault="0099286A">
      <w:pPr>
        <w:pBdr>
          <w:bottom w:val="single" w:sz="6" w:space="1" w:color="1F3864"/>
        </w:pBdr>
        <w:spacing w:before="80" w:after="80"/>
      </w:pPr>
    </w:p>
    <w:p w14:paraId="6B6761D5" w14:textId="77777777" w:rsidR="0099286A" w:rsidRDefault="0016296A">
      <w:pPr>
        <w:pStyle w:val="Heading2"/>
      </w:pPr>
      <w:bookmarkStart w:id="79" w:name="_Toc229918669"/>
      <w:r>
        <w:t>12.1 Overview</w:t>
      </w:r>
      <w:bookmarkEnd w:id="79"/>
    </w:p>
    <w:p w14:paraId="78210B82" w14:textId="77777777" w:rsidR="0099286A" w:rsidRDefault="0016296A">
      <w:pPr>
        <w:spacing w:after="160" w:line="360" w:lineRule="auto"/>
        <w:jc w:val="both"/>
      </w:pPr>
      <w:r>
        <w:t>A comprehensive evaluation of a binary classification model requires multiple complementary metrics that capture different aspects of predictive performance. Relying on a single metric — particularly raw accuracy in the presence of class imbalance — can lead to misleading conclusions about a model's true effectiveness. This chapter defines each evaluation metric used in this study and explains its specific relevance to the income prediction task.</w:t>
      </w:r>
    </w:p>
    <w:p w14:paraId="26C3600E" w14:textId="77777777" w:rsidR="0099286A" w:rsidRDefault="0016296A">
      <w:pPr>
        <w:pStyle w:val="Heading2"/>
      </w:pPr>
      <w:bookmarkStart w:id="80" w:name="_Toc229918670"/>
      <w:r>
        <w:t>12.2 Accuracy</w:t>
      </w:r>
      <w:bookmarkEnd w:id="80"/>
    </w:p>
    <w:p w14:paraId="3048CD3B" w14:textId="77777777" w:rsidR="0099286A" w:rsidRDefault="0016296A">
      <w:pPr>
        <w:spacing w:after="160" w:line="360" w:lineRule="auto"/>
        <w:jc w:val="both"/>
      </w:pPr>
      <w:r>
        <w:t xml:space="preserve">Accuracy is the most intuitive classification metric, defined as the proportion of all test instances that are correctly classified: Accuracy = (TP + TN) / (TP + TN + FP + FN), where TP = True Positives (correctly predicted &gt;50K), TN = True Negatives (correctly predicted ≤50K), FP = False Positives (incorrectly predicted &gt;50K), and FN = False Negatives (incorrectly predicted ≤50K). While accuracy provides a useful overall performance summary, it can be misleading for imbalanced datasets, where a model that always predicts the majority class achieves ~76% accuracy on the </w:t>
      </w:r>
      <w:proofErr w:type="gramStart"/>
      <w:r>
        <w:t>Adult</w:t>
      </w:r>
      <w:proofErr w:type="gramEnd"/>
      <w:r>
        <w:t xml:space="preserve"> dataset despite having no discriminative capability for the minority class.</w:t>
      </w:r>
    </w:p>
    <w:p w14:paraId="73F62998" w14:textId="77777777" w:rsidR="0099286A" w:rsidRDefault="0016296A">
      <w:pPr>
        <w:pStyle w:val="Heading2"/>
      </w:pPr>
      <w:bookmarkStart w:id="81" w:name="_Toc229918671"/>
      <w:r>
        <w:t>12.3 Precision</w:t>
      </w:r>
      <w:bookmarkEnd w:id="81"/>
    </w:p>
    <w:p w14:paraId="45A6B244" w14:textId="77777777" w:rsidR="0099286A" w:rsidRDefault="0016296A">
      <w:pPr>
        <w:spacing w:after="160" w:line="360" w:lineRule="auto"/>
        <w:jc w:val="both"/>
      </w:pPr>
      <w:r>
        <w:t>Precision measures the proportion of positive predictions that are actually positive: Precision = TP / (TP + FP). In the context of income prediction, precision represents the proportion of individuals classified as high earners (&gt;50K) who are actually high earners. High precision minimizes false positives — cases where the model incorrectly predicts high income. This metric is particularly important in applications such as credit assessment, where incorrectly approving a high-risk applicant has a direct financial cost.</w:t>
      </w:r>
    </w:p>
    <w:p w14:paraId="2711B2E5" w14:textId="77777777" w:rsidR="0099286A" w:rsidRDefault="0016296A">
      <w:pPr>
        <w:pStyle w:val="Heading2"/>
      </w:pPr>
      <w:bookmarkStart w:id="82" w:name="_Toc229918672"/>
      <w:r>
        <w:t>12.4 Recall (Sensitivity)</w:t>
      </w:r>
      <w:bookmarkEnd w:id="82"/>
    </w:p>
    <w:p w14:paraId="6D08CD03" w14:textId="77777777" w:rsidR="0099286A" w:rsidRDefault="0016296A">
      <w:pPr>
        <w:spacing w:after="160" w:line="360" w:lineRule="auto"/>
        <w:jc w:val="both"/>
      </w:pPr>
      <w:r>
        <w:lastRenderedPageBreak/>
        <w:t>Recall measures the proportion of actual positive instances that are correctly identified: Recall = TP / (TP + FN). In the income prediction context, recall represents the proportion of actual high earners who are correctly identified by the model. High recall minimizes false negatives — cases where the model fails to identify individuals who actually earn above the threshold. This metric is important in welfare program targeting, where missing high-need individuals (high earners who do not need assistance) is less costly than incorrectly including them.</w:t>
      </w:r>
    </w:p>
    <w:p w14:paraId="05ADD36B" w14:textId="77777777" w:rsidR="0099286A" w:rsidRDefault="0016296A">
      <w:pPr>
        <w:pStyle w:val="Heading2"/>
      </w:pPr>
      <w:bookmarkStart w:id="83" w:name="_Toc229918673"/>
      <w:r>
        <w:t>12.5 F1-Score</w:t>
      </w:r>
      <w:bookmarkEnd w:id="83"/>
    </w:p>
    <w:p w14:paraId="789475ED" w14:textId="77777777" w:rsidR="0099286A" w:rsidRDefault="0016296A">
      <w:pPr>
        <w:spacing w:after="160" w:line="360" w:lineRule="auto"/>
        <w:jc w:val="both"/>
      </w:pPr>
      <w:r>
        <w:t xml:space="preserve">The F1-Score is the harmonic mean of precision and recall: F1 = 2 × (Precision × Recall) / (Precision + Recall). The harmonic mean penalizes extreme imbalances between precision and </w:t>
      </w:r>
      <w:proofErr w:type="gramStart"/>
      <w:r>
        <w:t>recall</w:t>
      </w:r>
      <w:proofErr w:type="gramEnd"/>
      <w:r>
        <w:t xml:space="preserve"> more severely than the arithmetic mean, making the F1-score an appropriate metric for imbalanced classification tasks where both false positives and false negatives have meaningful costs. An F1-score of 1.0 represents perfect precision and recall, while a score of 0.0 represents complete failure on both metrics.</w:t>
      </w:r>
    </w:p>
    <w:p w14:paraId="727CFEEE" w14:textId="77777777" w:rsidR="0099286A" w:rsidRDefault="0016296A">
      <w:pPr>
        <w:pStyle w:val="Heading2"/>
      </w:pPr>
      <w:bookmarkStart w:id="84" w:name="_Toc229918674"/>
      <w:r>
        <w:t>12.6 ROC-AUC Score</w:t>
      </w:r>
      <w:bookmarkEnd w:id="84"/>
    </w:p>
    <w:p w14:paraId="404CD7CA" w14:textId="77777777" w:rsidR="0099286A" w:rsidRDefault="0016296A">
      <w:pPr>
        <w:spacing w:after="160" w:line="360" w:lineRule="auto"/>
        <w:jc w:val="both"/>
      </w:pPr>
      <w:r>
        <w:t>The Receiver Operating Characteristic (ROC) curve plots the True Positive Rate (TPR = Recall) against the False Positive Rate (FPR = FP / (FP + TN)) at all possible classification thresholds (0.0 to 1.0). The Area Under the ROC Curve (AUC) summarizes the ROC curve as a single scalar value between 0 and 1, where 1.0 represents a perfect classifier and 0.5 represents a random classifier. The AUC can be interpreted as the probability that a randomly chosen positive instance (&gt;50K) will receive a higher predicted probability than a randomly chosen negative instance (≤50K). The ROC-AUC metric is particularly valuable because it evaluates model performance across all possible decision thresholds, making it insensitive to class imbalance and providing a more comprehensive measure of discriminative capability than accuracy.</w:t>
      </w:r>
    </w:p>
    <w:p w14:paraId="5EFF2670" w14:textId="77777777" w:rsidR="0099286A" w:rsidRDefault="0016296A">
      <w:pPr>
        <w:pStyle w:val="Heading2"/>
      </w:pPr>
      <w:bookmarkStart w:id="85" w:name="_Toc229918675"/>
      <w:r>
        <w:t>12.7 Confusion Matrix</w:t>
      </w:r>
      <w:bookmarkEnd w:id="85"/>
    </w:p>
    <w:p w14:paraId="7D729084" w14:textId="77777777" w:rsidR="0099286A" w:rsidRDefault="0016296A">
      <w:pPr>
        <w:spacing w:after="160" w:line="360" w:lineRule="auto"/>
        <w:jc w:val="both"/>
      </w:pPr>
      <w:r>
        <w:t xml:space="preserve">The confusion matrix is a 2×2 table that provides a complete breakdown of classification results across all four possible outcome combinations (TP, TN, FP, FN). </w:t>
      </w:r>
      <w:r>
        <w:lastRenderedPageBreak/>
        <w:t>Unlike aggregate metrics such as accuracy and F1-score, the confusion matrix reveals which specific error types the model is making — whether it errs more toward false positives or false negatives — enabling targeted analysis and potential threshold adjustment for specific application requirements.</w:t>
      </w:r>
    </w:p>
    <w:p w14:paraId="2F1F257E" w14:textId="77777777" w:rsidR="0099286A" w:rsidRDefault="0016296A">
      <w:r>
        <w:br w:type="page"/>
      </w:r>
    </w:p>
    <w:p w14:paraId="58EE3142" w14:textId="77777777" w:rsidR="0099286A" w:rsidRDefault="0016296A">
      <w:pPr>
        <w:pStyle w:val="Heading1"/>
      </w:pPr>
      <w:bookmarkStart w:id="86" w:name="_Toc229918676"/>
      <w:r>
        <w:lastRenderedPageBreak/>
        <w:t>Chapter 13: Experimental Results</w:t>
      </w:r>
      <w:bookmarkEnd w:id="86"/>
    </w:p>
    <w:p w14:paraId="44E48CB0" w14:textId="77777777" w:rsidR="0099286A" w:rsidRDefault="0099286A">
      <w:pPr>
        <w:pBdr>
          <w:bottom w:val="single" w:sz="6" w:space="1" w:color="1F3864"/>
        </w:pBdr>
        <w:spacing w:before="80" w:after="80"/>
      </w:pPr>
    </w:p>
    <w:p w14:paraId="0EF6225E" w14:textId="77777777" w:rsidR="0099286A" w:rsidRDefault="0016296A">
      <w:pPr>
        <w:pStyle w:val="Heading2"/>
      </w:pPr>
      <w:bookmarkStart w:id="87" w:name="_Toc229918677"/>
      <w:r>
        <w:t>13.1 Test Set Performance</w:t>
      </w:r>
      <w:bookmarkEnd w:id="87"/>
    </w:p>
    <w:p w14:paraId="13912F3E" w14:textId="77777777" w:rsidR="0099286A" w:rsidRDefault="0016296A">
      <w:pPr>
        <w:spacing w:after="160" w:line="360" w:lineRule="auto"/>
        <w:jc w:val="both"/>
      </w:pPr>
      <w:r>
        <w:t>All three classifiers were evaluated on the fixed test set of 16,281 instances after training on the full training set of 32,561 instances. Table 11 presents the comprehensive performance comparison across all models and metrics.</w:t>
      </w:r>
    </w:p>
    <w:p w14:paraId="43CE0EC0" w14:textId="77777777" w:rsidR="0099286A" w:rsidRDefault="0099286A">
      <w:pPr>
        <w:spacing w:after="160"/>
      </w:pPr>
    </w:p>
    <w:p w14:paraId="5318C28D" w14:textId="77777777" w:rsidR="0099286A" w:rsidRDefault="0016296A">
      <w:pPr>
        <w:spacing w:before="80" w:after="200" w:line="276" w:lineRule="auto"/>
        <w:jc w:val="center"/>
      </w:pPr>
      <w:r>
        <w:rPr>
          <w:i/>
          <w:iCs/>
          <w:sz w:val="22"/>
          <w:szCs w:val="22"/>
        </w:rPr>
        <w:t>Table 11: Performance Comparison of All Machine Learning Models</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200"/>
        <w:gridCol w:w="1200"/>
        <w:gridCol w:w="1306"/>
      </w:tblGrid>
      <w:tr w:rsidR="00302650" w14:paraId="11F1FD5A" w14:textId="77777777">
        <w:tblPrEx>
          <w:tblCellMar>
            <w:top w:w="0" w:type="dxa"/>
            <w:bottom w:w="0" w:type="dxa"/>
          </w:tblCellMar>
        </w:tblPrEx>
        <w:tc>
          <w:tcPr>
            <w:tcW w:w="2200" w:type="dxa"/>
            <w:shd w:val="clear" w:color="auto" w:fill="1F3864"/>
            <w:tcMar>
              <w:top w:w="80" w:type="dxa"/>
              <w:left w:w="120" w:type="dxa"/>
              <w:bottom w:w="80" w:type="dxa"/>
              <w:right w:w="120" w:type="dxa"/>
            </w:tcMar>
          </w:tcPr>
          <w:p w14:paraId="77EC7D27" w14:textId="77777777" w:rsidR="0099286A" w:rsidRDefault="0016296A">
            <w:pPr>
              <w:jc w:val="center"/>
            </w:pPr>
            <w:r>
              <w:rPr>
                <w:b/>
                <w:bCs/>
                <w:color w:val="FFFFFF"/>
                <w:sz w:val="22"/>
                <w:szCs w:val="22"/>
              </w:rPr>
              <w:t>Model</w:t>
            </w:r>
          </w:p>
        </w:tc>
        <w:tc>
          <w:tcPr>
            <w:tcW w:w="1300" w:type="dxa"/>
            <w:shd w:val="clear" w:color="auto" w:fill="1F3864"/>
            <w:tcMar>
              <w:top w:w="80" w:type="dxa"/>
              <w:left w:w="120" w:type="dxa"/>
              <w:bottom w:w="80" w:type="dxa"/>
              <w:right w:w="120" w:type="dxa"/>
            </w:tcMar>
          </w:tcPr>
          <w:p w14:paraId="468A2A84" w14:textId="77777777" w:rsidR="0099286A" w:rsidRDefault="0016296A">
            <w:pPr>
              <w:jc w:val="center"/>
            </w:pPr>
            <w:r>
              <w:rPr>
                <w:b/>
                <w:bCs/>
                <w:color w:val="FFFFFF"/>
                <w:sz w:val="22"/>
                <w:szCs w:val="22"/>
              </w:rPr>
              <w:t>Accuracy</w:t>
            </w:r>
          </w:p>
        </w:tc>
        <w:tc>
          <w:tcPr>
            <w:tcW w:w="1300" w:type="dxa"/>
            <w:shd w:val="clear" w:color="auto" w:fill="1F3864"/>
            <w:tcMar>
              <w:top w:w="80" w:type="dxa"/>
              <w:left w:w="120" w:type="dxa"/>
              <w:bottom w:w="80" w:type="dxa"/>
              <w:right w:w="120" w:type="dxa"/>
            </w:tcMar>
          </w:tcPr>
          <w:p w14:paraId="3D8DF2C7" w14:textId="77777777" w:rsidR="0099286A" w:rsidRDefault="0016296A">
            <w:pPr>
              <w:jc w:val="center"/>
            </w:pPr>
            <w:r>
              <w:rPr>
                <w:b/>
                <w:bCs/>
                <w:color w:val="FFFFFF"/>
                <w:sz w:val="22"/>
                <w:szCs w:val="22"/>
              </w:rPr>
              <w:t>Precision</w:t>
            </w:r>
          </w:p>
        </w:tc>
        <w:tc>
          <w:tcPr>
            <w:tcW w:w="1200" w:type="dxa"/>
            <w:shd w:val="clear" w:color="auto" w:fill="1F3864"/>
            <w:tcMar>
              <w:top w:w="80" w:type="dxa"/>
              <w:left w:w="120" w:type="dxa"/>
              <w:bottom w:w="80" w:type="dxa"/>
              <w:right w:w="120" w:type="dxa"/>
            </w:tcMar>
          </w:tcPr>
          <w:p w14:paraId="09A79A8E" w14:textId="77777777" w:rsidR="0099286A" w:rsidRDefault="0016296A">
            <w:pPr>
              <w:jc w:val="center"/>
            </w:pPr>
            <w:r>
              <w:rPr>
                <w:b/>
                <w:bCs/>
                <w:color w:val="FFFFFF"/>
                <w:sz w:val="22"/>
                <w:szCs w:val="22"/>
              </w:rPr>
              <w:t>Recall</w:t>
            </w:r>
          </w:p>
        </w:tc>
        <w:tc>
          <w:tcPr>
            <w:tcW w:w="1200" w:type="dxa"/>
            <w:shd w:val="clear" w:color="auto" w:fill="1F3864"/>
            <w:tcMar>
              <w:top w:w="80" w:type="dxa"/>
              <w:left w:w="120" w:type="dxa"/>
              <w:bottom w:w="80" w:type="dxa"/>
              <w:right w:w="120" w:type="dxa"/>
            </w:tcMar>
          </w:tcPr>
          <w:p w14:paraId="7DE10064" w14:textId="77777777" w:rsidR="0099286A" w:rsidRDefault="0016296A">
            <w:pPr>
              <w:jc w:val="center"/>
            </w:pPr>
            <w:r>
              <w:rPr>
                <w:b/>
                <w:bCs/>
                <w:color w:val="FFFFFF"/>
                <w:sz w:val="22"/>
                <w:szCs w:val="22"/>
              </w:rPr>
              <w:t>F1-Score</w:t>
            </w:r>
          </w:p>
        </w:tc>
        <w:tc>
          <w:tcPr>
            <w:tcW w:w="1306" w:type="dxa"/>
            <w:shd w:val="clear" w:color="auto" w:fill="1F3864"/>
            <w:tcMar>
              <w:top w:w="80" w:type="dxa"/>
              <w:left w:w="120" w:type="dxa"/>
              <w:bottom w:w="80" w:type="dxa"/>
              <w:right w:w="120" w:type="dxa"/>
            </w:tcMar>
          </w:tcPr>
          <w:p w14:paraId="3BD8EF1E" w14:textId="77777777" w:rsidR="0099286A" w:rsidRDefault="0016296A">
            <w:pPr>
              <w:jc w:val="center"/>
            </w:pPr>
            <w:r>
              <w:rPr>
                <w:b/>
                <w:bCs/>
                <w:color w:val="FFFFFF"/>
                <w:sz w:val="22"/>
                <w:szCs w:val="22"/>
              </w:rPr>
              <w:t>ROC-AUC</w:t>
            </w:r>
          </w:p>
        </w:tc>
      </w:tr>
      <w:tr w:rsidR="00302650" w14:paraId="56C1F2B3"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BDF3139" w14:textId="77777777" w:rsidR="0099286A" w:rsidRDefault="0016296A">
            <w:pPr>
              <w:jc w:val="center"/>
            </w:pPr>
            <w:r>
              <w:rPr>
                <w:color w:val="000000"/>
                <w:sz w:val="22"/>
                <w:szCs w:val="22"/>
              </w:rPr>
              <w:t>Logistic Regression</w:t>
            </w:r>
          </w:p>
        </w:tc>
        <w:tc>
          <w:tcPr>
            <w:tcW w:w="1300" w:type="dxa"/>
            <w:shd w:val="clear" w:color="auto" w:fill="FFFFFF"/>
            <w:tcMar>
              <w:top w:w="80" w:type="dxa"/>
              <w:left w:w="120" w:type="dxa"/>
              <w:bottom w:w="80" w:type="dxa"/>
              <w:right w:w="120" w:type="dxa"/>
            </w:tcMar>
          </w:tcPr>
          <w:p w14:paraId="3C7055F6" w14:textId="77777777" w:rsidR="0099286A" w:rsidRDefault="0016296A">
            <w:pPr>
              <w:jc w:val="center"/>
            </w:pPr>
            <w:r>
              <w:rPr>
                <w:color w:val="000000"/>
                <w:sz w:val="22"/>
                <w:szCs w:val="22"/>
              </w:rPr>
              <w:t>84.10%</w:t>
            </w:r>
          </w:p>
        </w:tc>
        <w:tc>
          <w:tcPr>
            <w:tcW w:w="1300" w:type="dxa"/>
            <w:shd w:val="clear" w:color="auto" w:fill="FFFFFF"/>
            <w:tcMar>
              <w:top w:w="80" w:type="dxa"/>
              <w:left w:w="120" w:type="dxa"/>
              <w:bottom w:w="80" w:type="dxa"/>
              <w:right w:w="120" w:type="dxa"/>
            </w:tcMar>
          </w:tcPr>
          <w:p w14:paraId="3C9E9AC1" w14:textId="77777777" w:rsidR="0099286A" w:rsidRDefault="0016296A">
            <w:pPr>
              <w:jc w:val="center"/>
            </w:pPr>
            <w:r>
              <w:rPr>
                <w:color w:val="000000"/>
                <w:sz w:val="22"/>
                <w:szCs w:val="22"/>
              </w:rPr>
              <w:t>0.82</w:t>
            </w:r>
          </w:p>
        </w:tc>
        <w:tc>
          <w:tcPr>
            <w:tcW w:w="1200" w:type="dxa"/>
            <w:shd w:val="clear" w:color="auto" w:fill="FFFFFF"/>
            <w:tcMar>
              <w:top w:w="80" w:type="dxa"/>
              <w:left w:w="120" w:type="dxa"/>
              <w:bottom w:w="80" w:type="dxa"/>
              <w:right w:w="120" w:type="dxa"/>
            </w:tcMar>
          </w:tcPr>
          <w:p w14:paraId="2BA3B688" w14:textId="77777777" w:rsidR="0099286A" w:rsidRDefault="0016296A">
            <w:pPr>
              <w:jc w:val="center"/>
            </w:pPr>
            <w:r>
              <w:rPr>
                <w:color w:val="000000"/>
                <w:sz w:val="22"/>
                <w:szCs w:val="22"/>
              </w:rPr>
              <w:t>0.69</w:t>
            </w:r>
          </w:p>
        </w:tc>
        <w:tc>
          <w:tcPr>
            <w:tcW w:w="1200" w:type="dxa"/>
            <w:shd w:val="clear" w:color="auto" w:fill="FFFFFF"/>
            <w:tcMar>
              <w:top w:w="80" w:type="dxa"/>
              <w:left w:w="120" w:type="dxa"/>
              <w:bottom w:w="80" w:type="dxa"/>
              <w:right w:w="120" w:type="dxa"/>
            </w:tcMar>
          </w:tcPr>
          <w:p w14:paraId="429E3FC5" w14:textId="77777777" w:rsidR="0099286A" w:rsidRDefault="0016296A">
            <w:pPr>
              <w:jc w:val="center"/>
            </w:pPr>
            <w:r>
              <w:rPr>
                <w:color w:val="000000"/>
                <w:sz w:val="22"/>
                <w:szCs w:val="22"/>
              </w:rPr>
              <w:t>0.75</w:t>
            </w:r>
          </w:p>
        </w:tc>
        <w:tc>
          <w:tcPr>
            <w:tcW w:w="1306" w:type="dxa"/>
            <w:shd w:val="clear" w:color="auto" w:fill="FFFFFF"/>
            <w:tcMar>
              <w:top w:w="80" w:type="dxa"/>
              <w:left w:w="120" w:type="dxa"/>
              <w:bottom w:w="80" w:type="dxa"/>
              <w:right w:w="120" w:type="dxa"/>
            </w:tcMar>
          </w:tcPr>
          <w:p w14:paraId="4C014387" w14:textId="77777777" w:rsidR="0099286A" w:rsidRDefault="0016296A">
            <w:pPr>
              <w:jc w:val="center"/>
            </w:pPr>
            <w:r>
              <w:rPr>
                <w:color w:val="000000"/>
                <w:sz w:val="22"/>
                <w:szCs w:val="22"/>
              </w:rPr>
              <w:t>0.88</w:t>
            </w:r>
          </w:p>
        </w:tc>
      </w:tr>
      <w:tr w:rsidR="00302650" w14:paraId="3BBC8A0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A90ACE3" w14:textId="77777777" w:rsidR="0099286A" w:rsidRDefault="0016296A">
            <w:pPr>
              <w:jc w:val="center"/>
            </w:pPr>
            <w:r>
              <w:rPr>
                <w:color w:val="000000"/>
                <w:sz w:val="22"/>
                <w:szCs w:val="22"/>
              </w:rPr>
              <w:t>Gradient Boosting</w:t>
            </w:r>
          </w:p>
        </w:tc>
        <w:tc>
          <w:tcPr>
            <w:tcW w:w="1300" w:type="dxa"/>
            <w:shd w:val="clear" w:color="auto" w:fill="FFFFFF"/>
            <w:tcMar>
              <w:top w:w="80" w:type="dxa"/>
              <w:left w:w="120" w:type="dxa"/>
              <w:bottom w:w="80" w:type="dxa"/>
              <w:right w:w="120" w:type="dxa"/>
            </w:tcMar>
          </w:tcPr>
          <w:p w14:paraId="1B457AAD" w14:textId="77777777" w:rsidR="0099286A" w:rsidRDefault="0016296A">
            <w:pPr>
              <w:jc w:val="center"/>
            </w:pPr>
            <w:r>
              <w:rPr>
                <w:color w:val="000000"/>
                <w:sz w:val="22"/>
                <w:szCs w:val="22"/>
              </w:rPr>
              <w:t>85.02%</w:t>
            </w:r>
          </w:p>
        </w:tc>
        <w:tc>
          <w:tcPr>
            <w:tcW w:w="1300" w:type="dxa"/>
            <w:shd w:val="clear" w:color="auto" w:fill="FFFFFF"/>
            <w:tcMar>
              <w:top w:w="80" w:type="dxa"/>
              <w:left w:w="120" w:type="dxa"/>
              <w:bottom w:w="80" w:type="dxa"/>
              <w:right w:w="120" w:type="dxa"/>
            </w:tcMar>
          </w:tcPr>
          <w:p w14:paraId="537FFC37" w14:textId="77777777" w:rsidR="0099286A" w:rsidRDefault="0016296A">
            <w:pPr>
              <w:jc w:val="center"/>
            </w:pPr>
            <w:r>
              <w:rPr>
                <w:color w:val="000000"/>
                <w:sz w:val="22"/>
                <w:szCs w:val="22"/>
              </w:rPr>
              <w:t>0.84</w:t>
            </w:r>
          </w:p>
        </w:tc>
        <w:tc>
          <w:tcPr>
            <w:tcW w:w="1200" w:type="dxa"/>
            <w:shd w:val="clear" w:color="auto" w:fill="FFFFFF"/>
            <w:tcMar>
              <w:top w:w="80" w:type="dxa"/>
              <w:left w:w="120" w:type="dxa"/>
              <w:bottom w:w="80" w:type="dxa"/>
              <w:right w:w="120" w:type="dxa"/>
            </w:tcMar>
          </w:tcPr>
          <w:p w14:paraId="6FFB9AC0" w14:textId="77777777" w:rsidR="0099286A" w:rsidRDefault="0016296A">
            <w:pPr>
              <w:jc w:val="center"/>
            </w:pPr>
            <w:r>
              <w:rPr>
                <w:color w:val="000000"/>
                <w:sz w:val="22"/>
                <w:szCs w:val="22"/>
              </w:rPr>
              <w:t>0.72</w:t>
            </w:r>
          </w:p>
        </w:tc>
        <w:tc>
          <w:tcPr>
            <w:tcW w:w="1200" w:type="dxa"/>
            <w:shd w:val="clear" w:color="auto" w:fill="FFFFFF"/>
            <w:tcMar>
              <w:top w:w="80" w:type="dxa"/>
              <w:left w:w="120" w:type="dxa"/>
              <w:bottom w:w="80" w:type="dxa"/>
              <w:right w:w="120" w:type="dxa"/>
            </w:tcMar>
          </w:tcPr>
          <w:p w14:paraId="226CB09D" w14:textId="77777777" w:rsidR="0099286A" w:rsidRDefault="0016296A">
            <w:pPr>
              <w:jc w:val="center"/>
            </w:pPr>
            <w:r>
              <w:rPr>
                <w:color w:val="000000"/>
                <w:sz w:val="22"/>
                <w:szCs w:val="22"/>
              </w:rPr>
              <w:t>0.78</w:t>
            </w:r>
          </w:p>
        </w:tc>
        <w:tc>
          <w:tcPr>
            <w:tcW w:w="1306" w:type="dxa"/>
            <w:shd w:val="clear" w:color="auto" w:fill="FFFFFF"/>
            <w:tcMar>
              <w:top w:w="80" w:type="dxa"/>
              <w:left w:w="120" w:type="dxa"/>
              <w:bottom w:w="80" w:type="dxa"/>
              <w:right w:w="120" w:type="dxa"/>
            </w:tcMar>
          </w:tcPr>
          <w:p w14:paraId="3EC02A10" w14:textId="77777777" w:rsidR="0099286A" w:rsidRDefault="0016296A">
            <w:pPr>
              <w:jc w:val="center"/>
            </w:pPr>
            <w:r>
              <w:rPr>
                <w:color w:val="000000"/>
                <w:sz w:val="22"/>
                <w:szCs w:val="22"/>
              </w:rPr>
              <w:t>0.90</w:t>
            </w:r>
          </w:p>
        </w:tc>
      </w:tr>
      <w:tr w:rsidR="00302650" w14:paraId="132A103E"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2B2F2963" w14:textId="77777777" w:rsidR="0099286A" w:rsidRDefault="0016296A">
            <w:pPr>
              <w:jc w:val="center"/>
            </w:pPr>
            <w:r>
              <w:rPr>
                <w:color w:val="000000"/>
                <w:sz w:val="22"/>
                <w:szCs w:val="22"/>
              </w:rPr>
              <w:t>Random Forest</w:t>
            </w:r>
          </w:p>
        </w:tc>
        <w:tc>
          <w:tcPr>
            <w:tcW w:w="1300" w:type="dxa"/>
            <w:shd w:val="clear" w:color="auto" w:fill="FFFFFF"/>
            <w:tcMar>
              <w:top w:w="80" w:type="dxa"/>
              <w:left w:w="120" w:type="dxa"/>
              <w:bottom w:w="80" w:type="dxa"/>
              <w:right w:w="120" w:type="dxa"/>
            </w:tcMar>
          </w:tcPr>
          <w:p w14:paraId="4B538704" w14:textId="77777777" w:rsidR="0099286A" w:rsidRDefault="0016296A">
            <w:pPr>
              <w:jc w:val="center"/>
            </w:pPr>
            <w:r>
              <w:rPr>
                <w:color w:val="000000"/>
                <w:sz w:val="22"/>
                <w:szCs w:val="22"/>
              </w:rPr>
              <w:t>85.65%</w:t>
            </w:r>
          </w:p>
        </w:tc>
        <w:tc>
          <w:tcPr>
            <w:tcW w:w="1300" w:type="dxa"/>
            <w:shd w:val="clear" w:color="auto" w:fill="FFFFFF"/>
            <w:tcMar>
              <w:top w:w="80" w:type="dxa"/>
              <w:left w:w="120" w:type="dxa"/>
              <w:bottom w:w="80" w:type="dxa"/>
              <w:right w:w="120" w:type="dxa"/>
            </w:tcMar>
          </w:tcPr>
          <w:p w14:paraId="5E6F8C4D" w14:textId="77777777" w:rsidR="0099286A" w:rsidRDefault="0016296A">
            <w:pPr>
              <w:jc w:val="center"/>
            </w:pPr>
            <w:r>
              <w:rPr>
                <w:color w:val="000000"/>
                <w:sz w:val="22"/>
                <w:szCs w:val="22"/>
              </w:rPr>
              <w:t>0.84</w:t>
            </w:r>
          </w:p>
        </w:tc>
        <w:tc>
          <w:tcPr>
            <w:tcW w:w="1200" w:type="dxa"/>
            <w:shd w:val="clear" w:color="auto" w:fill="FFFFFF"/>
            <w:tcMar>
              <w:top w:w="80" w:type="dxa"/>
              <w:left w:w="120" w:type="dxa"/>
              <w:bottom w:w="80" w:type="dxa"/>
              <w:right w:w="120" w:type="dxa"/>
            </w:tcMar>
          </w:tcPr>
          <w:p w14:paraId="78665CBB" w14:textId="77777777" w:rsidR="0099286A" w:rsidRDefault="0016296A">
            <w:pPr>
              <w:jc w:val="center"/>
            </w:pPr>
            <w:r>
              <w:rPr>
                <w:color w:val="000000"/>
                <w:sz w:val="22"/>
                <w:szCs w:val="22"/>
              </w:rPr>
              <w:t>0.73</w:t>
            </w:r>
          </w:p>
        </w:tc>
        <w:tc>
          <w:tcPr>
            <w:tcW w:w="1200" w:type="dxa"/>
            <w:shd w:val="clear" w:color="auto" w:fill="FFFFFF"/>
            <w:tcMar>
              <w:top w:w="80" w:type="dxa"/>
              <w:left w:w="120" w:type="dxa"/>
              <w:bottom w:w="80" w:type="dxa"/>
              <w:right w:w="120" w:type="dxa"/>
            </w:tcMar>
          </w:tcPr>
          <w:p w14:paraId="0A006E51" w14:textId="77777777" w:rsidR="0099286A" w:rsidRDefault="0016296A">
            <w:pPr>
              <w:jc w:val="center"/>
            </w:pPr>
            <w:r>
              <w:rPr>
                <w:color w:val="000000"/>
                <w:sz w:val="22"/>
                <w:szCs w:val="22"/>
              </w:rPr>
              <w:t>0.78</w:t>
            </w:r>
          </w:p>
        </w:tc>
        <w:tc>
          <w:tcPr>
            <w:tcW w:w="1306" w:type="dxa"/>
            <w:shd w:val="clear" w:color="auto" w:fill="FFFFFF"/>
            <w:tcMar>
              <w:top w:w="80" w:type="dxa"/>
              <w:left w:w="120" w:type="dxa"/>
              <w:bottom w:w="80" w:type="dxa"/>
              <w:right w:w="120" w:type="dxa"/>
            </w:tcMar>
          </w:tcPr>
          <w:p w14:paraId="4D94E0FB" w14:textId="77777777" w:rsidR="0099286A" w:rsidRDefault="0016296A">
            <w:pPr>
              <w:jc w:val="center"/>
            </w:pPr>
            <w:r>
              <w:rPr>
                <w:color w:val="000000"/>
                <w:sz w:val="22"/>
                <w:szCs w:val="22"/>
              </w:rPr>
              <w:t>0.9097</w:t>
            </w:r>
          </w:p>
        </w:tc>
      </w:tr>
    </w:tbl>
    <w:p w14:paraId="6FFFD3F1" w14:textId="77777777" w:rsidR="0099286A" w:rsidRDefault="0099286A">
      <w:pPr>
        <w:spacing w:after="160"/>
      </w:pPr>
    </w:p>
    <w:p w14:paraId="4472AA74" w14:textId="77777777" w:rsidR="0099286A" w:rsidRDefault="0016296A">
      <w:pPr>
        <w:pStyle w:val="Heading2"/>
      </w:pPr>
      <w:bookmarkStart w:id="88" w:name="_Toc229918678"/>
      <w:r>
        <w:t>13.2 Classification Report — Random Forest</w:t>
      </w:r>
      <w:bookmarkEnd w:id="88"/>
    </w:p>
    <w:p w14:paraId="7E01FF2D" w14:textId="77777777" w:rsidR="0099286A" w:rsidRDefault="0016296A">
      <w:pPr>
        <w:spacing w:after="160" w:line="360" w:lineRule="auto"/>
        <w:jc w:val="both"/>
      </w:pPr>
      <w:r>
        <w:t>The detailed classification report for the Random Forest classifier, which achieved the best overall performance, is presented in Table 10. The report provides per-class precision, recall, and F1-score, as well as macro-averaged and weighted-</w:t>
      </w:r>
      <w:proofErr w:type="spellStart"/>
      <w:r>
        <w:t>averaged</w:t>
      </w:r>
      <w:proofErr w:type="spellEnd"/>
      <w:r>
        <w:t xml:space="preserve"> values.</w:t>
      </w:r>
    </w:p>
    <w:p w14:paraId="2DA755CA" w14:textId="77777777" w:rsidR="0099286A" w:rsidRDefault="0099286A">
      <w:pPr>
        <w:spacing w:after="160"/>
      </w:pPr>
    </w:p>
    <w:p w14:paraId="0792E45A" w14:textId="77777777" w:rsidR="0099286A" w:rsidRDefault="0016296A">
      <w:pPr>
        <w:spacing w:before="80" w:after="200" w:line="276" w:lineRule="auto"/>
        <w:jc w:val="center"/>
      </w:pPr>
      <w:r>
        <w:rPr>
          <w:i/>
          <w:iCs/>
          <w:sz w:val="22"/>
          <w:szCs w:val="22"/>
        </w:rPr>
        <w:t>Table 10: Classification Report — Random Forest Classifier</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600"/>
        <w:gridCol w:w="1506"/>
      </w:tblGrid>
      <w:tr w:rsidR="00302650" w14:paraId="431E1EEF" w14:textId="77777777">
        <w:tblPrEx>
          <w:tblCellMar>
            <w:top w:w="0" w:type="dxa"/>
            <w:bottom w:w="0" w:type="dxa"/>
          </w:tblCellMar>
        </w:tblPrEx>
        <w:tc>
          <w:tcPr>
            <w:tcW w:w="2200" w:type="dxa"/>
            <w:shd w:val="clear" w:color="auto" w:fill="1F3864"/>
            <w:tcMar>
              <w:top w:w="80" w:type="dxa"/>
              <w:left w:w="120" w:type="dxa"/>
              <w:bottom w:w="80" w:type="dxa"/>
              <w:right w:w="120" w:type="dxa"/>
            </w:tcMar>
          </w:tcPr>
          <w:p w14:paraId="294F0C7D" w14:textId="77777777" w:rsidR="0099286A" w:rsidRDefault="0016296A">
            <w:pPr>
              <w:jc w:val="center"/>
            </w:pPr>
            <w:r>
              <w:rPr>
                <w:b/>
                <w:bCs/>
                <w:color w:val="FFFFFF"/>
                <w:sz w:val="22"/>
                <w:szCs w:val="22"/>
              </w:rPr>
              <w:t>Class</w:t>
            </w:r>
          </w:p>
        </w:tc>
        <w:tc>
          <w:tcPr>
            <w:tcW w:w="1600" w:type="dxa"/>
            <w:shd w:val="clear" w:color="auto" w:fill="1F3864"/>
            <w:tcMar>
              <w:top w:w="80" w:type="dxa"/>
              <w:left w:w="120" w:type="dxa"/>
              <w:bottom w:w="80" w:type="dxa"/>
              <w:right w:w="120" w:type="dxa"/>
            </w:tcMar>
          </w:tcPr>
          <w:p w14:paraId="589EEF4D" w14:textId="77777777" w:rsidR="0099286A" w:rsidRDefault="0016296A">
            <w:pPr>
              <w:jc w:val="center"/>
            </w:pPr>
            <w:r>
              <w:rPr>
                <w:b/>
                <w:bCs/>
                <w:color w:val="FFFFFF"/>
                <w:sz w:val="22"/>
                <w:szCs w:val="22"/>
              </w:rPr>
              <w:t>Precision</w:t>
            </w:r>
          </w:p>
        </w:tc>
        <w:tc>
          <w:tcPr>
            <w:tcW w:w="1600" w:type="dxa"/>
            <w:shd w:val="clear" w:color="auto" w:fill="1F3864"/>
            <w:tcMar>
              <w:top w:w="80" w:type="dxa"/>
              <w:left w:w="120" w:type="dxa"/>
              <w:bottom w:w="80" w:type="dxa"/>
              <w:right w:w="120" w:type="dxa"/>
            </w:tcMar>
          </w:tcPr>
          <w:p w14:paraId="644F3948" w14:textId="77777777" w:rsidR="0099286A" w:rsidRDefault="0016296A">
            <w:pPr>
              <w:jc w:val="center"/>
            </w:pPr>
            <w:r>
              <w:rPr>
                <w:b/>
                <w:bCs/>
                <w:color w:val="FFFFFF"/>
                <w:sz w:val="22"/>
                <w:szCs w:val="22"/>
              </w:rPr>
              <w:t>Recall</w:t>
            </w:r>
          </w:p>
        </w:tc>
        <w:tc>
          <w:tcPr>
            <w:tcW w:w="1600" w:type="dxa"/>
            <w:shd w:val="clear" w:color="auto" w:fill="1F3864"/>
            <w:tcMar>
              <w:top w:w="80" w:type="dxa"/>
              <w:left w:w="120" w:type="dxa"/>
              <w:bottom w:w="80" w:type="dxa"/>
              <w:right w:w="120" w:type="dxa"/>
            </w:tcMar>
          </w:tcPr>
          <w:p w14:paraId="4E5576F7" w14:textId="77777777" w:rsidR="0099286A" w:rsidRDefault="0016296A">
            <w:pPr>
              <w:jc w:val="center"/>
            </w:pPr>
            <w:r>
              <w:rPr>
                <w:b/>
                <w:bCs/>
                <w:color w:val="FFFFFF"/>
                <w:sz w:val="22"/>
                <w:szCs w:val="22"/>
              </w:rPr>
              <w:t>F1-Score</w:t>
            </w:r>
          </w:p>
        </w:tc>
        <w:tc>
          <w:tcPr>
            <w:tcW w:w="1506" w:type="dxa"/>
            <w:shd w:val="clear" w:color="auto" w:fill="1F3864"/>
            <w:tcMar>
              <w:top w:w="80" w:type="dxa"/>
              <w:left w:w="120" w:type="dxa"/>
              <w:bottom w:w="80" w:type="dxa"/>
              <w:right w:w="120" w:type="dxa"/>
            </w:tcMar>
          </w:tcPr>
          <w:p w14:paraId="3FC1CC94" w14:textId="77777777" w:rsidR="0099286A" w:rsidRDefault="0016296A">
            <w:pPr>
              <w:jc w:val="center"/>
            </w:pPr>
            <w:r>
              <w:rPr>
                <w:b/>
                <w:bCs/>
                <w:color w:val="FFFFFF"/>
                <w:sz w:val="22"/>
                <w:szCs w:val="22"/>
              </w:rPr>
              <w:t>Support</w:t>
            </w:r>
          </w:p>
        </w:tc>
      </w:tr>
      <w:tr w:rsidR="00302650" w14:paraId="06B8F17A"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0C981B1" w14:textId="77777777" w:rsidR="0099286A" w:rsidRDefault="0016296A">
            <w:pPr>
              <w:jc w:val="center"/>
            </w:pPr>
            <w:r>
              <w:rPr>
                <w:color w:val="000000"/>
                <w:sz w:val="22"/>
                <w:szCs w:val="22"/>
              </w:rPr>
              <w:t>≤ 50K (Class 0)</w:t>
            </w:r>
          </w:p>
        </w:tc>
        <w:tc>
          <w:tcPr>
            <w:tcW w:w="1600" w:type="dxa"/>
            <w:shd w:val="clear" w:color="auto" w:fill="FFFFFF"/>
            <w:tcMar>
              <w:top w:w="80" w:type="dxa"/>
              <w:left w:w="120" w:type="dxa"/>
              <w:bottom w:w="80" w:type="dxa"/>
              <w:right w:w="120" w:type="dxa"/>
            </w:tcMar>
          </w:tcPr>
          <w:p w14:paraId="4D81137B" w14:textId="77777777" w:rsidR="0099286A" w:rsidRDefault="0016296A">
            <w:pPr>
              <w:jc w:val="center"/>
            </w:pPr>
            <w:r>
              <w:rPr>
                <w:color w:val="000000"/>
                <w:sz w:val="22"/>
                <w:szCs w:val="22"/>
              </w:rPr>
              <w:t>0.89</w:t>
            </w:r>
          </w:p>
        </w:tc>
        <w:tc>
          <w:tcPr>
            <w:tcW w:w="1600" w:type="dxa"/>
            <w:shd w:val="clear" w:color="auto" w:fill="FFFFFF"/>
            <w:tcMar>
              <w:top w:w="80" w:type="dxa"/>
              <w:left w:w="120" w:type="dxa"/>
              <w:bottom w:w="80" w:type="dxa"/>
              <w:right w:w="120" w:type="dxa"/>
            </w:tcMar>
          </w:tcPr>
          <w:p w14:paraId="6BD527A7" w14:textId="77777777" w:rsidR="0099286A" w:rsidRDefault="0016296A">
            <w:pPr>
              <w:jc w:val="center"/>
            </w:pPr>
            <w:r>
              <w:rPr>
                <w:color w:val="000000"/>
                <w:sz w:val="22"/>
                <w:szCs w:val="22"/>
              </w:rPr>
              <w:t>0.95</w:t>
            </w:r>
          </w:p>
        </w:tc>
        <w:tc>
          <w:tcPr>
            <w:tcW w:w="1600" w:type="dxa"/>
            <w:shd w:val="clear" w:color="auto" w:fill="FFFFFF"/>
            <w:tcMar>
              <w:top w:w="80" w:type="dxa"/>
              <w:left w:w="120" w:type="dxa"/>
              <w:bottom w:w="80" w:type="dxa"/>
              <w:right w:w="120" w:type="dxa"/>
            </w:tcMar>
          </w:tcPr>
          <w:p w14:paraId="6B5F3264" w14:textId="77777777" w:rsidR="0099286A" w:rsidRDefault="0016296A">
            <w:pPr>
              <w:jc w:val="center"/>
            </w:pPr>
            <w:r>
              <w:rPr>
                <w:color w:val="000000"/>
                <w:sz w:val="22"/>
                <w:szCs w:val="22"/>
              </w:rPr>
              <w:t>0.92</w:t>
            </w:r>
          </w:p>
        </w:tc>
        <w:tc>
          <w:tcPr>
            <w:tcW w:w="1506" w:type="dxa"/>
            <w:shd w:val="clear" w:color="auto" w:fill="FFFFFF"/>
            <w:tcMar>
              <w:top w:w="80" w:type="dxa"/>
              <w:left w:w="120" w:type="dxa"/>
              <w:bottom w:w="80" w:type="dxa"/>
              <w:right w:w="120" w:type="dxa"/>
            </w:tcMar>
          </w:tcPr>
          <w:p w14:paraId="3E1D28EE" w14:textId="77777777" w:rsidR="0099286A" w:rsidRDefault="0016296A">
            <w:pPr>
              <w:jc w:val="center"/>
            </w:pPr>
            <w:r>
              <w:rPr>
                <w:color w:val="000000"/>
                <w:sz w:val="22"/>
                <w:szCs w:val="22"/>
              </w:rPr>
              <w:t>12,435</w:t>
            </w:r>
          </w:p>
        </w:tc>
      </w:tr>
      <w:tr w:rsidR="00302650" w14:paraId="2D32DE6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0725207" w14:textId="77777777" w:rsidR="0099286A" w:rsidRDefault="0016296A">
            <w:pPr>
              <w:jc w:val="center"/>
            </w:pPr>
            <w:r>
              <w:rPr>
                <w:color w:val="000000"/>
                <w:sz w:val="22"/>
                <w:szCs w:val="22"/>
              </w:rPr>
              <w:t>&gt; 50K (Class 1)</w:t>
            </w:r>
          </w:p>
        </w:tc>
        <w:tc>
          <w:tcPr>
            <w:tcW w:w="1600" w:type="dxa"/>
            <w:shd w:val="clear" w:color="auto" w:fill="FFFFFF"/>
            <w:tcMar>
              <w:top w:w="80" w:type="dxa"/>
              <w:left w:w="120" w:type="dxa"/>
              <w:bottom w:w="80" w:type="dxa"/>
              <w:right w:w="120" w:type="dxa"/>
            </w:tcMar>
          </w:tcPr>
          <w:p w14:paraId="4CC1ACC9" w14:textId="77777777" w:rsidR="0099286A" w:rsidRDefault="0016296A">
            <w:pPr>
              <w:jc w:val="center"/>
            </w:pPr>
            <w:r>
              <w:rPr>
                <w:color w:val="000000"/>
                <w:sz w:val="22"/>
                <w:szCs w:val="22"/>
              </w:rPr>
              <w:t>0.78</w:t>
            </w:r>
          </w:p>
        </w:tc>
        <w:tc>
          <w:tcPr>
            <w:tcW w:w="1600" w:type="dxa"/>
            <w:shd w:val="clear" w:color="auto" w:fill="FFFFFF"/>
            <w:tcMar>
              <w:top w:w="80" w:type="dxa"/>
              <w:left w:w="120" w:type="dxa"/>
              <w:bottom w:w="80" w:type="dxa"/>
              <w:right w:w="120" w:type="dxa"/>
            </w:tcMar>
          </w:tcPr>
          <w:p w14:paraId="3D0E777B" w14:textId="77777777" w:rsidR="0099286A" w:rsidRDefault="0016296A">
            <w:pPr>
              <w:jc w:val="center"/>
            </w:pPr>
            <w:r>
              <w:rPr>
                <w:color w:val="000000"/>
                <w:sz w:val="22"/>
                <w:szCs w:val="22"/>
              </w:rPr>
              <w:t>0.54</w:t>
            </w:r>
          </w:p>
        </w:tc>
        <w:tc>
          <w:tcPr>
            <w:tcW w:w="1600" w:type="dxa"/>
            <w:shd w:val="clear" w:color="auto" w:fill="FFFFFF"/>
            <w:tcMar>
              <w:top w:w="80" w:type="dxa"/>
              <w:left w:w="120" w:type="dxa"/>
              <w:bottom w:w="80" w:type="dxa"/>
              <w:right w:w="120" w:type="dxa"/>
            </w:tcMar>
          </w:tcPr>
          <w:p w14:paraId="6F0A8911" w14:textId="77777777" w:rsidR="0099286A" w:rsidRDefault="0016296A">
            <w:pPr>
              <w:jc w:val="center"/>
            </w:pPr>
            <w:r>
              <w:rPr>
                <w:color w:val="000000"/>
                <w:sz w:val="22"/>
                <w:szCs w:val="22"/>
              </w:rPr>
              <w:t>0.64</w:t>
            </w:r>
          </w:p>
        </w:tc>
        <w:tc>
          <w:tcPr>
            <w:tcW w:w="1506" w:type="dxa"/>
            <w:shd w:val="clear" w:color="auto" w:fill="FFFFFF"/>
            <w:tcMar>
              <w:top w:w="80" w:type="dxa"/>
              <w:left w:w="120" w:type="dxa"/>
              <w:bottom w:w="80" w:type="dxa"/>
              <w:right w:w="120" w:type="dxa"/>
            </w:tcMar>
          </w:tcPr>
          <w:p w14:paraId="023933C9" w14:textId="77777777" w:rsidR="0099286A" w:rsidRDefault="0016296A">
            <w:pPr>
              <w:jc w:val="center"/>
            </w:pPr>
            <w:r>
              <w:rPr>
                <w:color w:val="000000"/>
                <w:sz w:val="22"/>
                <w:szCs w:val="22"/>
              </w:rPr>
              <w:t>3,846</w:t>
            </w:r>
          </w:p>
        </w:tc>
      </w:tr>
      <w:tr w:rsidR="00302650" w14:paraId="56AA3806"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BA3AC39" w14:textId="77777777" w:rsidR="0099286A" w:rsidRDefault="0016296A">
            <w:pPr>
              <w:jc w:val="center"/>
            </w:pPr>
            <w:r>
              <w:rPr>
                <w:color w:val="000000"/>
                <w:sz w:val="22"/>
                <w:szCs w:val="22"/>
              </w:rPr>
              <w:t>Macro Average</w:t>
            </w:r>
          </w:p>
        </w:tc>
        <w:tc>
          <w:tcPr>
            <w:tcW w:w="1600" w:type="dxa"/>
            <w:shd w:val="clear" w:color="auto" w:fill="FFFFFF"/>
            <w:tcMar>
              <w:top w:w="80" w:type="dxa"/>
              <w:left w:w="120" w:type="dxa"/>
              <w:bottom w:w="80" w:type="dxa"/>
              <w:right w:w="120" w:type="dxa"/>
            </w:tcMar>
          </w:tcPr>
          <w:p w14:paraId="3112F168" w14:textId="77777777" w:rsidR="0099286A" w:rsidRDefault="0016296A">
            <w:pPr>
              <w:jc w:val="center"/>
            </w:pPr>
            <w:r>
              <w:rPr>
                <w:color w:val="000000"/>
                <w:sz w:val="22"/>
                <w:szCs w:val="22"/>
              </w:rPr>
              <w:t>0.84</w:t>
            </w:r>
          </w:p>
        </w:tc>
        <w:tc>
          <w:tcPr>
            <w:tcW w:w="1600" w:type="dxa"/>
            <w:shd w:val="clear" w:color="auto" w:fill="FFFFFF"/>
            <w:tcMar>
              <w:top w:w="80" w:type="dxa"/>
              <w:left w:w="120" w:type="dxa"/>
              <w:bottom w:w="80" w:type="dxa"/>
              <w:right w:w="120" w:type="dxa"/>
            </w:tcMar>
          </w:tcPr>
          <w:p w14:paraId="3EC3EF6F" w14:textId="77777777" w:rsidR="0099286A" w:rsidRDefault="0016296A">
            <w:pPr>
              <w:jc w:val="center"/>
            </w:pPr>
            <w:r>
              <w:rPr>
                <w:color w:val="000000"/>
                <w:sz w:val="22"/>
                <w:szCs w:val="22"/>
              </w:rPr>
              <w:t>0.75</w:t>
            </w:r>
          </w:p>
        </w:tc>
        <w:tc>
          <w:tcPr>
            <w:tcW w:w="1600" w:type="dxa"/>
            <w:shd w:val="clear" w:color="auto" w:fill="FFFFFF"/>
            <w:tcMar>
              <w:top w:w="80" w:type="dxa"/>
              <w:left w:w="120" w:type="dxa"/>
              <w:bottom w:w="80" w:type="dxa"/>
              <w:right w:w="120" w:type="dxa"/>
            </w:tcMar>
          </w:tcPr>
          <w:p w14:paraId="7DC54831" w14:textId="77777777" w:rsidR="0099286A" w:rsidRDefault="0016296A">
            <w:pPr>
              <w:jc w:val="center"/>
            </w:pPr>
            <w:r>
              <w:rPr>
                <w:color w:val="000000"/>
                <w:sz w:val="22"/>
                <w:szCs w:val="22"/>
              </w:rPr>
              <w:t>0.78</w:t>
            </w:r>
          </w:p>
        </w:tc>
        <w:tc>
          <w:tcPr>
            <w:tcW w:w="1506" w:type="dxa"/>
            <w:shd w:val="clear" w:color="auto" w:fill="FFFFFF"/>
            <w:tcMar>
              <w:top w:w="80" w:type="dxa"/>
              <w:left w:w="120" w:type="dxa"/>
              <w:bottom w:w="80" w:type="dxa"/>
              <w:right w:w="120" w:type="dxa"/>
            </w:tcMar>
          </w:tcPr>
          <w:p w14:paraId="146F7BF6" w14:textId="77777777" w:rsidR="0099286A" w:rsidRDefault="0016296A">
            <w:pPr>
              <w:jc w:val="center"/>
            </w:pPr>
            <w:r>
              <w:rPr>
                <w:color w:val="000000"/>
                <w:sz w:val="22"/>
                <w:szCs w:val="22"/>
              </w:rPr>
              <w:t>16,281</w:t>
            </w:r>
          </w:p>
        </w:tc>
      </w:tr>
      <w:tr w:rsidR="00302650" w14:paraId="78060F6F"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5C8546E" w14:textId="77777777" w:rsidR="0099286A" w:rsidRDefault="0016296A">
            <w:pPr>
              <w:jc w:val="center"/>
            </w:pPr>
            <w:r>
              <w:rPr>
                <w:color w:val="000000"/>
                <w:sz w:val="22"/>
                <w:szCs w:val="22"/>
              </w:rPr>
              <w:t>Weighted Average</w:t>
            </w:r>
          </w:p>
        </w:tc>
        <w:tc>
          <w:tcPr>
            <w:tcW w:w="1600" w:type="dxa"/>
            <w:shd w:val="clear" w:color="auto" w:fill="FFFFFF"/>
            <w:tcMar>
              <w:top w:w="80" w:type="dxa"/>
              <w:left w:w="120" w:type="dxa"/>
              <w:bottom w:w="80" w:type="dxa"/>
              <w:right w:w="120" w:type="dxa"/>
            </w:tcMar>
          </w:tcPr>
          <w:p w14:paraId="215C0290" w14:textId="77777777" w:rsidR="0099286A" w:rsidRDefault="0016296A">
            <w:pPr>
              <w:jc w:val="center"/>
            </w:pPr>
            <w:r>
              <w:rPr>
                <w:color w:val="000000"/>
                <w:sz w:val="22"/>
                <w:szCs w:val="22"/>
              </w:rPr>
              <w:t>0.87</w:t>
            </w:r>
          </w:p>
        </w:tc>
        <w:tc>
          <w:tcPr>
            <w:tcW w:w="1600" w:type="dxa"/>
            <w:shd w:val="clear" w:color="auto" w:fill="FFFFFF"/>
            <w:tcMar>
              <w:top w:w="80" w:type="dxa"/>
              <w:left w:w="120" w:type="dxa"/>
              <w:bottom w:w="80" w:type="dxa"/>
              <w:right w:w="120" w:type="dxa"/>
            </w:tcMar>
          </w:tcPr>
          <w:p w14:paraId="61DB18DD" w14:textId="77777777" w:rsidR="0099286A" w:rsidRDefault="0016296A">
            <w:pPr>
              <w:jc w:val="center"/>
            </w:pPr>
            <w:r>
              <w:rPr>
                <w:color w:val="000000"/>
                <w:sz w:val="22"/>
                <w:szCs w:val="22"/>
              </w:rPr>
              <w:t>0.86</w:t>
            </w:r>
          </w:p>
        </w:tc>
        <w:tc>
          <w:tcPr>
            <w:tcW w:w="1600" w:type="dxa"/>
            <w:shd w:val="clear" w:color="auto" w:fill="FFFFFF"/>
            <w:tcMar>
              <w:top w:w="80" w:type="dxa"/>
              <w:left w:w="120" w:type="dxa"/>
              <w:bottom w:w="80" w:type="dxa"/>
              <w:right w:w="120" w:type="dxa"/>
            </w:tcMar>
          </w:tcPr>
          <w:p w14:paraId="2D55CC39" w14:textId="77777777" w:rsidR="0099286A" w:rsidRDefault="0016296A">
            <w:pPr>
              <w:jc w:val="center"/>
            </w:pPr>
            <w:r>
              <w:rPr>
                <w:color w:val="000000"/>
                <w:sz w:val="22"/>
                <w:szCs w:val="22"/>
              </w:rPr>
              <w:t>0.86</w:t>
            </w:r>
          </w:p>
        </w:tc>
        <w:tc>
          <w:tcPr>
            <w:tcW w:w="1506" w:type="dxa"/>
            <w:shd w:val="clear" w:color="auto" w:fill="FFFFFF"/>
            <w:tcMar>
              <w:top w:w="80" w:type="dxa"/>
              <w:left w:w="120" w:type="dxa"/>
              <w:bottom w:w="80" w:type="dxa"/>
              <w:right w:w="120" w:type="dxa"/>
            </w:tcMar>
          </w:tcPr>
          <w:p w14:paraId="4F887CCD" w14:textId="77777777" w:rsidR="0099286A" w:rsidRDefault="0016296A">
            <w:pPr>
              <w:jc w:val="center"/>
            </w:pPr>
            <w:r>
              <w:rPr>
                <w:color w:val="000000"/>
                <w:sz w:val="22"/>
                <w:szCs w:val="22"/>
              </w:rPr>
              <w:t>16,281</w:t>
            </w:r>
          </w:p>
        </w:tc>
      </w:tr>
    </w:tbl>
    <w:p w14:paraId="299C2844" w14:textId="77777777" w:rsidR="0099286A" w:rsidRDefault="0099286A">
      <w:pPr>
        <w:spacing w:after="160"/>
      </w:pPr>
    </w:p>
    <w:p w14:paraId="66C17432" w14:textId="77777777" w:rsidR="0099286A" w:rsidRDefault="0016296A">
      <w:pPr>
        <w:pStyle w:val="Heading2"/>
      </w:pPr>
      <w:bookmarkStart w:id="89" w:name="_Toc229918679"/>
      <w:r>
        <w:t>13.3 Confusion Matrix Results</w:t>
      </w:r>
      <w:bookmarkEnd w:id="89"/>
    </w:p>
    <w:p w14:paraId="2693848C" w14:textId="77777777" w:rsidR="0099286A" w:rsidRDefault="0016296A">
      <w:pPr>
        <w:spacing w:after="160" w:line="360" w:lineRule="auto"/>
        <w:jc w:val="both"/>
      </w:pPr>
      <w:r>
        <w:lastRenderedPageBreak/>
        <w:t>The raw confusion matrix for the Random Forest classifier on the test set is presented in Table 9.</w:t>
      </w:r>
    </w:p>
    <w:p w14:paraId="0450B54C" w14:textId="77777777" w:rsidR="0099286A" w:rsidRDefault="0099286A">
      <w:pPr>
        <w:spacing w:after="160"/>
      </w:pPr>
    </w:p>
    <w:p w14:paraId="2747CE32" w14:textId="77777777" w:rsidR="0099286A" w:rsidRDefault="0016296A">
      <w:pPr>
        <w:spacing w:before="80" w:after="200" w:line="276" w:lineRule="auto"/>
        <w:jc w:val="center"/>
      </w:pPr>
      <w:r>
        <w:rPr>
          <w:i/>
          <w:iCs/>
          <w:sz w:val="22"/>
          <w:szCs w:val="22"/>
        </w:rPr>
        <w:t>Table 9: Confusion Matrix — Random Forest Classifier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3"/>
        <w:gridCol w:w="2903"/>
      </w:tblGrid>
      <w:tr w:rsidR="00302650" w14:paraId="415E3272" w14:textId="77777777">
        <w:tblPrEx>
          <w:tblCellMar>
            <w:top w:w="0" w:type="dxa"/>
            <w:bottom w:w="0" w:type="dxa"/>
          </w:tblCellMar>
        </w:tblPrEx>
        <w:tc>
          <w:tcPr>
            <w:tcW w:w="2500" w:type="dxa"/>
            <w:shd w:val="clear" w:color="auto" w:fill="1F3864"/>
            <w:tcMar>
              <w:top w:w="80" w:type="dxa"/>
              <w:left w:w="120" w:type="dxa"/>
              <w:bottom w:w="80" w:type="dxa"/>
              <w:right w:w="120" w:type="dxa"/>
            </w:tcMar>
          </w:tcPr>
          <w:p w14:paraId="08BE26BD" w14:textId="77777777" w:rsidR="0099286A" w:rsidRDefault="0099286A">
            <w:pPr>
              <w:jc w:val="center"/>
            </w:pPr>
          </w:p>
        </w:tc>
        <w:tc>
          <w:tcPr>
            <w:tcW w:w="2903" w:type="dxa"/>
            <w:shd w:val="clear" w:color="auto" w:fill="1F3864"/>
            <w:tcMar>
              <w:top w:w="80" w:type="dxa"/>
              <w:left w:w="120" w:type="dxa"/>
              <w:bottom w:w="80" w:type="dxa"/>
              <w:right w:w="120" w:type="dxa"/>
            </w:tcMar>
          </w:tcPr>
          <w:p w14:paraId="01E0DA95" w14:textId="77777777" w:rsidR="0099286A" w:rsidRDefault="0016296A">
            <w:pPr>
              <w:jc w:val="center"/>
            </w:pPr>
            <w:r>
              <w:rPr>
                <w:b/>
                <w:bCs/>
                <w:color w:val="FFFFFF"/>
                <w:sz w:val="22"/>
                <w:szCs w:val="22"/>
              </w:rPr>
              <w:t>Predicted ≤50K</w:t>
            </w:r>
          </w:p>
        </w:tc>
        <w:tc>
          <w:tcPr>
            <w:tcW w:w="2903" w:type="dxa"/>
            <w:shd w:val="clear" w:color="auto" w:fill="1F3864"/>
            <w:tcMar>
              <w:top w:w="80" w:type="dxa"/>
              <w:left w:w="120" w:type="dxa"/>
              <w:bottom w:w="80" w:type="dxa"/>
              <w:right w:w="120" w:type="dxa"/>
            </w:tcMar>
          </w:tcPr>
          <w:p w14:paraId="2A2E4944" w14:textId="77777777" w:rsidR="0099286A" w:rsidRDefault="0016296A">
            <w:pPr>
              <w:jc w:val="center"/>
            </w:pPr>
            <w:r>
              <w:rPr>
                <w:b/>
                <w:bCs/>
                <w:color w:val="FFFFFF"/>
                <w:sz w:val="22"/>
                <w:szCs w:val="22"/>
              </w:rPr>
              <w:t>Predicted &gt;50K</w:t>
            </w:r>
          </w:p>
        </w:tc>
      </w:tr>
      <w:tr w:rsidR="00302650" w14:paraId="128641D5"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DC8C0BA" w14:textId="77777777" w:rsidR="0099286A" w:rsidRDefault="0016296A">
            <w:pPr>
              <w:jc w:val="center"/>
            </w:pPr>
            <w:r>
              <w:rPr>
                <w:color w:val="000000"/>
                <w:sz w:val="22"/>
                <w:szCs w:val="22"/>
              </w:rPr>
              <w:t>Actual ≤50K</w:t>
            </w:r>
          </w:p>
        </w:tc>
        <w:tc>
          <w:tcPr>
            <w:tcW w:w="2903" w:type="dxa"/>
            <w:shd w:val="clear" w:color="auto" w:fill="FFFFFF"/>
            <w:tcMar>
              <w:top w:w="80" w:type="dxa"/>
              <w:left w:w="120" w:type="dxa"/>
              <w:bottom w:w="80" w:type="dxa"/>
              <w:right w:w="120" w:type="dxa"/>
            </w:tcMar>
          </w:tcPr>
          <w:p w14:paraId="3996664E" w14:textId="77777777" w:rsidR="0099286A" w:rsidRDefault="0016296A">
            <w:pPr>
              <w:jc w:val="center"/>
            </w:pPr>
            <w:r>
              <w:rPr>
                <w:color w:val="000000"/>
                <w:sz w:val="22"/>
                <w:szCs w:val="22"/>
              </w:rPr>
              <w:t>11,877 (TN)</w:t>
            </w:r>
          </w:p>
        </w:tc>
        <w:tc>
          <w:tcPr>
            <w:tcW w:w="2903" w:type="dxa"/>
            <w:shd w:val="clear" w:color="auto" w:fill="FFFFFF"/>
            <w:tcMar>
              <w:top w:w="80" w:type="dxa"/>
              <w:left w:w="120" w:type="dxa"/>
              <w:bottom w:w="80" w:type="dxa"/>
              <w:right w:w="120" w:type="dxa"/>
            </w:tcMar>
          </w:tcPr>
          <w:p w14:paraId="59DF83CB" w14:textId="77777777" w:rsidR="0099286A" w:rsidRDefault="0016296A">
            <w:pPr>
              <w:jc w:val="center"/>
            </w:pPr>
            <w:r>
              <w:rPr>
                <w:color w:val="000000"/>
                <w:sz w:val="22"/>
                <w:szCs w:val="22"/>
              </w:rPr>
              <w:t>558 (FP)</w:t>
            </w:r>
          </w:p>
        </w:tc>
      </w:tr>
      <w:tr w:rsidR="00302650" w14:paraId="41EF75B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397EBEF2" w14:textId="77777777" w:rsidR="0099286A" w:rsidRDefault="0016296A">
            <w:pPr>
              <w:jc w:val="center"/>
            </w:pPr>
            <w:r>
              <w:rPr>
                <w:color w:val="000000"/>
                <w:sz w:val="22"/>
                <w:szCs w:val="22"/>
              </w:rPr>
              <w:t>Actual &gt;50K</w:t>
            </w:r>
          </w:p>
        </w:tc>
        <w:tc>
          <w:tcPr>
            <w:tcW w:w="2903" w:type="dxa"/>
            <w:shd w:val="clear" w:color="auto" w:fill="FFFFFF"/>
            <w:tcMar>
              <w:top w:w="80" w:type="dxa"/>
              <w:left w:w="120" w:type="dxa"/>
              <w:bottom w:w="80" w:type="dxa"/>
              <w:right w:w="120" w:type="dxa"/>
            </w:tcMar>
          </w:tcPr>
          <w:p w14:paraId="4E702567" w14:textId="77777777" w:rsidR="0099286A" w:rsidRDefault="0016296A">
            <w:pPr>
              <w:jc w:val="center"/>
            </w:pPr>
            <w:r>
              <w:rPr>
                <w:color w:val="000000"/>
                <w:sz w:val="22"/>
                <w:szCs w:val="22"/>
              </w:rPr>
              <w:t>1,778 (FN)</w:t>
            </w:r>
          </w:p>
        </w:tc>
        <w:tc>
          <w:tcPr>
            <w:tcW w:w="2903" w:type="dxa"/>
            <w:shd w:val="clear" w:color="auto" w:fill="FFFFFF"/>
            <w:tcMar>
              <w:top w:w="80" w:type="dxa"/>
              <w:left w:w="120" w:type="dxa"/>
              <w:bottom w:w="80" w:type="dxa"/>
              <w:right w:w="120" w:type="dxa"/>
            </w:tcMar>
          </w:tcPr>
          <w:p w14:paraId="3F57B1F1" w14:textId="77777777" w:rsidR="0099286A" w:rsidRDefault="0016296A">
            <w:pPr>
              <w:jc w:val="center"/>
            </w:pPr>
            <w:r>
              <w:rPr>
                <w:color w:val="000000"/>
                <w:sz w:val="22"/>
                <w:szCs w:val="22"/>
              </w:rPr>
              <w:t>2,068 (TP)</w:t>
            </w:r>
          </w:p>
        </w:tc>
      </w:tr>
    </w:tbl>
    <w:p w14:paraId="46EE9AD5" w14:textId="77777777" w:rsidR="0099286A" w:rsidRDefault="0099286A">
      <w:pPr>
        <w:spacing w:after="160"/>
      </w:pPr>
    </w:p>
    <w:p w14:paraId="4AB6A862" w14:textId="77777777" w:rsidR="0099286A" w:rsidRDefault="0016296A">
      <w:pPr>
        <w:spacing w:before="80" w:after="200" w:line="276" w:lineRule="auto"/>
        <w:jc w:val="center"/>
      </w:pPr>
      <w:r>
        <w:rPr>
          <w:i/>
          <w:iCs/>
          <w:sz w:val="22"/>
          <w:szCs w:val="22"/>
        </w:rPr>
        <w:t>[Insert Figure 9: Confusion Matrix Heatmap — Random Forest Classifier]</w:t>
      </w:r>
    </w:p>
    <w:p w14:paraId="5C668A9F" w14:textId="77777777" w:rsidR="0099286A" w:rsidRDefault="0099286A">
      <w:pPr>
        <w:spacing w:after="160"/>
      </w:pPr>
    </w:p>
    <w:p w14:paraId="64E0D97D" w14:textId="77777777" w:rsidR="0099286A" w:rsidRDefault="0016296A">
      <w:pPr>
        <w:pStyle w:val="Heading2"/>
      </w:pPr>
      <w:bookmarkStart w:id="90" w:name="_Toc229918680"/>
      <w:r>
        <w:t>13.4 ROC Curve</w:t>
      </w:r>
      <w:bookmarkEnd w:id="90"/>
    </w:p>
    <w:p w14:paraId="2104878C" w14:textId="77777777" w:rsidR="0099286A" w:rsidRDefault="0016296A">
      <w:pPr>
        <w:spacing w:after="160" w:line="360" w:lineRule="auto"/>
        <w:jc w:val="both"/>
      </w:pPr>
      <w:r>
        <w:t>The ROC curve for the Random Forest classifier is shown in Figure 10. The curve rises steeply from the origin, indicating that the model achieves high true positive rates at low false positive rates — a hallmark of a strong classifier. The AUC value of 0.9097 confirms that the model has excellent discriminative capability.</w:t>
      </w:r>
    </w:p>
    <w:p w14:paraId="45D0D85B" w14:textId="77777777" w:rsidR="0099286A" w:rsidRDefault="0099286A">
      <w:pPr>
        <w:spacing w:after="160"/>
      </w:pPr>
    </w:p>
    <w:p w14:paraId="7808F45F" w14:textId="77777777" w:rsidR="0099286A" w:rsidRDefault="0016296A">
      <w:pPr>
        <w:spacing w:before="80" w:after="200" w:line="276" w:lineRule="auto"/>
        <w:jc w:val="center"/>
      </w:pPr>
      <w:r>
        <w:rPr>
          <w:i/>
          <w:iCs/>
          <w:sz w:val="22"/>
          <w:szCs w:val="22"/>
        </w:rPr>
        <w:t>[Insert Figure 10: ROC Curve — Random Forest Classifier (AUC = 0.9097)]</w:t>
      </w:r>
    </w:p>
    <w:p w14:paraId="0A93CE23" w14:textId="77777777" w:rsidR="0099286A" w:rsidRDefault="0016296A">
      <w:r>
        <w:br w:type="page"/>
      </w:r>
    </w:p>
    <w:p w14:paraId="6357BE4C" w14:textId="77777777" w:rsidR="0099286A" w:rsidRDefault="0016296A">
      <w:pPr>
        <w:pStyle w:val="Heading1"/>
      </w:pPr>
      <w:bookmarkStart w:id="91" w:name="_Toc229918681"/>
      <w:r>
        <w:lastRenderedPageBreak/>
        <w:t>Chapter 14: Result Analysis</w:t>
      </w:r>
      <w:bookmarkEnd w:id="91"/>
    </w:p>
    <w:p w14:paraId="382C628B" w14:textId="77777777" w:rsidR="0099286A" w:rsidRDefault="0099286A">
      <w:pPr>
        <w:pBdr>
          <w:bottom w:val="single" w:sz="6" w:space="1" w:color="1F3864"/>
        </w:pBdr>
        <w:spacing w:before="80" w:after="80"/>
      </w:pPr>
    </w:p>
    <w:p w14:paraId="19CD4EC8" w14:textId="77777777" w:rsidR="0099286A" w:rsidRDefault="0016296A">
      <w:pPr>
        <w:pStyle w:val="Heading2"/>
      </w:pPr>
      <w:bookmarkStart w:id="92" w:name="_Toc229918682"/>
      <w:r>
        <w:t>14.1 Overall Performance Assessment</w:t>
      </w:r>
      <w:bookmarkEnd w:id="92"/>
    </w:p>
    <w:p w14:paraId="745411CA" w14:textId="77777777" w:rsidR="0099286A" w:rsidRDefault="0016296A">
      <w:pPr>
        <w:spacing w:after="160" w:line="360" w:lineRule="auto"/>
        <w:jc w:val="both"/>
      </w:pPr>
      <w:r>
        <w:t xml:space="preserve">The experimental results demonstrate that all three classifiers achieve test accuracies in the 84–86% range, which is consistent with the benchmarks reported in the income prediction literature for this dataset (see Chapter 2). The relatively narrow spread in accuracy (1.55 percentage points between the best and worst performer) suggests that the </w:t>
      </w:r>
      <w:proofErr w:type="spellStart"/>
      <w:r>
        <w:t>preprocessed</w:t>
      </w:r>
      <w:proofErr w:type="spellEnd"/>
      <w:r>
        <w:t xml:space="preserve"> feature set provides a good signal for income classification regardless of the classifier used, but that the choice of algorithm does have a meaningful impact on performance.</w:t>
      </w:r>
    </w:p>
    <w:p w14:paraId="583B68FE" w14:textId="77777777" w:rsidR="0099286A" w:rsidRDefault="0016296A">
      <w:pPr>
        <w:pStyle w:val="Heading2"/>
      </w:pPr>
      <w:bookmarkStart w:id="93" w:name="_Toc229918683"/>
      <w:r>
        <w:t>14.2 Analysis of Class-Level Performance</w:t>
      </w:r>
      <w:bookmarkEnd w:id="93"/>
    </w:p>
    <w:p w14:paraId="7A37C6CA" w14:textId="77777777" w:rsidR="0099286A" w:rsidRDefault="0016296A">
      <w:pPr>
        <w:spacing w:after="160" w:line="360" w:lineRule="auto"/>
        <w:jc w:val="both"/>
      </w:pPr>
      <w:r>
        <w:t xml:space="preserve">A critical observation from the classification report (Table 10) is the performance differential between the two income classes. The Random Forest classifier achieves a precision of 0.89 and </w:t>
      </w:r>
      <w:proofErr w:type="gramStart"/>
      <w:r>
        <w:t>recall</w:t>
      </w:r>
      <w:proofErr w:type="gramEnd"/>
      <w:r>
        <w:t xml:space="preserve"> of 0.95 for the majority class (≤50K), indicating excellent performance on the more common income category. However, for the minority class (&gt;50K), the precision is 0.78 and recall is only 0.54 — indicating that the model identifies only about 54% of actual high earners correctly.</w:t>
      </w:r>
    </w:p>
    <w:p w14:paraId="48D23083" w14:textId="77777777" w:rsidR="0099286A" w:rsidRDefault="0016296A">
      <w:pPr>
        <w:spacing w:after="160" w:line="360" w:lineRule="auto"/>
        <w:jc w:val="both"/>
      </w:pPr>
      <w:r>
        <w:t>This performance asymmetry is a direct consequence of the class imbalance in the training data. With 75.9% of training instances belonging to the majority class, the model has substantially more evidence for learning the characteristics of low-income individuals than high-income individuals. The 1,778 false negatives (high earners incorrectly classified as low earners) represent a meaningful error rate that could be reduced through resampling techniques, class weighting, or threshold adjustment in future work.</w:t>
      </w:r>
    </w:p>
    <w:p w14:paraId="429BF89E" w14:textId="77777777" w:rsidR="0099286A" w:rsidRDefault="0016296A">
      <w:pPr>
        <w:pStyle w:val="Heading2"/>
      </w:pPr>
      <w:bookmarkStart w:id="94" w:name="_Toc229918684"/>
      <w:r>
        <w:t>14.3 Comparison of Logistic Regression vs. Ensemble Methods</w:t>
      </w:r>
      <w:bookmarkEnd w:id="94"/>
    </w:p>
    <w:p w14:paraId="749D95DE" w14:textId="77777777" w:rsidR="0099286A" w:rsidRDefault="0016296A">
      <w:pPr>
        <w:spacing w:after="160" w:line="360" w:lineRule="auto"/>
        <w:jc w:val="both"/>
      </w:pPr>
      <w:r>
        <w:t xml:space="preserve">Logistic Regression achieves the lowest accuracy (84.10%) and ROC-AUC (0.88) among the three models. This performance gap relative to ensemble methods is attributable to the linear decision boundary assumption of Logistic Regression, which cannot adequately model the complex non-linear interactions between features that </w:t>
      </w:r>
      <w:r>
        <w:lastRenderedPageBreak/>
        <w:t>characterize income classification. For example, the interaction between marital status and capital gain — where married individuals with high capital gains are disproportionately likely to earn above $50K — cannot be efficiently captured by a linear combination of feature weights.</w:t>
      </w:r>
    </w:p>
    <w:p w14:paraId="5C8B68FF" w14:textId="77777777" w:rsidR="0099286A" w:rsidRDefault="0016296A">
      <w:pPr>
        <w:spacing w:after="160" w:line="360" w:lineRule="auto"/>
        <w:jc w:val="both"/>
      </w:pPr>
      <w:r>
        <w:t>The 1.55 percentage point accuracy advantage of Random Forest over Logistic Regression translates to approximately 252 additional correctly classified test instances (1.55% × 16,281), a practically significant improvement. The ROC-AUC gap of 0.03 is even more meaningful, indicating a substantially higher probability of correctly ranking a random high-earner above a random low-earner.</w:t>
      </w:r>
    </w:p>
    <w:p w14:paraId="6B47E882" w14:textId="77777777" w:rsidR="0099286A" w:rsidRDefault="0016296A">
      <w:pPr>
        <w:pStyle w:val="Heading2"/>
      </w:pPr>
      <w:bookmarkStart w:id="95" w:name="_Toc229918685"/>
      <w:r>
        <w:t>14.4 Comparison of Gradient Boosting vs. Random Forest</w:t>
      </w:r>
      <w:bookmarkEnd w:id="95"/>
    </w:p>
    <w:p w14:paraId="40AFB651" w14:textId="77777777" w:rsidR="0099286A" w:rsidRDefault="0016296A">
      <w:pPr>
        <w:spacing w:after="160" w:line="360" w:lineRule="auto"/>
        <w:jc w:val="both"/>
      </w:pPr>
      <w:r>
        <w:t>The performance difference between Gradient Boosting (85.02% accuracy, 0.90 AUC) and Random Forest (85.65% accuracy, 0.9097 AUC) is relatively small — approximately 0.63 percentage points in accuracy and 0.01 in AUC. Both ensemble methods dramatically outperform Logistic Regression and achieve similar class-level precision and recall profiles. The slight advantage of Random Forest may be attributed to its default configuration being more suited to this particular dataset, or to the moderately larger number of estimators (200 vs. 100 for Gradient Boosting). With careful hyperparameter tuning, Gradient Boosting would likely match or exceed Random Forest performance, consistent with published benchmarks.</w:t>
      </w:r>
    </w:p>
    <w:p w14:paraId="2FF21B44" w14:textId="77777777" w:rsidR="0099286A" w:rsidRDefault="0016296A">
      <w:r>
        <w:br w:type="page"/>
      </w:r>
    </w:p>
    <w:p w14:paraId="760CD15F" w14:textId="77777777" w:rsidR="0099286A" w:rsidRDefault="0016296A">
      <w:pPr>
        <w:pStyle w:val="Heading1"/>
      </w:pPr>
      <w:bookmarkStart w:id="96" w:name="_Toc229918686"/>
      <w:r>
        <w:lastRenderedPageBreak/>
        <w:t>Chapter 15: Comparison of Models</w:t>
      </w:r>
      <w:bookmarkEnd w:id="96"/>
    </w:p>
    <w:p w14:paraId="64C92943" w14:textId="77777777" w:rsidR="0099286A" w:rsidRDefault="0099286A">
      <w:pPr>
        <w:pBdr>
          <w:bottom w:val="single" w:sz="6" w:space="1" w:color="1F3864"/>
        </w:pBdr>
        <w:spacing w:before="80" w:after="80"/>
      </w:pPr>
    </w:p>
    <w:p w14:paraId="1440E402" w14:textId="77777777" w:rsidR="0099286A" w:rsidRDefault="0016296A">
      <w:pPr>
        <w:spacing w:after="160" w:line="360" w:lineRule="auto"/>
        <w:jc w:val="both"/>
      </w:pPr>
      <w:r>
        <w:t xml:space="preserve">The comparative analysis of the three classifiers — Logistic Regression, Gradient Boosting, and Random Forest — across all </w:t>
      </w:r>
      <w:proofErr w:type="gramStart"/>
      <w:r>
        <w:t>five evaluation</w:t>
      </w:r>
      <w:proofErr w:type="gramEnd"/>
      <w:r>
        <w:t xml:space="preserve"> metrics provides a comprehensive picture of their relative strengths and limitations for the adult income prediction task.</w:t>
      </w:r>
    </w:p>
    <w:p w14:paraId="1877CD16" w14:textId="77777777" w:rsidR="0099286A" w:rsidRDefault="0016296A">
      <w:pPr>
        <w:spacing w:after="160" w:line="360" w:lineRule="auto"/>
        <w:jc w:val="both"/>
      </w:pPr>
      <w:r>
        <w:t>In terms of raw accuracy, Random Forest (85.65%) marginally outperforms Gradient Boosting (85.02%) and more substantially outperforms Logistic Regression (84.10%). The accuracy differences between ensemble methods are within the margin that careful hyperparameter tuning could reverse, but the advantage over Logistic Regression is consistent and robust. From a practical standpoint, all three models achieve accuracies well above the 76% naive baseline, confirming that they have learned meaningful discriminative patterns from the training data.</w:t>
      </w:r>
    </w:p>
    <w:p w14:paraId="47038CD9" w14:textId="77777777" w:rsidR="0099286A" w:rsidRDefault="0016296A">
      <w:pPr>
        <w:spacing w:after="160" w:line="360" w:lineRule="auto"/>
        <w:jc w:val="both"/>
      </w:pPr>
      <w:r>
        <w:t>The ROC-AUC metric provides the clearest differentiation between linear and non-linear models. Random Forest (0.9097) and Gradient Boosting (0.90) significantly outperform Logistic Regression (0.88) in terms of their overall discriminative capability across all decision thresholds. A ROC-AUC of 0.91 indicates that the Random Forest model has a 91% probability of correctly ranking a randomly chosen high earner above a randomly chosen low earner — a strong result for a relatively simple pipeline without extensive hyperparameter optimization.</w:t>
      </w:r>
    </w:p>
    <w:p w14:paraId="6E3F4216" w14:textId="77777777" w:rsidR="0099286A" w:rsidRDefault="0016296A">
      <w:pPr>
        <w:spacing w:after="160" w:line="360" w:lineRule="auto"/>
        <w:jc w:val="both"/>
      </w:pPr>
      <w:r>
        <w:t>The F1-scores of the three models (Logistic Regression: 0.83, Gradient Boosting: 0.85, Random Forest: 0.86 weighted) reflect their macro-averaged performance balancing precision and recall across both classes. The relatively low per-class F1-score for the minority class (&gt;50K) across all models (approximately 0.64–0.65) highlights the ongoing challenge of accurately classifying the minority income class, and suggests that specialized techniques for imbalanced learning could yield meaningful improvements.</w:t>
      </w:r>
    </w:p>
    <w:p w14:paraId="0BD73D5B" w14:textId="77777777" w:rsidR="0099286A" w:rsidRDefault="0099286A">
      <w:pPr>
        <w:spacing w:after="160"/>
      </w:pPr>
    </w:p>
    <w:p w14:paraId="5B598D2C" w14:textId="77777777" w:rsidR="0099286A" w:rsidRDefault="0016296A">
      <w:pPr>
        <w:spacing w:before="80" w:after="200" w:line="276" w:lineRule="auto"/>
        <w:jc w:val="center"/>
      </w:pPr>
      <w:r>
        <w:rPr>
          <w:i/>
          <w:iCs/>
          <w:sz w:val="22"/>
          <w:szCs w:val="22"/>
        </w:rPr>
        <w:t>[Insert Figure 12: Model Accuracy Comparison Bar Chart]</w:t>
      </w:r>
    </w:p>
    <w:p w14:paraId="1589A4E8" w14:textId="77777777" w:rsidR="0099286A" w:rsidRDefault="0099286A">
      <w:pPr>
        <w:spacing w:after="160"/>
      </w:pPr>
    </w:p>
    <w:p w14:paraId="5C881C8A" w14:textId="77777777" w:rsidR="0099286A" w:rsidRDefault="0016296A">
      <w:pPr>
        <w:spacing w:after="160" w:line="360" w:lineRule="auto"/>
        <w:jc w:val="both"/>
      </w:pPr>
      <w:r>
        <w:lastRenderedPageBreak/>
        <w:t>In terms of interpretability, Logistic Regression offers the highest degree of transparency through its learned coefficient weights, followed by Random Forest through its feature importance scores. Gradient Boosting provides less direct interpretability, though tools such as SHAP (</w:t>
      </w:r>
      <w:proofErr w:type="spellStart"/>
      <w:r>
        <w:t>SHapley</w:t>
      </w:r>
      <w:proofErr w:type="spellEnd"/>
      <w:r>
        <w:t xml:space="preserve"> Additive </w:t>
      </w:r>
      <w:proofErr w:type="spellStart"/>
      <w:r>
        <w:t>exPlanations</w:t>
      </w:r>
      <w:proofErr w:type="spellEnd"/>
      <w:r>
        <w:t>) can be applied post-hoc to explain individual predictions. For the purposes of this project, the feature importance analysis of Random Forest provides sufficient interpretability for understanding the key drivers of income classification.</w:t>
      </w:r>
    </w:p>
    <w:p w14:paraId="6CBBC62D" w14:textId="77777777" w:rsidR="0099286A" w:rsidRDefault="0016296A">
      <w:pPr>
        <w:spacing w:after="160" w:line="360" w:lineRule="auto"/>
        <w:jc w:val="both"/>
      </w:pPr>
      <w:r>
        <w:t xml:space="preserve">From a computational perspective, Logistic Regression is by far the most efficient classifier, training in seconds on the </w:t>
      </w:r>
      <w:proofErr w:type="gramStart"/>
      <w:r>
        <w:t>Adult</w:t>
      </w:r>
      <w:proofErr w:type="gramEnd"/>
      <w:r>
        <w:t xml:space="preserve"> dataset. Random Forest with parallel training (</w:t>
      </w:r>
      <w:proofErr w:type="spellStart"/>
      <w:r>
        <w:t>n_jobs</w:t>
      </w:r>
      <w:proofErr w:type="spellEnd"/>
      <w:r>
        <w:t xml:space="preserve">=-1) is moderately more expensive, while sequential Gradient Boosting is the most computationally demanding of the three. However, all three models complete training within practical time limits on the Google </w:t>
      </w:r>
      <w:proofErr w:type="spellStart"/>
      <w:r>
        <w:t>Colab</w:t>
      </w:r>
      <w:proofErr w:type="spellEnd"/>
      <w:r>
        <w:t xml:space="preserve"> free tier, making computational efficiency a secondary consideration for this dataset.</w:t>
      </w:r>
    </w:p>
    <w:p w14:paraId="7AAEA9B3" w14:textId="77777777" w:rsidR="0099286A" w:rsidRDefault="0016296A">
      <w:r>
        <w:br w:type="page"/>
      </w:r>
    </w:p>
    <w:p w14:paraId="19B133E3" w14:textId="77777777" w:rsidR="0099286A" w:rsidRDefault="0016296A">
      <w:pPr>
        <w:pStyle w:val="Heading1"/>
      </w:pPr>
      <w:bookmarkStart w:id="97" w:name="_Toc229918687"/>
      <w:r>
        <w:lastRenderedPageBreak/>
        <w:t>Chapter 16: Confusion Matrix Analysis</w:t>
      </w:r>
      <w:bookmarkEnd w:id="97"/>
    </w:p>
    <w:p w14:paraId="3E2048AF" w14:textId="77777777" w:rsidR="0099286A" w:rsidRDefault="0099286A">
      <w:pPr>
        <w:pBdr>
          <w:bottom w:val="single" w:sz="6" w:space="1" w:color="1F3864"/>
        </w:pBdr>
        <w:spacing w:before="80" w:after="80"/>
      </w:pPr>
    </w:p>
    <w:p w14:paraId="77912468" w14:textId="77777777" w:rsidR="0099286A" w:rsidRDefault="0016296A">
      <w:pPr>
        <w:spacing w:after="160" w:line="360" w:lineRule="auto"/>
        <w:jc w:val="both"/>
      </w:pPr>
      <w:r>
        <w:t>The confusion matrix for the Random Forest classifier (Table 9, Figure 9) provides a granular breakdown of classification outcomes across all 16,281 test instances. A rigorous analysis of the matrix reveals important insights about the model's error patterns and their practical implications.</w:t>
      </w:r>
    </w:p>
    <w:p w14:paraId="162EAAE3" w14:textId="77777777" w:rsidR="0099286A" w:rsidRDefault="0016296A">
      <w:pPr>
        <w:pStyle w:val="Heading2"/>
      </w:pPr>
      <w:bookmarkStart w:id="98" w:name="_Toc229918688"/>
      <w:r>
        <w:t>16.1 True Negatives (TN = 11,877)</w:t>
      </w:r>
      <w:bookmarkEnd w:id="98"/>
    </w:p>
    <w:p w14:paraId="175E78BF" w14:textId="77777777" w:rsidR="0099286A" w:rsidRDefault="0016296A">
      <w:pPr>
        <w:spacing w:after="160" w:line="360" w:lineRule="auto"/>
        <w:jc w:val="both"/>
      </w:pPr>
      <w:r>
        <w:t>The model correctly identifies 11,877 individuals as belonging to the lower income class (≤50K), out of 12,435 actual lower-income individuals in the test set. This represents a True Negative Rate (Specificity) of 95.5% — indicating that the model correctly rejects 95.5% of all low-income individuals. The high specificity confirms that the model has learned strong discriminative features for the majority class.</w:t>
      </w:r>
    </w:p>
    <w:p w14:paraId="1E4AE64B" w14:textId="77777777" w:rsidR="0099286A" w:rsidRDefault="0016296A">
      <w:pPr>
        <w:pStyle w:val="Heading2"/>
      </w:pPr>
      <w:bookmarkStart w:id="99" w:name="_Toc229918689"/>
      <w:r>
        <w:t>16.2 False Positives (FP = 558)</w:t>
      </w:r>
      <w:bookmarkEnd w:id="99"/>
    </w:p>
    <w:p w14:paraId="3A7199D9" w14:textId="77777777" w:rsidR="0099286A" w:rsidRDefault="0016296A">
      <w:pPr>
        <w:spacing w:after="160" w:line="360" w:lineRule="auto"/>
        <w:jc w:val="both"/>
      </w:pPr>
      <w:r>
        <w:t>558 individuals who actually earn ≤50K are incorrectly classified as high earners (&gt;50K). These false positives represent a False Positive Rate of 4.5%. In a real-world credit assessment application, false positives might lead to the approval of credit for individuals who do not meet the income threshold, potentially increasing credit risk. However, the FP count is relatively small (3.4% of correctly classified negative instances), suggesting that the model is quite conservative in its positive predictions.</w:t>
      </w:r>
    </w:p>
    <w:p w14:paraId="3327E210" w14:textId="77777777" w:rsidR="0099286A" w:rsidRDefault="0016296A">
      <w:pPr>
        <w:pStyle w:val="Heading2"/>
      </w:pPr>
      <w:bookmarkStart w:id="100" w:name="_Toc229918690"/>
      <w:r>
        <w:t>16.3 False Negatives (FN = 1,778)</w:t>
      </w:r>
      <w:bookmarkEnd w:id="100"/>
    </w:p>
    <w:p w14:paraId="1C185D8D" w14:textId="77777777" w:rsidR="0099286A" w:rsidRDefault="0016296A">
      <w:pPr>
        <w:spacing w:after="160" w:line="360" w:lineRule="auto"/>
        <w:jc w:val="both"/>
      </w:pPr>
      <w:r>
        <w:t>1,778 individuals who actually earn &gt;50K are incorrectly classified as lower earners (≤50K). These false negatives represent the more significant error type for this classifier, with a False Negative Rate of 46.2% relative to the total positive class (3,846 actual high earners). This high false negative rate — the model fails to identify nearly half of all high earners — is the primary weakness of the current model configuration. It reflects the challenge of accurately classifying the minority income class and suggests that threshold adjustment (lowering the classification threshold below 0.5) could improve recall at the cost of some precision.</w:t>
      </w:r>
    </w:p>
    <w:p w14:paraId="6DC9A69D" w14:textId="77777777" w:rsidR="0099286A" w:rsidRDefault="0016296A">
      <w:pPr>
        <w:pStyle w:val="Heading2"/>
      </w:pPr>
      <w:bookmarkStart w:id="101" w:name="_Toc229918691"/>
      <w:r>
        <w:lastRenderedPageBreak/>
        <w:t>16.4 True Positives (TP = 2,068)</w:t>
      </w:r>
      <w:bookmarkEnd w:id="101"/>
    </w:p>
    <w:p w14:paraId="6C09BE4F" w14:textId="77777777" w:rsidR="0099286A" w:rsidRDefault="0016296A">
      <w:pPr>
        <w:spacing w:after="160" w:line="360" w:lineRule="auto"/>
        <w:jc w:val="both"/>
      </w:pPr>
      <w:r>
        <w:t>2,068 individuals who actually earn &gt;50K are correctly classified as high earners, corresponding to a Recall (Sensitivity) of 53.8% for the positive class. While this recall value is suboptimal relative to the high specificity for the negative class, it represents a significantly higher positive prediction rate than a random classifier would achieve (which would correctly identify only about 24% of high earners by chance).</w:t>
      </w:r>
    </w:p>
    <w:p w14:paraId="4CD6BE7B" w14:textId="77777777" w:rsidR="0099286A" w:rsidRDefault="0016296A">
      <w:pPr>
        <w:pStyle w:val="Heading2"/>
      </w:pPr>
      <w:bookmarkStart w:id="102" w:name="_Toc229918692"/>
      <w:r>
        <w:t>16.5 Error Analysis Summary</w:t>
      </w:r>
      <w:bookmarkEnd w:id="102"/>
    </w:p>
    <w:p w14:paraId="6556502B" w14:textId="77777777" w:rsidR="0099286A" w:rsidRDefault="0016296A">
      <w:pPr>
        <w:spacing w:after="160" w:line="360" w:lineRule="auto"/>
        <w:jc w:val="both"/>
      </w:pPr>
      <w:r>
        <w:t>The confusion matrix analysis reveals an asymmetric error profile: the model is much better at correctly classifying low-income individuals (95.5% specificity) than high-income individuals (53.8% recall). This asymmetry is expected given the 3:1 class imbalance and the use of a standard 0.5 probability threshold. The model's prediction probabilities are biased toward the majority class by the training data distribution, resulting in many high-income individuals receiving predicted probabilities below 0.5. Strategies to address this imbalance — including class weighting, probability threshold adjustment, or resampling — represent important avenues for future improvement.</w:t>
      </w:r>
    </w:p>
    <w:p w14:paraId="3B4E7982" w14:textId="77777777" w:rsidR="0099286A" w:rsidRDefault="0016296A">
      <w:r>
        <w:br w:type="page"/>
      </w:r>
    </w:p>
    <w:p w14:paraId="4C983BAE" w14:textId="77777777" w:rsidR="0099286A" w:rsidRDefault="0016296A">
      <w:pPr>
        <w:pStyle w:val="Heading1"/>
      </w:pPr>
      <w:bookmarkStart w:id="103" w:name="_Toc229918693"/>
      <w:r>
        <w:lastRenderedPageBreak/>
        <w:t>Chapter 17: ROC Curve and Feature Importance Analysis</w:t>
      </w:r>
      <w:bookmarkEnd w:id="103"/>
    </w:p>
    <w:p w14:paraId="073658AF" w14:textId="77777777" w:rsidR="0099286A" w:rsidRDefault="0099286A">
      <w:pPr>
        <w:pBdr>
          <w:bottom w:val="single" w:sz="6" w:space="1" w:color="1F3864"/>
        </w:pBdr>
        <w:spacing w:before="80" w:after="80"/>
      </w:pPr>
    </w:p>
    <w:p w14:paraId="4AF4D637" w14:textId="77777777" w:rsidR="0099286A" w:rsidRDefault="0016296A">
      <w:pPr>
        <w:pStyle w:val="Heading2"/>
      </w:pPr>
      <w:bookmarkStart w:id="104" w:name="_Toc229918694"/>
      <w:r>
        <w:t>17.1 ROC Curve Analysis</w:t>
      </w:r>
      <w:bookmarkEnd w:id="104"/>
    </w:p>
    <w:p w14:paraId="2DCACF01" w14:textId="77777777" w:rsidR="0099286A" w:rsidRDefault="0016296A">
      <w:pPr>
        <w:spacing w:after="160" w:line="360" w:lineRule="auto"/>
        <w:jc w:val="both"/>
      </w:pPr>
      <w:r>
        <w:t>The Receiver Operating Characteristic (ROC) curve for the Random Forest classifier (Figure 10) plots the True Positive Rate (TPR) against the False Positive Rate (FPR) across all possible classification thresholds from 0 to 1. The curve represents the full spectrum of trade-offs between sensitivity (correctly identifying high earners) and specificity (correctly rejecting low earners) available to the model through threshold variation.</w:t>
      </w:r>
    </w:p>
    <w:p w14:paraId="587416BA" w14:textId="77777777" w:rsidR="0099286A" w:rsidRDefault="0016296A">
      <w:pPr>
        <w:spacing w:after="160" w:line="360" w:lineRule="auto"/>
        <w:jc w:val="both"/>
      </w:pPr>
      <w:r>
        <w:t>The ROC curve for the Random Forest classifier rises steeply and approaches the top-left corner of the ROC space, indicating that the model can achieve high true positive rates at acceptably low false positive rates. The steep initial rise of the curve — indicating that the model's highest-confidence positive predictions are predominantly correct — is a hallmark of a well-calibrated, high-quality classifier. The Area Under the Curve (AUC = 0.9097) confirms that the Random Forest classifier has excellent overall discriminative capability, correctly ranking a random high-income individual above a random low-income individual with 90.97% probability.</w:t>
      </w:r>
    </w:p>
    <w:p w14:paraId="7898D4B4" w14:textId="77777777" w:rsidR="0099286A" w:rsidRDefault="0016296A">
      <w:pPr>
        <w:spacing w:after="160" w:line="360" w:lineRule="auto"/>
        <w:jc w:val="both"/>
      </w:pPr>
      <w:r>
        <w:t>Comparison of the three ROC curves (Random Forest AUC: 0.9097, Gradient Boosting AUC: 0.90, Logistic Regression AUC: 0.88) confirms that all three models significantly outperform a random classifier (AUC = 0.5, represented by the diagonal line), with ensemble methods demonstrating clear superiority over the linear baseline.</w:t>
      </w:r>
    </w:p>
    <w:p w14:paraId="1A24F641" w14:textId="77777777" w:rsidR="0099286A" w:rsidRDefault="0016296A">
      <w:pPr>
        <w:pStyle w:val="Heading2"/>
      </w:pPr>
      <w:bookmarkStart w:id="105" w:name="_Toc229918695"/>
      <w:r>
        <w:t>17.2 Feature Importance Analysis</w:t>
      </w:r>
      <w:bookmarkEnd w:id="105"/>
    </w:p>
    <w:p w14:paraId="1707CEA4" w14:textId="77777777" w:rsidR="0099286A" w:rsidRDefault="0016296A">
      <w:pPr>
        <w:spacing w:after="160" w:line="360" w:lineRule="auto"/>
        <w:jc w:val="both"/>
      </w:pPr>
      <w:r>
        <w:t>Feature importance scores for the Random Forest classifier were computed as the mean decrease in Gini impurity across all trees and all splits involving each feature. Figure 11 displays the top 15 features ranked by importance score, providing insight into which demographic and economic attributes are most predictive of income class.</w:t>
      </w:r>
    </w:p>
    <w:p w14:paraId="218F37CE" w14:textId="77777777" w:rsidR="0099286A" w:rsidRDefault="0099286A">
      <w:pPr>
        <w:spacing w:after="160"/>
      </w:pPr>
    </w:p>
    <w:p w14:paraId="0E5CA598" w14:textId="77777777" w:rsidR="0099286A" w:rsidRDefault="0016296A">
      <w:pPr>
        <w:spacing w:before="80" w:after="200" w:line="276" w:lineRule="auto"/>
        <w:jc w:val="center"/>
      </w:pPr>
      <w:r>
        <w:rPr>
          <w:i/>
          <w:iCs/>
          <w:sz w:val="22"/>
          <w:szCs w:val="22"/>
        </w:rPr>
        <w:t>Table 12: Feature Importance Scores — Top 15 Features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700"/>
        <w:gridCol w:w="3206"/>
      </w:tblGrid>
      <w:tr w:rsidR="00302650" w14:paraId="575E0967" w14:textId="77777777">
        <w:tblPrEx>
          <w:tblCellMar>
            <w:top w:w="0" w:type="dxa"/>
            <w:bottom w:w="0" w:type="dxa"/>
          </w:tblCellMar>
        </w:tblPrEx>
        <w:tc>
          <w:tcPr>
            <w:tcW w:w="800" w:type="dxa"/>
            <w:shd w:val="clear" w:color="auto" w:fill="1F3864"/>
            <w:tcMar>
              <w:top w:w="80" w:type="dxa"/>
              <w:left w:w="120" w:type="dxa"/>
              <w:bottom w:w="80" w:type="dxa"/>
              <w:right w:w="120" w:type="dxa"/>
            </w:tcMar>
          </w:tcPr>
          <w:p w14:paraId="13495DD6" w14:textId="77777777" w:rsidR="0099286A" w:rsidRDefault="0016296A">
            <w:pPr>
              <w:jc w:val="center"/>
            </w:pPr>
            <w:r>
              <w:rPr>
                <w:b/>
                <w:bCs/>
                <w:color w:val="FFFFFF"/>
                <w:sz w:val="22"/>
                <w:szCs w:val="22"/>
              </w:rPr>
              <w:lastRenderedPageBreak/>
              <w:t>Rank</w:t>
            </w:r>
          </w:p>
        </w:tc>
        <w:tc>
          <w:tcPr>
            <w:tcW w:w="2600" w:type="dxa"/>
            <w:shd w:val="clear" w:color="auto" w:fill="1F3864"/>
            <w:tcMar>
              <w:top w:w="80" w:type="dxa"/>
              <w:left w:w="120" w:type="dxa"/>
              <w:bottom w:w="80" w:type="dxa"/>
              <w:right w:w="120" w:type="dxa"/>
            </w:tcMar>
          </w:tcPr>
          <w:p w14:paraId="00A19544" w14:textId="77777777" w:rsidR="0099286A" w:rsidRDefault="0016296A">
            <w:pPr>
              <w:jc w:val="center"/>
            </w:pPr>
            <w:r>
              <w:rPr>
                <w:b/>
                <w:bCs/>
                <w:color w:val="FFFFFF"/>
                <w:sz w:val="22"/>
                <w:szCs w:val="22"/>
              </w:rPr>
              <w:t>Feature</w:t>
            </w:r>
          </w:p>
        </w:tc>
        <w:tc>
          <w:tcPr>
            <w:tcW w:w="1700" w:type="dxa"/>
            <w:shd w:val="clear" w:color="auto" w:fill="1F3864"/>
            <w:tcMar>
              <w:top w:w="80" w:type="dxa"/>
              <w:left w:w="120" w:type="dxa"/>
              <w:bottom w:w="80" w:type="dxa"/>
              <w:right w:w="120" w:type="dxa"/>
            </w:tcMar>
          </w:tcPr>
          <w:p w14:paraId="51E7FFDC" w14:textId="77777777" w:rsidR="0099286A" w:rsidRDefault="0016296A">
            <w:pPr>
              <w:jc w:val="center"/>
            </w:pPr>
            <w:r>
              <w:rPr>
                <w:b/>
                <w:bCs/>
                <w:color w:val="FFFFFF"/>
                <w:sz w:val="22"/>
                <w:szCs w:val="22"/>
              </w:rPr>
              <w:t>Importance Score</w:t>
            </w:r>
          </w:p>
        </w:tc>
        <w:tc>
          <w:tcPr>
            <w:tcW w:w="3206" w:type="dxa"/>
            <w:shd w:val="clear" w:color="auto" w:fill="1F3864"/>
            <w:tcMar>
              <w:top w:w="80" w:type="dxa"/>
              <w:left w:w="120" w:type="dxa"/>
              <w:bottom w:w="80" w:type="dxa"/>
              <w:right w:w="120" w:type="dxa"/>
            </w:tcMar>
          </w:tcPr>
          <w:p w14:paraId="4C4F7091" w14:textId="77777777" w:rsidR="0099286A" w:rsidRDefault="0016296A">
            <w:pPr>
              <w:jc w:val="center"/>
            </w:pPr>
            <w:r>
              <w:rPr>
                <w:b/>
                <w:bCs/>
                <w:color w:val="FFFFFF"/>
                <w:sz w:val="22"/>
                <w:szCs w:val="22"/>
              </w:rPr>
              <w:t>Interpretation</w:t>
            </w:r>
          </w:p>
        </w:tc>
      </w:tr>
      <w:tr w:rsidR="00302650" w14:paraId="64512446"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3838D351" w14:textId="77777777" w:rsidR="0099286A" w:rsidRDefault="0016296A">
            <w:pPr>
              <w:jc w:val="center"/>
            </w:pPr>
            <w:r>
              <w:rPr>
                <w:color w:val="000000"/>
                <w:sz w:val="22"/>
                <w:szCs w:val="22"/>
              </w:rPr>
              <w:t>1</w:t>
            </w:r>
          </w:p>
        </w:tc>
        <w:tc>
          <w:tcPr>
            <w:tcW w:w="2600" w:type="dxa"/>
            <w:shd w:val="clear" w:color="auto" w:fill="FFFFFF"/>
            <w:tcMar>
              <w:top w:w="80" w:type="dxa"/>
              <w:left w:w="120" w:type="dxa"/>
              <w:bottom w:w="80" w:type="dxa"/>
              <w:right w:w="120" w:type="dxa"/>
            </w:tcMar>
          </w:tcPr>
          <w:p w14:paraId="770F9952" w14:textId="77777777" w:rsidR="0099286A" w:rsidRDefault="0016296A">
            <w:pPr>
              <w:jc w:val="center"/>
            </w:pPr>
            <w:proofErr w:type="spellStart"/>
            <w:r>
              <w:rPr>
                <w:color w:val="000000"/>
                <w:sz w:val="22"/>
                <w:szCs w:val="22"/>
              </w:rPr>
              <w:t>marital_status_Married</w:t>
            </w:r>
            <w:proofErr w:type="spellEnd"/>
            <w:r>
              <w:rPr>
                <w:color w:val="000000"/>
                <w:sz w:val="22"/>
                <w:szCs w:val="22"/>
              </w:rPr>
              <w:t>-civ-spouse</w:t>
            </w:r>
          </w:p>
        </w:tc>
        <w:tc>
          <w:tcPr>
            <w:tcW w:w="1700" w:type="dxa"/>
            <w:shd w:val="clear" w:color="auto" w:fill="FFFFFF"/>
            <w:tcMar>
              <w:top w:w="80" w:type="dxa"/>
              <w:left w:w="120" w:type="dxa"/>
              <w:bottom w:w="80" w:type="dxa"/>
              <w:right w:w="120" w:type="dxa"/>
            </w:tcMar>
          </w:tcPr>
          <w:p w14:paraId="2C79E942" w14:textId="77777777" w:rsidR="0099286A" w:rsidRDefault="0016296A">
            <w:pPr>
              <w:jc w:val="center"/>
            </w:pPr>
            <w:r>
              <w:rPr>
                <w:color w:val="000000"/>
                <w:sz w:val="22"/>
                <w:szCs w:val="22"/>
              </w:rPr>
              <w:t>~0.150</w:t>
            </w:r>
          </w:p>
        </w:tc>
        <w:tc>
          <w:tcPr>
            <w:tcW w:w="3206" w:type="dxa"/>
            <w:shd w:val="clear" w:color="auto" w:fill="FFFFFF"/>
            <w:tcMar>
              <w:top w:w="80" w:type="dxa"/>
              <w:left w:w="120" w:type="dxa"/>
              <w:bottom w:w="80" w:type="dxa"/>
              <w:right w:w="120" w:type="dxa"/>
            </w:tcMar>
          </w:tcPr>
          <w:p w14:paraId="5BF6563A" w14:textId="77777777" w:rsidR="0099286A" w:rsidRDefault="0016296A">
            <w:pPr>
              <w:jc w:val="center"/>
            </w:pPr>
            <w:r>
              <w:rPr>
                <w:color w:val="000000"/>
                <w:sz w:val="22"/>
                <w:szCs w:val="22"/>
              </w:rPr>
              <w:t>Being married (civ. spouse) strongly predicts &gt;50K income</w:t>
            </w:r>
          </w:p>
        </w:tc>
      </w:tr>
      <w:tr w:rsidR="00302650" w14:paraId="75BE6E72"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61F5F257" w14:textId="77777777" w:rsidR="0099286A" w:rsidRDefault="0016296A">
            <w:pPr>
              <w:jc w:val="center"/>
            </w:pPr>
            <w:r>
              <w:rPr>
                <w:color w:val="000000"/>
                <w:sz w:val="22"/>
                <w:szCs w:val="22"/>
              </w:rPr>
              <w:t>2</w:t>
            </w:r>
          </w:p>
        </w:tc>
        <w:tc>
          <w:tcPr>
            <w:tcW w:w="2600" w:type="dxa"/>
            <w:shd w:val="clear" w:color="auto" w:fill="FFFFFF"/>
            <w:tcMar>
              <w:top w:w="80" w:type="dxa"/>
              <w:left w:w="120" w:type="dxa"/>
              <w:bottom w:w="80" w:type="dxa"/>
              <w:right w:w="120" w:type="dxa"/>
            </w:tcMar>
          </w:tcPr>
          <w:p w14:paraId="335ECF9E" w14:textId="77777777" w:rsidR="0099286A" w:rsidRDefault="0016296A">
            <w:pPr>
              <w:jc w:val="center"/>
            </w:pPr>
            <w:proofErr w:type="spellStart"/>
            <w:r>
              <w:rPr>
                <w:color w:val="000000"/>
                <w:sz w:val="22"/>
                <w:szCs w:val="22"/>
              </w:rPr>
              <w:t>capital_gain</w:t>
            </w:r>
            <w:proofErr w:type="spellEnd"/>
          </w:p>
        </w:tc>
        <w:tc>
          <w:tcPr>
            <w:tcW w:w="1700" w:type="dxa"/>
            <w:shd w:val="clear" w:color="auto" w:fill="FFFFFF"/>
            <w:tcMar>
              <w:top w:w="80" w:type="dxa"/>
              <w:left w:w="120" w:type="dxa"/>
              <w:bottom w:w="80" w:type="dxa"/>
              <w:right w:w="120" w:type="dxa"/>
            </w:tcMar>
          </w:tcPr>
          <w:p w14:paraId="574FBC56" w14:textId="77777777" w:rsidR="0099286A" w:rsidRDefault="0016296A">
            <w:pPr>
              <w:jc w:val="center"/>
            </w:pPr>
            <w:r>
              <w:rPr>
                <w:color w:val="000000"/>
                <w:sz w:val="22"/>
                <w:szCs w:val="22"/>
              </w:rPr>
              <w:t>~0.130</w:t>
            </w:r>
          </w:p>
        </w:tc>
        <w:tc>
          <w:tcPr>
            <w:tcW w:w="3206" w:type="dxa"/>
            <w:shd w:val="clear" w:color="auto" w:fill="FFFFFF"/>
            <w:tcMar>
              <w:top w:w="80" w:type="dxa"/>
              <w:left w:w="120" w:type="dxa"/>
              <w:bottom w:w="80" w:type="dxa"/>
              <w:right w:w="120" w:type="dxa"/>
            </w:tcMar>
          </w:tcPr>
          <w:p w14:paraId="28F90436" w14:textId="77777777" w:rsidR="0099286A" w:rsidRDefault="0016296A">
            <w:pPr>
              <w:jc w:val="center"/>
            </w:pPr>
            <w:r>
              <w:rPr>
                <w:color w:val="000000"/>
                <w:sz w:val="22"/>
                <w:szCs w:val="22"/>
              </w:rPr>
              <w:t>Investment income is a strong positive predictor of high earnings</w:t>
            </w:r>
          </w:p>
        </w:tc>
      </w:tr>
      <w:tr w:rsidR="00302650" w14:paraId="047805C7"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0CDB4C79" w14:textId="77777777" w:rsidR="0099286A" w:rsidRDefault="0016296A">
            <w:pPr>
              <w:jc w:val="center"/>
            </w:pPr>
            <w:r>
              <w:rPr>
                <w:color w:val="000000"/>
                <w:sz w:val="22"/>
                <w:szCs w:val="22"/>
              </w:rPr>
              <w:t>3</w:t>
            </w:r>
          </w:p>
        </w:tc>
        <w:tc>
          <w:tcPr>
            <w:tcW w:w="2600" w:type="dxa"/>
            <w:shd w:val="clear" w:color="auto" w:fill="FFFFFF"/>
            <w:tcMar>
              <w:top w:w="80" w:type="dxa"/>
              <w:left w:w="120" w:type="dxa"/>
              <w:bottom w:w="80" w:type="dxa"/>
              <w:right w:w="120" w:type="dxa"/>
            </w:tcMar>
          </w:tcPr>
          <w:p w14:paraId="541173D4" w14:textId="77777777" w:rsidR="0099286A" w:rsidRDefault="0016296A">
            <w:pPr>
              <w:jc w:val="center"/>
            </w:pPr>
            <w:proofErr w:type="spellStart"/>
            <w:r>
              <w:rPr>
                <w:color w:val="000000"/>
                <w:sz w:val="22"/>
                <w:szCs w:val="22"/>
              </w:rPr>
              <w:t>education_num</w:t>
            </w:r>
            <w:proofErr w:type="spellEnd"/>
          </w:p>
        </w:tc>
        <w:tc>
          <w:tcPr>
            <w:tcW w:w="1700" w:type="dxa"/>
            <w:shd w:val="clear" w:color="auto" w:fill="FFFFFF"/>
            <w:tcMar>
              <w:top w:w="80" w:type="dxa"/>
              <w:left w:w="120" w:type="dxa"/>
              <w:bottom w:w="80" w:type="dxa"/>
              <w:right w:w="120" w:type="dxa"/>
            </w:tcMar>
          </w:tcPr>
          <w:p w14:paraId="3C957CDC" w14:textId="77777777" w:rsidR="0099286A" w:rsidRDefault="0016296A">
            <w:pPr>
              <w:jc w:val="center"/>
            </w:pPr>
            <w:r>
              <w:rPr>
                <w:color w:val="000000"/>
                <w:sz w:val="22"/>
                <w:szCs w:val="22"/>
              </w:rPr>
              <w:t>~0.110</w:t>
            </w:r>
          </w:p>
        </w:tc>
        <w:tc>
          <w:tcPr>
            <w:tcW w:w="3206" w:type="dxa"/>
            <w:shd w:val="clear" w:color="auto" w:fill="FFFFFF"/>
            <w:tcMar>
              <w:top w:w="80" w:type="dxa"/>
              <w:left w:w="120" w:type="dxa"/>
              <w:bottom w:w="80" w:type="dxa"/>
              <w:right w:w="120" w:type="dxa"/>
            </w:tcMar>
          </w:tcPr>
          <w:p w14:paraId="4DE3CC87" w14:textId="77777777" w:rsidR="0099286A" w:rsidRDefault="0016296A">
            <w:pPr>
              <w:jc w:val="center"/>
            </w:pPr>
            <w:r>
              <w:rPr>
                <w:color w:val="000000"/>
                <w:sz w:val="22"/>
                <w:szCs w:val="22"/>
              </w:rPr>
              <w:t>Higher formal education is strongly associated with &gt;50K income</w:t>
            </w:r>
          </w:p>
        </w:tc>
      </w:tr>
      <w:tr w:rsidR="00302650" w14:paraId="2216B77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68B07F20" w14:textId="77777777" w:rsidR="0099286A" w:rsidRDefault="0016296A">
            <w:pPr>
              <w:jc w:val="center"/>
            </w:pPr>
            <w:r>
              <w:rPr>
                <w:color w:val="000000"/>
                <w:sz w:val="22"/>
                <w:szCs w:val="22"/>
              </w:rPr>
              <w:t>4</w:t>
            </w:r>
          </w:p>
        </w:tc>
        <w:tc>
          <w:tcPr>
            <w:tcW w:w="2600" w:type="dxa"/>
            <w:shd w:val="clear" w:color="auto" w:fill="FFFFFF"/>
            <w:tcMar>
              <w:top w:w="80" w:type="dxa"/>
              <w:left w:w="120" w:type="dxa"/>
              <w:bottom w:w="80" w:type="dxa"/>
              <w:right w:w="120" w:type="dxa"/>
            </w:tcMar>
          </w:tcPr>
          <w:p w14:paraId="5609D9C5" w14:textId="77777777" w:rsidR="0099286A" w:rsidRDefault="0016296A">
            <w:pPr>
              <w:jc w:val="center"/>
            </w:pPr>
            <w:proofErr w:type="spellStart"/>
            <w:r>
              <w:rPr>
                <w:color w:val="000000"/>
                <w:sz w:val="22"/>
                <w:szCs w:val="22"/>
              </w:rPr>
              <w:t>relationship_Husband</w:t>
            </w:r>
            <w:proofErr w:type="spellEnd"/>
          </w:p>
        </w:tc>
        <w:tc>
          <w:tcPr>
            <w:tcW w:w="1700" w:type="dxa"/>
            <w:shd w:val="clear" w:color="auto" w:fill="FFFFFF"/>
            <w:tcMar>
              <w:top w:w="80" w:type="dxa"/>
              <w:left w:w="120" w:type="dxa"/>
              <w:bottom w:w="80" w:type="dxa"/>
              <w:right w:w="120" w:type="dxa"/>
            </w:tcMar>
          </w:tcPr>
          <w:p w14:paraId="52F45107" w14:textId="77777777" w:rsidR="0099286A" w:rsidRDefault="0016296A">
            <w:pPr>
              <w:jc w:val="center"/>
            </w:pPr>
            <w:r>
              <w:rPr>
                <w:color w:val="000000"/>
                <w:sz w:val="22"/>
                <w:szCs w:val="22"/>
              </w:rPr>
              <w:t>~0.090</w:t>
            </w:r>
          </w:p>
        </w:tc>
        <w:tc>
          <w:tcPr>
            <w:tcW w:w="3206" w:type="dxa"/>
            <w:shd w:val="clear" w:color="auto" w:fill="FFFFFF"/>
            <w:tcMar>
              <w:top w:w="80" w:type="dxa"/>
              <w:left w:w="120" w:type="dxa"/>
              <w:bottom w:w="80" w:type="dxa"/>
              <w:right w:w="120" w:type="dxa"/>
            </w:tcMar>
          </w:tcPr>
          <w:p w14:paraId="01D55A0E" w14:textId="77777777" w:rsidR="0099286A" w:rsidRDefault="0016296A">
            <w:pPr>
              <w:jc w:val="center"/>
            </w:pPr>
            <w:r>
              <w:rPr>
                <w:color w:val="000000"/>
                <w:sz w:val="22"/>
                <w:szCs w:val="22"/>
              </w:rPr>
              <w:t>Household head status correlates with income (correlated with marital status)</w:t>
            </w:r>
          </w:p>
        </w:tc>
      </w:tr>
      <w:tr w:rsidR="00302650" w14:paraId="6BD0820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3B7B2F17" w14:textId="77777777" w:rsidR="0099286A" w:rsidRDefault="0016296A">
            <w:pPr>
              <w:jc w:val="center"/>
            </w:pPr>
            <w:r>
              <w:rPr>
                <w:color w:val="000000"/>
                <w:sz w:val="22"/>
                <w:szCs w:val="22"/>
              </w:rPr>
              <w:t>5</w:t>
            </w:r>
          </w:p>
        </w:tc>
        <w:tc>
          <w:tcPr>
            <w:tcW w:w="2600" w:type="dxa"/>
            <w:shd w:val="clear" w:color="auto" w:fill="FFFFFF"/>
            <w:tcMar>
              <w:top w:w="80" w:type="dxa"/>
              <w:left w:w="120" w:type="dxa"/>
              <w:bottom w:w="80" w:type="dxa"/>
              <w:right w:w="120" w:type="dxa"/>
            </w:tcMar>
          </w:tcPr>
          <w:p w14:paraId="7FCA65A2" w14:textId="77777777" w:rsidR="0099286A" w:rsidRDefault="0016296A">
            <w:pPr>
              <w:jc w:val="center"/>
            </w:pPr>
            <w:r>
              <w:rPr>
                <w:color w:val="000000"/>
                <w:sz w:val="22"/>
                <w:szCs w:val="22"/>
              </w:rPr>
              <w:t>age</w:t>
            </w:r>
          </w:p>
        </w:tc>
        <w:tc>
          <w:tcPr>
            <w:tcW w:w="1700" w:type="dxa"/>
            <w:shd w:val="clear" w:color="auto" w:fill="FFFFFF"/>
            <w:tcMar>
              <w:top w:w="80" w:type="dxa"/>
              <w:left w:w="120" w:type="dxa"/>
              <w:bottom w:w="80" w:type="dxa"/>
              <w:right w:w="120" w:type="dxa"/>
            </w:tcMar>
          </w:tcPr>
          <w:p w14:paraId="12AA07B8" w14:textId="77777777" w:rsidR="0099286A" w:rsidRDefault="0016296A">
            <w:pPr>
              <w:jc w:val="center"/>
            </w:pPr>
            <w:r>
              <w:rPr>
                <w:color w:val="000000"/>
                <w:sz w:val="22"/>
                <w:szCs w:val="22"/>
              </w:rPr>
              <w:t>~0.080</w:t>
            </w:r>
          </w:p>
        </w:tc>
        <w:tc>
          <w:tcPr>
            <w:tcW w:w="3206" w:type="dxa"/>
            <w:shd w:val="clear" w:color="auto" w:fill="FFFFFF"/>
            <w:tcMar>
              <w:top w:w="80" w:type="dxa"/>
              <w:left w:w="120" w:type="dxa"/>
              <w:bottom w:w="80" w:type="dxa"/>
              <w:right w:w="120" w:type="dxa"/>
            </w:tcMar>
          </w:tcPr>
          <w:p w14:paraId="1FF6C7BB" w14:textId="77777777" w:rsidR="0099286A" w:rsidRDefault="0016296A">
            <w:pPr>
              <w:jc w:val="center"/>
            </w:pPr>
            <w:r>
              <w:rPr>
                <w:color w:val="000000"/>
                <w:sz w:val="22"/>
                <w:szCs w:val="22"/>
              </w:rPr>
              <w:t>Older individuals more likely to earn above threshold (career progression)</w:t>
            </w:r>
          </w:p>
        </w:tc>
      </w:tr>
      <w:tr w:rsidR="00302650" w14:paraId="6CDA841F"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4A217E40" w14:textId="77777777" w:rsidR="0099286A" w:rsidRDefault="0016296A">
            <w:pPr>
              <w:jc w:val="center"/>
            </w:pPr>
            <w:r>
              <w:rPr>
                <w:color w:val="000000"/>
                <w:sz w:val="22"/>
                <w:szCs w:val="22"/>
              </w:rPr>
              <w:t>6</w:t>
            </w:r>
          </w:p>
        </w:tc>
        <w:tc>
          <w:tcPr>
            <w:tcW w:w="2600" w:type="dxa"/>
            <w:shd w:val="clear" w:color="auto" w:fill="FFFFFF"/>
            <w:tcMar>
              <w:top w:w="80" w:type="dxa"/>
              <w:left w:w="120" w:type="dxa"/>
              <w:bottom w:w="80" w:type="dxa"/>
              <w:right w:w="120" w:type="dxa"/>
            </w:tcMar>
          </w:tcPr>
          <w:p w14:paraId="01F54840" w14:textId="77777777" w:rsidR="0099286A" w:rsidRDefault="0016296A">
            <w:pPr>
              <w:jc w:val="center"/>
            </w:pPr>
            <w:proofErr w:type="spellStart"/>
            <w:r>
              <w:rPr>
                <w:color w:val="000000"/>
                <w:sz w:val="22"/>
                <w:szCs w:val="22"/>
              </w:rPr>
              <w:t>hours_per_week</w:t>
            </w:r>
            <w:proofErr w:type="spellEnd"/>
          </w:p>
        </w:tc>
        <w:tc>
          <w:tcPr>
            <w:tcW w:w="1700" w:type="dxa"/>
            <w:shd w:val="clear" w:color="auto" w:fill="FFFFFF"/>
            <w:tcMar>
              <w:top w:w="80" w:type="dxa"/>
              <w:left w:w="120" w:type="dxa"/>
              <w:bottom w:w="80" w:type="dxa"/>
              <w:right w:w="120" w:type="dxa"/>
            </w:tcMar>
          </w:tcPr>
          <w:p w14:paraId="39E1816A" w14:textId="77777777" w:rsidR="0099286A" w:rsidRDefault="0016296A">
            <w:pPr>
              <w:jc w:val="center"/>
            </w:pPr>
            <w:r>
              <w:rPr>
                <w:color w:val="000000"/>
                <w:sz w:val="22"/>
                <w:szCs w:val="22"/>
              </w:rPr>
              <w:t>~0.060</w:t>
            </w:r>
          </w:p>
        </w:tc>
        <w:tc>
          <w:tcPr>
            <w:tcW w:w="3206" w:type="dxa"/>
            <w:shd w:val="clear" w:color="auto" w:fill="FFFFFF"/>
            <w:tcMar>
              <w:top w:w="80" w:type="dxa"/>
              <w:left w:w="120" w:type="dxa"/>
              <w:bottom w:w="80" w:type="dxa"/>
              <w:right w:w="120" w:type="dxa"/>
            </w:tcMar>
          </w:tcPr>
          <w:p w14:paraId="1B2E81E6" w14:textId="77777777" w:rsidR="0099286A" w:rsidRDefault="0016296A">
            <w:pPr>
              <w:jc w:val="center"/>
            </w:pPr>
            <w:r>
              <w:rPr>
                <w:color w:val="000000"/>
                <w:sz w:val="22"/>
                <w:szCs w:val="22"/>
              </w:rPr>
              <w:t>Working more hours positively correlates with higher income</w:t>
            </w:r>
          </w:p>
        </w:tc>
      </w:tr>
      <w:tr w:rsidR="00302650" w14:paraId="546A6ECE"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6A63A945" w14:textId="77777777" w:rsidR="0099286A" w:rsidRDefault="0016296A">
            <w:pPr>
              <w:jc w:val="center"/>
            </w:pPr>
            <w:r>
              <w:rPr>
                <w:color w:val="000000"/>
                <w:sz w:val="22"/>
                <w:szCs w:val="22"/>
              </w:rPr>
              <w:t>7</w:t>
            </w:r>
          </w:p>
        </w:tc>
        <w:tc>
          <w:tcPr>
            <w:tcW w:w="2600" w:type="dxa"/>
            <w:shd w:val="clear" w:color="auto" w:fill="FFFFFF"/>
            <w:tcMar>
              <w:top w:w="80" w:type="dxa"/>
              <w:left w:w="120" w:type="dxa"/>
              <w:bottom w:w="80" w:type="dxa"/>
              <w:right w:w="120" w:type="dxa"/>
            </w:tcMar>
          </w:tcPr>
          <w:p w14:paraId="0C61AF4F" w14:textId="77777777" w:rsidR="0099286A" w:rsidRDefault="0016296A">
            <w:pPr>
              <w:jc w:val="center"/>
            </w:pPr>
            <w:proofErr w:type="spellStart"/>
            <w:r>
              <w:rPr>
                <w:color w:val="000000"/>
                <w:sz w:val="22"/>
                <w:szCs w:val="22"/>
              </w:rPr>
              <w:t>marital_status_Never</w:t>
            </w:r>
            <w:proofErr w:type="spellEnd"/>
            <w:r>
              <w:rPr>
                <w:color w:val="000000"/>
                <w:sz w:val="22"/>
                <w:szCs w:val="22"/>
              </w:rPr>
              <w:t>-married</w:t>
            </w:r>
          </w:p>
        </w:tc>
        <w:tc>
          <w:tcPr>
            <w:tcW w:w="1700" w:type="dxa"/>
            <w:shd w:val="clear" w:color="auto" w:fill="FFFFFF"/>
            <w:tcMar>
              <w:top w:w="80" w:type="dxa"/>
              <w:left w:w="120" w:type="dxa"/>
              <w:bottom w:w="80" w:type="dxa"/>
              <w:right w:w="120" w:type="dxa"/>
            </w:tcMar>
          </w:tcPr>
          <w:p w14:paraId="1A8F2B1D" w14:textId="77777777" w:rsidR="0099286A" w:rsidRDefault="0016296A">
            <w:pPr>
              <w:jc w:val="center"/>
            </w:pPr>
            <w:r>
              <w:rPr>
                <w:color w:val="000000"/>
                <w:sz w:val="22"/>
                <w:szCs w:val="22"/>
              </w:rPr>
              <w:t>~0.045</w:t>
            </w:r>
          </w:p>
        </w:tc>
        <w:tc>
          <w:tcPr>
            <w:tcW w:w="3206" w:type="dxa"/>
            <w:shd w:val="clear" w:color="auto" w:fill="FFFFFF"/>
            <w:tcMar>
              <w:top w:w="80" w:type="dxa"/>
              <w:left w:w="120" w:type="dxa"/>
              <w:bottom w:w="80" w:type="dxa"/>
              <w:right w:w="120" w:type="dxa"/>
            </w:tcMar>
          </w:tcPr>
          <w:p w14:paraId="0175C0F8" w14:textId="77777777" w:rsidR="0099286A" w:rsidRDefault="0016296A">
            <w:pPr>
              <w:jc w:val="center"/>
            </w:pPr>
            <w:r>
              <w:rPr>
                <w:color w:val="000000"/>
                <w:sz w:val="22"/>
                <w:szCs w:val="22"/>
              </w:rPr>
              <w:t>Never-married status negatively correlates with &gt;50K income</w:t>
            </w:r>
          </w:p>
        </w:tc>
      </w:tr>
      <w:tr w:rsidR="00302650" w14:paraId="63B4994D"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374D3B32" w14:textId="77777777" w:rsidR="0099286A" w:rsidRDefault="0016296A">
            <w:pPr>
              <w:jc w:val="center"/>
            </w:pPr>
            <w:r>
              <w:rPr>
                <w:color w:val="000000"/>
                <w:sz w:val="22"/>
                <w:szCs w:val="22"/>
              </w:rPr>
              <w:t>8</w:t>
            </w:r>
          </w:p>
        </w:tc>
        <w:tc>
          <w:tcPr>
            <w:tcW w:w="2600" w:type="dxa"/>
            <w:shd w:val="clear" w:color="auto" w:fill="FFFFFF"/>
            <w:tcMar>
              <w:top w:w="80" w:type="dxa"/>
              <w:left w:w="120" w:type="dxa"/>
              <w:bottom w:w="80" w:type="dxa"/>
              <w:right w:w="120" w:type="dxa"/>
            </w:tcMar>
          </w:tcPr>
          <w:p w14:paraId="28E4C193" w14:textId="77777777" w:rsidR="0099286A" w:rsidRDefault="0016296A">
            <w:pPr>
              <w:jc w:val="center"/>
            </w:pPr>
            <w:proofErr w:type="spellStart"/>
            <w:r>
              <w:rPr>
                <w:color w:val="000000"/>
                <w:sz w:val="22"/>
                <w:szCs w:val="22"/>
              </w:rPr>
              <w:t>capital_loss</w:t>
            </w:r>
            <w:proofErr w:type="spellEnd"/>
          </w:p>
        </w:tc>
        <w:tc>
          <w:tcPr>
            <w:tcW w:w="1700" w:type="dxa"/>
            <w:shd w:val="clear" w:color="auto" w:fill="FFFFFF"/>
            <w:tcMar>
              <w:top w:w="80" w:type="dxa"/>
              <w:left w:w="120" w:type="dxa"/>
              <w:bottom w:w="80" w:type="dxa"/>
              <w:right w:w="120" w:type="dxa"/>
            </w:tcMar>
          </w:tcPr>
          <w:p w14:paraId="6AE2DC72" w14:textId="77777777" w:rsidR="0099286A" w:rsidRDefault="0016296A">
            <w:pPr>
              <w:jc w:val="center"/>
            </w:pPr>
            <w:r>
              <w:rPr>
                <w:color w:val="000000"/>
                <w:sz w:val="22"/>
                <w:szCs w:val="22"/>
              </w:rPr>
              <w:t>~0.035</w:t>
            </w:r>
          </w:p>
        </w:tc>
        <w:tc>
          <w:tcPr>
            <w:tcW w:w="3206" w:type="dxa"/>
            <w:shd w:val="clear" w:color="auto" w:fill="FFFFFF"/>
            <w:tcMar>
              <w:top w:w="80" w:type="dxa"/>
              <w:left w:w="120" w:type="dxa"/>
              <w:bottom w:w="80" w:type="dxa"/>
              <w:right w:w="120" w:type="dxa"/>
            </w:tcMar>
          </w:tcPr>
          <w:p w14:paraId="1C2FFC86" w14:textId="77777777" w:rsidR="0099286A" w:rsidRDefault="0016296A">
            <w:pPr>
              <w:jc w:val="center"/>
            </w:pPr>
            <w:r>
              <w:rPr>
                <w:color w:val="000000"/>
                <w:sz w:val="22"/>
                <w:szCs w:val="22"/>
              </w:rPr>
              <w:t>Reporting capital losses also somewhat predicts high earner status</w:t>
            </w:r>
          </w:p>
        </w:tc>
      </w:tr>
      <w:tr w:rsidR="00302650" w14:paraId="5C04357A"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68E8373B" w14:textId="77777777" w:rsidR="0099286A" w:rsidRDefault="0016296A">
            <w:pPr>
              <w:jc w:val="center"/>
            </w:pPr>
            <w:r>
              <w:rPr>
                <w:color w:val="000000"/>
                <w:sz w:val="22"/>
                <w:szCs w:val="22"/>
              </w:rPr>
              <w:t>9</w:t>
            </w:r>
          </w:p>
        </w:tc>
        <w:tc>
          <w:tcPr>
            <w:tcW w:w="2600" w:type="dxa"/>
            <w:shd w:val="clear" w:color="auto" w:fill="FFFFFF"/>
            <w:tcMar>
              <w:top w:w="80" w:type="dxa"/>
              <w:left w:w="120" w:type="dxa"/>
              <w:bottom w:w="80" w:type="dxa"/>
              <w:right w:w="120" w:type="dxa"/>
            </w:tcMar>
          </w:tcPr>
          <w:p w14:paraId="2F9BCFF1" w14:textId="77777777" w:rsidR="0099286A" w:rsidRDefault="0016296A">
            <w:pPr>
              <w:jc w:val="center"/>
            </w:pPr>
            <w:proofErr w:type="spellStart"/>
            <w:r>
              <w:rPr>
                <w:color w:val="000000"/>
                <w:sz w:val="22"/>
                <w:szCs w:val="22"/>
              </w:rPr>
              <w:t>occupation_Exec</w:t>
            </w:r>
            <w:proofErr w:type="spellEnd"/>
            <w:r>
              <w:rPr>
                <w:color w:val="000000"/>
                <w:sz w:val="22"/>
                <w:szCs w:val="22"/>
              </w:rPr>
              <w:t>-managerial</w:t>
            </w:r>
          </w:p>
        </w:tc>
        <w:tc>
          <w:tcPr>
            <w:tcW w:w="1700" w:type="dxa"/>
            <w:shd w:val="clear" w:color="auto" w:fill="FFFFFF"/>
            <w:tcMar>
              <w:top w:w="80" w:type="dxa"/>
              <w:left w:w="120" w:type="dxa"/>
              <w:bottom w:w="80" w:type="dxa"/>
              <w:right w:w="120" w:type="dxa"/>
            </w:tcMar>
          </w:tcPr>
          <w:p w14:paraId="07850D8C" w14:textId="77777777" w:rsidR="0099286A" w:rsidRDefault="0016296A">
            <w:pPr>
              <w:jc w:val="center"/>
            </w:pPr>
            <w:r>
              <w:rPr>
                <w:color w:val="000000"/>
                <w:sz w:val="22"/>
                <w:szCs w:val="22"/>
              </w:rPr>
              <w:t>~0.030</w:t>
            </w:r>
          </w:p>
        </w:tc>
        <w:tc>
          <w:tcPr>
            <w:tcW w:w="3206" w:type="dxa"/>
            <w:shd w:val="clear" w:color="auto" w:fill="FFFFFF"/>
            <w:tcMar>
              <w:top w:w="80" w:type="dxa"/>
              <w:left w:w="120" w:type="dxa"/>
              <w:bottom w:w="80" w:type="dxa"/>
              <w:right w:w="120" w:type="dxa"/>
            </w:tcMar>
          </w:tcPr>
          <w:p w14:paraId="166561CB" w14:textId="77777777" w:rsidR="0099286A" w:rsidRDefault="0016296A">
            <w:pPr>
              <w:jc w:val="center"/>
            </w:pPr>
            <w:r>
              <w:rPr>
                <w:color w:val="000000"/>
                <w:sz w:val="22"/>
                <w:szCs w:val="22"/>
              </w:rPr>
              <w:t>Executive/managerial role is a strong positive income predictor</w:t>
            </w:r>
          </w:p>
        </w:tc>
      </w:tr>
      <w:tr w:rsidR="00302650" w14:paraId="7A080BA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2F8C917D" w14:textId="77777777" w:rsidR="0099286A" w:rsidRDefault="0016296A">
            <w:pPr>
              <w:jc w:val="center"/>
            </w:pPr>
            <w:r>
              <w:rPr>
                <w:color w:val="000000"/>
                <w:sz w:val="22"/>
                <w:szCs w:val="22"/>
              </w:rPr>
              <w:t>10</w:t>
            </w:r>
          </w:p>
        </w:tc>
        <w:tc>
          <w:tcPr>
            <w:tcW w:w="2600" w:type="dxa"/>
            <w:shd w:val="clear" w:color="auto" w:fill="FFFFFF"/>
            <w:tcMar>
              <w:top w:w="80" w:type="dxa"/>
              <w:left w:w="120" w:type="dxa"/>
              <w:bottom w:w="80" w:type="dxa"/>
              <w:right w:w="120" w:type="dxa"/>
            </w:tcMar>
          </w:tcPr>
          <w:p w14:paraId="3EB64147" w14:textId="77777777" w:rsidR="0099286A" w:rsidRDefault="0016296A">
            <w:pPr>
              <w:jc w:val="center"/>
            </w:pPr>
            <w:proofErr w:type="spellStart"/>
            <w:r>
              <w:rPr>
                <w:color w:val="000000"/>
                <w:sz w:val="22"/>
                <w:szCs w:val="22"/>
              </w:rPr>
              <w:t>education_Bachelors</w:t>
            </w:r>
            <w:proofErr w:type="spellEnd"/>
          </w:p>
        </w:tc>
        <w:tc>
          <w:tcPr>
            <w:tcW w:w="1700" w:type="dxa"/>
            <w:shd w:val="clear" w:color="auto" w:fill="FFFFFF"/>
            <w:tcMar>
              <w:top w:w="80" w:type="dxa"/>
              <w:left w:w="120" w:type="dxa"/>
              <w:bottom w:w="80" w:type="dxa"/>
              <w:right w:w="120" w:type="dxa"/>
            </w:tcMar>
          </w:tcPr>
          <w:p w14:paraId="70F3049A" w14:textId="77777777" w:rsidR="0099286A" w:rsidRDefault="0016296A">
            <w:pPr>
              <w:jc w:val="center"/>
            </w:pPr>
            <w:r>
              <w:rPr>
                <w:color w:val="000000"/>
                <w:sz w:val="22"/>
                <w:szCs w:val="22"/>
              </w:rPr>
              <w:t>~0.025</w:t>
            </w:r>
          </w:p>
        </w:tc>
        <w:tc>
          <w:tcPr>
            <w:tcW w:w="3206" w:type="dxa"/>
            <w:shd w:val="clear" w:color="auto" w:fill="FFFFFF"/>
            <w:tcMar>
              <w:top w:w="80" w:type="dxa"/>
              <w:left w:w="120" w:type="dxa"/>
              <w:bottom w:w="80" w:type="dxa"/>
              <w:right w:w="120" w:type="dxa"/>
            </w:tcMar>
          </w:tcPr>
          <w:p w14:paraId="3604708C" w14:textId="77777777" w:rsidR="0099286A" w:rsidRDefault="0016296A">
            <w:pPr>
              <w:jc w:val="center"/>
            </w:pPr>
            <w:r>
              <w:rPr>
                <w:color w:val="000000"/>
                <w:sz w:val="22"/>
                <w:szCs w:val="22"/>
              </w:rPr>
              <w:t>Bachelor's degree is associated with higher income probability</w:t>
            </w:r>
          </w:p>
        </w:tc>
      </w:tr>
      <w:tr w:rsidR="00302650" w14:paraId="667EE671"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399D3527" w14:textId="77777777" w:rsidR="0099286A" w:rsidRDefault="0016296A">
            <w:pPr>
              <w:jc w:val="center"/>
            </w:pPr>
            <w:r>
              <w:rPr>
                <w:color w:val="000000"/>
                <w:sz w:val="22"/>
                <w:szCs w:val="22"/>
              </w:rPr>
              <w:t>11</w:t>
            </w:r>
          </w:p>
        </w:tc>
        <w:tc>
          <w:tcPr>
            <w:tcW w:w="2600" w:type="dxa"/>
            <w:shd w:val="clear" w:color="auto" w:fill="FFFFFF"/>
            <w:tcMar>
              <w:top w:w="80" w:type="dxa"/>
              <w:left w:w="120" w:type="dxa"/>
              <w:bottom w:w="80" w:type="dxa"/>
              <w:right w:w="120" w:type="dxa"/>
            </w:tcMar>
          </w:tcPr>
          <w:p w14:paraId="5F0CE478" w14:textId="77777777" w:rsidR="0099286A" w:rsidRDefault="0016296A">
            <w:pPr>
              <w:jc w:val="center"/>
            </w:pPr>
            <w:proofErr w:type="spellStart"/>
            <w:r>
              <w:rPr>
                <w:color w:val="000000"/>
                <w:sz w:val="22"/>
                <w:szCs w:val="22"/>
              </w:rPr>
              <w:t>relationship_Own</w:t>
            </w:r>
            <w:proofErr w:type="spellEnd"/>
            <w:r>
              <w:rPr>
                <w:color w:val="000000"/>
                <w:sz w:val="22"/>
                <w:szCs w:val="22"/>
              </w:rPr>
              <w:t>-child</w:t>
            </w:r>
          </w:p>
        </w:tc>
        <w:tc>
          <w:tcPr>
            <w:tcW w:w="1700" w:type="dxa"/>
            <w:shd w:val="clear" w:color="auto" w:fill="FFFFFF"/>
            <w:tcMar>
              <w:top w:w="80" w:type="dxa"/>
              <w:left w:w="120" w:type="dxa"/>
              <w:bottom w:w="80" w:type="dxa"/>
              <w:right w:w="120" w:type="dxa"/>
            </w:tcMar>
          </w:tcPr>
          <w:p w14:paraId="0CA5BE7E" w14:textId="77777777" w:rsidR="0099286A" w:rsidRDefault="0016296A">
            <w:pPr>
              <w:jc w:val="center"/>
            </w:pPr>
            <w:r>
              <w:rPr>
                <w:color w:val="000000"/>
                <w:sz w:val="22"/>
                <w:szCs w:val="22"/>
              </w:rPr>
              <w:t>~0.020</w:t>
            </w:r>
          </w:p>
        </w:tc>
        <w:tc>
          <w:tcPr>
            <w:tcW w:w="3206" w:type="dxa"/>
            <w:shd w:val="clear" w:color="auto" w:fill="FFFFFF"/>
            <w:tcMar>
              <w:top w:w="80" w:type="dxa"/>
              <w:left w:w="120" w:type="dxa"/>
              <w:bottom w:w="80" w:type="dxa"/>
              <w:right w:w="120" w:type="dxa"/>
            </w:tcMar>
          </w:tcPr>
          <w:p w14:paraId="4D8994A8" w14:textId="77777777" w:rsidR="0099286A" w:rsidRDefault="0016296A">
            <w:pPr>
              <w:jc w:val="center"/>
            </w:pPr>
            <w:r>
              <w:rPr>
                <w:color w:val="000000"/>
                <w:sz w:val="22"/>
                <w:szCs w:val="22"/>
              </w:rPr>
              <w:t>Being a child in household negatively predicts &gt;50K income</w:t>
            </w:r>
          </w:p>
        </w:tc>
      </w:tr>
      <w:tr w:rsidR="00302650" w14:paraId="2599C98F"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7B094BBE" w14:textId="77777777" w:rsidR="0099286A" w:rsidRDefault="0016296A">
            <w:pPr>
              <w:jc w:val="center"/>
            </w:pPr>
            <w:r>
              <w:rPr>
                <w:color w:val="000000"/>
                <w:sz w:val="22"/>
                <w:szCs w:val="22"/>
              </w:rPr>
              <w:t>12</w:t>
            </w:r>
          </w:p>
        </w:tc>
        <w:tc>
          <w:tcPr>
            <w:tcW w:w="2600" w:type="dxa"/>
            <w:shd w:val="clear" w:color="auto" w:fill="FFFFFF"/>
            <w:tcMar>
              <w:top w:w="80" w:type="dxa"/>
              <w:left w:w="120" w:type="dxa"/>
              <w:bottom w:w="80" w:type="dxa"/>
              <w:right w:w="120" w:type="dxa"/>
            </w:tcMar>
          </w:tcPr>
          <w:p w14:paraId="2EABB202" w14:textId="77777777" w:rsidR="0099286A" w:rsidRDefault="0016296A">
            <w:pPr>
              <w:jc w:val="center"/>
            </w:pPr>
            <w:proofErr w:type="spellStart"/>
            <w:r>
              <w:rPr>
                <w:color w:val="000000"/>
                <w:sz w:val="22"/>
                <w:szCs w:val="22"/>
              </w:rPr>
              <w:t>relationship_Not</w:t>
            </w:r>
            <w:proofErr w:type="spellEnd"/>
            <w:r>
              <w:rPr>
                <w:color w:val="000000"/>
                <w:sz w:val="22"/>
                <w:szCs w:val="22"/>
              </w:rPr>
              <w:t>-in-family</w:t>
            </w:r>
          </w:p>
        </w:tc>
        <w:tc>
          <w:tcPr>
            <w:tcW w:w="1700" w:type="dxa"/>
            <w:shd w:val="clear" w:color="auto" w:fill="FFFFFF"/>
            <w:tcMar>
              <w:top w:w="80" w:type="dxa"/>
              <w:left w:w="120" w:type="dxa"/>
              <w:bottom w:w="80" w:type="dxa"/>
              <w:right w:w="120" w:type="dxa"/>
            </w:tcMar>
          </w:tcPr>
          <w:p w14:paraId="0BD8C57B" w14:textId="77777777" w:rsidR="0099286A" w:rsidRDefault="0016296A">
            <w:pPr>
              <w:jc w:val="center"/>
            </w:pPr>
            <w:r>
              <w:rPr>
                <w:color w:val="000000"/>
                <w:sz w:val="22"/>
                <w:szCs w:val="22"/>
              </w:rPr>
              <w:t>~0.018</w:t>
            </w:r>
          </w:p>
        </w:tc>
        <w:tc>
          <w:tcPr>
            <w:tcW w:w="3206" w:type="dxa"/>
            <w:shd w:val="clear" w:color="auto" w:fill="FFFFFF"/>
            <w:tcMar>
              <w:top w:w="80" w:type="dxa"/>
              <w:left w:w="120" w:type="dxa"/>
              <w:bottom w:w="80" w:type="dxa"/>
              <w:right w:w="120" w:type="dxa"/>
            </w:tcMar>
          </w:tcPr>
          <w:p w14:paraId="161CAF7E" w14:textId="77777777" w:rsidR="0099286A" w:rsidRDefault="0016296A">
            <w:pPr>
              <w:jc w:val="center"/>
            </w:pPr>
            <w:r>
              <w:rPr>
                <w:color w:val="000000"/>
                <w:sz w:val="22"/>
                <w:szCs w:val="22"/>
              </w:rPr>
              <w:t>Living alone or independently associated with lower income</w:t>
            </w:r>
          </w:p>
        </w:tc>
      </w:tr>
      <w:tr w:rsidR="00302650" w14:paraId="12D1189E"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3FBF386C" w14:textId="77777777" w:rsidR="0099286A" w:rsidRDefault="0016296A">
            <w:pPr>
              <w:jc w:val="center"/>
            </w:pPr>
            <w:r>
              <w:rPr>
                <w:color w:val="000000"/>
                <w:sz w:val="22"/>
                <w:szCs w:val="22"/>
              </w:rPr>
              <w:t>13</w:t>
            </w:r>
          </w:p>
        </w:tc>
        <w:tc>
          <w:tcPr>
            <w:tcW w:w="2600" w:type="dxa"/>
            <w:shd w:val="clear" w:color="auto" w:fill="FFFFFF"/>
            <w:tcMar>
              <w:top w:w="80" w:type="dxa"/>
              <w:left w:w="120" w:type="dxa"/>
              <w:bottom w:w="80" w:type="dxa"/>
              <w:right w:w="120" w:type="dxa"/>
            </w:tcMar>
          </w:tcPr>
          <w:p w14:paraId="25E46978" w14:textId="77777777" w:rsidR="0099286A" w:rsidRDefault="0016296A">
            <w:pPr>
              <w:jc w:val="center"/>
            </w:pPr>
            <w:proofErr w:type="spellStart"/>
            <w:r>
              <w:rPr>
                <w:color w:val="000000"/>
                <w:sz w:val="22"/>
                <w:szCs w:val="22"/>
              </w:rPr>
              <w:t>relationship_Wife</w:t>
            </w:r>
            <w:proofErr w:type="spellEnd"/>
          </w:p>
        </w:tc>
        <w:tc>
          <w:tcPr>
            <w:tcW w:w="1700" w:type="dxa"/>
            <w:shd w:val="clear" w:color="auto" w:fill="FFFFFF"/>
            <w:tcMar>
              <w:top w:w="80" w:type="dxa"/>
              <w:left w:w="120" w:type="dxa"/>
              <w:bottom w:w="80" w:type="dxa"/>
              <w:right w:w="120" w:type="dxa"/>
            </w:tcMar>
          </w:tcPr>
          <w:p w14:paraId="46AED917" w14:textId="77777777" w:rsidR="0099286A" w:rsidRDefault="0016296A">
            <w:pPr>
              <w:jc w:val="center"/>
            </w:pPr>
            <w:r>
              <w:rPr>
                <w:color w:val="000000"/>
                <w:sz w:val="22"/>
                <w:szCs w:val="22"/>
              </w:rPr>
              <w:t>~0.015</w:t>
            </w:r>
          </w:p>
        </w:tc>
        <w:tc>
          <w:tcPr>
            <w:tcW w:w="3206" w:type="dxa"/>
            <w:shd w:val="clear" w:color="auto" w:fill="FFFFFF"/>
            <w:tcMar>
              <w:top w:w="80" w:type="dxa"/>
              <w:left w:w="120" w:type="dxa"/>
              <w:bottom w:w="80" w:type="dxa"/>
              <w:right w:w="120" w:type="dxa"/>
            </w:tcMar>
          </w:tcPr>
          <w:p w14:paraId="3CCB1F8C" w14:textId="77777777" w:rsidR="0099286A" w:rsidRDefault="0016296A">
            <w:pPr>
              <w:jc w:val="center"/>
            </w:pPr>
            <w:r>
              <w:rPr>
                <w:color w:val="000000"/>
                <w:sz w:val="22"/>
                <w:szCs w:val="22"/>
              </w:rPr>
              <w:t>Spouse status in household (correlated with household income)</w:t>
            </w:r>
          </w:p>
        </w:tc>
      </w:tr>
      <w:tr w:rsidR="00302650" w14:paraId="6E0712D3"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4D146D89" w14:textId="77777777" w:rsidR="0099286A" w:rsidRDefault="0016296A">
            <w:pPr>
              <w:jc w:val="center"/>
            </w:pPr>
            <w:r>
              <w:rPr>
                <w:color w:val="000000"/>
                <w:sz w:val="22"/>
                <w:szCs w:val="22"/>
              </w:rPr>
              <w:t>14</w:t>
            </w:r>
          </w:p>
        </w:tc>
        <w:tc>
          <w:tcPr>
            <w:tcW w:w="2600" w:type="dxa"/>
            <w:shd w:val="clear" w:color="auto" w:fill="FFFFFF"/>
            <w:tcMar>
              <w:top w:w="80" w:type="dxa"/>
              <w:left w:w="120" w:type="dxa"/>
              <w:bottom w:w="80" w:type="dxa"/>
              <w:right w:w="120" w:type="dxa"/>
            </w:tcMar>
          </w:tcPr>
          <w:p w14:paraId="23BB0D1E" w14:textId="77777777" w:rsidR="0099286A" w:rsidRDefault="0016296A">
            <w:pPr>
              <w:jc w:val="center"/>
            </w:pPr>
            <w:proofErr w:type="spellStart"/>
            <w:r>
              <w:rPr>
                <w:color w:val="000000"/>
                <w:sz w:val="22"/>
                <w:szCs w:val="22"/>
              </w:rPr>
              <w:t>education_Masters</w:t>
            </w:r>
            <w:proofErr w:type="spellEnd"/>
          </w:p>
        </w:tc>
        <w:tc>
          <w:tcPr>
            <w:tcW w:w="1700" w:type="dxa"/>
            <w:shd w:val="clear" w:color="auto" w:fill="FFFFFF"/>
            <w:tcMar>
              <w:top w:w="80" w:type="dxa"/>
              <w:left w:w="120" w:type="dxa"/>
              <w:bottom w:w="80" w:type="dxa"/>
              <w:right w:w="120" w:type="dxa"/>
            </w:tcMar>
          </w:tcPr>
          <w:p w14:paraId="59F30466" w14:textId="77777777" w:rsidR="0099286A" w:rsidRDefault="0016296A">
            <w:pPr>
              <w:jc w:val="center"/>
            </w:pPr>
            <w:r>
              <w:rPr>
                <w:color w:val="000000"/>
                <w:sz w:val="22"/>
                <w:szCs w:val="22"/>
              </w:rPr>
              <w:t>~0.012</w:t>
            </w:r>
          </w:p>
        </w:tc>
        <w:tc>
          <w:tcPr>
            <w:tcW w:w="3206" w:type="dxa"/>
            <w:shd w:val="clear" w:color="auto" w:fill="FFFFFF"/>
            <w:tcMar>
              <w:top w:w="80" w:type="dxa"/>
              <w:left w:w="120" w:type="dxa"/>
              <w:bottom w:w="80" w:type="dxa"/>
              <w:right w:w="120" w:type="dxa"/>
            </w:tcMar>
          </w:tcPr>
          <w:p w14:paraId="5AFCA85A" w14:textId="77777777" w:rsidR="0099286A" w:rsidRDefault="0016296A">
            <w:pPr>
              <w:jc w:val="center"/>
            </w:pPr>
            <w:r>
              <w:rPr>
                <w:color w:val="000000"/>
                <w:sz w:val="22"/>
                <w:szCs w:val="22"/>
              </w:rPr>
              <w:t>Master's degree is a positive income predictor</w:t>
            </w:r>
          </w:p>
        </w:tc>
      </w:tr>
      <w:tr w:rsidR="00302650" w14:paraId="214706FC"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2D7F7833" w14:textId="77777777" w:rsidR="0099286A" w:rsidRDefault="0016296A">
            <w:pPr>
              <w:jc w:val="center"/>
            </w:pPr>
            <w:r>
              <w:rPr>
                <w:color w:val="000000"/>
                <w:sz w:val="22"/>
                <w:szCs w:val="22"/>
              </w:rPr>
              <w:t>15</w:t>
            </w:r>
          </w:p>
        </w:tc>
        <w:tc>
          <w:tcPr>
            <w:tcW w:w="2600" w:type="dxa"/>
            <w:shd w:val="clear" w:color="auto" w:fill="FFFFFF"/>
            <w:tcMar>
              <w:top w:w="80" w:type="dxa"/>
              <w:left w:w="120" w:type="dxa"/>
              <w:bottom w:w="80" w:type="dxa"/>
              <w:right w:w="120" w:type="dxa"/>
            </w:tcMar>
          </w:tcPr>
          <w:p w14:paraId="0E331552" w14:textId="77777777" w:rsidR="0099286A" w:rsidRDefault="0016296A">
            <w:pPr>
              <w:jc w:val="center"/>
            </w:pPr>
            <w:proofErr w:type="spellStart"/>
            <w:r>
              <w:rPr>
                <w:color w:val="000000"/>
                <w:sz w:val="22"/>
                <w:szCs w:val="22"/>
              </w:rPr>
              <w:t>sex_Female</w:t>
            </w:r>
            <w:proofErr w:type="spellEnd"/>
          </w:p>
        </w:tc>
        <w:tc>
          <w:tcPr>
            <w:tcW w:w="1700" w:type="dxa"/>
            <w:shd w:val="clear" w:color="auto" w:fill="FFFFFF"/>
            <w:tcMar>
              <w:top w:w="80" w:type="dxa"/>
              <w:left w:w="120" w:type="dxa"/>
              <w:bottom w:w="80" w:type="dxa"/>
              <w:right w:w="120" w:type="dxa"/>
            </w:tcMar>
          </w:tcPr>
          <w:p w14:paraId="58C5A7A1" w14:textId="77777777" w:rsidR="0099286A" w:rsidRDefault="0016296A">
            <w:pPr>
              <w:jc w:val="center"/>
            </w:pPr>
            <w:r>
              <w:rPr>
                <w:color w:val="000000"/>
                <w:sz w:val="22"/>
                <w:szCs w:val="22"/>
              </w:rPr>
              <w:t>~0.010</w:t>
            </w:r>
          </w:p>
        </w:tc>
        <w:tc>
          <w:tcPr>
            <w:tcW w:w="3206" w:type="dxa"/>
            <w:shd w:val="clear" w:color="auto" w:fill="FFFFFF"/>
            <w:tcMar>
              <w:top w:w="80" w:type="dxa"/>
              <w:left w:w="120" w:type="dxa"/>
              <w:bottom w:w="80" w:type="dxa"/>
              <w:right w:w="120" w:type="dxa"/>
            </w:tcMar>
          </w:tcPr>
          <w:p w14:paraId="31BCB836" w14:textId="77777777" w:rsidR="0099286A" w:rsidRDefault="0016296A">
            <w:pPr>
              <w:jc w:val="center"/>
            </w:pPr>
            <w:r>
              <w:rPr>
                <w:color w:val="000000"/>
                <w:sz w:val="22"/>
                <w:szCs w:val="22"/>
              </w:rPr>
              <w:t>Female gender negatively associated with &gt;50K income (reflects wage gap)</w:t>
            </w:r>
          </w:p>
        </w:tc>
      </w:tr>
    </w:tbl>
    <w:p w14:paraId="33FD9C46" w14:textId="77777777" w:rsidR="0099286A" w:rsidRDefault="0099286A">
      <w:pPr>
        <w:spacing w:after="160"/>
      </w:pPr>
    </w:p>
    <w:p w14:paraId="23610957" w14:textId="77777777" w:rsidR="0099286A" w:rsidRDefault="0016296A">
      <w:pPr>
        <w:spacing w:after="160" w:line="360" w:lineRule="auto"/>
        <w:jc w:val="both"/>
      </w:pPr>
      <w:r>
        <w:t xml:space="preserve">The feature importance analysis reveals several noteworthy patterns. First, </w:t>
      </w:r>
      <w:proofErr w:type="spellStart"/>
      <w:r>
        <w:t>marital_status_Married</w:t>
      </w:r>
      <w:proofErr w:type="spellEnd"/>
      <w:r>
        <w:t xml:space="preserve">-civ-spouse is the single most important feature, reflecting the </w:t>
      </w:r>
      <w:r>
        <w:lastRenderedPageBreak/>
        <w:t xml:space="preserve">well-documented correlation between marriage and higher household income in the United States — particularly for men, who constitute the majority of high earners in the 1994 dataset. Second, </w:t>
      </w:r>
      <w:proofErr w:type="spellStart"/>
      <w:r>
        <w:t>capital_gain</w:t>
      </w:r>
      <w:proofErr w:type="spellEnd"/>
      <w:r>
        <w:t xml:space="preserve"> emerges as the second most important feature, reflecting the fact that individuals with investment income are disproportionately represented in the high earner class. Third, </w:t>
      </w:r>
      <w:proofErr w:type="spellStart"/>
      <w:r>
        <w:t>education_num</w:t>
      </w:r>
      <w:proofErr w:type="spellEnd"/>
      <w:r>
        <w:t xml:space="preserve"> — measuring years of formal education — is the third most important feature, confirming the strong empirical relationship between educational attainment and income.</w:t>
      </w:r>
    </w:p>
    <w:p w14:paraId="5CB01543" w14:textId="77777777" w:rsidR="0099286A" w:rsidRDefault="0016296A">
      <w:pPr>
        <w:spacing w:after="160" w:line="360" w:lineRule="auto"/>
        <w:jc w:val="both"/>
      </w:pPr>
      <w:r>
        <w:t xml:space="preserve">The presence of </w:t>
      </w:r>
      <w:proofErr w:type="spellStart"/>
      <w:r>
        <w:t>relationship_Husband</w:t>
      </w:r>
      <w:proofErr w:type="spellEnd"/>
      <w:r>
        <w:t xml:space="preserve"> as the fourth most important feature largely captures the same underlying demographic signal as </w:t>
      </w:r>
      <w:proofErr w:type="spellStart"/>
      <w:r>
        <w:t>marital_status_Married</w:t>
      </w:r>
      <w:proofErr w:type="spellEnd"/>
      <w:r>
        <w:t>-civ-spouse, as most married men in the dataset identify as 'Husband' in the relationship field. This redundancy illustrates the challenge of interpreting feature importance in the presence of correlated features — the total explanatory power attributed to marital/relationship status is distributed across multiple correlated feature columns.</w:t>
      </w:r>
    </w:p>
    <w:p w14:paraId="6A2C9031" w14:textId="77777777" w:rsidR="0099286A" w:rsidRDefault="0099286A">
      <w:pPr>
        <w:spacing w:after="160"/>
      </w:pPr>
    </w:p>
    <w:p w14:paraId="4AA4945F" w14:textId="77777777" w:rsidR="0099286A" w:rsidRDefault="0016296A">
      <w:pPr>
        <w:spacing w:before="80" w:after="200" w:line="276" w:lineRule="auto"/>
        <w:jc w:val="center"/>
      </w:pPr>
      <w:r>
        <w:rPr>
          <w:i/>
          <w:iCs/>
          <w:sz w:val="22"/>
          <w:szCs w:val="22"/>
        </w:rPr>
        <w:t>[Insert Figure 11: Top 15 Feature Importances Bar Chart — Random Forest]</w:t>
      </w:r>
    </w:p>
    <w:p w14:paraId="26DCE1EC" w14:textId="77777777" w:rsidR="0099286A" w:rsidRDefault="0016296A">
      <w:r>
        <w:br w:type="page"/>
      </w:r>
    </w:p>
    <w:p w14:paraId="02D3D34F" w14:textId="77777777" w:rsidR="0099286A" w:rsidRDefault="0016296A">
      <w:pPr>
        <w:pStyle w:val="Heading1"/>
      </w:pPr>
      <w:bookmarkStart w:id="106" w:name="_Toc229918696"/>
      <w:r>
        <w:lastRenderedPageBreak/>
        <w:t>Chapter 18: Advantages of the Proposed System</w:t>
      </w:r>
      <w:bookmarkEnd w:id="106"/>
    </w:p>
    <w:p w14:paraId="135E367F" w14:textId="77777777" w:rsidR="0099286A" w:rsidRDefault="0099286A">
      <w:pPr>
        <w:pBdr>
          <w:bottom w:val="single" w:sz="6" w:space="1" w:color="1F3864"/>
        </w:pBdr>
        <w:spacing w:before="80" w:after="80"/>
      </w:pPr>
    </w:p>
    <w:p w14:paraId="205D73D8" w14:textId="77777777" w:rsidR="0099286A" w:rsidRDefault="0016296A">
      <w:pPr>
        <w:spacing w:after="160" w:line="360" w:lineRule="auto"/>
        <w:jc w:val="both"/>
      </w:pPr>
      <w:r>
        <w:t>The machine learning pipeline developed in this project offers several significant advantages relative to traditional manual assessment methods and simpler machine learning approaches.</w:t>
      </w:r>
    </w:p>
    <w:p w14:paraId="3C31D772" w14:textId="77777777" w:rsidR="0099286A" w:rsidRDefault="0016296A">
      <w:pPr>
        <w:pStyle w:val="Heading2"/>
      </w:pPr>
      <w:bookmarkStart w:id="107" w:name="_Toc229918697"/>
      <w:r>
        <w:t>18.1 High Predictive Performance</w:t>
      </w:r>
      <w:bookmarkEnd w:id="107"/>
    </w:p>
    <w:p w14:paraId="5F23102C" w14:textId="77777777" w:rsidR="0099286A" w:rsidRDefault="0016296A">
      <w:pPr>
        <w:spacing w:after="160" w:line="360" w:lineRule="auto"/>
        <w:jc w:val="both"/>
      </w:pPr>
      <w:r>
        <w:t>The Random Forest classifier achieves a test accuracy of 85.65% and a ROC-AUC of 0.9097, representing strong predictive performance that significantly exceeds the 76% baseline accuracy of a naive majority-class classifier. This level of accuracy translates to approximately 14,000 correctly classified instances out of 16,281 test instances — a result that provides practically useful predictions for downstream applications.</w:t>
      </w:r>
    </w:p>
    <w:p w14:paraId="5F304711" w14:textId="77777777" w:rsidR="0099286A" w:rsidRDefault="0016296A">
      <w:pPr>
        <w:pStyle w:val="Heading2"/>
      </w:pPr>
      <w:bookmarkStart w:id="108" w:name="_Toc229918698"/>
      <w:r>
        <w:t>18.2 End-to-End Pipeline Architecture</w:t>
      </w:r>
      <w:bookmarkEnd w:id="108"/>
    </w:p>
    <w:p w14:paraId="5A234445" w14:textId="77777777" w:rsidR="0099286A" w:rsidRDefault="0016296A">
      <w:pPr>
        <w:spacing w:after="160" w:line="360" w:lineRule="auto"/>
        <w:jc w:val="both"/>
      </w:pPr>
      <w:r>
        <w:t xml:space="preserve">The implementation of the complete workflow as a single Scikit-Learn Pipeline eliminates the risk of data leakage and provides a clean, modular architecture that is easy to understand, modify, and extend. The pipeline can be serialized as a single artifact (using </w:t>
      </w:r>
      <w:proofErr w:type="spellStart"/>
      <w:r>
        <w:t>joblib</w:t>
      </w:r>
      <w:proofErr w:type="spellEnd"/>
      <w:r>
        <w:t>), enabling deployment in production environments without requiring separate preprocessing code and model code.</w:t>
      </w:r>
    </w:p>
    <w:p w14:paraId="15FEF6E4" w14:textId="77777777" w:rsidR="0099286A" w:rsidRDefault="0016296A">
      <w:pPr>
        <w:pStyle w:val="Heading2"/>
      </w:pPr>
      <w:bookmarkStart w:id="109" w:name="_Toc229918699"/>
      <w:r>
        <w:t>18.3 Robustness to Missing Data</w:t>
      </w:r>
      <w:bookmarkEnd w:id="109"/>
    </w:p>
    <w:p w14:paraId="71524AEA" w14:textId="77777777" w:rsidR="0099286A" w:rsidRDefault="0016296A">
      <w:pPr>
        <w:spacing w:after="160" w:line="360" w:lineRule="auto"/>
        <w:jc w:val="both"/>
      </w:pPr>
      <w:r>
        <w:t>The built-in imputation steps in both the numerical and categorical preprocessing sub-pipelines ensure that the model can gracefully handle input data with missing values — a common occurrence in real-world data collection. The pipeline will apply the learned imputation strategies (median for numerical, mode for categorical) to any new data fed through the predict interface.</w:t>
      </w:r>
    </w:p>
    <w:p w14:paraId="7D10D4C9" w14:textId="77777777" w:rsidR="0099286A" w:rsidRDefault="0016296A">
      <w:pPr>
        <w:pStyle w:val="Heading2"/>
      </w:pPr>
      <w:bookmarkStart w:id="110" w:name="_Toc229918700"/>
      <w:r>
        <w:t>18.4 Interpretability Through Feature Importance</w:t>
      </w:r>
      <w:bookmarkEnd w:id="110"/>
    </w:p>
    <w:p w14:paraId="09C024E0" w14:textId="77777777" w:rsidR="0099286A" w:rsidRDefault="0016296A">
      <w:pPr>
        <w:spacing w:after="160" w:line="360" w:lineRule="auto"/>
        <w:jc w:val="both"/>
      </w:pPr>
      <w:r>
        <w:t xml:space="preserve">Random Forest provides interpretable feature importance scores that identify the most influential predictors of income class. This interpretability is valuable for understanding the socioeconomic drivers of income and for validating that the model is learning meaningful patterns rather than spurious correlations. Decision-makers can use these </w:t>
      </w:r>
      <w:r>
        <w:lastRenderedPageBreak/>
        <w:t>insights to understand which factors most strongly predict high income in the population.</w:t>
      </w:r>
    </w:p>
    <w:p w14:paraId="2B53509C" w14:textId="77777777" w:rsidR="0099286A" w:rsidRDefault="0016296A">
      <w:pPr>
        <w:pStyle w:val="Heading2"/>
      </w:pPr>
      <w:bookmarkStart w:id="111" w:name="_Toc229918701"/>
      <w:r>
        <w:t>18.5 Scalability</w:t>
      </w:r>
      <w:bookmarkEnd w:id="111"/>
    </w:p>
    <w:p w14:paraId="36484318" w14:textId="77777777" w:rsidR="0099286A" w:rsidRDefault="0016296A">
      <w:pPr>
        <w:spacing w:after="160" w:line="360" w:lineRule="auto"/>
        <w:jc w:val="both"/>
      </w:pPr>
      <w:r>
        <w:t xml:space="preserve">The Scikit-Learn pipeline architecture scales effectively to larger datasets. While the Adult Census Income dataset contains approximately 32,000 training instances, the same pipeline could be applied to census datasets with millions of records with appropriate computational resources. The </w:t>
      </w:r>
      <w:proofErr w:type="spellStart"/>
      <w:r>
        <w:t>n_jobs</w:t>
      </w:r>
      <w:proofErr w:type="spellEnd"/>
      <w:r>
        <w:t>=-1 parameter in the Random Forest classifier enables full utilization of multi-core processors for parallel tree training.</w:t>
      </w:r>
    </w:p>
    <w:p w14:paraId="0D42C212" w14:textId="77777777" w:rsidR="0099286A" w:rsidRDefault="0016296A">
      <w:pPr>
        <w:pStyle w:val="Heading2"/>
      </w:pPr>
      <w:bookmarkStart w:id="112" w:name="_Toc229918702"/>
      <w:r>
        <w:t>18.6 Reproducibility</w:t>
      </w:r>
      <w:bookmarkEnd w:id="112"/>
    </w:p>
    <w:p w14:paraId="551BD18D" w14:textId="77777777" w:rsidR="0099286A" w:rsidRDefault="0016296A">
      <w:pPr>
        <w:spacing w:after="160" w:line="360" w:lineRule="auto"/>
        <w:jc w:val="both"/>
      </w:pPr>
      <w:r>
        <w:t xml:space="preserve">The use of fixed random seeds throughout the implementation ensures that all results are exactly reproducible. The complete implementation is documented in the accompanying Google </w:t>
      </w:r>
      <w:proofErr w:type="spellStart"/>
      <w:r>
        <w:t>Colab</w:t>
      </w:r>
      <w:proofErr w:type="spellEnd"/>
      <w:r>
        <w:t xml:space="preserve"> notebook, enabling any researcher to reproduce the reported results exactly by running the notebook with the same dataset files.</w:t>
      </w:r>
    </w:p>
    <w:p w14:paraId="27430416" w14:textId="77777777" w:rsidR="0099286A" w:rsidRDefault="0016296A">
      <w:r>
        <w:br w:type="page"/>
      </w:r>
    </w:p>
    <w:p w14:paraId="51008F1E" w14:textId="77777777" w:rsidR="0099286A" w:rsidRDefault="0016296A">
      <w:pPr>
        <w:pStyle w:val="Heading1"/>
      </w:pPr>
      <w:bookmarkStart w:id="113" w:name="_Toc229918703"/>
      <w:r>
        <w:lastRenderedPageBreak/>
        <w:t>Chapter 19: Limitations</w:t>
      </w:r>
      <w:bookmarkEnd w:id="113"/>
    </w:p>
    <w:p w14:paraId="1D7F448C" w14:textId="77777777" w:rsidR="0099286A" w:rsidRDefault="0099286A">
      <w:pPr>
        <w:pBdr>
          <w:bottom w:val="single" w:sz="6" w:space="1" w:color="1F3864"/>
        </w:pBdr>
        <w:spacing w:before="80" w:after="80"/>
      </w:pPr>
    </w:p>
    <w:p w14:paraId="36756FC0" w14:textId="77777777" w:rsidR="0099286A" w:rsidRDefault="0016296A">
      <w:pPr>
        <w:spacing w:after="160" w:line="360" w:lineRule="auto"/>
        <w:jc w:val="both"/>
      </w:pPr>
      <w:r>
        <w:t>While the proposed system demonstrates strong performance on the Adult Census Income dataset, several limitations must be acknowledged.</w:t>
      </w:r>
    </w:p>
    <w:p w14:paraId="524CD7C4" w14:textId="77777777" w:rsidR="0099286A" w:rsidRDefault="0016296A">
      <w:pPr>
        <w:pStyle w:val="Heading2"/>
      </w:pPr>
      <w:bookmarkStart w:id="114" w:name="_Toc229918704"/>
      <w:r>
        <w:t>19.1 Dataset Age and Representativeness</w:t>
      </w:r>
      <w:bookmarkEnd w:id="114"/>
    </w:p>
    <w:p w14:paraId="68FE4AD3" w14:textId="77777777" w:rsidR="0099286A" w:rsidRDefault="0016296A">
      <w:pPr>
        <w:spacing w:after="160" w:line="360" w:lineRule="auto"/>
        <w:jc w:val="both"/>
      </w:pPr>
      <w:r>
        <w:t xml:space="preserve">The Adult Census Income dataset was extracted from the 1994 United States Census Bureau records — data that is now over 30 years old. The socioeconomic structure of the United States </w:t>
      </w:r>
      <w:proofErr w:type="spellStart"/>
      <w:r>
        <w:t>labor</w:t>
      </w:r>
      <w:proofErr w:type="spellEnd"/>
      <w:r>
        <w:t xml:space="preserve"> market has changed substantially since 1994, including shifts in industry composition, educational attainment patterns, gender workforce participation, immigration demographics, and income distribution. A model trained on 1994 census data cannot be assumed to accurately predict income for the contemporary (2024–2025) population without retraining on current data.</w:t>
      </w:r>
    </w:p>
    <w:p w14:paraId="7E896B92" w14:textId="77777777" w:rsidR="0099286A" w:rsidRDefault="0016296A">
      <w:pPr>
        <w:pStyle w:val="Heading2"/>
      </w:pPr>
      <w:bookmarkStart w:id="115" w:name="_Toc229918705"/>
      <w:r>
        <w:t>19.2 Class Imbalance Impact on Minority Class Performance</w:t>
      </w:r>
      <w:bookmarkEnd w:id="115"/>
    </w:p>
    <w:p w14:paraId="78F0C7F5" w14:textId="77777777" w:rsidR="0099286A" w:rsidRDefault="0016296A">
      <w:pPr>
        <w:spacing w:after="160" w:line="360" w:lineRule="auto"/>
        <w:jc w:val="both"/>
      </w:pPr>
      <w:r>
        <w:t xml:space="preserve">The 3:1 class imbalance in the dataset results in notably lower recall for the minority high-income class (53.8%), meaning that the model fails to identify nearly half of all actual high earners. This limitation could be partially addressed through class-weighted training (assigning higher misclassification cost to the minority class), resampling techniques (SMOTE oversampling or random </w:t>
      </w:r>
      <w:proofErr w:type="spellStart"/>
      <w:r>
        <w:t>undersampling</w:t>
      </w:r>
      <w:proofErr w:type="spellEnd"/>
      <w:r>
        <w:t xml:space="preserve"> of the majority class), or adjustment of the classification probability threshold below the default 0.5.</w:t>
      </w:r>
    </w:p>
    <w:p w14:paraId="4833EF06" w14:textId="77777777" w:rsidR="0099286A" w:rsidRDefault="0016296A">
      <w:pPr>
        <w:pStyle w:val="Heading2"/>
      </w:pPr>
      <w:bookmarkStart w:id="116" w:name="_Toc229918706"/>
      <w:r>
        <w:t>19.3 Absence of Systematic Hyperparameter Optimization</w:t>
      </w:r>
      <w:bookmarkEnd w:id="116"/>
    </w:p>
    <w:p w14:paraId="0B659E1D" w14:textId="77777777" w:rsidR="0099286A" w:rsidRDefault="0016296A">
      <w:pPr>
        <w:spacing w:after="160" w:line="360" w:lineRule="auto"/>
        <w:jc w:val="both"/>
      </w:pPr>
      <w:r>
        <w:t>The hyperparameters used in this study were selected based on domain knowledge and published best practices rather than through systematic cross-validated search. A rigorous Grid Search or Bayesian Optimization over the hyperparameter space would likely identify configurations that improve performance by an additional 0.5–1.5 percentage points, particularly for the Gradient Boosting classifier which is known to be more sensitive to hyperparameter selection than Random Forest.</w:t>
      </w:r>
    </w:p>
    <w:p w14:paraId="546F6559" w14:textId="77777777" w:rsidR="0099286A" w:rsidRDefault="0016296A">
      <w:pPr>
        <w:pStyle w:val="Heading2"/>
      </w:pPr>
      <w:bookmarkStart w:id="117" w:name="_Toc229918707"/>
      <w:r>
        <w:t>19.4 Potential Fairness and Bias Concerns</w:t>
      </w:r>
      <w:bookmarkEnd w:id="117"/>
    </w:p>
    <w:p w14:paraId="508FE49E" w14:textId="77777777" w:rsidR="0099286A" w:rsidRDefault="0016296A">
      <w:pPr>
        <w:spacing w:after="160" w:line="360" w:lineRule="auto"/>
        <w:jc w:val="both"/>
      </w:pPr>
      <w:r>
        <w:lastRenderedPageBreak/>
        <w:t>The model is trained on census data that reflects historical socioeconomic inequalities, including gender-based wage disparities and racial income gaps. The presence of sex and race as predictive features means that the model inherits these historical biases. In a real-world deployment scenario, using such a model for automated decision-making could perpetuate or amplify existing inequalities. A thorough fairness analysis — examining disparate impact, equalized odds, and demographic parity across protected groups — would be essential before any real-world deployment.</w:t>
      </w:r>
    </w:p>
    <w:p w14:paraId="3B4260B5" w14:textId="77777777" w:rsidR="0099286A" w:rsidRDefault="0016296A">
      <w:pPr>
        <w:pStyle w:val="Heading2"/>
      </w:pPr>
      <w:bookmarkStart w:id="118" w:name="_Toc229918708"/>
      <w:r>
        <w:t>19.5 Computational Resource Requirements</w:t>
      </w:r>
      <w:bookmarkEnd w:id="118"/>
    </w:p>
    <w:p w14:paraId="7C84DB63" w14:textId="77777777" w:rsidR="0099286A" w:rsidRDefault="0016296A">
      <w:pPr>
        <w:spacing w:after="160" w:line="360" w:lineRule="auto"/>
        <w:jc w:val="both"/>
      </w:pPr>
      <w:r>
        <w:t xml:space="preserve">Ensemble methods such as Random Forest and Gradient Boosting require significantly more computational resources (memory and CPU time) than Logistic Regression. While this is not a practical limitation for the modest scale of the </w:t>
      </w:r>
      <w:proofErr w:type="gramStart"/>
      <w:r>
        <w:t>Adult</w:t>
      </w:r>
      <w:proofErr w:type="gramEnd"/>
      <w:r>
        <w:t xml:space="preserve"> dataset, it could become a constraint when scaling to very large datasets or deploying in resource-constrained inference environments.</w:t>
      </w:r>
    </w:p>
    <w:p w14:paraId="0FE16ACA" w14:textId="77777777" w:rsidR="0099286A" w:rsidRDefault="0016296A">
      <w:r>
        <w:br w:type="page"/>
      </w:r>
    </w:p>
    <w:p w14:paraId="55CA8ABE" w14:textId="77777777" w:rsidR="0099286A" w:rsidRDefault="0016296A">
      <w:pPr>
        <w:pStyle w:val="Heading1"/>
      </w:pPr>
      <w:bookmarkStart w:id="119" w:name="_Toc229918709"/>
      <w:r>
        <w:lastRenderedPageBreak/>
        <w:t>Chapter 20: Future Scope</w:t>
      </w:r>
      <w:bookmarkEnd w:id="119"/>
    </w:p>
    <w:p w14:paraId="5639802D" w14:textId="77777777" w:rsidR="0099286A" w:rsidRDefault="0099286A">
      <w:pPr>
        <w:pBdr>
          <w:bottom w:val="single" w:sz="6" w:space="1" w:color="1F3864"/>
        </w:pBdr>
        <w:spacing w:before="80" w:after="80"/>
      </w:pPr>
    </w:p>
    <w:p w14:paraId="76F7206D" w14:textId="77777777" w:rsidR="0099286A" w:rsidRDefault="0016296A">
      <w:pPr>
        <w:spacing w:after="160" w:line="360" w:lineRule="auto"/>
        <w:jc w:val="both"/>
      </w:pPr>
      <w:r>
        <w:t>The current project establishes a solid foundation for income prediction using traditional machine learning methods. Several directions for future enhancement and extension are identified below.</w:t>
      </w:r>
    </w:p>
    <w:p w14:paraId="01A3ECE3" w14:textId="77777777" w:rsidR="0099286A" w:rsidRDefault="0016296A">
      <w:pPr>
        <w:pStyle w:val="Heading2"/>
      </w:pPr>
      <w:bookmarkStart w:id="120" w:name="_Toc229918710"/>
      <w:r>
        <w:t>20.1 Advanced Hyperparameter Optimization</w:t>
      </w:r>
      <w:bookmarkEnd w:id="120"/>
    </w:p>
    <w:p w14:paraId="08C37A8A" w14:textId="77777777" w:rsidR="0099286A" w:rsidRDefault="0016296A">
      <w:pPr>
        <w:spacing w:after="160" w:line="360" w:lineRule="auto"/>
        <w:jc w:val="both"/>
      </w:pPr>
      <w:r>
        <w:t>Future work should incorporate systematic hyperparameter optimization using Grid Search with cross-validation (</w:t>
      </w:r>
      <w:proofErr w:type="spellStart"/>
      <w:r>
        <w:t>GridSearchCV</w:t>
      </w:r>
      <w:proofErr w:type="spellEnd"/>
      <w:r>
        <w:t xml:space="preserve">) or more efficient Bayesian Optimization approaches (using </w:t>
      </w:r>
      <w:proofErr w:type="spellStart"/>
      <w:r>
        <w:t>Optuna</w:t>
      </w:r>
      <w:proofErr w:type="spellEnd"/>
      <w:r>
        <w:t xml:space="preserve"> or </w:t>
      </w:r>
      <w:proofErr w:type="spellStart"/>
      <w:r>
        <w:t>Hyperopt</w:t>
      </w:r>
      <w:proofErr w:type="spellEnd"/>
      <w:r>
        <w:t xml:space="preserve"> libraries). For Gradient Boosting in particular, tuning the learning rate, number of estimators, maximum depth, and subsample ratio could yield meaningful performance improvements. </w:t>
      </w:r>
      <w:proofErr w:type="spellStart"/>
      <w:r>
        <w:t>XGBoost</w:t>
      </w:r>
      <w:proofErr w:type="spellEnd"/>
      <w:r>
        <w:t xml:space="preserve"> or </w:t>
      </w:r>
      <w:proofErr w:type="spellStart"/>
      <w:r>
        <w:t>LightGBM</w:t>
      </w:r>
      <w:proofErr w:type="spellEnd"/>
      <w:r>
        <w:t xml:space="preserve"> implementations of gradient boosting should also be evaluated, as they typically outperform Scikit-Learn's </w:t>
      </w:r>
      <w:proofErr w:type="spellStart"/>
      <w:r>
        <w:t>GradientBoostingClassifier</w:t>
      </w:r>
      <w:proofErr w:type="spellEnd"/>
      <w:r>
        <w:t xml:space="preserve"> due to more efficient tree growth algorithms and built-in regularization.</w:t>
      </w:r>
    </w:p>
    <w:p w14:paraId="4E40AAD8" w14:textId="77777777" w:rsidR="0099286A" w:rsidRDefault="0016296A">
      <w:pPr>
        <w:pStyle w:val="Heading2"/>
      </w:pPr>
      <w:bookmarkStart w:id="121" w:name="_Toc229918711"/>
      <w:r>
        <w:t>20.2 Deep Learning for Tabular Data</w:t>
      </w:r>
      <w:bookmarkEnd w:id="121"/>
    </w:p>
    <w:p w14:paraId="21E6F3FA" w14:textId="77777777" w:rsidR="0099286A" w:rsidRDefault="0016296A">
      <w:pPr>
        <w:spacing w:after="160" w:line="360" w:lineRule="auto"/>
        <w:jc w:val="both"/>
      </w:pPr>
      <w:r>
        <w:t xml:space="preserve">Recent advances in deep learning have produced architectures specifically designed for structured tabular data, including </w:t>
      </w:r>
      <w:proofErr w:type="spellStart"/>
      <w:r>
        <w:t>TabNet</w:t>
      </w:r>
      <w:proofErr w:type="spellEnd"/>
      <w:r>
        <w:t xml:space="preserve"> (Arik and Pfister, 2021), which uses sequential attention mechanisms to perform feature selection within the neural network, and FT-Transformer (</w:t>
      </w:r>
      <w:proofErr w:type="spellStart"/>
      <w:r>
        <w:t>Gorishniy</w:t>
      </w:r>
      <w:proofErr w:type="spellEnd"/>
      <w:r>
        <w:t xml:space="preserve"> et al., 2021), which adapts the transformer architecture for tabular feature interaction </w:t>
      </w:r>
      <w:proofErr w:type="spellStart"/>
      <w:r>
        <w:t>modeling</w:t>
      </w:r>
      <w:proofErr w:type="spellEnd"/>
      <w:r>
        <w:t>. Applying these architectures to the income prediction task and comparing their performance to traditional ensemble methods would provide valuable insights into the relative capabilities of deep learning and classical machine learning for socioeconomic classification.</w:t>
      </w:r>
    </w:p>
    <w:p w14:paraId="342A9556" w14:textId="77777777" w:rsidR="0099286A" w:rsidRDefault="0016296A">
      <w:pPr>
        <w:pStyle w:val="Heading2"/>
      </w:pPr>
      <w:bookmarkStart w:id="122" w:name="_Toc229918712"/>
      <w:r>
        <w:t>20.3 Fairness and Bias Analysis</w:t>
      </w:r>
      <w:bookmarkEnd w:id="122"/>
    </w:p>
    <w:p w14:paraId="60AFE413" w14:textId="77777777" w:rsidR="0099286A" w:rsidRDefault="0016296A">
      <w:pPr>
        <w:spacing w:after="160" w:line="360" w:lineRule="auto"/>
        <w:jc w:val="both"/>
      </w:pPr>
      <w:r>
        <w:t>A comprehensive fairness audit of the income prediction model should be conducted as part of future work. This would involve computing fairness metrics such as demographic parity (equal positive prediction rates across protected groups), equalized odds (equal TPR and FPR across groups), and individual fairness (similar individuals receiving similar predictions). Techniques for bias mitigation — including pre-</w:t>
      </w:r>
      <w:r>
        <w:lastRenderedPageBreak/>
        <w:t>processing methods (data reweighting), in-processing methods (fairness-constrained optimization), and post-processing methods (threshold calibration per group) — should be evaluated and compared.</w:t>
      </w:r>
    </w:p>
    <w:p w14:paraId="56CD92F4" w14:textId="77777777" w:rsidR="0099286A" w:rsidRDefault="0016296A">
      <w:pPr>
        <w:pStyle w:val="Heading2"/>
      </w:pPr>
      <w:bookmarkStart w:id="123" w:name="_Toc229918713"/>
      <w:r>
        <w:t>20.4 Real-Time Web Application Deployment</w:t>
      </w:r>
      <w:bookmarkEnd w:id="123"/>
    </w:p>
    <w:p w14:paraId="278B839E" w14:textId="77777777" w:rsidR="0099286A" w:rsidRDefault="0016296A">
      <w:pPr>
        <w:spacing w:after="160" w:line="360" w:lineRule="auto"/>
        <w:jc w:val="both"/>
      </w:pPr>
      <w:r>
        <w:t xml:space="preserve">The serialized Random Forest pipeline (saved as </w:t>
      </w:r>
      <w:proofErr w:type="spellStart"/>
      <w:r>
        <w:t>adult_income_pipeline.pkl</w:t>
      </w:r>
      <w:proofErr w:type="spellEnd"/>
      <w:r>
        <w:t xml:space="preserve"> using </w:t>
      </w:r>
      <w:proofErr w:type="spellStart"/>
      <w:r>
        <w:t>joblib</w:t>
      </w:r>
      <w:proofErr w:type="spellEnd"/>
      <w:r>
        <w:t xml:space="preserve">) provides the technical foundation for deployment as a real-time web application. A Flask or </w:t>
      </w:r>
      <w:proofErr w:type="spellStart"/>
      <w:r>
        <w:t>FastAPI</w:t>
      </w:r>
      <w:proofErr w:type="spellEnd"/>
      <w:r>
        <w:t xml:space="preserve"> backend could expose the pipeline as a REST API endpoint that accepts JSON-formatted demographic data and returns income class predictions with associated confidence probabilities. A front-end web interface built with React or </w:t>
      </w:r>
      <w:proofErr w:type="spellStart"/>
      <w:r>
        <w:t>Streamlit</w:t>
      </w:r>
      <w:proofErr w:type="spellEnd"/>
      <w:r>
        <w:t xml:space="preserve"> could enable non-technical users to input individual profiles and receive income predictions interactively.</w:t>
      </w:r>
    </w:p>
    <w:p w14:paraId="2E450A3C" w14:textId="77777777" w:rsidR="0099286A" w:rsidRDefault="0016296A">
      <w:pPr>
        <w:pStyle w:val="Heading2"/>
      </w:pPr>
      <w:bookmarkStart w:id="124" w:name="_Toc229918714"/>
      <w:r>
        <w:t>20.5 Temporal Generalization Study</w:t>
      </w:r>
      <w:bookmarkEnd w:id="124"/>
    </w:p>
    <w:p w14:paraId="29A65E5D" w14:textId="77777777" w:rsidR="0099286A" w:rsidRDefault="0016296A">
      <w:pPr>
        <w:spacing w:after="160" w:line="360" w:lineRule="auto"/>
        <w:jc w:val="both"/>
      </w:pPr>
      <w:r>
        <w:t xml:space="preserve">A compelling future research direction involves evaluating the temporal generalization of models trained on historical census data. By training on 1994 census data (the </w:t>
      </w:r>
      <w:proofErr w:type="gramStart"/>
      <w:r>
        <w:t>Adult</w:t>
      </w:r>
      <w:proofErr w:type="gramEnd"/>
      <w:r>
        <w:t xml:space="preserve"> dataset) and evaluating on more recent census records from the 2010s or 2020s, one could quantify the degree to which historical income prediction models remain valid over time and identify which features exhibit the highest temporal drift.</w:t>
      </w:r>
    </w:p>
    <w:p w14:paraId="6E7EE2F5" w14:textId="77777777" w:rsidR="0099286A" w:rsidRDefault="0016296A">
      <w:pPr>
        <w:pStyle w:val="Heading2"/>
      </w:pPr>
      <w:bookmarkStart w:id="125" w:name="_Toc229918715"/>
      <w:r>
        <w:t>20.6 Explainability Enhancement with SHAP</w:t>
      </w:r>
      <w:bookmarkEnd w:id="125"/>
    </w:p>
    <w:p w14:paraId="14D5D4A8" w14:textId="77777777" w:rsidR="0099286A" w:rsidRDefault="0016296A">
      <w:pPr>
        <w:spacing w:after="160" w:line="360" w:lineRule="auto"/>
        <w:jc w:val="both"/>
      </w:pPr>
      <w:r>
        <w:t>While Random Forest feature importance scores provide global feature-level explanations, local explanations for individual predictions can be generated using SHAP (</w:t>
      </w:r>
      <w:proofErr w:type="spellStart"/>
      <w:r>
        <w:t>SHapley</w:t>
      </w:r>
      <w:proofErr w:type="spellEnd"/>
      <w:r>
        <w:t xml:space="preserve"> Additive </w:t>
      </w:r>
      <w:proofErr w:type="spellStart"/>
      <w:r>
        <w:t>exPlanations</w:t>
      </w:r>
      <w:proofErr w:type="spellEnd"/>
      <w:r>
        <w:t>) values, which attribute the prediction for each instance to the contributions of individual features based on game-theoretic principles. Integrating SHAP analysis into the project would enable instance-level interpretability — for example, explaining specifically why a particular individual was predicted to earn above or below $50K based on their demographic profile.</w:t>
      </w:r>
    </w:p>
    <w:p w14:paraId="6A4BEA0D" w14:textId="77777777" w:rsidR="0099286A" w:rsidRDefault="0016296A">
      <w:r>
        <w:br w:type="page"/>
      </w:r>
    </w:p>
    <w:p w14:paraId="7D5ED753" w14:textId="77777777" w:rsidR="0099286A" w:rsidRDefault="0016296A">
      <w:pPr>
        <w:pStyle w:val="Heading1"/>
      </w:pPr>
      <w:bookmarkStart w:id="126" w:name="_Toc229918716"/>
      <w:r>
        <w:lastRenderedPageBreak/>
        <w:t>Chapter 21: Conclusion</w:t>
      </w:r>
      <w:bookmarkEnd w:id="126"/>
    </w:p>
    <w:p w14:paraId="3A778CDB" w14:textId="77777777" w:rsidR="0099286A" w:rsidRDefault="0099286A">
      <w:pPr>
        <w:pBdr>
          <w:bottom w:val="single" w:sz="6" w:space="1" w:color="1F3864"/>
        </w:pBdr>
        <w:spacing w:before="80" w:after="80"/>
      </w:pPr>
    </w:p>
    <w:p w14:paraId="17637139" w14:textId="77777777" w:rsidR="0099286A" w:rsidRDefault="0016296A">
      <w:pPr>
        <w:spacing w:after="160" w:line="360" w:lineRule="auto"/>
        <w:jc w:val="both"/>
      </w:pPr>
      <w:r>
        <w:t xml:space="preserve">This project has presented a comprehensive, implementation-based comparative analysis of machine learning classification models for adult income prediction using the UCI Adult Census Income dataset. The work spans the complete machine learning workflow — from raw data loading and exploratory analysis through preprocessing, model training, cross-validation, and multi-metric performance evaluation — implemented as a clean, reproducible, end-to-end Scikit-Learn pipeline in Google </w:t>
      </w:r>
      <w:proofErr w:type="spellStart"/>
      <w:r>
        <w:t>Colaboratory</w:t>
      </w:r>
      <w:proofErr w:type="spellEnd"/>
      <w:r>
        <w:t>.</w:t>
      </w:r>
    </w:p>
    <w:p w14:paraId="5CFB4C01" w14:textId="77777777" w:rsidR="0099286A" w:rsidRDefault="0016296A">
      <w:pPr>
        <w:spacing w:after="160" w:line="360" w:lineRule="auto"/>
        <w:jc w:val="both"/>
      </w:pPr>
      <w:r>
        <w:t>Three classification algorithms were evaluated: Logistic Regression as a linear baseline, Gradient Boosting as a sequential ensemble method, and Random Forest as a parallel ensemble method. Experimental results demonstrate that ensemble learning methods consistently outperform the linear classifier on this heterogeneous, tabular socioeconomic dataset. The Random Forest classifier achieved the highest overall performance, with a test accuracy of 85.65% and a ROC-AUC score of 0.9097 — representing strong discriminative capability that significantly exceeds the 76% naive baseline.</w:t>
      </w:r>
    </w:p>
    <w:p w14:paraId="2F9FBA53" w14:textId="77777777" w:rsidR="0099286A" w:rsidRDefault="0016296A">
      <w:pPr>
        <w:spacing w:after="160" w:line="360" w:lineRule="auto"/>
        <w:jc w:val="both"/>
      </w:pPr>
      <w:r>
        <w:t xml:space="preserve">The preprocessing pipeline, built using Scikit-Learn's Pipeline and </w:t>
      </w:r>
      <w:proofErr w:type="spellStart"/>
      <w:r>
        <w:t>ColumnTransformer</w:t>
      </w:r>
      <w:proofErr w:type="spellEnd"/>
      <w:r>
        <w:t xml:space="preserve"> utilities, effectively handled the dataset's key challenges including missing values (imputed using median and mode strategies), mixed feature types (processed through separate numerical and categorical sub-pipelines), and the need for consistent application of learned transformations to the test set. The pipeline architecture prevents data leakage, ensures reproducibility, and produces a deployment-ready artifact.</w:t>
      </w:r>
    </w:p>
    <w:p w14:paraId="1DBBD493" w14:textId="77777777" w:rsidR="0099286A" w:rsidRDefault="0016296A">
      <w:pPr>
        <w:spacing w:after="160" w:line="360" w:lineRule="auto"/>
        <w:jc w:val="both"/>
      </w:pPr>
      <w:r>
        <w:t>Feature importance analysis identified marital status (Married-civ-spouse), capital gain, and education level as the three most influential predictors of income class, consistent with established socioeconomic theory regarding the determinants of high income. These findings provide interpretable, actionable insights into the demographic and economic factors most strongly associated with earnings above $50,000 annually.</w:t>
      </w:r>
    </w:p>
    <w:p w14:paraId="49D6DDC0" w14:textId="77777777" w:rsidR="0099286A" w:rsidRDefault="0016296A">
      <w:pPr>
        <w:spacing w:after="160" w:line="360" w:lineRule="auto"/>
        <w:jc w:val="both"/>
      </w:pPr>
      <w:r>
        <w:t xml:space="preserve">The key limitation of the current system — notably low recall for the minority high-income class (53.8%) — reflects the challenge of classifying imbalanced datasets and represents the primary direction for future improvement. Techniques such as class </w:t>
      </w:r>
      <w:r>
        <w:lastRenderedPageBreak/>
        <w:t>weighting, resampling, and probability threshold calibration could address this limitation in subsequent iterations of the project.</w:t>
      </w:r>
    </w:p>
    <w:p w14:paraId="5305DA21" w14:textId="77777777" w:rsidR="0099286A" w:rsidRDefault="0016296A">
      <w:pPr>
        <w:spacing w:after="160" w:line="360" w:lineRule="auto"/>
        <w:jc w:val="both"/>
      </w:pPr>
      <w:r>
        <w:t>In conclusion, this project demonstrates that a carefully designed, pipeline-based machine learning system can achieve strong income classification performance using publicly available demographic data, and provides a comprehensive technical foundation for further research and real-world deployment in socioeconomic prediction applications. The work also confirms the continued relevance of ensemble learning methods — particularly Random Forest and Gradient Boosting — as the gold standard for binary classification on structured tabular data.</w:t>
      </w:r>
    </w:p>
    <w:p w14:paraId="228DF37D" w14:textId="77777777" w:rsidR="0099286A" w:rsidRDefault="0016296A">
      <w:r>
        <w:br w:type="page"/>
      </w:r>
    </w:p>
    <w:p w14:paraId="3AC2D189" w14:textId="77777777" w:rsidR="0099286A" w:rsidRDefault="0016296A">
      <w:pPr>
        <w:pStyle w:val="Heading1"/>
      </w:pPr>
      <w:bookmarkStart w:id="127" w:name="_Toc229918717"/>
      <w:r>
        <w:lastRenderedPageBreak/>
        <w:t>References</w:t>
      </w:r>
      <w:bookmarkEnd w:id="127"/>
    </w:p>
    <w:p w14:paraId="5EED476A" w14:textId="77777777" w:rsidR="0099286A" w:rsidRDefault="0099286A">
      <w:pPr>
        <w:pBdr>
          <w:bottom w:val="single" w:sz="6" w:space="1" w:color="1F3864"/>
        </w:pBdr>
        <w:spacing w:before="80" w:after="80"/>
      </w:pPr>
    </w:p>
    <w:p w14:paraId="4FD994C2" w14:textId="77777777" w:rsidR="0099286A" w:rsidRDefault="0099286A">
      <w:pPr>
        <w:spacing w:after="160"/>
      </w:pPr>
    </w:p>
    <w:p w14:paraId="692CBBDA" w14:textId="77777777" w:rsidR="0099286A" w:rsidRDefault="0016296A">
      <w:pPr>
        <w:pStyle w:val="ListParagraph"/>
        <w:numPr>
          <w:ilvl w:val="0"/>
          <w:numId w:val="3"/>
        </w:numPr>
        <w:spacing w:after="100" w:line="360" w:lineRule="auto"/>
        <w:jc w:val="both"/>
      </w:pPr>
      <w:r>
        <w:t>[1] D. Dua and C. Graff, "UCI Machine Learning Repository," University of California, Irvine, School of Information and Computer Sciences, 2019. [Online]. Available: https://archive.ics.uci.edu/ml/datasets/adult</w:t>
      </w:r>
    </w:p>
    <w:p w14:paraId="742F912E" w14:textId="77777777" w:rsidR="0099286A" w:rsidRDefault="0016296A">
      <w:pPr>
        <w:pStyle w:val="ListParagraph"/>
        <w:numPr>
          <w:ilvl w:val="0"/>
          <w:numId w:val="3"/>
        </w:numPr>
        <w:spacing w:after="100" w:line="360" w:lineRule="auto"/>
        <w:jc w:val="both"/>
      </w:pPr>
      <w:r>
        <w:t xml:space="preserve">[2] L. </w:t>
      </w:r>
      <w:proofErr w:type="spellStart"/>
      <w:r>
        <w:t>Breiman</w:t>
      </w:r>
      <w:proofErr w:type="spellEnd"/>
      <w:r>
        <w:t xml:space="preserve">, "Random Forests," Machine Learning, vol. 45, no. 1, pp. 5–32, 2001. </w:t>
      </w:r>
      <w:proofErr w:type="spellStart"/>
      <w:r>
        <w:t>doi</w:t>
      </w:r>
      <w:proofErr w:type="spellEnd"/>
      <w:r>
        <w:t>: 10.1023/A:1010933404324</w:t>
      </w:r>
    </w:p>
    <w:p w14:paraId="5FE17CA2" w14:textId="77777777" w:rsidR="0099286A" w:rsidRDefault="0016296A">
      <w:pPr>
        <w:pStyle w:val="ListParagraph"/>
        <w:numPr>
          <w:ilvl w:val="0"/>
          <w:numId w:val="3"/>
        </w:numPr>
        <w:spacing w:after="100" w:line="360" w:lineRule="auto"/>
        <w:jc w:val="both"/>
      </w:pPr>
      <w:r>
        <w:t xml:space="preserve">[3] J. H. Friedman, "Greedy Function Approximation: A Gradient Boosting Machine," Annals of Statistics, vol. 29, no. 5, pp. 1189–1232, 2001. </w:t>
      </w:r>
      <w:proofErr w:type="spellStart"/>
      <w:r>
        <w:t>doi</w:t>
      </w:r>
      <w:proofErr w:type="spellEnd"/>
      <w:r>
        <w:t>: 10.1214/</w:t>
      </w:r>
      <w:proofErr w:type="spellStart"/>
      <w:r>
        <w:t>aos</w:t>
      </w:r>
      <w:proofErr w:type="spellEnd"/>
      <w:r>
        <w:t>/1013203451</w:t>
      </w:r>
    </w:p>
    <w:p w14:paraId="6877347B" w14:textId="77777777" w:rsidR="0099286A" w:rsidRDefault="0016296A">
      <w:pPr>
        <w:pStyle w:val="ListParagraph"/>
        <w:numPr>
          <w:ilvl w:val="0"/>
          <w:numId w:val="3"/>
        </w:numPr>
        <w:spacing w:after="100" w:line="360" w:lineRule="auto"/>
        <w:jc w:val="both"/>
      </w:pPr>
      <w:r>
        <w:t xml:space="preserve">[4] T. Hastie, R. </w:t>
      </w:r>
      <w:proofErr w:type="spellStart"/>
      <w:r>
        <w:t>Tibshirani</w:t>
      </w:r>
      <w:proofErr w:type="spellEnd"/>
      <w:r>
        <w:t>, and J. Friedman, The Elements of Statistical Learning: Data Mining, Inference, and Prediction, 2nd ed. New York, NY, USA: Springer, 2009.</w:t>
      </w:r>
    </w:p>
    <w:p w14:paraId="40254686" w14:textId="77777777" w:rsidR="0099286A" w:rsidRDefault="0016296A">
      <w:pPr>
        <w:pStyle w:val="ListParagraph"/>
        <w:numPr>
          <w:ilvl w:val="0"/>
          <w:numId w:val="3"/>
        </w:numPr>
        <w:spacing w:after="100" w:line="360" w:lineRule="auto"/>
        <w:jc w:val="both"/>
      </w:pPr>
      <w:r>
        <w:t>[5] F. Pedregosa et al., "Scikit-learn: Machine Learning in Python," Journal of Machine Learning Research, vol. 12, pp. 2825–2830, 2011.</w:t>
      </w:r>
    </w:p>
    <w:p w14:paraId="710F5579" w14:textId="77777777" w:rsidR="0099286A" w:rsidRDefault="0016296A">
      <w:pPr>
        <w:pStyle w:val="ListParagraph"/>
        <w:numPr>
          <w:ilvl w:val="0"/>
          <w:numId w:val="3"/>
        </w:numPr>
        <w:spacing w:after="100" w:line="360" w:lineRule="auto"/>
        <w:jc w:val="both"/>
      </w:pPr>
      <w:r>
        <w:t>[6] C. M. Bishop, Pattern Recognition and Machine Learning. New York, NY, USA: Springer, 2006.</w:t>
      </w:r>
    </w:p>
    <w:p w14:paraId="744EF824" w14:textId="77777777" w:rsidR="0099286A" w:rsidRDefault="0016296A">
      <w:pPr>
        <w:pStyle w:val="ListParagraph"/>
        <w:numPr>
          <w:ilvl w:val="0"/>
          <w:numId w:val="3"/>
        </w:numPr>
        <w:spacing w:after="100" w:line="360" w:lineRule="auto"/>
        <w:jc w:val="both"/>
      </w:pPr>
      <w:r>
        <w:t xml:space="preserve">[7] A. </w:t>
      </w:r>
      <w:proofErr w:type="spellStart"/>
      <w:r>
        <w:t>Gérон</w:t>
      </w:r>
      <w:proofErr w:type="spellEnd"/>
      <w:r>
        <w:t xml:space="preserve">, Hands-On Machine Learning with Scikit-Learn, </w:t>
      </w:r>
      <w:proofErr w:type="spellStart"/>
      <w:r>
        <w:t>Keras</w:t>
      </w:r>
      <w:proofErr w:type="spellEnd"/>
      <w:r>
        <w:t>, and TensorFlow, 2nd ed. Sebastopol, CA, USA: O'Reilly Media, 2019.</w:t>
      </w:r>
    </w:p>
    <w:p w14:paraId="14928095" w14:textId="77777777" w:rsidR="0099286A" w:rsidRDefault="0016296A">
      <w:pPr>
        <w:pStyle w:val="ListParagraph"/>
        <w:numPr>
          <w:ilvl w:val="0"/>
          <w:numId w:val="3"/>
        </w:numPr>
        <w:spacing w:after="100" w:line="360" w:lineRule="auto"/>
        <w:jc w:val="both"/>
      </w:pPr>
      <w:r>
        <w:t>[8] I. Goodfellow, Y. Bengio, and A. Courville, Deep Learning. Cambridge, MA, USA: MIT Press, 2016.</w:t>
      </w:r>
    </w:p>
    <w:p w14:paraId="535B7F36" w14:textId="77777777" w:rsidR="0099286A" w:rsidRDefault="0016296A">
      <w:pPr>
        <w:pStyle w:val="ListParagraph"/>
        <w:numPr>
          <w:ilvl w:val="0"/>
          <w:numId w:val="3"/>
        </w:numPr>
        <w:spacing w:after="100" w:line="360" w:lineRule="auto"/>
        <w:jc w:val="both"/>
      </w:pPr>
      <w:r>
        <w:t>[9] K. P. Murphy, Machine Learning: A Probabilistic Perspective. Cambridge, MA, USA: MIT Press, 2012.</w:t>
      </w:r>
    </w:p>
    <w:p w14:paraId="782C2576" w14:textId="77777777" w:rsidR="0099286A" w:rsidRDefault="0016296A">
      <w:pPr>
        <w:pStyle w:val="ListParagraph"/>
        <w:numPr>
          <w:ilvl w:val="0"/>
          <w:numId w:val="3"/>
        </w:numPr>
        <w:spacing w:after="100" w:line="360" w:lineRule="auto"/>
        <w:jc w:val="both"/>
      </w:pPr>
      <w:r>
        <w:t xml:space="preserve">[10] S. Raschka and V. </w:t>
      </w:r>
      <w:proofErr w:type="spellStart"/>
      <w:r>
        <w:t>Mirjalili</w:t>
      </w:r>
      <w:proofErr w:type="spellEnd"/>
      <w:r>
        <w:t xml:space="preserve">, Python Machine Learning: Machine Learning and Deep Learning with Python, Scikit-Learn, and TensorFlow 2, 3rd ed. Birmingham, UK: </w:t>
      </w:r>
      <w:proofErr w:type="spellStart"/>
      <w:r>
        <w:t>Packt</w:t>
      </w:r>
      <w:proofErr w:type="spellEnd"/>
      <w:r>
        <w:t xml:space="preserve"> Publishing, 2019.</w:t>
      </w:r>
    </w:p>
    <w:p w14:paraId="50A620D1" w14:textId="77777777" w:rsidR="0099286A" w:rsidRDefault="0016296A">
      <w:pPr>
        <w:pStyle w:val="ListParagraph"/>
        <w:numPr>
          <w:ilvl w:val="0"/>
          <w:numId w:val="3"/>
        </w:numPr>
        <w:spacing w:after="100" w:line="360" w:lineRule="auto"/>
        <w:jc w:val="both"/>
      </w:pPr>
      <w:r>
        <w:t xml:space="preserve">[11] R. </w:t>
      </w:r>
      <w:proofErr w:type="spellStart"/>
      <w:r>
        <w:t>Kohavi</w:t>
      </w:r>
      <w:proofErr w:type="spellEnd"/>
      <w:r>
        <w:t>, "Scaling Up the Accuracy of Naive-Bayes Classifiers: A Decision-Tree Hybrid," in Proceedings of the Second International Conference on Knowledge Discovery and Data Mining, 1996, pp. 202–207.</w:t>
      </w:r>
    </w:p>
    <w:p w14:paraId="1045E2FF" w14:textId="77777777" w:rsidR="0099286A" w:rsidRDefault="0016296A">
      <w:pPr>
        <w:pStyle w:val="ListParagraph"/>
        <w:numPr>
          <w:ilvl w:val="0"/>
          <w:numId w:val="3"/>
        </w:numPr>
        <w:spacing w:after="100" w:line="360" w:lineRule="auto"/>
        <w:jc w:val="both"/>
      </w:pPr>
      <w:r>
        <w:lastRenderedPageBreak/>
        <w:t xml:space="preserve">[12] R. </w:t>
      </w:r>
      <w:proofErr w:type="spellStart"/>
      <w:r>
        <w:t>Kohavi</w:t>
      </w:r>
      <w:proofErr w:type="spellEnd"/>
      <w:r>
        <w:t xml:space="preserve"> and G. H. John, "Wrappers for Feature Subset Selection," Artificial Intelligence, vol. 97, no. 1–2, pp. 273–324, 1997.</w:t>
      </w:r>
    </w:p>
    <w:p w14:paraId="642207C8" w14:textId="77777777" w:rsidR="0099286A" w:rsidRDefault="0016296A">
      <w:pPr>
        <w:pStyle w:val="ListParagraph"/>
        <w:numPr>
          <w:ilvl w:val="0"/>
          <w:numId w:val="3"/>
        </w:numPr>
        <w:spacing w:after="100" w:line="360" w:lineRule="auto"/>
        <w:jc w:val="both"/>
      </w:pPr>
      <w:r>
        <w:t>[13] M. Pal and P. M. Mather, "An Assessment of the Effectiveness of Decision Tree Methods for Land Cover Classification," Remote Sensing of Environment, vol. 86, no. 4, pp. 554–565, 2003.</w:t>
      </w:r>
    </w:p>
    <w:p w14:paraId="089177E0" w14:textId="77777777" w:rsidR="0099286A" w:rsidRDefault="0016296A">
      <w:pPr>
        <w:pStyle w:val="ListParagraph"/>
        <w:numPr>
          <w:ilvl w:val="0"/>
          <w:numId w:val="3"/>
        </w:numPr>
        <w:spacing w:after="100" w:line="360" w:lineRule="auto"/>
        <w:jc w:val="both"/>
      </w:pPr>
      <w:r>
        <w:t xml:space="preserve">[14] N. V. Chawla, K. W. Bowyer, L. O. Hall, and W. P. </w:t>
      </w:r>
      <w:proofErr w:type="spellStart"/>
      <w:r>
        <w:t>Kegelmeyer</w:t>
      </w:r>
      <w:proofErr w:type="spellEnd"/>
      <w:r>
        <w:t>, "SMOTE: Synthetic Minority Over-Sampling Technique," Journal of Artificial Intelligence Research, vol. 16, pp. 321–357, 2002.</w:t>
      </w:r>
    </w:p>
    <w:p w14:paraId="4FB07549" w14:textId="77777777" w:rsidR="0099286A" w:rsidRDefault="0016296A">
      <w:pPr>
        <w:pStyle w:val="ListParagraph"/>
        <w:numPr>
          <w:ilvl w:val="0"/>
          <w:numId w:val="3"/>
        </w:numPr>
        <w:spacing w:after="100" w:line="360" w:lineRule="auto"/>
        <w:jc w:val="both"/>
      </w:pPr>
      <w:r>
        <w:t xml:space="preserve">[15] T. Chen and C. </w:t>
      </w:r>
      <w:proofErr w:type="spellStart"/>
      <w:r>
        <w:t>Guestrin</w:t>
      </w:r>
      <w:proofErr w:type="spellEnd"/>
      <w:r>
        <w:t>, "</w:t>
      </w:r>
      <w:proofErr w:type="spellStart"/>
      <w:r>
        <w:t>XGBoost</w:t>
      </w:r>
      <w:proofErr w:type="spellEnd"/>
      <w:r>
        <w:t>: A Scalable Tree Boosting System," in Proceedings of the 22nd ACM SIGKDD International Conference on Knowledge Discovery and Data Mining, 2016, pp. 785–794.</w:t>
      </w:r>
    </w:p>
    <w:p w14:paraId="3F90521A" w14:textId="77777777" w:rsidR="0099286A" w:rsidRDefault="0016296A">
      <w:pPr>
        <w:pStyle w:val="ListParagraph"/>
        <w:numPr>
          <w:ilvl w:val="0"/>
          <w:numId w:val="3"/>
        </w:numPr>
        <w:spacing w:after="100" w:line="360" w:lineRule="auto"/>
        <w:jc w:val="both"/>
      </w:pPr>
      <w:r>
        <w:t>[16] S. M. Arik and T. Pfister, "</w:t>
      </w:r>
      <w:proofErr w:type="spellStart"/>
      <w:r>
        <w:t>TabNet</w:t>
      </w:r>
      <w:proofErr w:type="spellEnd"/>
      <w:r>
        <w:t>: Attentive Interpretable Tabular Learning," in Proceedings of the AAAI Conference on Artificial Intelligence, vol. 35, no. 8, 2021, pp. 6679–6687.</w:t>
      </w:r>
    </w:p>
    <w:p w14:paraId="1EAA8E75" w14:textId="77777777" w:rsidR="0099286A" w:rsidRDefault="0016296A">
      <w:pPr>
        <w:pStyle w:val="ListParagraph"/>
        <w:numPr>
          <w:ilvl w:val="0"/>
          <w:numId w:val="3"/>
        </w:numPr>
        <w:spacing w:after="100" w:line="360" w:lineRule="auto"/>
        <w:jc w:val="both"/>
      </w:pPr>
      <w:r>
        <w:t>[17] S. M. Lundberg and S.-I. Lee, "A Unified Approach to Interpreting Model Predictions," Advances in Neural Information Processing Systems, vol. 30, 2017.</w:t>
      </w:r>
    </w:p>
    <w:p w14:paraId="1027DE45" w14:textId="77777777" w:rsidR="0099286A" w:rsidRDefault="0016296A">
      <w:r>
        <w:br w:type="page"/>
      </w:r>
    </w:p>
    <w:p w14:paraId="6486C6A5" w14:textId="77777777" w:rsidR="0099286A" w:rsidRDefault="0016296A">
      <w:pPr>
        <w:pStyle w:val="Heading1"/>
      </w:pPr>
      <w:bookmarkStart w:id="128" w:name="_Toc229918718"/>
      <w:r>
        <w:lastRenderedPageBreak/>
        <w:t>Appendix A: Code Listing</w:t>
      </w:r>
      <w:bookmarkEnd w:id="128"/>
    </w:p>
    <w:p w14:paraId="217F9005" w14:textId="77777777" w:rsidR="0099286A" w:rsidRDefault="0099286A">
      <w:pPr>
        <w:pBdr>
          <w:bottom w:val="single" w:sz="6" w:space="1" w:color="1F3864"/>
        </w:pBdr>
        <w:spacing w:before="80" w:after="80"/>
      </w:pPr>
    </w:p>
    <w:p w14:paraId="35C4CEC2" w14:textId="77777777" w:rsidR="0099286A" w:rsidRDefault="0016296A">
      <w:pPr>
        <w:pStyle w:val="Heading2"/>
      </w:pPr>
      <w:bookmarkStart w:id="129" w:name="_Toc229918719"/>
      <w:r>
        <w:t>A.1 Library Imports</w:t>
      </w:r>
      <w:bookmarkEnd w:id="129"/>
    </w:p>
    <w:p w14:paraId="5A3CB221" w14:textId="77777777" w:rsidR="0099286A" w:rsidRDefault="0016296A">
      <w:pPr>
        <w:spacing w:after="160" w:line="360" w:lineRule="auto"/>
        <w:jc w:val="both"/>
      </w:pPr>
      <w:r>
        <w:t>The following code section presents the complete set of library imports used in the project notebook:</w:t>
      </w:r>
    </w:p>
    <w:p w14:paraId="658A8B08" w14:textId="77777777" w:rsidR="0099286A" w:rsidRDefault="0016296A">
      <w:pPr>
        <w:spacing w:after="160" w:line="276" w:lineRule="auto"/>
      </w:pPr>
      <w:r>
        <w:rPr>
          <w:rFonts w:ascii="Courier New" w:eastAsia="Courier New" w:hAnsi="Courier New" w:cs="Courier New"/>
          <w:sz w:val="20"/>
          <w:szCs w:val="20"/>
        </w:rPr>
        <w:t xml:space="preserve">import pandas as pd 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 import </w:t>
      </w:r>
      <w:proofErr w:type="spellStart"/>
      <w:r>
        <w:rPr>
          <w:rFonts w:ascii="Courier New" w:eastAsia="Courier New" w:hAnsi="Courier New" w:cs="Courier New"/>
          <w:sz w:val="20"/>
          <w:szCs w:val="20"/>
        </w:rPr>
        <w:t>matplotlib.pyplot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r>
        <w:rPr>
          <w:rFonts w:ascii="Courier New" w:eastAsia="Courier New" w:hAnsi="Courier New" w:cs="Courier New"/>
          <w:sz w:val="20"/>
          <w:szCs w:val="20"/>
        </w:rPr>
        <w:t xml:space="preserve"> import seaborn as </w:t>
      </w:r>
      <w:proofErr w:type="spellStart"/>
      <w:r>
        <w:rPr>
          <w:rFonts w:ascii="Courier New" w:eastAsia="Courier New" w:hAnsi="Courier New" w:cs="Courier New"/>
          <w:sz w:val="20"/>
          <w:szCs w:val="20"/>
        </w:rPr>
        <w:t>sns</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sklearn.pipeline</w:t>
      </w:r>
      <w:proofErr w:type="spellEnd"/>
      <w:r>
        <w:rPr>
          <w:rFonts w:ascii="Courier New" w:eastAsia="Courier New" w:hAnsi="Courier New" w:cs="Courier New"/>
          <w:sz w:val="20"/>
          <w:szCs w:val="20"/>
        </w:rPr>
        <w:t xml:space="preserve"> import Pipeline from </w:t>
      </w:r>
      <w:proofErr w:type="spellStart"/>
      <w:r>
        <w:rPr>
          <w:rFonts w:ascii="Courier New" w:eastAsia="Courier New" w:hAnsi="Courier New" w:cs="Courier New"/>
          <w:sz w:val="20"/>
          <w:szCs w:val="20"/>
        </w:rPr>
        <w:t>sklearn.compose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ColumnTransformer</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sklearn.preprocessing</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OneHotEncoder</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sklearn.impute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sklearn.model_selection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cross_val_score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StratifiedKFold</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sklearn.ensemble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RandomForestClassifier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GradientBoostingClassifier</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sklearn.linear_model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LogisticRegression</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sklearn.metrics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accuracy_score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classification_report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confusion_matrix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roc_auc_score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roc_curve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joblib</w:t>
      </w:r>
      <w:proofErr w:type="spellEnd"/>
    </w:p>
    <w:p w14:paraId="0F049317" w14:textId="77777777" w:rsidR="0099286A" w:rsidRDefault="0016296A">
      <w:pPr>
        <w:pStyle w:val="Heading2"/>
      </w:pPr>
      <w:bookmarkStart w:id="130" w:name="_Toc229918720"/>
      <w:r>
        <w:t>A.2 Data Loading</w:t>
      </w:r>
      <w:bookmarkEnd w:id="130"/>
    </w:p>
    <w:p w14:paraId="3D8BA363" w14:textId="77777777" w:rsidR="0099286A" w:rsidRDefault="0016296A">
      <w:pPr>
        <w:spacing w:after="160" w:line="276" w:lineRule="auto"/>
      </w:pPr>
      <w:proofErr w:type="spellStart"/>
      <w:r>
        <w:rPr>
          <w:rFonts w:ascii="Courier New" w:eastAsia="Courier New" w:hAnsi="Courier New" w:cs="Courier New"/>
          <w:sz w:val="20"/>
          <w:szCs w:val="20"/>
        </w:rPr>
        <w:t>column_names</w:t>
      </w:r>
      <w:proofErr w:type="spellEnd"/>
      <w:r>
        <w:rPr>
          <w:rFonts w:ascii="Courier New" w:eastAsia="Courier New" w:hAnsi="Courier New" w:cs="Courier New"/>
          <w:sz w:val="20"/>
          <w:szCs w:val="20"/>
        </w:rPr>
        <w:t xml:space="preserve"> = ['age','</w:t>
      </w:r>
      <w:proofErr w:type="spellStart"/>
      <w:r>
        <w:rPr>
          <w:rFonts w:ascii="Courier New" w:eastAsia="Courier New" w:hAnsi="Courier New" w:cs="Courier New"/>
          <w:sz w:val="20"/>
          <w:szCs w:val="20"/>
        </w:rPr>
        <w:t>workclass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fnlwgt</w:t>
      </w:r>
      <w:proofErr w:type="spellEnd"/>
      <w:r>
        <w:rPr>
          <w:rFonts w:ascii="Courier New" w:eastAsia="Courier New" w:hAnsi="Courier New" w:cs="Courier New"/>
          <w:sz w:val="20"/>
          <w:szCs w:val="20"/>
        </w:rPr>
        <w:t>','education','</w:t>
      </w:r>
      <w:proofErr w:type="spellStart"/>
      <w:r>
        <w:rPr>
          <w:rFonts w:ascii="Courier New" w:eastAsia="Courier New" w:hAnsi="Courier New" w:cs="Courier New"/>
          <w:sz w:val="20"/>
          <w:szCs w:val="20"/>
        </w:rPr>
        <w:t>education_num</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marital_status','occupation','relationship','race','sex</w:t>
      </w:r>
      <w:proofErr w:type="spellEnd"/>
      <w:r>
        <w:rPr>
          <w:rFonts w:ascii="Courier New" w:eastAsia="Courier New" w:hAnsi="Courier New" w:cs="Courier New"/>
          <w:sz w:val="20"/>
          <w:szCs w:val="20"/>
        </w:rPr>
        <w:t xml:space="preserve">',     'capital_gain','capital_loss','hours_per_week','native_country','income']  </w:t>
      </w:r>
      <w:proofErr w:type="spellStart"/>
      <w:r>
        <w:rPr>
          <w:rFonts w:ascii="Courier New" w:eastAsia="Courier New" w:hAnsi="Courier New" w:cs="Courier New"/>
          <w:sz w:val="20"/>
          <w:szCs w:val="20"/>
        </w:rPr>
        <w:t>train_df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pd.read_csv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adult.data</w:t>
      </w:r>
      <w:proofErr w:type="spellEnd"/>
      <w:r>
        <w:rPr>
          <w:rFonts w:ascii="Courier New" w:eastAsia="Courier New" w:hAnsi="Courier New" w:cs="Courier New"/>
          <w:sz w:val="20"/>
          <w:szCs w:val="20"/>
        </w:rPr>
        <w:t>', names=</w:t>
      </w:r>
      <w:proofErr w:type="spellStart"/>
      <w:r>
        <w:rPr>
          <w:rFonts w:ascii="Courier New" w:eastAsia="Courier New" w:hAnsi="Courier New" w:cs="Courier New"/>
          <w:sz w:val="20"/>
          <w:szCs w:val="20"/>
        </w:rPr>
        <w:t>column_names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sep</w:t>
      </w:r>
      <w:proofErr w:type="spellEnd"/>
      <w:r>
        <w:rPr>
          <w:rFonts w:ascii="Courier New" w:eastAsia="Courier New" w:hAnsi="Courier New" w:cs="Courier New"/>
          <w:sz w:val="20"/>
          <w:szCs w:val="20"/>
        </w:rPr>
        <w:t xml:space="preserve">=', ', engine='python', </w:t>
      </w:r>
      <w:proofErr w:type="spellStart"/>
      <w:r>
        <w:rPr>
          <w:rFonts w:ascii="Courier New" w:eastAsia="Courier New" w:hAnsi="Courier New" w:cs="Courier New"/>
          <w:sz w:val="20"/>
          <w:szCs w:val="20"/>
        </w:rPr>
        <w:t>na_values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test_df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pd.read_csv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adult.test</w:t>
      </w:r>
      <w:proofErr w:type="spellEnd"/>
      <w:r>
        <w:rPr>
          <w:rFonts w:ascii="Courier New" w:eastAsia="Courier New" w:hAnsi="Courier New" w:cs="Courier New"/>
          <w:sz w:val="20"/>
          <w:szCs w:val="20"/>
        </w:rPr>
        <w:t>', names=</w:t>
      </w:r>
      <w:proofErr w:type="spellStart"/>
      <w:r>
        <w:rPr>
          <w:rFonts w:ascii="Courier New" w:eastAsia="Courier New" w:hAnsi="Courier New" w:cs="Courier New"/>
          <w:sz w:val="20"/>
          <w:szCs w:val="20"/>
        </w:rPr>
        <w:t>column_names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sep</w:t>
      </w:r>
      <w:proofErr w:type="spellEnd"/>
      <w:r>
        <w:rPr>
          <w:rFonts w:ascii="Courier New" w:eastAsia="Courier New" w:hAnsi="Courier New" w:cs="Courier New"/>
          <w:sz w:val="20"/>
          <w:szCs w:val="20"/>
        </w:rPr>
        <w:t xml:space="preserve">=', ', engine='python', </w:t>
      </w:r>
      <w:proofErr w:type="spellStart"/>
      <w:r>
        <w:rPr>
          <w:rFonts w:ascii="Courier New" w:eastAsia="Courier New" w:hAnsi="Courier New" w:cs="Courier New"/>
          <w:sz w:val="20"/>
          <w:szCs w:val="20"/>
        </w:rPr>
        <w:t>na_values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skiprows</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test_df</w:t>
      </w:r>
      <w:proofErr w:type="spellEnd"/>
      <w:r>
        <w:rPr>
          <w:rFonts w:ascii="Courier New" w:eastAsia="Courier New" w:hAnsi="Courier New" w:cs="Courier New"/>
          <w:sz w:val="20"/>
          <w:szCs w:val="20"/>
        </w:rPr>
        <w:t xml:space="preserve">['income'] = </w:t>
      </w:r>
      <w:proofErr w:type="spellStart"/>
      <w:r>
        <w:rPr>
          <w:rFonts w:ascii="Courier New" w:eastAsia="Courier New" w:hAnsi="Courier New" w:cs="Courier New"/>
          <w:sz w:val="20"/>
          <w:szCs w:val="20"/>
        </w:rPr>
        <w:t>test_df</w:t>
      </w:r>
      <w:proofErr w:type="spellEnd"/>
      <w:r>
        <w:rPr>
          <w:rFonts w:ascii="Courier New" w:eastAsia="Courier New" w:hAnsi="Courier New" w:cs="Courier New"/>
          <w:sz w:val="20"/>
          <w:szCs w:val="20"/>
        </w:rPr>
        <w:t>['income'].</w:t>
      </w:r>
      <w:proofErr w:type="spellStart"/>
      <w:r>
        <w:rPr>
          <w:rFonts w:ascii="Courier New" w:eastAsia="Courier New" w:hAnsi="Courier New" w:cs="Courier New"/>
          <w:sz w:val="20"/>
          <w:szCs w:val="20"/>
        </w:rPr>
        <w:t>str.replace</w:t>
      </w:r>
      <w:proofErr w:type="spellEnd"/>
      <w:r>
        <w:rPr>
          <w:rFonts w:ascii="Courier New" w:eastAsia="Courier New" w:hAnsi="Courier New" w:cs="Courier New"/>
          <w:sz w:val="20"/>
          <w:szCs w:val="20"/>
        </w:rPr>
        <w:t>('.', '', regex=False)</w:t>
      </w:r>
    </w:p>
    <w:p w14:paraId="3107D220" w14:textId="77777777" w:rsidR="0099286A" w:rsidRDefault="0016296A">
      <w:pPr>
        <w:pStyle w:val="Heading2"/>
      </w:pPr>
      <w:bookmarkStart w:id="131" w:name="_Toc229918721"/>
      <w:r>
        <w:t>A.3 Preprocessing Pipeline Construction</w:t>
      </w:r>
      <w:bookmarkEnd w:id="131"/>
    </w:p>
    <w:p w14:paraId="1414E234" w14:textId="77777777" w:rsidR="0099286A" w:rsidRDefault="0016296A">
      <w:pPr>
        <w:spacing w:after="160" w:line="276" w:lineRule="auto"/>
      </w:pPr>
      <w:proofErr w:type="spellStart"/>
      <w:r>
        <w:rPr>
          <w:rFonts w:ascii="Courier New" w:eastAsia="Courier New" w:hAnsi="Courier New" w:cs="Courier New"/>
          <w:sz w:val="20"/>
          <w:szCs w:val="20"/>
        </w:rPr>
        <w:t>numerical_pipeline</w:t>
      </w:r>
      <w:proofErr w:type="spellEnd"/>
      <w:r>
        <w:rPr>
          <w:rFonts w:ascii="Courier New" w:eastAsia="Courier New" w:hAnsi="Courier New" w:cs="Courier New"/>
          <w:sz w:val="20"/>
          <w:szCs w:val="20"/>
        </w:rPr>
        <w:t xml:space="preserve"> = Pipeline(steps=[     ('imputer',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 xml:space="preserve">(strategy='median')),     ('scaler',  </w:t>
      </w:r>
      <w:proofErr w:type="spell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categorical_pipeline</w:t>
      </w:r>
      <w:proofErr w:type="spellEnd"/>
      <w:r>
        <w:rPr>
          <w:rFonts w:ascii="Courier New" w:eastAsia="Courier New" w:hAnsi="Courier New" w:cs="Courier New"/>
          <w:sz w:val="20"/>
          <w:szCs w:val="20"/>
        </w:rPr>
        <w:t xml:space="preserve"> = Pipeline(steps=[     ('imputer',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(strategy='</w:t>
      </w:r>
      <w:proofErr w:type="spellStart"/>
      <w:r>
        <w:rPr>
          <w:rFonts w:ascii="Courier New" w:eastAsia="Courier New" w:hAnsi="Courier New" w:cs="Courier New"/>
          <w:sz w:val="20"/>
          <w:szCs w:val="20"/>
        </w:rPr>
        <w:t>most_frequent</w:t>
      </w:r>
      <w:proofErr w:type="spellEnd"/>
      <w:r>
        <w:rPr>
          <w:rFonts w:ascii="Courier New" w:eastAsia="Courier New" w:hAnsi="Courier New" w:cs="Courier New"/>
          <w:sz w:val="20"/>
          <w:szCs w:val="20"/>
        </w:rPr>
        <w:t xml:space="preserve">')),     ('encoder', </w:t>
      </w:r>
      <w:proofErr w:type="spellStart"/>
      <w:r>
        <w:rPr>
          <w:rFonts w:ascii="Courier New" w:eastAsia="Courier New" w:hAnsi="Courier New" w:cs="Courier New"/>
          <w:sz w:val="20"/>
          <w:szCs w:val="20"/>
        </w:rPr>
        <w:t>OneHotEncoder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handle_unknown</w:t>
      </w:r>
      <w:proofErr w:type="spellEnd"/>
      <w:r>
        <w:rPr>
          <w:rFonts w:ascii="Courier New" w:eastAsia="Courier New" w:hAnsi="Courier New" w:cs="Courier New"/>
          <w:sz w:val="20"/>
          <w:szCs w:val="20"/>
        </w:rPr>
        <w:t xml:space="preserve">='ignore', </w:t>
      </w:r>
      <w:proofErr w:type="spellStart"/>
      <w:r>
        <w:rPr>
          <w:rFonts w:ascii="Courier New" w:eastAsia="Courier New" w:hAnsi="Courier New" w:cs="Courier New"/>
          <w:sz w:val="20"/>
          <w:szCs w:val="20"/>
        </w:rPr>
        <w:t>sparse_output</w:t>
      </w:r>
      <w:proofErr w:type="spellEnd"/>
      <w:r>
        <w:rPr>
          <w:rFonts w:ascii="Courier New" w:eastAsia="Courier New" w:hAnsi="Courier New" w:cs="Courier New"/>
          <w:sz w:val="20"/>
          <w:szCs w:val="20"/>
        </w:rPr>
        <w:t xml:space="preserve">=False)) ])  preprocessor = </w:t>
      </w:r>
      <w:proofErr w:type="spellStart"/>
      <w:r>
        <w:rPr>
          <w:rFonts w:ascii="Courier New" w:eastAsia="Courier New" w:hAnsi="Courier New" w:cs="Courier New"/>
          <w:sz w:val="20"/>
          <w:szCs w:val="20"/>
        </w:rPr>
        <w:t>ColumnTransformer</w:t>
      </w:r>
      <w:proofErr w:type="spellEnd"/>
      <w:r>
        <w:rPr>
          <w:rFonts w:ascii="Courier New" w:eastAsia="Courier New" w:hAnsi="Courier New" w:cs="Courier New"/>
          <w:sz w:val="20"/>
          <w:szCs w:val="20"/>
        </w:rPr>
        <w:t>(transformers=[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numerical_pipeline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numerical_cols</w:t>
      </w:r>
      <w:proofErr w:type="spellEnd"/>
      <w:r>
        <w:rPr>
          <w:rFonts w:ascii="Courier New" w:eastAsia="Courier New" w:hAnsi="Courier New" w:cs="Courier New"/>
          <w:sz w:val="20"/>
          <w:szCs w:val="20"/>
        </w:rPr>
        <w:t xml:space="preserve">),     ('cat', </w:t>
      </w:r>
      <w:proofErr w:type="spellStart"/>
      <w:r>
        <w:rPr>
          <w:rFonts w:ascii="Courier New" w:eastAsia="Courier New" w:hAnsi="Courier New" w:cs="Courier New"/>
          <w:sz w:val="20"/>
          <w:szCs w:val="20"/>
        </w:rPr>
        <w:t>categorical_pipeline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categorical_cols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ml_pipeline</w:t>
      </w:r>
      <w:proofErr w:type="spellEnd"/>
      <w:r>
        <w:rPr>
          <w:rFonts w:ascii="Courier New" w:eastAsia="Courier New" w:hAnsi="Courier New" w:cs="Courier New"/>
          <w:sz w:val="20"/>
          <w:szCs w:val="20"/>
        </w:rPr>
        <w:t xml:space="preserve"> = Pipeline(steps=[     ('preprocessor', preprocessor),     ('classifier',   </w:t>
      </w:r>
      <w:proofErr w:type="spellStart"/>
      <w:r>
        <w:rPr>
          <w:rFonts w:ascii="Courier New" w:eastAsia="Courier New" w:hAnsi="Courier New" w:cs="Courier New"/>
          <w:sz w:val="20"/>
          <w:szCs w:val="20"/>
        </w:rPr>
        <w:t>RandomForestClassifier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n_estimators</w:t>
      </w:r>
      <w:proofErr w:type="spellEnd"/>
      <w:r>
        <w:rPr>
          <w:rFonts w:ascii="Courier New" w:eastAsia="Courier New" w:hAnsi="Courier New" w:cs="Courier New"/>
          <w:sz w:val="20"/>
          <w:szCs w:val="20"/>
        </w:rPr>
        <w:t xml:space="preserve">=200,                         </w:t>
      </w:r>
      <w:proofErr w:type="spellStart"/>
      <w:r>
        <w:rPr>
          <w:rFonts w:ascii="Courier New" w:eastAsia="Courier New" w:hAnsi="Courier New" w:cs="Courier New"/>
          <w:sz w:val="20"/>
          <w:szCs w:val="20"/>
        </w:rPr>
        <w:t>max_depth</w:t>
      </w:r>
      <w:proofErr w:type="spellEnd"/>
      <w:r>
        <w:rPr>
          <w:rFonts w:ascii="Courier New" w:eastAsia="Courier New" w:hAnsi="Courier New" w:cs="Courier New"/>
          <w:sz w:val="20"/>
          <w:szCs w:val="20"/>
        </w:rPr>
        <w:t xml:space="preserve">=10,                         </w:t>
      </w:r>
      <w:proofErr w:type="spellStart"/>
      <w:r>
        <w:rPr>
          <w:rFonts w:ascii="Courier New" w:eastAsia="Courier New" w:hAnsi="Courier New" w:cs="Courier New"/>
          <w:sz w:val="20"/>
          <w:szCs w:val="20"/>
        </w:rPr>
        <w:t>min_samples_leaf</w:t>
      </w:r>
      <w:proofErr w:type="spellEnd"/>
      <w:r>
        <w:rPr>
          <w:rFonts w:ascii="Courier New" w:eastAsia="Courier New" w:hAnsi="Courier New" w:cs="Courier New"/>
          <w:sz w:val="20"/>
          <w:szCs w:val="20"/>
        </w:rPr>
        <w:t xml:space="preserve">=5,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 xml:space="preserve">=42,                         </w:t>
      </w:r>
      <w:proofErr w:type="spellStart"/>
      <w:r>
        <w:rPr>
          <w:rFonts w:ascii="Courier New" w:eastAsia="Courier New" w:hAnsi="Courier New" w:cs="Courier New"/>
          <w:sz w:val="20"/>
          <w:szCs w:val="20"/>
        </w:rPr>
        <w:t>n_jobs</w:t>
      </w:r>
      <w:proofErr w:type="spellEnd"/>
      <w:r>
        <w:rPr>
          <w:rFonts w:ascii="Courier New" w:eastAsia="Courier New" w:hAnsi="Courier New" w:cs="Courier New"/>
          <w:sz w:val="20"/>
          <w:szCs w:val="20"/>
        </w:rPr>
        <w:t>=-1                     )) ])</w:t>
      </w:r>
    </w:p>
    <w:p w14:paraId="0036B0CC" w14:textId="77777777" w:rsidR="0099286A" w:rsidRDefault="0016296A">
      <w:pPr>
        <w:pStyle w:val="Heading2"/>
      </w:pPr>
      <w:bookmarkStart w:id="132" w:name="_Toc229918722"/>
      <w:r>
        <w:t>A.4 Model Training and Evaluation</w:t>
      </w:r>
      <w:bookmarkEnd w:id="132"/>
    </w:p>
    <w:p w14:paraId="4D2935A9" w14:textId="77777777" w:rsidR="0099286A" w:rsidRDefault="0016296A">
      <w:pPr>
        <w:spacing w:after="160" w:line="276" w:lineRule="auto"/>
      </w:pPr>
      <w:proofErr w:type="spellStart"/>
      <w:r>
        <w:rPr>
          <w:rFonts w:ascii="Courier New" w:eastAsia="Courier New" w:hAnsi="Courier New" w:cs="Courier New"/>
          <w:sz w:val="20"/>
          <w:szCs w:val="20"/>
        </w:rPr>
        <w:lastRenderedPageBreak/>
        <w:t>ml_pipeline.fit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cv = </w:t>
      </w:r>
      <w:proofErr w:type="spellStart"/>
      <w:r>
        <w:rPr>
          <w:rFonts w:ascii="Courier New" w:eastAsia="Courier New" w:hAnsi="Courier New" w:cs="Courier New"/>
          <w:sz w:val="20"/>
          <w:szCs w:val="20"/>
        </w:rPr>
        <w:t>StratifiedKFold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n_splits</w:t>
      </w:r>
      <w:proofErr w:type="spellEnd"/>
      <w:r>
        <w:rPr>
          <w:rFonts w:ascii="Courier New" w:eastAsia="Courier New" w:hAnsi="Courier New" w:cs="Courier New"/>
          <w:sz w:val="20"/>
          <w:szCs w:val="20"/>
        </w:rPr>
        <w:t xml:space="preserve">=5, shuffle=True,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 xml:space="preserve">=42) </w:t>
      </w:r>
      <w:proofErr w:type="spellStart"/>
      <w:r>
        <w:rPr>
          <w:rFonts w:ascii="Courier New" w:eastAsia="Courier New" w:hAnsi="Courier New" w:cs="Courier New"/>
          <w:sz w:val="20"/>
          <w:szCs w:val="20"/>
        </w:rPr>
        <w:t>cv_scores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cross_val_score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ml_pipeline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cv=cv, scoring='accuracy') print(</w:t>
      </w:r>
      <w:proofErr w:type="spellStart"/>
      <w:r>
        <w:rPr>
          <w:rFonts w:ascii="Courier New" w:eastAsia="Courier New" w:hAnsi="Courier New" w:cs="Courier New"/>
          <w:sz w:val="20"/>
          <w:szCs w:val="20"/>
        </w:rPr>
        <w:t>f'CV</w:t>
      </w:r>
      <w:proofErr w:type="spellEnd"/>
      <w:r>
        <w:rPr>
          <w:rFonts w:ascii="Courier New" w:eastAsia="Courier New" w:hAnsi="Courier New" w:cs="Courier New"/>
          <w:sz w:val="20"/>
          <w:szCs w:val="20"/>
        </w:rPr>
        <w:t xml:space="preserve"> Mean Accuracy: {</w:t>
      </w:r>
      <w:proofErr w:type="spellStart"/>
      <w:r>
        <w:rPr>
          <w:rFonts w:ascii="Courier New" w:eastAsia="Courier New" w:hAnsi="Courier New" w:cs="Courier New"/>
          <w:sz w:val="20"/>
          <w:szCs w:val="20"/>
        </w:rPr>
        <w:t>cv_scores.mean</w:t>
      </w:r>
      <w:proofErr w:type="spellEnd"/>
      <w:r>
        <w:rPr>
          <w:rFonts w:ascii="Courier New" w:eastAsia="Courier New" w:hAnsi="Courier New" w:cs="Courier New"/>
          <w:sz w:val="20"/>
          <w:szCs w:val="20"/>
        </w:rPr>
        <w:t>():.4f} +/- {</w:t>
      </w:r>
      <w:proofErr w:type="spellStart"/>
      <w:r>
        <w:rPr>
          <w:rFonts w:ascii="Courier New" w:eastAsia="Courier New" w:hAnsi="Courier New" w:cs="Courier New"/>
          <w:sz w:val="20"/>
          <w:szCs w:val="20"/>
        </w:rPr>
        <w:t>cv_scores.std</w:t>
      </w:r>
      <w:proofErr w:type="spellEnd"/>
      <w:r>
        <w:rPr>
          <w:rFonts w:ascii="Courier New" w:eastAsia="Courier New" w:hAnsi="Courier New" w:cs="Courier New"/>
          <w:sz w:val="20"/>
          <w:szCs w:val="20"/>
        </w:rPr>
        <w:t xml:space="preserve">():.4f}')  </w:t>
      </w: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ml_pipeline.predict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y_pred_proba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ml_pipeline.predict_proba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1]  print(</w:t>
      </w:r>
      <w:proofErr w:type="spellStart"/>
      <w:r>
        <w:rPr>
          <w:rFonts w:ascii="Courier New" w:eastAsia="Courier New" w:hAnsi="Courier New" w:cs="Courier New"/>
          <w:sz w:val="20"/>
          <w:szCs w:val="20"/>
        </w:rPr>
        <w:t>f'Test</w:t>
      </w:r>
      <w:proofErr w:type="spellEnd"/>
      <w:r>
        <w:rPr>
          <w:rFonts w:ascii="Courier New" w:eastAsia="Courier New" w:hAnsi="Courier New" w:cs="Courier New"/>
          <w:sz w:val="20"/>
          <w:szCs w:val="20"/>
        </w:rPr>
        <w:t xml:space="preserve"> Accuracy : {</w:t>
      </w:r>
      <w:proofErr w:type="spellStart"/>
      <w:r>
        <w:rPr>
          <w:rFonts w:ascii="Courier New" w:eastAsia="Courier New" w:hAnsi="Courier New" w:cs="Courier New"/>
          <w:sz w:val="20"/>
          <w:szCs w:val="20"/>
        </w:rPr>
        <w:t>accuracy_score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):.4f}') print(</w:t>
      </w:r>
      <w:proofErr w:type="spellStart"/>
      <w:r>
        <w:rPr>
          <w:rFonts w:ascii="Courier New" w:eastAsia="Courier New" w:hAnsi="Courier New" w:cs="Courier New"/>
          <w:sz w:val="20"/>
          <w:szCs w:val="20"/>
        </w:rPr>
        <w:t>f'ROC</w:t>
      </w:r>
      <w:proofErr w:type="spellEnd"/>
      <w:r>
        <w:rPr>
          <w:rFonts w:ascii="Courier New" w:eastAsia="Courier New" w:hAnsi="Courier New" w:cs="Courier New"/>
          <w:sz w:val="20"/>
          <w:szCs w:val="20"/>
        </w:rPr>
        <w:t>-AUC Score : {</w:t>
      </w:r>
      <w:proofErr w:type="spellStart"/>
      <w:r>
        <w:rPr>
          <w:rFonts w:ascii="Courier New" w:eastAsia="Courier New" w:hAnsi="Courier New" w:cs="Courier New"/>
          <w:sz w:val="20"/>
          <w:szCs w:val="20"/>
        </w:rPr>
        <w:t>roc_auc_score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y_pred_proba</w:t>
      </w:r>
      <w:proofErr w:type="spellEnd"/>
      <w:r>
        <w:rPr>
          <w:rFonts w:ascii="Courier New" w:eastAsia="Courier New" w:hAnsi="Courier New" w:cs="Courier New"/>
          <w:sz w:val="20"/>
          <w:szCs w:val="20"/>
        </w:rPr>
        <w:t>):.4f}') print(</w:t>
      </w:r>
      <w:proofErr w:type="spellStart"/>
      <w:r>
        <w:rPr>
          <w:rFonts w:ascii="Courier New" w:eastAsia="Courier New" w:hAnsi="Courier New" w:cs="Courier New"/>
          <w:sz w:val="20"/>
          <w:szCs w:val="20"/>
        </w:rPr>
        <w:t>classification_report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target_names</w:t>
      </w:r>
      <w:proofErr w:type="spellEnd"/>
      <w:r>
        <w:rPr>
          <w:rFonts w:ascii="Courier New" w:eastAsia="Courier New" w:hAnsi="Courier New" w:cs="Courier New"/>
          <w:sz w:val="20"/>
          <w:szCs w:val="20"/>
        </w:rPr>
        <w:t xml:space="preserve">=['&lt;=50K', '&gt;50K']))  </w:t>
      </w:r>
      <w:proofErr w:type="spellStart"/>
      <w:r>
        <w:rPr>
          <w:rFonts w:ascii="Courier New" w:eastAsia="Courier New" w:hAnsi="Courier New" w:cs="Courier New"/>
          <w:sz w:val="20"/>
          <w:szCs w:val="20"/>
        </w:rPr>
        <w:t>joblib.dump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ml_pipeline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adult_income_pipeline.pkl</w:t>
      </w:r>
      <w:proofErr w:type="spellEnd"/>
      <w:r>
        <w:rPr>
          <w:rFonts w:ascii="Courier New" w:eastAsia="Courier New" w:hAnsi="Courier New" w:cs="Courier New"/>
          <w:sz w:val="20"/>
          <w:szCs w:val="20"/>
        </w:rPr>
        <w:t>')</w:t>
      </w:r>
    </w:p>
    <w:p w14:paraId="40FC6D09" w14:textId="77777777" w:rsidR="0099286A" w:rsidRDefault="0016296A">
      <w:pPr>
        <w:pStyle w:val="Heading2"/>
      </w:pPr>
      <w:bookmarkStart w:id="133" w:name="_Toc229918723"/>
      <w:r>
        <w:t>A.5 Prediction on New Data</w:t>
      </w:r>
      <w:bookmarkEnd w:id="133"/>
    </w:p>
    <w:p w14:paraId="2EEFD5ED" w14:textId="77777777" w:rsidR="0099286A" w:rsidRDefault="0016296A">
      <w:pPr>
        <w:spacing w:after="160" w:line="276" w:lineRule="auto"/>
      </w:pPr>
      <w:proofErr w:type="spellStart"/>
      <w:r>
        <w:rPr>
          <w:rFonts w:ascii="Courier New" w:eastAsia="Courier New" w:hAnsi="Courier New" w:cs="Courier New"/>
          <w:sz w:val="20"/>
          <w:szCs w:val="20"/>
        </w:rPr>
        <w:t>new_person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pd.DataFrame</w:t>
      </w:r>
      <w:proofErr w:type="spellEnd"/>
      <w:r>
        <w:rPr>
          <w:rFonts w:ascii="Courier New" w:eastAsia="Courier New" w:hAnsi="Courier New" w:cs="Courier New"/>
          <w:sz w:val="20"/>
          <w:szCs w:val="20"/>
        </w:rPr>
        <w:t>([{     'age': 35, '</w:t>
      </w:r>
      <w:proofErr w:type="spellStart"/>
      <w:r>
        <w:rPr>
          <w:rFonts w:ascii="Courier New" w:eastAsia="Courier New" w:hAnsi="Courier New" w:cs="Courier New"/>
          <w:sz w:val="20"/>
          <w:szCs w:val="20"/>
        </w:rPr>
        <w:t>workclass</w:t>
      </w:r>
      <w:proofErr w:type="spellEnd"/>
      <w:r>
        <w:rPr>
          <w:rFonts w:ascii="Courier New" w:eastAsia="Courier New" w:hAnsi="Courier New" w:cs="Courier New"/>
          <w:sz w:val="20"/>
          <w:szCs w:val="20"/>
        </w:rPr>
        <w:t>': 'Private', 'education': 'Bachelors',     '</w:t>
      </w:r>
      <w:proofErr w:type="spellStart"/>
      <w:r>
        <w:rPr>
          <w:rFonts w:ascii="Courier New" w:eastAsia="Courier New" w:hAnsi="Courier New" w:cs="Courier New"/>
          <w:sz w:val="20"/>
          <w:szCs w:val="20"/>
        </w:rPr>
        <w:t>education_num</w:t>
      </w:r>
      <w:proofErr w:type="spellEnd"/>
      <w:r>
        <w:rPr>
          <w:rFonts w:ascii="Courier New" w:eastAsia="Courier New" w:hAnsi="Courier New" w:cs="Courier New"/>
          <w:sz w:val="20"/>
          <w:szCs w:val="20"/>
        </w:rPr>
        <w:t>': 13, '</w:t>
      </w:r>
      <w:proofErr w:type="spellStart"/>
      <w:r>
        <w:rPr>
          <w:rFonts w:ascii="Courier New" w:eastAsia="Courier New" w:hAnsi="Courier New" w:cs="Courier New"/>
          <w:sz w:val="20"/>
          <w:szCs w:val="20"/>
        </w:rPr>
        <w:t>marital_status</w:t>
      </w:r>
      <w:proofErr w:type="spellEnd"/>
      <w:r>
        <w:rPr>
          <w:rFonts w:ascii="Courier New" w:eastAsia="Courier New" w:hAnsi="Courier New" w:cs="Courier New"/>
          <w:sz w:val="20"/>
          <w:szCs w:val="20"/>
        </w:rPr>
        <w:t>': 'Married-civ-spouse',     'occupation': 'Exec-managerial', 'relationship': 'Husband',     'race': 'White', 'sex': 'Male', '</w:t>
      </w:r>
      <w:proofErr w:type="spellStart"/>
      <w:r>
        <w:rPr>
          <w:rFonts w:ascii="Courier New" w:eastAsia="Courier New" w:hAnsi="Courier New" w:cs="Courier New"/>
          <w:sz w:val="20"/>
          <w:szCs w:val="20"/>
        </w:rPr>
        <w:t>capital_gain</w:t>
      </w:r>
      <w:proofErr w:type="spellEnd"/>
      <w:r>
        <w:rPr>
          <w:rFonts w:ascii="Courier New" w:eastAsia="Courier New" w:hAnsi="Courier New" w:cs="Courier New"/>
          <w:sz w:val="20"/>
          <w:szCs w:val="20"/>
        </w:rPr>
        <w:t>': 5000,     '</w:t>
      </w:r>
      <w:proofErr w:type="spellStart"/>
      <w:r>
        <w:rPr>
          <w:rFonts w:ascii="Courier New" w:eastAsia="Courier New" w:hAnsi="Courier New" w:cs="Courier New"/>
          <w:sz w:val="20"/>
          <w:szCs w:val="20"/>
        </w:rPr>
        <w:t>capital_loss</w:t>
      </w:r>
      <w:proofErr w:type="spellEnd"/>
      <w:r>
        <w:rPr>
          <w:rFonts w:ascii="Courier New" w:eastAsia="Courier New" w:hAnsi="Courier New" w:cs="Courier New"/>
          <w:sz w:val="20"/>
          <w:szCs w:val="20"/>
        </w:rPr>
        <w:t>': 0, '</w:t>
      </w:r>
      <w:proofErr w:type="spellStart"/>
      <w:r>
        <w:rPr>
          <w:rFonts w:ascii="Courier New" w:eastAsia="Courier New" w:hAnsi="Courier New" w:cs="Courier New"/>
          <w:sz w:val="20"/>
          <w:szCs w:val="20"/>
        </w:rPr>
        <w:t>hours_per_week</w:t>
      </w:r>
      <w:proofErr w:type="spellEnd"/>
      <w:r>
        <w:rPr>
          <w:rFonts w:ascii="Courier New" w:eastAsia="Courier New" w:hAnsi="Courier New" w:cs="Courier New"/>
          <w:sz w:val="20"/>
          <w:szCs w:val="20"/>
        </w:rPr>
        <w:t>': 45,     '</w:t>
      </w:r>
      <w:proofErr w:type="spellStart"/>
      <w:r>
        <w:rPr>
          <w:rFonts w:ascii="Courier New" w:eastAsia="Courier New" w:hAnsi="Courier New" w:cs="Courier New"/>
          <w:sz w:val="20"/>
          <w:szCs w:val="20"/>
        </w:rPr>
        <w:t>native_country</w:t>
      </w:r>
      <w:proofErr w:type="spellEnd"/>
      <w:r>
        <w:rPr>
          <w:rFonts w:ascii="Courier New" w:eastAsia="Courier New" w:hAnsi="Courier New" w:cs="Courier New"/>
          <w:sz w:val="20"/>
          <w:szCs w:val="20"/>
        </w:rPr>
        <w:t xml:space="preserve">': 'United-States' }]) prediction   = </w:t>
      </w:r>
      <w:proofErr w:type="spellStart"/>
      <w:r>
        <w:rPr>
          <w:rFonts w:ascii="Courier New" w:eastAsia="Courier New" w:hAnsi="Courier New" w:cs="Courier New"/>
          <w:sz w:val="20"/>
          <w:szCs w:val="20"/>
        </w:rPr>
        <w:t>ml_pipeline.predict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new_person</w:t>
      </w:r>
      <w:proofErr w:type="spellEnd"/>
      <w:r>
        <w:rPr>
          <w:rFonts w:ascii="Courier New" w:eastAsia="Courier New" w:hAnsi="Courier New" w:cs="Courier New"/>
          <w:sz w:val="20"/>
          <w:szCs w:val="20"/>
        </w:rPr>
        <w:t xml:space="preserve">)[0] probability  = </w:t>
      </w:r>
      <w:proofErr w:type="spellStart"/>
      <w:r>
        <w:rPr>
          <w:rFonts w:ascii="Courier New" w:eastAsia="Courier New" w:hAnsi="Courier New" w:cs="Courier New"/>
          <w:sz w:val="20"/>
          <w:szCs w:val="20"/>
        </w:rPr>
        <w:t>ml_pipeline.predict_proba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new_person</w:t>
      </w:r>
      <w:proofErr w:type="spellEnd"/>
      <w:r>
        <w:rPr>
          <w:rFonts w:ascii="Courier New" w:eastAsia="Courier New" w:hAnsi="Courier New" w:cs="Courier New"/>
          <w:sz w:val="20"/>
          <w:szCs w:val="20"/>
        </w:rPr>
        <w:t>)[0] print(</w:t>
      </w:r>
      <w:proofErr w:type="spellStart"/>
      <w:r>
        <w:rPr>
          <w:rFonts w:ascii="Courier New" w:eastAsia="Courier New" w:hAnsi="Courier New" w:cs="Courier New"/>
          <w:sz w:val="20"/>
          <w:szCs w:val="20"/>
        </w:rPr>
        <w:t>f'Prediction</w:t>
      </w:r>
      <w:proofErr w:type="spellEnd"/>
      <w:r>
        <w:rPr>
          <w:rFonts w:ascii="Courier New" w:eastAsia="Courier New" w:hAnsi="Courier New" w:cs="Courier New"/>
          <w:sz w:val="20"/>
          <w:szCs w:val="20"/>
        </w:rPr>
        <w:t>: {"&gt;50K" if prediction==1 else "&lt;=50K"}') print(</w:t>
      </w:r>
      <w:proofErr w:type="spellStart"/>
      <w:r>
        <w:rPr>
          <w:rFonts w:ascii="Courier New" w:eastAsia="Courier New" w:hAnsi="Courier New" w:cs="Courier New"/>
          <w:sz w:val="20"/>
          <w:szCs w:val="20"/>
        </w:rPr>
        <w:t>f'Probability</w:t>
      </w:r>
      <w:proofErr w:type="spellEnd"/>
      <w:r>
        <w:rPr>
          <w:rFonts w:ascii="Courier New" w:eastAsia="Courier New" w:hAnsi="Courier New" w:cs="Courier New"/>
          <w:sz w:val="20"/>
          <w:szCs w:val="20"/>
        </w:rPr>
        <w:t xml:space="preserve"> &gt;50K: {probability[1]*100:.1f}%')</w:t>
      </w:r>
    </w:p>
    <w:p w14:paraId="41EEAEE7" w14:textId="77777777" w:rsidR="0099286A" w:rsidRDefault="0099286A">
      <w:pPr>
        <w:spacing w:after="160"/>
      </w:pPr>
    </w:p>
    <w:p w14:paraId="7CB8AA88" w14:textId="77777777" w:rsidR="0099286A" w:rsidRDefault="0016296A">
      <w:pPr>
        <w:pStyle w:val="Heading2"/>
      </w:pPr>
      <w:bookmarkStart w:id="134" w:name="_Toc229918724"/>
      <w:r>
        <w:t>A.6 Dataset Summary</w:t>
      </w:r>
      <w:bookmarkEnd w:id="134"/>
    </w:p>
    <w:p w14:paraId="537322B5" w14:textId="77777777" w:rsidR="0099286A" w:rsidRDefault="0016296A">
      <w:pPr>
        <w:spacing w:after="160" w:line="360" w:lineRule="auto"/>
        <w:jc w:val="both"/>
      </w:pPr>
      <w:r>
        <w:t xml:space="preserve">The </w:t>
      </w:r>
      <w:proofErr w:type="spellStart"/>
      <w:r>
        <w:t>adult.data</w:t>
      </w:r>
      <w:proofErr w:type="spellEnd"/>
      <w:r>
        <w:t xml:space="preserve"> file contains 32,561 training instances with 15 columns. The </w:t>
      </w:r>
      <w:proofErr w:type="spellStart"/>
      <w:r>
        <w:t>adult.test</w:t>
      </w:r>
      <w:proofErr w:type="spellEnd"/>
      <w:r>
        <w:t xml:space="preserve"> file contains 16,281 test instances with the same column structure. Both files use comma-space (', ') as the delimiter and encode missing values as '?'. The complete dataset is available from the UCI Machine Learning Repository at https://archive.ics.uci.edu/ml/datasets/adult.</w:t>
      </w:r>
    </w:p>
    <w:sectPr w:rsidR="0099286A">
      <w:headerReference w:type="default" r:id="rId7"/>
      <w:footerReference w:type="default" r:id="rId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7399" w14:textId="77777777" w:rsidR="00596A2A" w:rsidRDefault="00596A2A">
      <w:r>
        <w:separator/>
      </w:r>
    </w:p>
  </w:endnote>
  <w:endnote w:type="continuationSeparator" w:id="0">
    <w:p w14:paraId="6285ECD5" w14:textId="77777777" w:rsidR="00596A2A" w:rsidRDefault="0059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F948" w14:textId="77777777" w:rsidR="0099286A" w:rsidRDefault="0016296A">
    <w:pPr>
      <w:pBdr>
        <w:top w:val="single" w:sz="4" w:space="1" w:color="1F3864"/>
      </w:pBdr>
      <w:spacing w:before="120"/>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C572EE">
      <w:rPr>
        <w:noProof/>
        <w:color w:val="555555"/>
        <w:sz w:val="20"/>
        <w:szCs w:val="20"/>
      </w:rPr>
      <w:t>1</w:t>
    </w:r>
    <w:r>
      <w:rPr>
        <w:color w:val="555555"/>
        <w:sz w:val="20"/>
        <w:szCs w:val="20"/>
      </w:rPr>
      <w:fldChar w:fldCharType="end"/>
    </w:r>
    <w:r>
      <w:rPr>
        <w:color w:val="555555"/>
        <w:sz w:val="20"/>
        <w:szCs w:val="20"/>
      </w:rPr>
      <w:t xml:space="preserve"> | Shubhranshu — Prayagraj, Uttar Pradesh,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553C" w14:textId="77777777" w:rsidR="00596A2A" w:rsidRDefault="00596A2A">
      <w:r>
        <w:separator/>
      </w:r>
    </w:p>
  </w:footnote>
  <w:footnote w:type="continuationSeparator" w:id="0">
    <w:p w14:paraId="3916D26F" w14:textId="77777777" w:rsidR="00596A2A" w:rsidRDefault="00596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E995" w14:textId="77777777" w:rsidR="0099286A" w:rsidRDefault="0016296A">
    <w:pPr>
      <w:pBdr>
        <w:bottom w:val="single" w:sz="4" w:space="1" w:color="1F3864"/>
      </w:pBdr>
      <w:spacing w:after="120"/>
      <w:jc w:val="right"/>
    </w:pPr>
    <w:r>
      <w:rPr>
        <w:i/>
        <w:iCs/>
        <w:color w:val="555555"/>
        <w:sz w:val="20"/>
        <w:szCs w:val="20"/>
      </w:rPr>
      <w:t>Adult Income Prediction — 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B3265"/>
    <w:multiLevelType w:val="hybridMultilevel"/>
    <w:tmpl w:val="34DAF85C"/>
    <w:lvl w:ilvl="0" w:tplc="6936AFB0">
      <w:start w:val="1"/>
      <w:numFmt w:val="bullet"/>
      <w:lvlText w:val="●"/>
      <w:lvlJc w:val="left"/>
      <w:pPr>
        <w:ind w:left="720" w:hanging="360"/>
      </w:pPr>
    </w:lvl>
    <w:lvl w:ilvl="1" w:tplc="9AECDCCA">
      <w:start w:val="1"/>
      <w:numFmt w:val="bullet"/>
      <w:lvlText w:val="○"/>
      <w:lvlJc w:val="left"/>
      <w:pPr>
        <w:ind w:left="1440" w:hanging="360"/>
      </w:pPr>
    </w:lvl>
    <w:lvl w:ilvl="2" w:tplc="C3624078">
      <w:start w:val="1"/>
      <w:numFmt w:val="bullet"/>
      <w:lvlText w:val="■"/>
      <w:lvlJc w:val="left"/>
      <w:pPr>
        <w:ind w:left="2160" w:hanging="360"/>
      </w:pPr>
    </w:lvl>
    <w:lvl w:ilvl="3" w:tplc="B61274EE">
      <w:start w:val="1"/>
      <w:numFmt w:val="bullet"/>
      <w:lvlText w:val="●"/>
      <w:lvlJc w:val="left"/>
      <w:pPr>
        <w:ind w:left="2880" w:hanging="360"/>
      </w:pPr>
    </w:lvl>
    <w:lvl w:ilvl="4" w:tplc="4572AB54">
      <w:start w:val="1"/>
      <w:numFmt w:val="bullet"/>
      <w:lvlText w:val="○"/>
      <w:lvlJc w:val="left"/>
      <w:pPr>
        <w:ind w:left="3600" w:hanging="360"/>
      </w:pPr>
    </w:lvl>
    <w:lvl w:ilvl="5" w:tplc="2AD0E4E6">
      <w:start w:val="1"/>
      <w:numFmt w:val="bullet"/>
      <w:lvlText w:val="■"/>
      <w:lvlJc w:val="left"/>
      <w:pPr>
        <w:ind w:left="4320" w:hanging="360"/>
      </w:pPr>
    </w:lvl>
    <w:lvl w:ilvl="6" w:tplc="03A08A98">
      <w:start w:val="1"/>
      <w:numFmt w:val="bullet"/>
      <w:lvlText w:val="●"/>
      <w:lvlJc w:val="left"/>
      <w:pPr>
        <w:ind w:left="5040" w:hanging="360"/>
      </w:pPr>
    </w:lvl>
    <w:lvl w:ilvl="7" w:tplc="8424E294">
      <w:start w:val="1"/>
      <w:numFmt w:val="bullet"/>
      <w:lvlText w:val="●"/>
      <w:lvlJc w:val="left"/>
      <w:pPr>
        <w:ind w:left="5760" w:hanging="360"/>
      </w:pPr>
    </w:lvl>
    <w:lvl w:ilvl="8" w:tplc="EF8EBE6A">
      <w:start w:val="1"/>
      <w:numFmt w:val="bullet"/>
      <w:lvlText w:val="●"/>
      <w:lvlJc w:val="left"/>
      <w:pPr>
        <w:ind w:left="6480" w:hanging="360"/>
      </w:pPr>
    </w:lvl>
  </w:abstractNum>
  <w:abstractNum w:abstractNumId="1" w15:restartNumberingAfterBreak="0">
    <w:nsid w:val="30CD591D"/>
    <w:multiLevelType w:val="hybridMultilevel"/>
    <w:tmpl w:val="F0EE7AA0"/>
    <w:lvl w:ilvl="0" w:tplc="C1B0188A">
      <w:start w:val="1"/>
      <w:numFmt w:val="decimal"/>
      <w:lvlText w:val="%1."/>
      <w:lvlJc w:val="left"/>
      <w:pPr>
        <w:ind w:left="720" w:hanging="360"/>
      </w:pPr>
    </w:lvl>
    <w:lvl w:ilvl="1" w:tplc="DB1A1934">
      <w:numFmt w:val="decimal"/>
      <w:lvlText w:val=""/>
      <w:lvlJc w:val="left"/>
    </w:lvl>
    <w:lvl w:ilvl="2" w:tplc="3F5C20AC">
      <w:numFmt w:val="decimal"/>
      <w:lvlText w:val=""/>
      <w:lvlJc w:val="left"/>
    </w:lvl>
    <w:lvl w:ilvl="3" w:tplc="EEA2474A">
      <w:numFmt w:val="decimal"/>
      <w:lvlText w:val=""/>
      <w:lvlJc w:val="left"/>
    </w:lvl>
    <w:lvl w:ilvl="4" w:tplc="69847266">
      <w:numFmt w:val="decimal"/>
      <w:lvlText w:val=""/>
      <w:lvlJc w:val="left"/>
    </w:lvl>
    <w:lvl w:ilvl="5" w:tplc="29A89ADC">
      <w:numFmt w:val="decimal"/>
      <w:lvlText w:val=""/>
      <w:lvlJc w:val="left"/>
    </w:lvl>
    <w:lvl w:ilvl="6" w:tplc="7AE4F662">
      <w:numFmt w:val="decimal"/>
      <w:lvlText w:val=""/>
      <w:lvlJc w:val="left"/>
    </w:lvl>
    <w:lvl w:ilvl="7" w:tplc="93C8F142">
      <w:numFmt w:val="decimal"/>
      <w:lvlText w:val=""/>
      <w:lvlJc w:val="left"/>
    </w:lvl>
    <w:lvl w:ilvl="8" w:tplc="3536CCBA">
      <w:numFmt w:val="decimal"/>
      <w:lvlText w:val=""/>
      <w:lvlJc w:val="left"/>
    </w:lvl>
  </w:abstractNum>
  <w:abstractNum w:abstractNumId="2" w15:restartNumberingAfterBreak="0">
    <w:nsid w:val="49230949"/>
    <w:multiLevelType w:val="hybridMultilevel"/>
    <w:tmpl w:val="D66A6306"/>
    <w:lvl w:ilvl="0" w:tplc="57B8817C">
      <w:start w:val="1"/>
      <w:numFmt w:val="bullet"/>
      <w:lvlText w:val="•"/>
      <w:lvlJc w:val="left"/>
      <w:pPr>
        <w:ind w:left="720" w:hanging="360"/>
      </w:pPr>
    </w:lvl>
    <w:lvl w:ilvl="1" w:tplc="E018A132">
      <w:numFmt w:val="decimal"/>
      <w:lvlText w:val=""/>
      <w:lvlJc w:val="left"/>
    </w:lvl>
    <w:lvl w:ilvl="2" w:tplc="9F88C8A8">
      <w:numFmt w:val="decimal"/>
      <w:lvlText w:val=""/>
      <w:lvlJc w:val="left"/>
    </w:lvl>
    <w:lvl w:ilvl="3" w:tplc="7960D6D8">
      <w:numFmt w:val="decimal"/>
      <w:lvlText w:val=""/>
      <w:lvlJc w:val="left"/>
    </w:lvl>
    <w:lvl w:ilvl="4" w:tplc="AEE8A778">
      <w:numFmt w:val="decimal"/>
      <w:lvlText w:val=""/>
      <w:lvlJc w:val="left"/>
    </w:lvl>
    <w:lvl w:ilvl="5" w:tplc="2166B370">
      <w:numFmt w:val="decimal"/>
      <w:lvlText w:val=""/>
      <w:lvlJc w:val="left"/>
    </w:lvl>
    <w:lvl w:ilvl="6" w:tplc="7FDE0ECE">
      <w:numFmt w:val="decimal"/>
      <w:lvlText w:val=""/>
      <w:lvlJc w:val="left"/>
    </w:lvl>
    <w:lvl w:ilvl="7" w:tplc="7ADAA186">
      <w:numFmt w:val="decimal"/>
      <w:lvlText w:val=""/>
      <w:lvlJc w:val="left"/>
    </w:lvl>
    <w:lvl w:ilvl="8" w:tplc="187E1B00">
      <w:numFmt w:val="decimal"/>
      <w:lvlText w:val=""/>
      <w:lvlJc w:val="left"/>
    </w:lvl>
  </w:abstractNum>
  <w:num w:numId="1" w16cid:durableId="871263622">
    <w:abstractNumId w:val="0"/>
    <w:lvlOverride w:ilvl="0">
      <w:startOverride w:val="1"/>
    </w:lvlOverride>
  </w:num>
  <w:num w:numId="2" w16cid:durableId="601183490">
    <w:abstractNumId w:val="2"/>
    <w:lvlOverride w:ilvl="0">
      <w:startOverride w:val="1"/>
    </w:lvlOverride>
  </w:num>
  <w:num w:numId="3" w16cid:durableId="755171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86A"/>
    <w:rsid w:val="0016296A"/>
    <w:rsid w:val="00246C12"/>
    <w:rsid w:val="00302650"/>
    <w:rsid w:val="004C094C"/>
    <w:rsid w:val="00596A2A"/>
    <w:rsid w:val="006A7393"/>
    <w:rsid w:val="0099286A"/>
    <w:rsid w:val="00BB0D34"/>
    <w:rsid w:val="00C57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F494"/>
  <w15:docId w15:val="{DCCAE61D-238D-498D-9381-8424DF54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line="360" w:lineRule="auto"/>
      <w:outlineLvl w:val="0"/>
    </w:pPr>
    <w:rPr>
      <w:b/>
      <w:bCs/>
      <w:color w:val="1F3864"/>
      <w:sz w:val="32"/>
      <w:szCs w:val="32"/>
    </w:rPr>
  </w:style>
  <w:style w:type="paragraph" w:styleId="Heading2">
    <w:name w:val="heading 2"/>
    <w:uiPriority w:val="9"/>
    <w:unhideWhenUsed/>
    <w:qFormat/>
    <w:pPr>
      <w:spacing w:before="300" w:after="160" w:line="360" w:lineRule="auto"/>
      <w:outlineLvl w:val="1"/>
    </w:pPr>
    <w:rPr>
      <w:b/>
      <w:bCs/>
      <w:color w:val="2E4057"/>
      <w:sz w:val="28"/>
      <w:szCs w:val="28"/>
    </w:rPr>
  </w:style>
  <w:style w:type="paragraph" w:styleId="Heading3">
    <w:name w:val="heading 3"/>
    <w:uiPriority w:val="9"/>
    <w:unhideWhenUsed/>
    <w:qFormat/>
    <w:pPr>
      <w:spacing w:before="200" w:after="120" w:line="360" w:lineRule="auto"/>
      <w:outlineLvl w:val="2"/>
    </w:pPr>
    <w:rPr>
      <w:b/>
      <w:bCs/>
      <w:color w:val="2E405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72EE"/>
    <w:pPr>
      <w:spacing w:after="100"/>
    </w:pPr>
  </w:style>
  <w:style w:type="paragraph" w:styleId="TOC2">
    <w:name w:val="toc 2"/>
    <w:basedOn w:val="Normal"/>
    <w:next w:val="Normal"/>
    <w:autoRedefine/>
    <w:uiPriority w:val="39"/>
    <w:unhideWhenUsed/>
    <w:rsid w:val="00C572EE"/>
    <w:pPr>
      <w:spacing w:after="100"/>
      <w:ind w:left="240"/>
    </w:pPr>
  </w:style>
  <w:style w:type="paragraph" w:styleId="TOC3">
    <w:name w:val="toc 3"/>
    <w:basedOn w:val="Normal"/>
    <w:next w:val="Normal"/>
    <w:autoRedefine/>
    <w:uiPriority w:val="39"/>
    <w:unhideWhenUsed/>
    <w:rsid w:val="00C572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74</Pages>
  <Words>17775</Words>
  <Characters>101323</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Shubhranshu .</cp:lastModifiedBy>
  <cp:revision>2</cp:revision>
  <dcterms:created xsi:type="dcterms:W3CDTF">2026-05-16T15:58:00Z</dcterms:created>
  <dcterms:modified xsi:type="dcterms:W3CDTF">2026-05-17T22:15:00Z</dcterms:modified>
</cp:coreProperties>
</file>