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1E" w:rsidRDefault="00A66FB9">
      <w:pPr>
        <w:rPr>
          <w:b/>
          <w:u w:val="single"/>
        </w:rPr>
      </w:pPr>
      <w:r w:rsidRPr="00A66FB9">
        <w:rPr>
          <w:b/>
          <w:u w:val="single"/>
        </w:rPr>
        <w:t>PICTORIAL REPRESENTATIONS:</w:t>
      </w:r>
    </w:p>
    <w:p w:rsidR="00A66FB9" w:rsidRDefault="00A66FB9" w:rsidP="00A66FB9">
      <w:pPr>
        <w:pStyle w:val="ListParagraph"/>
        <w:numPr>
          <w:ilvl w:val="0"/>
          <w:numId w:val="1"/>
        </w:numPr>
      </w:pPr>
      <w:r w:rsidRPr="002847B8">
        <w:rPr>
          <w:u w:val="single"/>
        </w:rPr>
        <w:t>BAR GRAPH</w:t>
      </w:r>
      <w:r>
        <w:t xml:space="preserve">: used to represent categories </w:t>
      </w:r>
      <w:proofErr w:type="spellStart"/>
      <w:r>
        <w:t>i.e</w:t>
      </w:r>
      <w:proofErr w:type="spellEnd"/>
      <w:r>
        <w:t xml:space="preserve"> when you want to show a single variable value in terms of categories. Example, representing average income of domains as</w:t>
      </w:r>
    </w:p>
    <w:p w:rsidR="00A66FB9" w:rsidRDefault="00A66FB9" w:rsidP="00A66FB9">
      <w:pPr>
        <w:pStyle w:val="ListParagraph"/>
      </w:pPr>
      <w:r w:rsidRPr="00A66FB9">
        <w:drawing>
          <wp:inline distT="0" distB="0" distL="0" distR="0" wp14:anchorId="69783208" wp14:editId="6562695A">
            <wp:extent cx="5543550" cy="2181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FB9" w:rsidRDefault="00A66FB9" w:rsidP="00A66FB9">
      <w:pPr>
        <w:pStyle w:val="ListParagraph"/>
      </w:pPr>
    </w:p>
    <w:p w:rsidR="00A66FB9" w:rsidRDefault="00A66FB9" w:rsidP="00A66FB9">
      <w:pPr>
        <w:pStyle w:val="ListParagraph"/>
        <w:numPr>
          <w:ilvl w:val="0"/>
          <w:numId w:val="1"/>
        </w:numPr>
      </w:pPr>
      <w:r w:rsidRPr="002847B8">
        <w:rPr>
          <w:u w:val="single"/>
        </w:rPr>
        <w:t>HISTOGRAM</w:t>
      </w:r>
      <w:r>
        <w:t>: how is data distributed in the variable i.e. showing how salaries are distributed</w:t>
      </w:r>
    </w:p>
    <w:p w:rsidR="00A66FB9" w:rsidRDefault="00A66FB9" w:rsidP="00A66FB9">
      <w:pPr>
        <w:pStyle w:val="ListParagraph"/>
      </w:pPr>
      <w:r>
        <w:t>X-axis is all values of salary and Y-axis is frequency of employees having the salary value.</w:t>
      </w:r>
    </w:p>
    <w:p w:rsidR="00A66FB9" w:rsidRDefault="00A66FB9" w:rsidP="00A66FB9">
      <w:pPr>
        <w:pStyle w:val="ListParagraph"/>
      </w:pPr>
    </w:p>
    <w:p w:rsidR="00A66FB9" w:rsidRDefault="00A66FB9" w:rsidP="00A66FB9">
      <w:pPr>
        <w:pStyle w:val="ListParagraph"/>
      </w:pPr>
      <w:r w:rsidRPr="00A66FB9">
        <w:drawing>
          <wp:inline distT="0" distB="0" distL="0" distR="0" wp14:anchorId="0EB8B8CA" wp14:editId="1462D81A">
            <wp:extent cx="5534025" cy="2333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FB9" w:rsidRDefault="00A66FB9" w:rsidP="00A66FB9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2447DC" w:rsidRDefault="002447DC" w:rsidP="002447DC">
      <w:pPr>
        <w:pStyle w:val="ListParagraph"/>
      </w:pPr>
    </w:p>
    <w:p w:rsidR="00A66FB9" w:rsidRDefault="00A66FB9" w:rsidP="00D7279C">
      <w:pPr>
        <w:pStyle w:val="ListParagraph"/>
        <w:numPr>
          <w:ilvl w:val="0"/>
          <w:numId w:val="1"/>
        </w:numPr>
      </w:pPr>
      <w:r w:rsidRPr="002847B8">
        <w:rPr>
          <w:u w:val="single"/>
        </w:rPr>
        <w:lastRenderedPageBreak/>
        <w:t>BOX-PLOT</w:t>
      </w:r>
      <w:r>
        <w:t>: compares 4 different variables (/distributions)</w:t>
      </w:r>
      <w:r w:rsidR="002447DC">
        <w:t>.</w:t>
      </w:r>
      <w:r w:rsidR="00D7279C">
        <w:t xml:space="preserve"> </w:t>
      </w:r>
      <w:r w:rsidR="00D7279C" w:rsidRPr="00D7279C">
        <w:t>Box is plotted to plot outliers and IQR.</w:t>
      </w:r>
    </w:p>
    <w:p w:rsidR="002447DC" w:rsidRDefault="002447DC" w:rsidP="002447DC">
      <w:pPr>
        <w:pStyle w:val="ListParagraph"/>
      </w:pPr>
      <w:r>
        <w:t>Here length of box gives IQR.</w:t>
      </w:r>
    </w:p>
    <w:p w:rsidR="001A0CAF" w:rsidRDefault="001A0CAF" w:rsidP="002447DC">
      <w:pPr>
        <w:pStyle w:val="ListParagraph"/>
      </w:pPr>
      <w:r>
        <w:t>Smaller plot (2) tells that most of the data is not significantly different (less deviation)</w:t>
      </w:r>
    </w:p>
    <w:p w:rsidR="001A0CAF" w:rsidRDefault="001A0CAF" w:rsidP="002447DC">
      <w:pPr>
        <w:pStyle w:val="ListParagraph"/>
      </w:pPr>
      <w:r>
        <w:t>Taller plot (3</w:t>
      </w:r>
      <w:proofErr w:type="gramStart"/>
      <w:r>
        <w:t>,1</w:t>
      </w:r>
      <w:proofErr w:type="gramEnd"/>
      <w:r>
        <w:t>) tells that data is significantly different (more deviation)</w:t>
      </w:r>
    </w:p>
    <w:p w:rsidR="001A0CAF" w:rsidRDefault="001A0CAF" w:rsidP="002447DC">
      <w:pPr>
        <w:pStyle w:val="ListParagraph"/>
      </w:pPr>
    </w:p>
    <w:p w:rsidR="001A0CAF" w:rsidRDefault="001A0CAF" w:rsidP="002447DC">
      <w:pPr>
        <w:pStyle w:val="ListParagraph"/>
      </w:pPr>
      <w:r>
        <w:t>So, if for example, the box plot represents salaries in 4 different departments of a company,</w:t>
      </w:r>
    </w:p>
    <w:p w:rsidR="001A0CAF" w:rsidRDefault="001A0CAF" w:rsidP="002447DC">
      <w:pPr>
        <w:pStyle w:val="ListParagraph"/>
      </w:pPr>
      <w:r>
        <w:t>To reduce salary disparities, management will focus on 3</w:t>
      </w:r>
      <w:r w:rsidRPr="001A0CAF">
        <w:rPr>
          <w:vertAlign w:val="superscript"/>
        </w:rPr>
        <w:t>rd</w:t>
      </w:r>
      <w:r>
        <w:t xml:space="preserve"> plot, then 1</w:t>
      </w:r>
      <w:r w:rsidRPr="001A0CAF">
        <w:rPr>
          <w:vertAlign w:val="superscript"/>
        </w:rPr>
        <w:t>st</w:t>
      </w:r>
      <w:r>
        <w:t xml:space="preserve"> plot, then 4</w:t>
      </w:r>
      <w:r w:rsidRPr="001A0CAF">
        <w:rPr>
          <w:vertAlign w:val="superscript"/>
        </w:rPr>
        <w:t>th</w:t>
      </w:r>
      <w:r>
        <w:t xml:space="preserve"> plot and last 2</w:t>
      </w:r>
      <w:r w:rsidRPr="001A0CAF">
        <w:rPr>
          <w:vertAlign w:val="superscript"/>
        </w:rPr>
        <w:t>nd</w:t>
      </w:r>
      <w:r>
        <w:t xml:space="preserve"> plot</w:t>
      </w:r>
    </w:p>
    <w:p w:rsidR="00A66FB9" w:rsidRDefault="00A66FB9" w:rsidP="00A66FB9">
      <w:pPr>
        <w:pStyle w:val="ListParagraph"/>
      </w:pPr>
      <w:r w:rsidRPr="00A66FB9">
        <w:drawing>
          <wp:inline distT="0" distB="0" distL="0" distR="0" wp14:anchorId="6E5BC8E4" wp14:editId="18B2D50A">
            <wp:extent cx="5731510" cy="249896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70" w:rsidRDefault="00B35870" w:rsidP="00A66FB9">
      <w:pPr>
        <w:pStyle w:val="ListParagraph"/>
      </w:pPr>
    </w:p>
    <w:p w:rsidR="00B35870" w:rsidRDefault="00B35870" w:rsidP="00A66FB9">
      <w:pPr>
        <w:pStyle w:val="ListParagraph"/>
      </w:pPr>
      <w:r>
        <w:t>Note: the line</w:t>
      </w:r>
      <w:r w:rsidR="00CE026A">
        <w:t>s</w:t>
      </w:r>
      <w:r>
        <w:t xml:space="preserve"> in the boxes represent Median. So for plot-1, it mentions skewed distribution i.e. more values in IQT are below median than above median.</w:t>
      </w:r>
    </w:p>
    <w:p w:rsidR="00D52E10" w:rsidRDefault="00D52E10" w:rsidP="00A66FB9">
      <w:pPr>
        <w:pStyle w:val="ListParagraph"/>
      </w:pPr>
    </w:p>
    <w:p w:rsidR="00D52E10" w:rsidRDefault="00BC3751" w:rsidP="00D52E10">
      <w:pPr>
        <w:pStyle w:val="ListParagraph"/>
        <w:numPr>
          <w:ilvl w:val="0"/>
          <w:numId w:val="1"/>
        </w:numPr>
      </w:pPr>
      <w:r w:rsidRPr="002847B8">
        <w:rPr>
          <w:u w:val="single"/>
        </w:rPr>
        <w:t>TIME-SERIES PLOT</w:t>
      </w:r>
      <w:r w:rsidR="00D52E10">
        <w:t xml:space="preserve">:  Used for forecasting trends. </w:t>
      </w:r>
      <w:proofErr w:type="gramStart"/>
      <w:r w:rsidR="00D52E10">
        <w:t>i.e</w:t>
      </w:r>
      <w:proofErr w:type="gramEnd"/>
      <w:r w:rsidR="00D52E10">
        <w:t>. when we see a continuous stream of data having time as the X-Axis.</w:t>
      </w:r>
    </w:p>
    <w:p w:rsidR="00D52E10" w:rsidRDefault="00D52E10" w:rsidP="00D52E10">
      <w:pPr>
        <w:pStyle w:val="ListParagraph"/>
      </w:pPr>
      <w:r>
        <w:t>Example, run-rate in a cricket match, share markets</w:t>
      </w:r>
      <w:r w:rsidR="00532D56">
        <w:t>.</w:t>
      </w:r>
    </w:p>
    <w:p w:rsidR="00D52E10" w:rsidRDefault="00D52E10" w:rsidP="00D52E10">
      <w:pPr>
        <w:pStyle w:val="ListParagraph"/>
      </w:pPr>
    </w:p>
    <w:p w:rsidR="00D52E10" w:rsidRDefault="00D52E10" w:rsidP="00D52E10">
      <w:pPr>
        <w:pStyle w:val="ListParagraph"/>
      </w:pPr>
      <w:r w:rsidRPr="00D52E10">
        <w:drawing>
          <wp:inline distT="0" distB="0" distL="0" distR="0" wp14:anchorId="1DCB1ABC" wp14:editId="13CD6555">
            <wp:extent cx="569595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56" w:rsidRDefault="00532D56" w:rsidP="00D52E10">
      <w:pPr>
        <w:pStyle w:val="ListParagraph"/>
      </w:pPr>
    </w:p>
    <w:p w:rsidR="00532D56" w:rsidRDefault="00532D56" w:rsidP="00D52E10">
      <w:pPr>
        <w:pStyle w:val="ListParagraph"/>
      </w:pPr>
    </w:p>
    <w:p w:rsidR="00532D56" w:rsidRDefault="00532D56" w:rsidP="00D52E10">
      <w:pPr>
        <w:pStyle w:val="ListParagraph"/>
      </w:pPr>
    </w:p>
    <w:p w:rsidR="00532D56" w:rsidRDefault="00BC3751" w:rsidP="00532D56">
      <w:pPr>
        <w:pStyle w:val="ListParagraph"/>
        <w:numPr>
          <w:ilvl w:val="0"/>
          <w:numId w:val="1"/>
        </w:numPr>
      </w:pPr>
      <w:r>
        <w:rPr>
          <w:u w:val="single"/>
        </w:rPr>
        <w:lastRenderedPageBreak/>
        <w:t>HEAT-</w:t>
      </w:r>
      <w:bookmarkStart w:id="0" w:name="_GoBack"/>
      <w:bookmarkEnd w:id="0"/>
      <w:r w:rsidRPr="00471331">
        <w:rPr>
          <w:u w:val="single"/>
        </w:rPr>
        <w:t>MAPS</w:t>
      </w:r>
      <w:r w:rsidR="00532D56">
        <w:t>: Used to plot density of a variable i.e. within same data plot, if we need to highlight patches of data that is significant.</w:t>
      </w:r>
    </w:p>
    <w:p w:rsidR="00532D56" w:rsidRDefault="00532D56" w:rsidP="00532D56">
      <w:pPr>
        <w:pStyle w:val="ListParagraph"/>
      </w:pPr>
      <w:r>
        <w:t xml:space="preserve"> Example, airline passenger travel patterns for 10 years, dark colours mention high travel density, light colours have less travel density</w:t>
      </w:r>
      <w:r w:rsidR="00471331">
        <w:t>.</w:t>
      </w:r>
    </w:p>
    <w:p w:rsidR="00471331" w:rsidRDefault="00471331" w:rsidP="00532D56">
      <w:pPr>
        <w:pStyle w:val="ListParagraph"/>
      </w:pPr>
      <w:proofErr w:type="gramStart"/>
      <w:r>
        <w:t>Sport analysis like bowler’</w:t>
      </w:r>
      <w:r w:rsidR="00BC3751">
        <w:t>s heat map on the pitch to measure bowler’s performance.</w:t>
      </w:r>
      <w:proofErr w:type="gramEnd"/>
    </w:p>
    <w:p w:rsidR="00532D56" w:rsidRDefault="00532D56" w:rsidP="00532D56">
      <w:pPr>
        <w:pStyle w:val="ListParagraph"/>
      </w:pPr>
    </w:p>
    <w:p w:rsidR="00532D56" w:rsidRDefault="00532D56" w:rsidP="00532D56">
      <w:pPr>
        <w:pStyle w:val="ListParagraph"/>
      </w:pPr>
      <w:r w:rsidRPr="00532D56">
        <w:drawing>
          <wp:inline distT="0" distB="0" distL="0" distR="0" wp14:anchorId="0127DA58" wp14:editId="431AC31E">
            <wp:extent cx="3705225" cy="2562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9C" w:rsidRDefault="00D7279C" w:rsidP="00A66FB9">
      <w:pPr>
        <w:pStyle w:val="ListParagraph"/>
      </w:pPr>
    </w:p>
    <w:p w:rsidR="002447DC" w:rsidRDefault="002447DC" w:rsidP="00A66FB9">
      <w:pPr>
        <w:pStyle w:val="ListParagraph"/>
      </w:pPr>
    </w:p>
    <w:p w:rsidR="002447DC" w:rsidRPr="00A66FB9" w:rsidRDefault="002447DC" w:rsidP="00A66FB9">
      <w:pPr>
        <w:pStyle w:val="ListParagraph"/>
      </w:pPr>
    </w:p>
    <w:sectPr w:rsidR="002447DC" w:rsidRPr="00A66FB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324" w:rsidRDefault="004A6324" w:rsidP="006F74B6">
      <w:pPr>
        <w:spacing w:after="0" w:line="240" w:lineRule="auto"/>
      </w:pPr>
      <w:r>
        <w:separator/>
      </w:r>
    </w:p>
  </w:endnote>
  <w:endnote w:type="continuationSeparator" w:id="0">
    <w:p w:rsidR="004A6324" w:rsidRDefault="004A6324" w:rsidP="006F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FB9" w:rsidRDefault="00A66FB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4B6" w:rsidRPr="006F74B6" w:rsidRDefault="00A66FB9" w:rsidP="00A66FB9">
    <w:pPr>
      <w:spacing w:line="240" w:lineRule="atLeast"/>
      <w:jc w:val="center"/>
      <w:rPr>
        <w:rFonts w:ascii="Calibri" w:eastAsia="Times New Roman" w:hAnsi="Calibri" w:cs="Times New Roman"/>
        <w:b/>
        <w:color w:val="000000"/>
        <w:szCs w:val="20"/>
      </w:rPr>
    </w:pPr>
    <w:proofErr w:type="spellStart"/>
    <w:r>
      <w:rPr>
        <w:rFonts w:ascii="Arial Unicode MS" w:eastAsia="Arial Unicode MS" w:hAnsi="Arial Unicode MS" w:cs="Arial Unicode MS"/>
        <w:b/>
        <w:color w:val="000000"/>
        <w:sz w:val="20"/>
      </w:rPr>
      <w:t>TechM</w:t>
    </w:r>
    <w:proofErr w:type="spellEnd"/>
    <w:r>
      <w:rPr>
        <w:rFonts w:ascii="Arial Unicode MS" w:eastAsia="Arial Unicode MS" w:hAnsi="Arial Unicode MS" w:cs="Arial Unicode MS"/>
        <w:b/>
        <w:color w:val="000000"/>
        <w:sz w:val="20"/>
      </w:rPr>
      <w:t xml:space="preserve"> Public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FB9" w:rsidRDefault="00A66FB9" w:rsidP="00A66FB9">
    <w:pPr>
      <w:pStyle w:val="Footer"/>
      <w:jc w:val="center"/>
    </w:pPr>
    <w:proofErr w:type="spellStart"/>
    <w:r>
      <w:t>TechM</w:t>
    </w:r>
    <w:proofErr w:type="spellEnd"/>
    <w:r>
      <w:t xml:space="preserve">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324" w:rsidRDefault="004A6324" w:rsidP="006F74B6">
      <w:pPr>
        <w:spacing w:after="0" w:line="240" w:lineRule="auto"/>
      </w:pPr>
      <w:r>
        <w:separator/>
      </w:r>
    </w:p>
  </w:footnote>
  <w:footnote w:type="continuationSeparator" w:id="0">
    <w:p w:rsidR="004A6324" w:rsidRDefault="004A6324" w:rsidP="006F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FB9" w:rsidRDefault="00A66F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FB9" w:rsidRDefault="00A66FB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FB9" w:rsidRDefault="00A66F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E3F8E"/>
    <w:multiLevelType w:val="hybridMultilevel"/>
    <w:tmpl w:val="676C04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FB9"/>
    <w:rsid w:val="001A0CAF"/>
    <w:rsid w:val="002447DC"/>
    <w:rsid w:val="002847B8"/>
    <w:rsid w:val="00471331"/>
    <w:rsid w:val="004A6324"/>
    <w:rsid w:val="00532D56"/>
    <w:rsid w:val="006F74B6"/>
    <w:rsid w:val="00A66FB9"/>
    <w:rsid w:val="00AB2EF8"/>
    <w:rsid w:val="00B35870"/>
    <w:rsid w:val="00BC3751"/>
    <w:rsid w:val="00CE026A"/>
    <w:rsid w:val="00D52E10"/>
    <w:rsid w:val="00D56A1E"/>
    <w:rsid w:val="00D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ListParagraph">
    <w:name w:val="List Paragraph"/>
    <w:basedOn w:val="Normal"/>
    <w:uiPriority w:val="34"/>
    <w:qFormat/>
    <w:rsid w:val="00A66F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ListParagraph">
    <w:name w:val="List Paragraph"/>
    <w:basedOn w:val="Normal"/>
    <w:uiPriority w:val="34"/>
    <w:qFormat/>
    <w:rsid w:val="00A66F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Shubhro Banerjee</dc:creator>
  <cp:lastModifiedBy>Shubhro Banerjee</cp:lastModifiedBy>
  <cp:revision>8</cp:revision>
  <dcterms:created xsi:type="dcterms:W3CDTF">2018-04-09T14:39:00Z</dcterms:created>
  <dcterms:modified xsi:type="dcterms:W3CDTF">2018-04-09T15:21:00Z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ATT\sb0033352</vt:lpwstr>
  </property>
  <property fmtid="{D5CDD505-2E9C-101B-9397-08002B2CF9AE}" pid="4" name="DLPManualFileClassificationLastModificationDate">
    <vt:lpwstr>1523285400</vt:lpwstr>
  </property>
  <property fmtid="{D5CDD505-2E9C-101B-9397-08002B2CF9AE}" pid="5" name="DLPManualFileClassificationVersion">
    <vt:lpwstr>11.0.200.100</vt:lpwstr>
  </property>
  <property fmtid="{D5CDD505-2E9C-101B-9397-08002B2CF9AE}" pid="6" name="Data_Classification">
    <vt:lpwstr>TechM Public_x000d_</vt:lpwstr>
  </property>
</Properties>
</file>