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5E2" w:rsidRDefault="002575E2" w:rsidP="004276A0">
      <w:pPr>
        <w:spacing w:after="0" w:line="240" w:lineRule="auto"/>
        <w:jc w:val="center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:rsidR="00194794" w:rsidRDefault="00063A05" w:rsidP="004276A0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Arial"/>
          <w:b/>
          <w:color w:val="000000"/>
          <w:sz w:val="24"/>
          <w:szCs w:val="24"/>
          <w:lang w:val="en-US"/>
        </w:rPr>
      </w:pPr>
      <w:r>
        <w:rPr>
          <w:rFonts w:eastAsia="Times New Roman" w:cs="Arial"/>
          <w:b/>
          <w:color w:val="000000"/>
          <w:sz w:val="24"/>
          <w:szCs w:val="24"/>
          <w:lang w:val="en-US"/>
        </w:rPr>
        <w:t>TFS 1812</w:t>
      </w:r>
      <w:r w:rsidR="00DB50F3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 Release </w:t>
      </w:r>
      <w:r w:rsidR="000D1140">
        <w:rPr>
          <w:rFonts w:eastAsia="Times New Roman" w:cs="Arial"/>
          <w:b/>
          <w:color w:val="000000"/>
          <w:sz w:val="24"/>
          <w:szCs w:val="24"/>
          <w:lang w:val="en-US"/>
        </w:rPr>
        <w:t>Detailed Design document</w:t>
      </w:r>
      <w:r w:rsidR="00DB50F3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 </w:t>
      </w:r>
    </w:p>
    <w:p w:rsidR="00DB50F3" w:rsidRDefault="00DB50F3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DB50F3" w:rsidRDefault="00EB20A9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  <w:r w:rsidRPr="00617C98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 xml:space="preserve">Requirement # </w:t>
      </w:r>
    </w:p>
    <w:p w:rsidR="00460B33" w:rsidRDefault="00460B33" w:rsidP="00460B33">
      <w:pPr>
        <w:pStyle w:val="TableBullet"/>
        <w:numPr>
          <w:ilvl w:val="0"/>
          <w:numId w:val="13"/>
        </w:numPr>
      </w:pPr>
      <w:r>
        <w:t xml:space="preserve">Capture the live data feeds via Golden Gate interface from ITL </w:t>
      </w:r>
    </w:p>
    <w:p w:rsidR="00460B33" w:rsidRDefault="00460B33" w:rsidP="00460B33">
      <w:pPr>
        <w:pStyle w:val="TableBullet"/>
        <w:numPr>
          <w:ilvl w:val="0"/>
          <w:numId w:val="13"/>
        </w:numPr>
      </w:pPr>
      <w:r>
        <w:t>Maintain a reference table for EDGE (Work ID) and ITL (AOTS Ticket Number, Child Ticket Number, Ticket Source) data</w:t>
      </w:r>
    </w:p>
    <w:p w:rsidR="00460B33" w:rsidRDefault="00460B33" w:rsidP="00460B33">
      <w:pPr>
        <w:pStyle w:val="TableBullet"/>
        <w:numPr>
          <w:ilvl w:val="0"/>
          <w:numId w:val="13"/>
        </w:numPr>
      </w:pPr>
      <w:r>
        <w:t>Send real time feed to external Kafka topics (which can be consumed by TFS) for all work statuses:</w:t>
      </w:r>
    </w:p>
    <w:p w:rsidR="00460B33" w:rsidRDefault="00460B33" w:rsidP="00460B33">
      <w:pPr>
        <w:pStyle w:val="TableBullet"/>
        <w:numPr>
          <w:ilvl w:val="0"/>
          <w:numId w:val="14"/>
        </w:numPr>
      </w:pPr>
      <w:r>
        <w:t>For ‘Dispatch’ status : Continuous feed is required to be sent for each update on the dispatch journey</w:t>
      </w:r>
    </w:p>
    <w:p w:rsidR="00460B33" w:rsidRDefault="00460B33" w:rsidP="00460B33">
      <w:pPr>
        <w:pStyle w:val="TableBullet"/>
        <w:numPr>
          <w:ilvl w:val="0"/>
          <w:numId w:val="14"/>
        </w:numPr>
      </w:pPr>
      <w:r>
        <w:t>For other statues: Only one time feed is required to be sent when the status is changed for the first time</w:t>
      </w:r>
    </w:p>
    <w:p w:rsidR="00316053" w:rsidRDefault="00316053" w:rsidP="00316053">
      <w:pPr>
        <w:pStyle w:val="TableBullet"/>
        <w:numPr>
          <w:ilvl w:val="0"/>
          <w:numId w:val="0"/>
        </w:numPr>
      </w:pPr>
    </w:p>
    <w:p w:rsidR="00316053" w:rsidRDefault="00316053" w:rsidP="0031605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  <w:r w:rsidRPr="009164BD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Assumptions:</w:t>
      </w:r>
    </w:p>
    <w:p w:rsidR="00316053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TFS will reside in the same server as RTTA.</w:t>
      </w:r>
    </w:p>
    <w:p w:rsidR="00B744BB" w:rsidRPr="00B744BB" w:rsidRDefault="00B744BB" w:rsidP="00B744BB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The same MongoDB clusters, </w:t>
      </w:r>
      <w:proofErr w:type="spellStart"/>
      <w:r>
        <w:rPr>
          <w:rFonts w:eastAsia="Times New Roman" w:cs="Arial"/>
          <w:color w:val="000000"/>
          <w:sz w:val="24"/>
          <w:szCs w:val="24"/>
        </w:rPr>
        <w:t>Redis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clusters, Kafka Clusters will be used. The forecasted data volume will not impact the performance of these clusters in ST and Production.</w:t>
      </w:r>
    </w:p>
    <w:p w:rsidR="00316053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 w:rsidRPr="009164BD">
        <w:rPr>
          <w:rFonts w:eastAsia="Times New Roman" w:cs="Arial"/>
          <w:color w:val="000000"/>
          <w:sz w:val="24"/>
          <w:szCs w:val="24"/>
        </w:rPr>
        <w:t>ITL data will be received in KEPLER in JSON format OR converted to JSON format before being stored in ITL Topic.</w:t>
      </w:r>
    </w:p>
    <w:p w:rsidR="00316053" w:rsidRPr="00912CB1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  <w:highlight w:val="yellow"/>
        </w:rPr>
      </w:pPr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 xml:space="preserve">The data received from ITL topic will </w:t>
      </w:r>
      <w:r w:rsidRPr="00912CB1">
        <w:rPr>
          <w:rFonts w:eastAsia="Times New Roman" w:cs="Arial"/>
          <w:b/>
          <w:color w:val="000000"/>
          <w:sz w:val="24"/>
          <w:szCs w:val="24"/>
          <w:highlight w:val="yellow"/>
          <w:u w:val="single"/>
        </w:rPr>
        <w:t>Exclude</w:t>
      </w:r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 xml:space="preserve"> REPT_SVC_LINE_DESC_TX= </w:t>
      </w:r>
    </w:p>
    <w:p w:rsidR="00316053" w:rsidRDefault="00316053" w:rsidP="00316053">
      <w:pPr>
        <w:pStyle w:val="ListParagraph"/>
        <w:rPr>
          <w:rFonts w:eastAsia="Times New Roman" w:cs="Arial"/>
          <w:color w:val="000000"/>
          <w:sz w:val="24"/>
          <w:szCs w:val="24"/>
        </w:rPr>
      </w:pPr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>“POTS”.</w:t>
      </w:r>
      <w:r w:rsidRPr="009633FB">
        <w:rPr>
          <w:rFonts w:eastAsia="Times New Roman" w:cs="Arial"/>
          <w:color w:val="000000"/>
          <w:sz w:val="24"/>
          <w:szCs w:val="24"/>
        </w:rPr>
        <w:t xml:space="preserve">  </w:t>
      </w:r>
      <w:r>
        <w:rPr>
          <w:rFonts w:eastAsia="Times New Roman" w:cs="Arial"/>
          <w:color w:val="000000"/>
          <w:sz w:val="24"/>
          <w:szCs w:val="24"/>
        </w:rPr>
        <w:t>&lt;add it to Spark Job. Open Question&gt;</w:t>
      </w:r>
    </w:p>
    <w:p w:rsidR="00B14210" w:rsidRPr="00AB3918" w:rsidRDefault="00B14210" w:rsidP="00B14210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ITL data will always come before EDGE data unless ITL server is down.</w:t>
      </w:r>
    </w:p>
    <w:p w:rsidR="00316053" w:rsidRPr="00D259BD" w:rsidRDefault="00D259BD" w:rsidP="00D259BD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There are 608 fields related </w:t>
      </w:r>
      <w:r>
        <w:rPr>
          <w:rFonts w:asciiTheme="minorHAnsi" w:hAnsiTheme="minorHAnsi" w:cstheme="minorHAnsi"/>
          <w:sz w:val="24"/>
        </w:rPr>
        <w:t xml:space="preserve">to trouble tickets from ITL, but we will receive only 6 fields from GG. These are </w:t>
      </w:r>
      <w:r w:rsidRPr="00D259BD">
        <w:rPr>
          <w:rFonts w:asciiTheme="minorHAnsi" w:hAnsiTheme="minorHAnsi" w:cstheme="minorHAnsi"/>
          <w:sz w:val="24"/>
        </w:rPr>
        <w:t>TICKET_ID,</w:t>
      </w:r>
      <w:r>
        <w:rPr>
          <w:rFonts w:asciiTheme="minorHAnsi" w:hAnsiTheme="minorHAnsi" w:cstheme="minorHAnsi"/>
          <w:sz w:val="24"/>
        </w:rPr>
        <w:t xml:space="preserve"> </w:t>
      </w:r>
      <w:r w:rsidRPr="00D259BD">
        <w:rPr>
          <w:rFonts w:asciiTheme="minorHAnsi" w:hAnsiTheme="minorHAnsi" w:cstheme="minorHAnsi"/>
          <w:sz w:val="24"/>
        </w:rPr>
        <w:t>FUNCTIONAL AREA</w:t>
      </w:r>
      <w:proofErr w:type="gramStart"/>
      <w:r w:rsidRPr="00D259BD">
        <w:rPr>
          <w:rFonts w:asciiTheme="minorHAnsi" w:hAnsiTheme="minorHAnsi" w:cstheme="minorHAnsi"/>
          <w:sz w:val="24"/>
        </w:rPr>
        <w:t>,REPT</w:t>
      </w:r>
      <w:proofErr w:type="gramEnd"/>
      <w:r w:rsidRPr="00D259BD">
        <w:rPr>
          <w:rFonts w:asciiTheme="minorHAnsi" w:hAnsiTheme="minorHAnsi" w:cstheme="minorHAnsi"/>
          <w:sz w:val="24"/>
        </w:rPr>
        <w:t>_SVC_LINE_DESC_TX,DATA_SOURCE,CHILD_TICKET_NUMBER,CHILD_DATA_SOURCE</w:t>
      </w:r>
      <w:r>
        <w:rPr>
          <w:rFonts w:asciiTheme="minorHAnsi" w:hAnsiTheme="minorHAnsi" w:cstheme="minorHAnsi"/>
          <w:sz w:val="24"/>
        </w:rPr>
        <w:t>.</w:t>
      </w:r>
    </w:p>
    <w:p w:rsidR="00D259BD" w:rsidRPr="00D259BD" w:rsidRDefault="00D259BD" w:rsidP="00D259BD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</w:rPr>
        <w:t>This is done to save space in current RTTA servers.</w:t>
      </w:r>
    </w:p>
    <w:p w:rsidR="00316053" w:rsidRPr="00AB3918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ITL data can have same </w:t>
      </w:r>
      <w:r w:rsidRPr="00AB3918">
        <w:rPr>
          <w:rFonts w:eastAsia="Times New Roman" w:cs="Arial"/>
          <w:color w:val="000000"/>
          <w:sz w:val="24"/>
          <w:szCs w:val="24"/>
        </w:rPr>
        <w:t>CHILD_TICKET_NUMBER</w:t>
      </w:r>
      <w:r>
        <w:rPr>
          <w:rFonts w:eastAsia="Times New Roman" w:cs="Arial"/>
          <w:color w:val="000000"/>
          <w:sz w:val="24"/>
          <w:szCs w:val="24"/>
        </w:rPr>
        <w:t xml:space="preserve"> mapped to multiple Parent TICKET_NUMBER, but </w:t>
      </w:r>
      <w:r w:rsidRPr="00AB3918">
        <w:rPr>
          <w:rFonts w:eastAsia="Times New Roman" w:cs="Arial"/>
          <w:color w:val="000000"/>
          <w:sz w:val="24"/>
          <w:szCs w:val="24"/>
        </w:rPr>
        <w:t>CHILD_TICKET_NUMBER</w:t>
      </w:r>
      <w:r>
        <w:rPr>
          <w:rFonts w:eastAsia="Times New Roman" w:cs="Arial"/>
          <w:color w:val="000000"/>
          <w:sz w:val="24"/>
          <w:szCs w:val="24"/>
        </w:rPr>
        <w:t>’s belonging to a different ZONE</w:t>
      </w:r>
    </w:p>
    <w:p w:rsidR="00316053" w:rsidRDefault="00316053" w:rsidP="00316053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Will be treated as unique and the WRID will be processed separately.</w:t>
      </w:r>
    </w:p>
    <w:p w:rsidR="00316053" w:rsidRPr="006B57CE" w:rsidRDefault="00316053" w:rsidP="00316053">
      <w:pPr>
        <w:pStyle w:val="TableBullet"/>
        <w:numPr>
          <w:ilvl w:val="0"/>
          <w:numId w:val="16"/>
        </w:numPr>
        <w:rPr>
          <w:highlight w:val="yellow"/>
        </w:rPr>
      </w:pPr>
      <w:r w:rsidRPr="006B57CE">
        <w:rPr>
          <w:rFonts w:ascii="Calibri" w:hAnsi="Calibri" w:cs="Arial"/>
          <w:color w:val="000000"/>
          <w:sz w:val="24"/>
          <w:szCs w:val="24"/>
          <w:highlight w:val="yellow"/>
        </w:rPr>
        <w:t>As we filter in EDGE SOUR</w:t>
      </w:r>
      <w:r w:rsidR="006B57CE" w:rsidRPr="006B57CE">
        <w:rPr>
          <w:rFonts w:ascii="Calibri" w:hAnsi="Calibri" w:cs="Arial"/>
          <w:color w:val="000000"/>
          <w:sz w:val="24"/>
          <w:szCs w:val="24"/>
          <w:highlight w:val="yellow"/>
        </w:rPr>
        <w:t xml:space="preserve">CETYPE=WFAC and ATTMAOTS, we </w:t>
      </w:r>
      <w:r w:rsidRPr="006B57CE">
        <w:rPr>
          <w:rFonts w:ascii="Calibri" w:hAnsi="Calibri" w:cs="Arial"/>
          <w:color w:val="000000"/>
          <w:sz w:val="24"/>
          <w:szCs w:val="24"/>
          <w:highlight w:val="yellow"/>
        </w:rPr>
        <w:t xml:space="preserve">will then filter out records in ITL starting with WMS and BMP. So, these records will </w:t>
      </w:r>
      <w:r w:rsidR="00B744BB" w:rsidRPr="006B57CE">
        <w:rPr>
          <w:rFonts w:ascii="Calibri" w:hAnsi="Calibri" w:cs="Arial"/>
          <w:color w:val="000000"/>
          <w:sz w:val="24"/>
          <w:szCs w:val="24"/>
          <w:highlight w:val="yellow"/>
        </w:rPr>
        <w:t xml:space="preserve">not </w:t>
      </w:r>
      <w:r w:rsidRPr="006B57CE">
        <w:rPr>
          <w:rFonts w:ascii="Calibri" w:hAnsi="Calibri" w:cs="Arial"/>
          <w:color w:val="000000"/>
          <w:sz w:val="24"/>
          <w:szCs w:val="24"/>
          <w:highlight w:val="yellow"/>
        </w:rPr>
        <w:t>recorded in MongoDB or REDIS key, Value pairs.</w:t>
      </w:r>
    </w:p>
    <w:p w:rsidR="00460B33" w:rsidRDefault="00460B33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b/>
          <w:color w:val="000000"/>
          <w:sz w:val="24"/>
          <w:szCs w:val="24"/>
          <w:lang w:val="en-US"/>
        </w:rPr>
        <w:t>ITL Receiver</w:t>
      </w:r>
      <w:r w:rsidRPr="00926E8C">
        <w:rPr>
          <w:rFonts w:eastAsia="Times New Roman" w:cs="Arial"/>
          <w:color w:val="000000"/>
          <w:sz w:val="24"/>
          <w:szCs w:val="24"/>
          <w:lang w:val="en-US"/>
        </w:rPr>
        <w:t>: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>
        <w:rPr>
          <w:rFonts w:eastAsia="Times New Roman" w:cs="Arial"/>
          <w:color w:val="000000"/>
          <w:sz w:val="24"/>
          <w:szCs w:val="24"/>
          <w:u w:val="single"/>
          <w:lang w:val="en-US"/>
        </w:rPr>
        <w:t>REQUIREMENTS</w:t>
      </w:r>
      <w:r w:rsidRPr="00F4474D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</w:p>
    <w:p w:rsidR="00052D62" w:rsidRPr="00A22180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Write ITL Receiver to,</w:t>
      </w:r>
    </w:p>
    <w:p w:rsidR="00052D62" w:rsidRDefault="00052D62" w:rsidP="00052D62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Add ITL DATA to</w:t>
      </w:r>
      <w:r w:rsidRPr="00F4474D">
        <w:rPr>
          <w:rFonts w:eastAsia="Times New Roman" w:cs="Arial"/>
          <w:color w:val="000000"/>
          <w:sz w:val="24"/>
          <w:szCs w:val="24"/>
        </w:rPr>
        <w:t xml:space="preserve"> MONGO_DB COLLECTION.</w:t>
      </w:r>
    </w:p>
    <w:p w:rsidR="00052D62" w:rsidRDefault="00052D62" w:rsidP="00052D62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Add ITL DATA to REDIS DB.</w:t>
      </w:r>
    </w:p>
    <w:p w:rsidR="00052D62" w:rsidRDefault="00052D62" w:rsidP="00052D62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Determine the ZONE for ITL data based on the value of </w:t>
      </w:r>
      <w:r w:rsidRPr="00881877">
        <w:rPr>
          <w:rFonts w:eastAsia="Times New Roman" w:cs="Arial"/>
          <w:color w:val="000000"/>
          <w:sz w:val="24"/>
          <w:szCs w:val="24"/>
        </w:rPr>
        <w:t>CHILD_COMPOSITE_TICKET_NUMBER</w:t>
      </w:r>
      <w:r>
        <w:rPr>
          <w:rFonts w:eastAsia="Times New Roman" w:cs="Arial"/>
          <w:color w:val="000000"/>
          <w:sz w:val="24"/>
          <w:szCs w:val="24"/>
        </w:rPr>
        <w:t xml:space="preserve"> and concatenate it to </w:t>
      </w:r>
      <w:r w:rsidRPr="009633FB">
        <w:rPr>
          <w:rFonts w:eastAsia="Times New Roman" w:cs="Arial"/>
          <w:color w:val="000000"/>
          <w:sz w:val="24"/>
          <w:szCs w:val="24"/>
        </w:rPr>
        <w:t>CHILD_TICKET_NUMBER</w:t>
      </w:r>
      <w:r>
        <w:rPr>
          <w:rFonts w:eastAsia="Times New Roman" w:cs="Arial"/>
          <w:color w:val="000000"/>
          <w:sz w:val="24"/>
          <w:szCs w:val="24"/>
        </w:rPr>
        <w:t xml:space="preserve"> to form the key in REDIS.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SUMMARY:</w:t>
      </w:r>
      <w:r w:rsidRPr="00BF1077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8E0773">
        <w:rPr>
          <w:rFonts w:eastAsia="Times New Roman" w:cs="Arial"/>
          <w:color w:val="000000"/>
          <w:sz w:val="24"/>
          <w:szCs w:val="24"/>
        </w:rPr>
        <w:t>ITL data will be coming from GG to ITL Kafka Topics.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052D62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8E0773">
        <w:rPr>
          <w:rFonts w:eastAsia="Times New Roman" w:cs="Arial"/>
          <w:color w:val="000000"/>
          <w:sz w:val="24"/>
          <w:szCs w:val="24"/>
        </w:rPr>
        <w:t>New ITL receiver (</w:t>
      </w:r>
      <w:r w:rsidRPr="008E0773">
        <w:rPr>
          <w:rFonts w:eastAsia="Times New Roman" w:cs="Arial"/>
          <w:b/>
          <w:color w:val="000000"/>
          <w:sz w:val="24"/>
          <w:szCs w:val="24"/>
        </w:rPr>
        <w:t xml:space="preserve">name: </w:t>
      </w:r>
      <w:proofErr w:type="spellStart"/>
      <w:r w:rsidRPr="008E0773">
        <w:rPr>
          <w:rFonts w:eastAsia="Times New Roman" w:cs="Arial"/>
          <w:b/>
          <w:color w:val="000000"/>
          <w:sz w:val="24"/>
          <w:szCs w:val="24"/>
        </w:rPr>
        <w:t>ITLTicketDetailReceiver.scala</w:t>
      </w:r>
      <w:proofErr w:type="spellEnd"/>
      <w:r w:rsidRPr="008E0773">
        <w:rPr>
          <w:rFonts w:eastAsia="Times New Roman" w:cs="Arial"/>
          <w:color w:val="000000"/>
          <w:sz w:val="24"/>
          <w:szCs w:val="24"/>
        </w:rPr>
        <w:t>)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E0773">
        <w:rPr>
          <w:rFonts w:eastAsia="Times New Roman" w:cs="Arial"/>
          <w:color w:val="000000"/>
          <w:sz w:val="24"/>
          <w:szCs w:val="24"/>
        </w:rPr>
        <w:t>will consume data from new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ITL </w:t>
      </w:r>
      <w:r w:rsidRPr="008E0773">
        <w:rPr>
          <w:rFonts w:eastAsia="Times New Roman" w:cs="Arial"/>
          <w:color w:val="000000"/>
          <w:sz w:val="24"/>
          <w:szCs w:val="24"/>
        </w:rPr>
        <w:t>Kafka topic to Scala object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E0773">
        <w:rPr>
          <w:rFonts w:eastAsia="Times New Roman" w:cs="Arial"/>
          <w:color w:val="000000"/>
          <w:sz w:val="24"/>
          <w:szCs w:val="24"/>
        </w:rPr>
        <w:t xml:space="preserve">and will use this </w:t>
      </w:r>
      <w:r>
        <w:rPr>
          <w:rFonts w:eastAsia="Times New Roman" w:cs="Arial"/>
          <w:color w:val="000000"/>
          <w:sz w:val="24"/>
          <w:szCs w:val="24"/>
        </w:rPr>
        <w:t>Scala object to store data in</w:t>
      </w:r>
      <w:r w:rsidRPr="00824B13">
        <w:rPr>
          <w:rFonts w:eastAsia="Times New Roman" w:cs="Arial"/>
          <w:color w:val="000000"/>
          <w:sz w:val="24"/>
          <w:szCs w:val="24"/>
        </w:rPr>
        <w:t xml:space="preserve"> MongoDB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24B13">
        <w:rPr>
          <w:rFonts w:eastAsia="Times New Roman" w:cs="Arial"/>
          <w:color w:val="000000"/>
          <w:sz w:val="24"/>
          <w:szCs w:val="24"/>
        </w:rPr>
        <w:t xml:space="preserve">collection and </w:t>
      </w:r>
      <w:r>
        <w:rPr>
          <w:rFonts w:eastAsia="Times New Roman" w:cs="Arial"/>
          <w:color w:val="000000"/>
          <w:sz w:val="24"/>
          <w:szCs w:val="24"/>
        </w:rPr>
        <w:t>in REDIS DB</w:t>
      </w:r>
      <w:r w:rsidRPr="00824B13">
        <w:rPr>
          <w:rFonts w:eastAsia="Times New Roman" w:cs="Arial"/>
          <w:color w:val="000000"/>
          <w:sz w:val="24"/>
          <w:szCs w:val="24"/>
        </w:rPr>
        <w:t>.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052D62" w:rsidRDefault="00052D62" w:rsidP="00052D62">
      <w:pP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</w:rPr>
        <w:t xml:space="preserve">NOTE: </w:t>
      </w:r>
      <w:r w:rsidRPr="00824B13">
        <w:rPr>
          <w:rFonts w:eastAsia="Times New Roman" w:cs="Arial"/>
          <w:color w:val="000000"/>
          <w:sz w:val="24"/>
          <w:szCs w:val="24"/>
          <w:lang w:val="en-US"/>
        </w:rPr>
        <w:t xml:space="preserve">ITL topics will have AOTS/BMP/WFA ticket data where AOTS/BMP/WFA </w:t>
      </w:r>
    </w:p>
    <w:p w:rsidR="00052D62" w:rsidRDefault="00052D62" w:rsidP="00052D62">
      <w:pP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A</w:t>
      </w:r>
      <w:r w:rsidRPr="00824B13">
        <w:rPr>
          <w:rFonts w:eastAsia="Times New Roman" w:cs="Arial"/>
          <w:color w:val="000000"/>
          <w:sz w:val="24"/>
          <w:szCs w:val="24"/>
          <w:lang w:val="en-US"/>
        </w:rPr>
        <w:t xml:space="preserve">re client </w:t>
      </w:r>
      <w:r>
        <w:rPr>
          <w:rFonts w:eastAsia="Times New Roman" w:cs="Arial"/>
          <w:color w:val="000000"/>
          <w:sz w:val="24"/>
          <w:szCs w:val="24"/>
        </w:rPr>
        <w:t>t</w:t>
      </w:r>
      <w:r w:rsidRPr="009A6291">
        <w:rPr>
          <w:rFonts w:eastAsia="Times New Roman" w:cs="Arial"/>
          <w:color w:val="000000"/>
          <w:sz w:val="24"/>
          <w:szCs w:val="24"/>
        </w:rPr>
        <w:t xml:space="preserve">icketing portals/tools which is used to store and manage customer 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:rsidR="00052D62" w:rsidRPr="009A6291" w:rsidRDefault="00052D62" w:rsidP="00052D62">
      <w:pP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</w:rPr>
        <w:t xml:space="preserve">            I</w:t>
      </w:r>
      <w:r w:rsidRPr="009A6291">
        <w:rPr>
          <w:rFonts w:eastAsia="Times New Roman" w:cs="Arial"/>
          <w:color w:val="000000"/>
          <w:sz w:val="24"/>
          <w:szCs w:val="24"/>
        </w:rPr>
        <w:t>ssue/request data.</w:t>
      </w:r>
    </w:p>
    <w:p w:rsidR="00052D62" w:rsidRPr="008E0773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052D62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4A1F19">
        <w:rPr>
          <w:rFonts w:eastAsia="Times New Roman" w:cs="Arial"/>
          <w:color w:val="000000"/>
          <w:sz w:val="24"/>
          <w:szCs w:val="24"/>
        </w:rPr>
        <w:t>ITL data Comprises of the 608 fields as follows: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object w:dxaOrig="154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25pt;height:50.25pt" o:ole="">
            <v:imagedata r:id="rId8" o:title=""/>
          </v:shape>
          <o:OLEObject Type="Embed" ProgID="Excel.Sheet.12" ShapeID="_x0000_i1026" DrawAspect="Icon" ObjectID="_1602094328" r:id="rId9"/>
        </w:object>
      </w:r>
    </w:p>
    <w:p w:rsidR="00052D62" w:rsidRPr="009633FB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9633FB">
        <w:rPr>
          <w:rFonts w:eastAsia="Times New Roman" w:cs="Arial"/>
          <w:color w:val="000000"/>
          <w:sz w:val="24"/>
          <w:szCs w:val="24"/>
        </w:rPr>
        <w:t xml:space="preserve">The data received from ITL topic should only </w:t>
      </w:r>
      <w:r w:rsidRPr="009633FB">
        <w:rPr>
          <w:rFonts w:eastAsia="Times New Roman" w:cs="Arial"/>
          <w:b/>
          <w:color w:val="000000"/>
          <w:sz w:val="24"/>
          <w:szCs w:val="24"/>
          <w:u w:val="single"/>
        </w:rPr>
        <w:t>Exclude</w:t>
      </w:r>
      <w:r w:rsidRPr="009633FB">
        <w:rPr>
          <w:rFonts w:eastAsia="Times New Roman" w:cs="Arial"/>
          <w:color w:val="000000"/>
          <w:sz w:val="24"/>
          <w:szCs w:val="24"/>
        </w:rPr>
        <w:t xml:space="preserve"> REPT_SVC_LINE_DESC_TX= 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 w:rsidRPr="009633FB">
        <w:rPr>
          <w:rFonts w:eastAsia="Times New Roman" w:cs="Arial"/>
          <w:color w:val="000000"/>
          <w:sz w:val="24"/>
          <w:szCs w:val="24"/>
        </w:rPr>
        <w:t xml:space="preserve">“POTS”.  </w:t>
      </w:r>
      <w:r>
        <w:rPr>
          <w:rFonts w:eastAsia="Times New Roman" w:cs="Arial"/>
          <w:color w:val="000000"/>
          <w:sz w:val="24"/>
          <w:szCs w:val="24"/>
        </w:rPr>
        <w:t>This exclusion will happen at ITL end before streaming through GG.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So, no changes required in </w:t>
      </w:r>
      <w:proofErr w:type="spellStart"/>
      <w:r w:rsidRPr="008E0773">
        <w:rPr>
          <w:rFonts w:eastAsia="Times New Roman" w:cs="Arial"/>
          <w:b/>
          <w:color w:val="000000"/>
          <w:sz w:val="24"/>
          <w:szCs w:val="24"/>
        </w:rPr>
        <w:t>ITLTicketDetailReceiver</w:t>
      </w:r>
      <w:proofErr w:type="spellEnd"/>
      <w:r>
        <w:rPr>
          <w:rFonts w:eastAsia="Times New Roman" w:cs="Arial"/>
          <w:b/>
          <w:color w:val="000000"/>
          <w:sz w:val="24"/>
          <w:szCs w:val="24"/>
        </w:rPr>
        <w:t>.</w:t>
      </w:r>
    </w:p>
    <w:p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052D62" w:rsidRPr="009633FB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9633FB">
        <w:rPr>
          <w:rFonts w:eastAsia="Times New Roman" w:cs="Arial"/>
          <w:color w:val="000000"/>
          <w:sz w:val="24"/>
          <w:szCs w:val="24"/>
        </w:rPr>
        <w:t>The data consumed by ITL receiver will be:</w:t>
      </w:r>
    </w:p>
    <w:p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a) Stored as a MongoDB collection. 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b) ITL receiver will filter the ITL topic based on DATA_SOURCE and 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CHILD_DATA_SOURCE before adding it to REDIS.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   I.e. o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nly the tickets which fulfill following criteria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will be considered for REDIS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:</w:t>
      </w:r>
    </w:p>
    <w:p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a) DATA_SOURCE as "AOTS" or "BMP"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b) CHILD_DATA_SOURCE as "BMP" or "WFAC" or "WMS"  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c) Multiple PARENT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can be mapped to a single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.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TO map the correct PARENT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to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,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</w:t>
      </w:r>
      <w:proofErr w:type="spellStart"/>
      <w:r w:rsidRPr="00EC280D">
        <w:rPr>
          <w:rFonts w:eastAsia="Times New Roman" w:cs="Arial"/>
          <w:color w:val="000000"/>
          <w:sz w:val="24"/>
          <w:szCs w:val="24"/>
          <w:lang w:val="en-US"/>
        </w:rPr>
        <w:t>ITLTicketDetailReceiver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will check the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CHILD_COMPOSITE_TICKET_NUMBER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and 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Extract the ZONE from it and append it to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(i.e.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_ZONE) to form the Primary Key.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   Assumption (the following length mapping is always true:</w:t>
      </w:r>
    </w:p>
    <w:tbl>
      <w:tblPr>
        <w:tblStyle w:val="TableGrid"/>
        <w:tblW w:w="0" w:type="auto"/>
        <w:tblInd w:w="1045" w:type="dxa"/>
        <w:tblLook w:val="04A0" w:firstRow="1" w:lastRow="0" w:firstColumn="1" w:lastColumn="0" w:noHBand="0" w:noVBand="1"/>
      </w:tblPr>
      <w:tblGrid>
        <w:gridCol w:w="3723"/>
        <w:gridCol w:w="2070"/>
      </w:tblGrid>
      <w:tr w:rsidR="00052D62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  <w:rPr>
                <w:b/>
              </w:rPr>
            </w:pPr>
            <w:r>
              <w:rPr>
                <w:b/>
              </w:rPr>
              <w:t xml:space="preserve">CHILD_COMPOSITE_TICKET_NUMBER example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  <w:rPr>
                <w:b/>
              </w:rPr>
            </w:pPr>
            <w:r>
              <w:rPr>
                <w:b/>
              </w:rPr>
              <w:t>Length of the Value</w:t>
            </w:r>
          </w:p>
        </w:tc>
      </w:tr>
      <w:tr w:rsidR="00052D62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</w:pPr>
            <w:r>
              <w:t>WFACLA097913IMSC5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</w:pPr>
            <w:r>
              <w:t>17 characters</w:t>
            </w:r>
          </w:p>
        </w:tc>
      </w:tr>
      <w:tr w:rsidR="00052D62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</w:pPr>
            <w:r>
              <w:t>BMP891801242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</w:pPr>
            <w:r>
              <w:t>12 characters</w:t>
            </w:r>
          </w:p>
        </w:tc>
      </w:tr>
      <w:tr w:rsidR="00052D62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</w:pPr>
            <w:r>
              <w:t>WMS891810505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D62" w:rsidRDefault="00052D62" w:rsidP="006B57CE">
            <w:pPr>
              <w:pStyle w:val="PlainText"/>
            </w:pPr>
            <w:r>
              <w:t>12 characters</w:t>
            </w:r>
          </w:p>
        </w:tc>
      </w:tr>
    </w:tbl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052D62">
      <w:pPr>
        <w:spacing w:after="0" w:line="240" w:lineRule="auto"/>
        <w:ind w:left="720" w:firstLine="720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>Stored in REDIS data structure. These include,</w:t>
      </w:r>
    </w:p>
    <w:p w:rsidR="00052D62" w:rsidRPr="004A1F19" w:rsidRDefault="00052D62" w:rsidP="00052D62">
      <w:pPr>
        <w:spacing w:after="0" w:line="240" w:lineRule="auto"/>
        <w:ind w:left="720" w:firstLine="720"/>
        <w:rPr>
          <w:rFonts w:eastAsia="Times New Roman" w:cs="Arial"/>
          <w:color w:val="000000"/>
          <w:sz w:val="24"/>
          <w:szCs w:val="24"/>
          <w:lang w:val="en-US"/>
        </w:rPr>
      </w:pP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_ZONE</w:t>
      </w:r>
    </w:p>
    <w:p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ii.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TICKET_NUMBER</w:t>
      </w:r>
    </w:p>
    <w:p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>
        <w:rPr>
          <w:rFonts w:eastAsia="Times New Roman" w:cs="Arial"/>
          <w:color w:val="000000"/>
          <w:sz w:val="24"/>
          <w:szCs w:val="24"/>
          <w:lang w:val="en-US"/>
        </w:rPr>
        <w:tab/>
        <w:t>iii. DATA_SOURCE</w:t>
      </w:r>
    </w:p>
    <w:p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>i</w:t>
      </w:r>
      <w:r>
        <w:rPr>
          <w:rFonts w:eastAsia="Times New Roman" w:cs="Arial"/>
          <w:color w:val="000000"/>
          <w:sz w:val="24"/>
          <w:szCs w:val="24"/>
          <w:lang w:val="en-US"/>
        </w:rPr>
        <w:t>v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. CHILD_TICKET_NUMBER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v.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CHILD_DATA_S</w:t>
      </w:r>
      <w:r>
        <w:rPr>
          <w:rFonts w:eastAsia="Times New Roman" w:cs="Arial"/>
          <w:color w:val="000000"/>
          <w:sz w:val="24"/>
          <w:szCs w:val="24"/>
          <w:lang w:val="en-US"/>
        </w:rPr>
        <w:t>OURCE</w:t>
      </w:r>
    </w:p>
    <w:p w:rsidR="00052D62" w:rsidRPr="001D638B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lastRenderedPageBreak/>
        <w:t xml:space="preserve">                           vi.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RPT_SERV_LINE_DESC_TX</w:t>
      </w:r>
    </w:p>
    <w:p w:rsidR="00052D62" w:rsidRPr="001D638B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1D638B">
        <w:rPr>
          <w:rFonts w:eastAsia="Times New Roman" w:cs="Arial"/>
          <w:color w:val="000000"/>
          <w:sz w:val="24"/>
          <w:szCs w:val="24"/>
          <w:lang w:val="en-US"/>
        </w:rPr>
        <w:t xml:space="preserve">  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 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vi</w:t>
      </w:r>
      <w:r>
        <w:rPr>
          <w:rFonts w:eastAsia="Times New Roman" w:cs="Arial"/>
          <w:color w:val="000000"/>
          <w:sz w:val="24"/>
          <w:szCs w:val="24"/>
          <w:lang w:val="en-US"/>
        </w:rPr>
        <w:t>i.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 xml:space="preserve"> REPORTED_BY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   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vii</w:t>
      </w:r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. CHILD_COMPOSITE_TICKET_NUMBER</w:t>
      </w:r>
    </w:p>
    <w:p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2D62" w:rsidRPr="008A5546" w:rsidTr="006B57CE">
        <w:tc>
          <w:tcPr>
            <w:tcW w:w="9016" w:type="dxa"/>
          </w:tcPr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KafkaStructuredReceiver.consumeMultiTopicsCGroupMapPartition(context,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processData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storeData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consume the topics from ITL */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JsonParser.buildCommomDataObjectWithoutZoneMulti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(row, context)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/* connect to Mongo and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*/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parent_data_src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("DATA_SOURCE")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("CHILD_DATA_SOURCE")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("CHILD_COMPOSITE_TICKET_NUMBER")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child_tkt_num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("CHILD_TICKET_NUMBER")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""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itl_zone_edge_map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""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Place all data received to MongoDB collection */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parent_data_src.equalsIgnoreCase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("AOTS") ||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parent_data_src.equalsIgnoreCase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("BMP") ) 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("BMP") ||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("WFAC") ||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("WMS") )</w:t>
            </w:r>
          </w:p>
          <w:p w:rsidR="00052D62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9D3C82" w:rsidRDefault="009D3C8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/* write this data to MongoDB */</w:t>
            </w:r>
          </w:p>
          <w:p w:rsidR="009D3C82" w:rsidRPr="008A5546" w:rsidRDefault="009D3C8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child_composit_tkt_num.startsWith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("WFAC") 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child_composit_tkt_num.split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(13,17)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else 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child_composit_tkt_num.startsWith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("BMP") 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child_composit_tkt_num.split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(9,12)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else 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child_composit_tkt_num.startsWith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("WMS") 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child_composit_tkt_num.split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(9,12)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:rsidR="00052D62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itl_zone_edge_map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match_Zone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940CB5" w:rsidRPr="008A5546" w:rsidRDefault="00940CB5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CHILD_TICKET_NUMBER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_ZONE = CHILD_TICKET_NUMBER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++</w:t>
            </w:r>
            <w:r w:rsidR="00AB1CA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“_” ++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itl_zone_edge_map</w:t>
            </w:r>
            <w:proofErr w:type="spellEnd"/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/* add the following format to REDIS </w:t>
            </w:r>
            <w:proofErr w:type="spellStart"/>
            <w:r w:rsidR="009D3C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ITL_Map</w:t>
            </w:r>
            <w:proofErr w:type="spellEnd"/>
          </w:p>
          <w:p w:rsidR="004E37B9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(CHILD_TICKET_NUMB</w:t>
            </w:r>
            <w:r w:rsidR="0030139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ER_ZONE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,TICKET_NUMBER,</w:t>
            </w:r>
          </w:p>
          <w:p w:rsidR="004E37B9" w:rsidRDefault="004E37B9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r w:rsidR="00052D62"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DATA_SOURCE,CHILD_TICKET_NUMBER,CHILD_DATA_SOURCE,RPT_SERV_LINE_DESC_TX,</w:t>
            </w:r>
          </w:p>
          <w:p w:rsidR="00052D62" w:rsidRPr="008A5546" w:rsidRDefault="004E37B9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r w:rsidR="00052D62"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REPORTED_BY,CHILD_COMPOSITE_TICKET_NUMBER)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*/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}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}  </w:t>
            </w:r>
          </w:p>
          <w:p w:rsidR="00052D62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function to match ITL Zones with EDGE Zones */</w:t>
            </w:r>
          </w:p>
          <w:p w:rsidR="009D3C82" w:rsidRPr="008A5546" w:rsidRDefault="009D3C8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D3C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/* OR put this mapping in REDIS and compare the </w:t>
            </w:r>
            <w:proofErr w:type="spellStart"/>
            <w:r w:rsidRPr="009D3C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composite_zone_substr</w:t>
            </w:r>
            <w:proofErr w:type="spellEnd"/>
            <w:r w:rsidRPr="009D3C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to REDIS KEY*/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match_Zone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zn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: String): String = {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zn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match {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case "AIM26" | "AIM50" | "AIM53" | "AIM56" | "AIM58"  =&gt; "MW"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case "IMST5" | "IMSC5" =&gt; "SW"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case "GAC" | "CAC" | "LMC" | "148" | "NFC" | "SFC" | "TNC" =&gt; "SE"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ab/>
              <w:t xml:space="preserve">case "APNSDNH" | "APNSDSS" =&gt; "W" </w:t>
            </w:r>
          </w:p>
          <w:p w:rsidR="00052D62" w:rsidRPr="008A5546" w:rsidRDefault="00940CB5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case _ =&gt; "NA</w:t>
            </w:r>
            <w:r w:rsidR="00052D62"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}</w:t>
            </w:r>
          </w:p>
          <w:p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:rsidR="00052D62" w:rsidRDefault="00052D62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052D62" w:rsidRDefault="00052D62" w:rsidP="002575E2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052D62" w:rsidRPr="00052D62" w:rsidRDefault="00052D62" w:rsidP="002575E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DB50F3" w:rsidRDefault="00DB50F3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3A6BBE" w:rsidRDefault="008877FF" w:rsidP="00460B3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  <w:r w:rsidRPr="00460B33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 xml:space="preserve">EDGE </w:t>
      </w:r>
      <w:r w:rsidR="001953A5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Receiver</w:t>
      </w:r>
      <w:r w:rsidR="008E4AAC" w:rsidRPr="00460B33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:</w:t>
      </w:r>
    </w:p>
    <w:p w:rsidR="001953A5" w:rsidRDefault="001953A5" w:rsidP="00460B3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1953A5" w:rsidRDefault="00F4474D" w:rsidP="00460B33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>
        <w:rPr>
          <w:rFonts w:eastAsia="Times New Roman" w:cs="Arial"/>
          <w:color w:val="000000"/>
          <w:sz w:val="24"/>
          <w:szCs w:val="24"/>
          <w:u w:val="single"/>
          <w:lang w:val="en-US"/>
        </w:rPr>
        <w:t>REQUIREMENTS</w:t>
      </w:r>
      <w:r w:rsidRPr="00F4474D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</w:p>
    <w:p w:rsidR="00A22180" w:rsidRPr="00A22180" w:rsidRDefault="00A22180" w:rsidP="00460B33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A22180">
        <w:rPr>
          <w:rFonts w:eastAsia="Times New Roman" w:cs="Arial"/>
          <w:color w:val="000000"/>
          <w:sz w:val="24"/>
          <w:szCs w:val="24"/>
          <w:lang w:val="en-US"/>
        </w:rPr>
        <w:t xml:space="preserve">Write </w:t>
      </w:r>
      <w:proofErr w:type="spellStart"/>
      <w:r w:rsidRPr="00A22180">
        <w:rPr>
          <w:rFonts w:eastAsia="Times New Roman" w:cs="Arial"/>
          <w:color w:val="000000"/>
          <w:sz w:val="24"/>
          <w:szCs w:val="24"/>
          <w:lang w:val="en-US"/>
        </w:rPr>
        <w:t>EDGEReceiver</w:t>
      </w:r>
      <w:proofErr w:type="spellEnd"/>
      <w:r w:rsidRPr="00A22180">
        <w:rPr>
          <w:rFonts w:eastAsia="Times New Roman" w:cs="Arial"/>
          <w:color w:val="000000"/>
          <w:sz w:val="24"/>
          <w:szCs w:val="24"/>
          <w:lang w:val="en-US"/>
        </w:rPr>
        <w:t xml:space="preserve"> to,</w:t>
      </w:r>
    </w:p>
    <w:p w:rsidR="00F4474D" w:rsidRDefault="000665F2" w:rsidP="00F4474D">
      <w:pPr>
        <w:pStyle w:val="ListParagraph"/>
        <w:numPr>
          <w:ilvl w:val="0"/>
          <w:numId w:val="17"/>
        </w:numPr>
        <w:rPr>
          <w:rFonts w:eastAsia="Times New Roman" w:cs="Arial"/>
          <w:color w:val="000000"/>
          <w:sz w:val="24"/>
          <w:szCs w:val="24"/>
        </w:rPr>
      </w:pPr>
      <w:r w:rsidRPr="009D3C82">
        <w:rPr>
          <w:rFonts w:eastAsia="Times New Roman" w:cs="Arial"/>
          <w:strike/>
          <w:color w:val="000000"/>
          <w:sz w:val="24"/>
          <w:szCs w:val="24"/>
        </w:rPr>
        <w:t>Add EDGE DATA to</w:t>
      </w:r>
      <w:r w:rsidR="00F4474D" w:rsidRPr="009D3C82">
        <w:rPr>
          <w:rFonts w:eastAsia="Times New Roman" w:cs="Arial"/>
          <w:strike/>
          <w:color w:val="000000"/>
          <w:sz w:val="24"/>
          <w:szCs w:val="24"/>
        </w:rPr>
        <w:t xml:space="preserve"> MONGO_DB COLLECTION</w:t>
      </w:r>
      <w:r w:rsidR="00F4474D" w:rsidRPr="00F4474D">
        <w:rPr>
          <w:rFonts w:eastAsia="Times New Roman" w:cs="Arial"/>
          <w:color w:val="000000"/>
          <w:sz w:val="24"/>
          <w:szCs w:val="24"/>
        </w:rPr>
        <w:t>.</w:t>
      </w:r>
      <w:r w:rsidR="00D701A8">
        <w:rPr>
          <w:rFonts w:eastAsia="Times New Roman" w:cs="Arial"/>
          <w:color w:val="000000"/>
          <w:sz w:val="24"/>
          <w:szCs w:val="24"/>
        </w:rPr>
        <w:t xml:space="preserve"> </w:t>
      </w:r>
      <w:r w:rsidR="009D3C82">
        <w:rPr>
          <w:rFonts w:eastAsia="Times New Roman" w:cs="Arial"/>
          <w:color w:val="000000"/>
          <w:sz w:val="24"/>
          <w:szCs w:val="24"/>
        </w:rPr>
        <w:t>&lt;</w:t>
      </w:r>
      <w:r w:rsidR="00D701A8">
        <w:rPr>
          <w:rFonts w:eastAsia="Times New Roman" w:cs="Arial"/>
          <w:color w:val="000000"/>
          <w:sz w:val="24"/>
          <w:szCs w:val="24"/>
        </w:rPr>
        <w:t>This is already present</w:t>
      </w:r>
      <w:r w:rsidR="009D3C82">
        <w:rPr>
          <w:rFonts w:eastAsia="Times New Roman" w:cs="Arial"/>
          <w:color w:val="000000"/>
          <w:sz w:val="24"/>
          <w:szCs w:val="24"/>
        </w:rPr>
        <w:t>&gt;</w:t>
      </w:r>
      <w:r w:rsidR="00D701A8">
        <w:rPr>
          <w:rFonts w:eastAsia="Times New Roman" w:cs="Arial"/>
          <w:color w:val="000000"/>
          <w:sz w:val="24"/>
          <w:szCs w:val="24"/>
        </w:rPr>
        <w:t>.</w:t>
      </w:r>
    </w:p>
    <w:p w:rsidR="00F4474D" w:rsidRDefault="000665F2" w:rsidP="00F4474D">
      <w:pPr>
        <w:pStyle w:val="ListParagraph"/>
        <w:numPr>
          <w:ilvl w:val="0"/>
          <w:numId w:val="1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Add EDGE DATA to</w:t>
      </w:r>
      <w:r w:rsidR="00F4474D">
        <w:rPr>
          <w:rFonts w:eastAsia="Times New Roman" w:cs="Arial"/>
          <w:color w:val="000000"/>
          <w:sz w:val="24"/>
          <w:szCs w:val="24"/>
        </w:rPr>
        <w:t xml:space="preserve"> REDIS DB.</w:t>
      </w:r>
    </w:p>
    <w:p w:rsidR="00881877" w:rsidRDefault="00881877" w:rsidP="00F4474D">
      <w:pPr>
        <w:pStyle w:val="ListParagraph"/>
        <w:numPr>
          <w:ilvl w:val="0"/>
          <w:numId w:val="1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Concatenate the ZONE (i.e. SW, MW, W, </w:t>
      </w:r>
      <w:proofErr w:type="gramStart"/>
      <w:r>
        <w:rPr>
          <w:rFonts w:eastAsia="Times New Roman" w:cs="Arial"/>
          <w:color w:val="000000"/>
          <w:sz w:val="24"/>
          <w:szCs w:val="24"/>
        </w:rPr>
        <w:t>SE</w:t>
      </w:r>
      <w:proofErr w:type="gramEnd"/>
      <w:r>
        <w:rPr>
          <w:rFonts w:eastAsia="Times New Roman" w:cs="Arial"/>
          <w:color w:val="000000"/>
          <w:sz w:val="24"/>
          <w:szCs w:val="24"/>
        </w:rPr>
        <w:t>) to KEY used in REDIS DB for EDGE.</w:t>
      </w:r>
    </w:p>
    <w:p w:rsidR="00460B33" w:rsidRPr="00460B33" w:rsidRDefault="00460B33" w:rsidP="00460B3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C72FEB" w:rsidRDefault="002575E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SUMMARY</w:t>
      </w:r>
      <w:proofErr w:type="gramStart"/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  <w:proofErr w:type="gramEnd"/>
      <w:r w:rsidRPr="002575E2">
        <w:rPr>
          <w:rFonts w:eastAsia="Times New Roman" w:cs="Arial"/>
          <w:color w:val="000000"/>
          <w:sz w:val="24"/>
          <w:szCs w:val="24"/>
          <w:lang w:val="en-US"/>
        </w:rPr>
        <w:br/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>1) EDGE data coming from GG to EDGE Kafka topics.</w:t>
      </w:r>
    </w:p>
    <w:p w:rsidR="00F4474D" w:rsidRDefault="00F4474D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F4474D" w:rsidRDefault="00F4474D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2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) EDGE co</w:t>
      </w:r>
      <w:r w:rsidR="00596E10">
        <w:rPr>
          <w:rFonts w:eastAsia="Times New Roman" w:cs="Arial"/>
          <w:color w:val="000000"/>
          <w:sz w:val="24"/>
          <w:szCs w:val="24"/>
          <w:lang w:val="en-US"/>
        </w:rPr>
        <w:t>nsumer will consume data from e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xisting Kafka </w:t>
      </w:r>
      <w:r w:rsidR="00596E10">
        <w:rPr>
          <w:rFonts w:eastAsia="Times New Roman" w:cs="Arial"/>
          <w:color w:val="000000"/>
          <w:sz w:val="24"/>
          <w:szCs w:val="24"/>
          <w:lang w:val="en-US"/>
        </w:rPr>
        <w:t>topic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receiving JSONs as,</w:t>
      </w:r>
    </w:p>
    <w:p w:rsidR="008E0773" w:rsidRPr="00596E10" w:rsidRDefault="00F4474D" w:rsidP="002575E2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</w:t>
      </w:r>
      <w:bookmarkStart w:id="0" w:name="_MON_1601997718"/>
      <w:bookmarkEnd w:id="0"/>
      <w:r w:rsidR="0095759C">
        <w:rPr>
          <w:rFonts w:eastAsia="Times New Roman" w:cs="Arial"/>
          <w:color w:val="000000"/>
          <w:sz w:val="24"/>
          <w:szCs w:val="24"/>
          <w:lang w:val="en-US"/>
        </w:rPr>
        <w:object w:dxaOrig="1541" w:dyaOrig="1000">
          <v:shape id="_x0000_i1025" type="#_x0000_t75" style="width:77.25pt;height:50.25pt" o:ole="">
            <v:imagedata r:id="rId10" o:title=""/>
          </v:shape>
          <o:OLEObject Type="Embed" ProgID="Excel.Sheet.12" ShapeID="_x0000_i1025" DrawAspect="Icon" ObjectID="_1602094329" r:id="rId11"/>
        </w:object>
      </w:r>
    </w:p>
    <w:p w:rsidR="008E0773" w:rsidRDefault="00596E10" w:rsidP="00F4474D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3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) 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Create a new 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>EDGE receiver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(</w:t>
      </w:r>
      <w:r w:rsidR="00F4474D"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name: EdgeTFSReceiver.scala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>) to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read and parse data. This </w:t>
      </w:r>
    </w:p>
    <w:p w:rsidR="008E0773" w:rsidRDefault="008E0773" w:rsidP="00F4474D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</w:t>
      </w:r>
      <w:r w:rsidR="00881877">
        <w:rPr>
          <w:rFonts w:eastAsia="Times New Roman" w:cs="Arial"/>
          <w:color w:val="000000"/>
          <w:sz w:val="24"/>
          <w:szCs w:val="24"/>
          <w:lang w:val="en-US"/>
        </w:rPr>
        <w:t>P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>arsed data will be stored in Scala Object.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This receiver will read from existing edge </w:t>
      </w:r>
    </w:p>
    <w:p w:rsidR="008E0773" w:rsidRDefault="008E0773" w:rsidP="00F4474D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</w:t>
      </w:r>
      <w:r w:rsidR="00881877">
        <w:rPr>
          <w:rFonts w:eastAsia="Times New Roman" w:cs="Arial"/>
          <w:color w:val="000000"/>
          <w:sz w:val="24"/>
          <w:szCs w:val="24"/>
          <w:lang w:val="en-US"/>
        </w:rPr>
        <w:t>T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opics, </w:t>
      </w:r>
      <w:r w:rsidRPr="008E0773">
        <w:rPr>
          <w:rFonts w:eastAsia="Times New Roman" w:cs="Arial"/>
          <w:color w:val="000000"/>
          <w:sz w:val="24"/>
          <w:szCs w:val="24"/>
          <w:lang w:val="en-US"/>
        </w:rPr>
        <w:t>"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edgemw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,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edgese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,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edgesw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,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edgewe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"</w:t>
      </w:r>
      <w:r>
        <w:rPr>
          <w:rFonts w:eastAsia="Times New Roman" w:cs="Arial"/>
          <w:color w:val="000000"/>
          <w:sz w:val="24"/>
          <w:szCs w:val="24"/>
          <w:lang w:val="en-US"/>
        </w:rPr>
        <w:t>.</w:t>
      </w:r>
    </w:p>
    <w:p w:rsidR="000F00EA" w:rsidRDefault="000F00EA" w:rsidP="002575E2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:rsidR="00C72FEB" w:rsidRPr="00C72FEB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4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) 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Scala Object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created in STEP-3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>will be:</w:t>
      </w:r>
    </w:p>
    <w:p w:rsidR="00C72FEB" w:rsidRPr="00C72FEB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a) </w:t>
      </w:r>
      <w:r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>S</w:t>
      </w:r>
      <w:r w:rsidR="00596E10"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tored as a MongoDB collection i.e. all fields retrieved from EDGE </w:t>
      </w:r>
      <w:proofErr w:type="spellStart"/>
      <w:proofErr w:type="gramStart"/>
      <w:r w:rsidR="00596E10"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>kafka</w:t>
      </w:r>
      <w:proofErr w:type="spellEnd"/>
      <w:proofErr w:type="gramEnd"/>
      <w:r w:rsidR="00596E10"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topic.</w:t>
      </w:r>
    </w:p>
    <w:p w:rsidR="006B1BE0" w:rsidRPr="006B1BE0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b</w:t>
      </w:r>
      <w:r w:rsidR="00B04802">
        <w:rPr>
          <w:rFonts w:eastAsia="Times New Roman" w:cs="Arial"/>
          <w:color w:val="000000"/>
          <w:sz w:val="24"/>
          <w:szCs w:val="24"/>
          <w:lang w:val="en-US"/>
        </w:rPr>
        <w:t>)</w:t>
      </w:r>
      <w:r w:rsidR="009A6291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B1BE0" w:rsidRPr="006B1BE0">
        <w:rPr>
          <w:rFonts w:eastAsia="Times New Roman" w:cs="Arial"/>
          <w:color w:val="000000"/>
          <w:sz w:val="24"/>
          <w:szCs w:val="24"/>
          <w:lang w:val="en-US"/>
        </w:rPr>
        <w:t>EdgeTFSReceiver</w:t>
      </w:r>
      <w:proofErr w:type="spellEnd"/>
      <w:r w:rsidR="006B1BE0" w:rsidRPr="006B1BE0">
        <w:rPr>
          <w:rFonts w:eastAsia="Times New Roman" w:cs="Arial"/>
          <w:color w:val="000000"/>
          <w:sz w:val="24"/>
          <w:szCs w:val="24"/>
          <w:lang w:val="en-US"/>
        </w:rPr>
        <w:t xml:space="preserve"> will have a filter where WRID’s having JOBTYPE starting with ‘M’ </w:t>
      </w:r>
    </w:p>
    <w:p w:rsidR="009A6291" w:rsidRP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6B1BE0">
        <w:rPr>
          <w:rFonts w:eastAsia="Times New Roman" w:cs="Arial"/>
          <w:color w:val="000000"/>
          <w:sz w:val="24"/>
          <w:szCs w:val="24"/>
          <w:lang w:val="en-US"/>
        </w:rPr>
        <w:t xml:space="preserve">           </w:t>
      </w:r>
      <w:r>
        <w:rPr>
          <w:rFonts w:eastAsia="Times New Roman" w:cs="Arial"/>
          <w:color w:val="000000"/>
          <w:sz w:val="24"/>
          <w:szCs w:val="24"/>
          <w:lang w:val="en-US"/>
        </w:rPr>
        <w:t>A</w:t>
      </w:r>
      <w:r w:rsidRPr="006B1BE0">
        <w:rPr>
          <w:rFonts w:eastAsia="Times New Roman" w:cs="Arial"/>
          <w:color w:val="000000"/>
          <w:sz w:val="24"/>
          <w:szCs w:val="24"/>
          <w:lang w:val="en-US"/>
        </w:rPr>
        <w:t>nd ignore the rest before adding to new REDIS data structure.</w:t>
      </w:r>
    </w:p>
    <w:p w:rsidR="00C72FEB" w:rsidRDefault="009A6291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</w:t>
      </w:r>
      <w:r w:rsidR="006B1BE0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r w:rsidR="00B04802">
        <w:rPr>
          <w:rFonts w:eastAsia="Times New Roman" w:cs="Arial"/>
          <w:color w:val="000000"/>
          <w:sz w:val="24"/>
          <w:szCs w:val="24"/>
          <w:lang w:val="en-US"/>
        </w:rPr>
        <w:t xml:space="preserve"> Only selected fields from input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object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will be stored in REDIS data structure. </w:t>
      </w:r>
    </w:p>
    <w:p w:rsidR="009A6291" w:rsidRDefault="009A6291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</w:t>
      </w:r>
    </w:p>
    <w:p w:rsidR="00C72FEB" w:rsidRPr="00C72FEB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These include,</w:t>
      </w:r>
    </w:p>
    <w:p w:rsidR="00C72FEB" w:rsidRPr="00C72FEB" w:rsidRDefault="00B04802" w:rsidP="00C72FEB">
      <w:pPr>
        <w:pBdr>
          <w:bottom w:val="single" w:sz="6" w:space="1" w:color="auto"/>
        </w:pBd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  <w:lang w:val="en-US"/>
        </w:rPr>
      </w:pP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>WRID (EDGE Work ID which is unique for each dispatch request).</w:t>
      </w:r>
    </w:p>
    <w:p w:rsidR="00C72FEB" w:rsidRPr="00C72FEB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ii. SOURCETYPE (source type of dispatch request maps to child data source).</w:t>
      </w:r>
    </w:p>
    <w:p w:rsidR="000F00EA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iii</w:t>
      </w:r>
      <w:r w:rsidR="00B04802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r w:rsidR="00B04802">
        <w:rPr>
          <w:rFonts w:eastAsia="Times New Roman" w:cs="Arial"/>
          <w:color w:val="000000"/>
          <w:sz w:val="24"/>
          <w:szCs w:val="24"/>
          <w:lang w:val="en-US"/>
        </w:rPr>
        <w:t>EXTKEY1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(maps to child ticket number).</w:t>
      </w:r>
    </w:p>
    <w:p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Before inserting to REDIS, to comply with REQUIREMENT-3, receiver should find the  </w:t>
      </w:r>
    </w:p>
    <w:p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Source of edge data (i.e. ZONE of edge data) and concatenate it to EXTKEY1 to form </w:t>
      </w:r>
    </w:p>
    <w:p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The Key for REDIS data structure.</w:t>
      </w:r>
    </w:p>
    <w:p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a) If EXTKEY1_ZONE is found in ITL </w:t>
      </w: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Redis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MAP, </w:t>
      </w:r>
    </w:p>
    <w:p w:rsidR="00550366" w:rsidRPr="00913FE1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</w:t>
      </w:r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  <w:proofErr w:type="spellStart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i</w:t>
      </w:r>
      <w:proofErr w:type="spellEnd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. Append WRID</w:t>
      </w:r>
      <w:proofErr w:type="gramStart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,SOURCETYPE</w:t>
      </w:r>
      <w:proofErr w:type="gramEnd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to </w:t>
      </w:r>
      <w:proofErr w:type="spellStart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ITL_Map</w:t>
      </w:r>
      <w:proofErr w:type="spellEnd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in REDIS DB.</w:t>
      </w:r>
    </w:p>
    <w:p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ii. Create a new </w:t>
      </w: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ED_Map</w:t>
      </w:r>
      <w:proofErr w:type="spellEnd"/>
      <w:r w:rsidR="00D55E22">
        <w:rPr>
          <w:rFonts w:eastAsia="Times New Roman" w:cs="Arial"/>
          <w:color w:val="000000"/>
          <w:sz w:val="24"/>
          <w:szCs w:val="24"/>
          <w:lang w:val="en-US"/>
        </w:rPr>
        <w:t xml:space="preserve"> with WRID as Key append ITL and EDGE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Value</w:t>
      </w:r>
      <w:r w:rsidR="00D55E22">
        <w:rPr>
          <w:rFonts w:eastAsia="Times New Roman" w:cs="Arial"/>
          <w:color w:val="000000"/>
          <w:sz w:val="24"/>
          <w:szCs w:val="24"/>
          <w:lang w:val="en-US"/>
        </w:rPr>
        <w:t>s</w:t>
      </w:r>
      <w:r>
        <w:rPr>
          <w:rFonts w:eastAsia="Times New Roman" w:cs="Arial"/>
          <w:color w:val="000000"/>
          <w:sz w:val="24"/>
          <w:szCs w:val="24"/>
          <w:lang w:val="en-US"/>
        </w:rPr>
        <w:t>.</w:t>
      </w:r>
    </w:p>
    <w:p w:rsidR="006B1BE0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(This will be used to correlate with DISPATCH_JOURNEY database)</w:t>
      </w:r>
    </w:p>
    <w:p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b)  If EXTKEY1_ZONE is </w:t>
      </w:r>
      <w:r w:rsidRPr="00550366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NOT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found in ITL </w:t>
      </w: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Redis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MAP,</w:t>
      </w:r>
    </w:p>
    <w:p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</w:t>
      </w: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. Add EXTKEY1, SOURCETYPE, </w:t>
      </w:r>
      <w:proofErr w:type="gramStart"/>
      <w:r>
        <w:rPr>
          <w:rFonts w:eastAsia="Times New Roman" w:cs="Arial"/>
          <w:color w:val="000000"/>
          <w:sz w:val="24"/>
          <w:szCs w:val="24"/>
          <w:lang w:val="en-US"/>
        </w:rPr>
        <w:t>WRID</w:t>
      </w:r>
      <w:proofErr w:type="gram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to MongoDB collection.</w:t>
      </w:r>
    </w:p>
    <w:p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ii. We may have to write a new EOD Spark Job which will map this MongoDB  </w:t>
      </w:r>
    </w:p>
    <w:p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lastRenderedPageBreak/>
        <w:t xml:space="preserve">                      </w:t>
      </w:r>
      <w:proofErr w:type="gramStart"/>
      <w:r>
        <w:rPr>
          <w:rFonts w:eastAsia="Times New Roman" w:cs="Arial"/>
          <w:color w:val="000000"/>
          <w:sz w:val="24"/>
          <w:szCs w:val="24"/>
          <w:lang w:val="en-US"/>
        </w:rPr>
        <w:t>collection</w:t>
      </w:r>
      <w:proofErr w:type="gram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to ITL_MAP in REDIS and handle the data for sending to TFS.</w:t>
      </w:r>
    </w:p>
    <w:p w:rsid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</w:t>
      </w:r>
    </w:p>
    <w:p w:rsid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1BE0" w:rsidRPr="00961106" w:rsidTr="006B1BE0">
        <w:tc>
          <w:tcPr>
            <w:tcW w:w="9016" w:type="dxa"/>
          </w:tcPr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// Maintenance JOBTYPE have Parent ticket in ITL.</w:t>
            </w: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edge_job_type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("JOBTYPE")</w:t>
            </w:r>
          </w:p>
          <w:p w:rsidR="00703A45" w:rsidRPr="00907AD5" w:rsidRDefault="00703A45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// Source of data from</w:t>
            </w:r>
            <w:r w:rsidR="00703A45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ITL will be "WFAC" OR "TTMAOTS"</w:t>
            </w: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edge_source_type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("SOURCETYPE")</w:t>
            </w:r>
          </w:p>
          <w:p w:rsidR="00703A45" w:rsidRPr="00907AD5" w:rsidRDefault="00703A45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if (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("WFAC") ||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</w:t>
            </w:r>
            <w:r w:rsidR="00703A45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TTMAOTS</w:t>
            </w: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")</w:t>
            </w: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{</w:t>
            </w: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if (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edge_job_type.toUpperCase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().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startsWith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("M")))</w:t>
            </w: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/* using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buildCommomDataObjectWithZone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to capture the zone from  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Which the EDGE data originated.*/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JsonParser.buildCommomDataObjectWithZone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(row, 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                   context)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//connect to Mongo and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commonDataObject.getZone</w:t>
            </w:r>
            <w:proofErr w:type="spellEnd"/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//concatenate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to EXTKEY1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EXTKEY1_zone = EXTKEY1 ++ "_" ++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/* EXTKEY1_zone will form the Primary Key, so when inserting to REDIS  </w:t>
            </w:r>
          </w:p>
          <w:p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use EXTKEY1_zone,WRID,SOURCETYPE</w:t>
            </w:r>
            <w:r w:rsidR="00EC280D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,</w:t>
            </w:r>
            <w:r w:rsidR="00EC280D" w:rsidRPr="00907AD5">
              <w:rPr>
                <w:strike/>
              </w:rPr>
              <w:t xml:space="preserve"> </w:t>
            </w:r>
            <w:r w:rsidR="00EC280D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EXTKEY1</w:t>
            </w: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*/</w:t>
            </w:r>
          </w:p>
          <w:p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6B1BE0" w:rsidRPr="00961106" w:rsidRDefault="00961106" w:rsidP="00961106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907AD5" w:rsidRPr="00961106" w:rsidTr="006B1BE0">
        <w:tc>
          <w:tcPr>
            <w:tcW w:w="9016" w:type="dxa"/>
          </w:tcPr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// Maintenance JOBTYPE have Parent ticket in ITL.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edge_job_type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("JOBTYPE")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// Source of data from ITL will be </w:t>
            </w: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"WFAC" OR "TTMAOTS"</w:t>
            </w: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edge_source_type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("SOURCETYPE")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if (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("WFAC") ||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</w:t>
            </w:r>
            <w:r w:rsidRPr="00703A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TTMAOTS</w:t>
            </w: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")</w:t>
            </w: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if (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edge_job_type.toUpperCase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().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startsWith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("M")))</w:t>
            </w: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/* using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buildCommomDataObjectWithZone</w:t>
            </w:r>
            <w:proofErr w:type="spellEnd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 capture the zone from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907AD5" w:rsidRPr="00881877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W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hich the EDGE data originated.*/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</w:t>
            </w:r>
          </w:p>
          <w:p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JsonParser.buildCommomDataObjectWithZone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(row, </w:t>
            </w:r>
          </w:p>
          <w:p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                   context)</w:t>
            </w:r>
          </w:p>
          <w:p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//connect to Mongo and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</w:p>
          <w:p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commonDataObject.getZone</w:t>
            </w:r>
            <w:proofErr w:type="spellEnd"/>
          </w:p>
          <w:p w:rsidR="00907AD5" w:rsidRPr="00881877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907AD5" w:rsidRPr="00881877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//concatenate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 EXTKEY1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EXTKEY1_zone = EXTKEY1 ++ "_" ++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</w:p>
          <w:p w:rsidR="00707365" w:rsidRDefault="0070736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707365" w:rsidRPr="00707365" w:rsidRDefault="00707365" w:rsidP="0070736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</w:t>
            </w: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/*create a new REDIS map with WRID as Key and EXTKEY1 as text*/</w:t>
            </w:r>
          </w:p>
          <w:p w:rsidR="00707365" w:rsidRPr="00707365" w:rsidRDefault="00707365" w:rsidP="0070736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            So ED_MAP will comprise of WRID:EXTKEY1</w:t>
            </w: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_ZONE</w:t>
            </w:r>
          </w:p>
          <w:p w:rsidR="00707365" w:rsidRDefault="0070736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/* Check if 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EXTKEY1_zone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is present in ITL REDIS reference table</w:t>
            </w:r>
          </w:p>
          <w:p w:rsidR="003D7171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If </w:t>
            </w:r>
            <w:r w:rsidR="003D717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YES, append the WRID and SOURCE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TYPE</w:t>
            </w:r>
            <w:r w:rsidR="003D717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*/</w:t>
            </w:r>
          </w:p>
          <w:p w:rsidR="003D7171" w:rsidRDefault="003D7171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If (EXTKEY1_zone.equalsIgnoreCase(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ITL_map.KEY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  <w:r w:rsidR="00BC41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3D7171" w:rsidRDefault="003D7171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{ </w:t>
            </w:r>
          </w:p>
          <w:p w:rsidR="00907AD5" w:rsidRPr="00707365" w:rsidRDefault="003D7171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/*APPEND WRID and SOURCE TYPE to ITL </w:t>
            </w:r>
            <w:proofErr w:type="spellStart"/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Table*/</w:t>
            </w:r>
            <w:r w:rsidR="00907AD5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</w:t>
            </w:r>
          </w:p>
          <w:p w:rsidR="00BC4140" w:rsidRPr="00707365" w:rsidRDefault="00BC4140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</w:t>
            </w:r>
            <w:r w:rsidR="004E37B9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So ITL </w:t>
            </w:r>
            <w:proofErr w:type="spellStart"/>
            <w:r w:rsidR="004E37B9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  <w:r w:rsidR="004E37B9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map</w:t>
            </w: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will comprise of </w:t>
            </w:r>
          </w:p>
          <w:p w:rsidR="004E37B9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 xml:space="preserve">             </w:t>
            </w:r>
            <w:r w:rsidR="00BC4140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CHILD_TICKET_NUMBER_ZONE,</w:t>
            </w: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CHILD_TICKET_NUMBER_ZONE,</w:t>
            </w:r>
          </w:p>
          <w:p w:rsidR="004E37B9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TICKET_NUMBER,DATA_SOURCE,CHILD_TICKET_NUMBER,CHILD_DATA_SOURCE,</w:t>
            </w:r>
          </w:p>
          <w:p w:rsidR="004E37B9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RPT_SERV_LINE_DESC_TX,REPORTED_BY,CHILD_COMPOSITE_TICKET_NUMBER,</w:t>
            </w:r>
          </w:p>
          <w:p w:rsidR="00BC4140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WRID,SOURCETYPE</w:t>
            </w:r>
            <w:r w:rsid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,WRSTAT,&lt;other data required from edge&gt;</w:t>
            </w:r>
          </w:p>
          <w:p w:rsidR="004E37B9" w:rsidRPr="006F296A" w:rsidRDefault="004E37B9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:rsidR="006F296A" w:rsidRDefault="006F296A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</w:t>
            </w: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/* create a new REDIS Table with WRID as key and append the ITL values</w:t>
            </w:r>
          </w:p>
          <w:p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And edge WRID, SOURCETYPE values */</w:t>
            </w:r>
          </w:p>
          <w:p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WRID:TICKET_NUMBER,DATA_SOURCE,CHILD_TICKET_NUMBER,</w:t>
            </w:r>
          </w:p>
          <w:p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CHILD_DATA_SOURCE,WRID,SOURCETYPE,EXTKEY1</w:t>
            </w:r>
          </w:p>
          <w:p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}</w:t>
            </w:r>
          </w:p>
          <w:p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ELSE IF (!EXTKEY1_zone.equalsIgnoreCase(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ITL_map.KEY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))</w:t>
            </w:r>
          </w:p>
          <w:p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{</w:t>
            </w:r>
          </w:p>
          <w:p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/* add (EXTKEY1, WRID, SOURCETYPE) to </w:t>
            </w:r>
            <w:r w:rsidR="000C433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new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MongoDB collection */</w:t>
            </w:r>
          </w:p>
          <w:p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} </w:t>
            </w:r>
          </w:p>
          <w:p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("PENDING"))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(Service,Location_Address,Location_Contact_Info,Location_contact_name,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Customer_Name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Job_ID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Appointment_Date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Reported_By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Access_Hours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ELSE 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("ASSIGN"))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(Technician_Name,Technician_ATTUID,Ticket_num,Job_ID,Assignment_Date,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Technician_Cell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Technician_Email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ELSE (IF (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("DISPATCH")) AND ( technician Distance &gt; threshold 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{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Tech_Enroute_Data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 Topic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ab/>
              <w:t>(Ticket_num,job_ID,Departure_time,Lat_customer_loc,Long_customer_loc,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Lat_tech_loc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Long_tech_loc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time_of_arrival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b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 xml:space="preserve">      </w:t>
            </w:r>
            <w:r w:rsidRPr="00DC4895">
              <w:rPr>
                <w:rFonts w:ascii="Courier New" w:eastAsia="Times New Roman" w:hAnsi="Courier New" w:cs="Courier New"/>
                <w:b/>
                <w:sz w:val="18"/>
                <w:szCs w:val="18"/>
                <w:lang w:val="en-US"/>
              </w:rPr>
              <w:t>//do we need to send to this data to Topic-1 also. Confirm with Shambhu.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}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ELSE (IF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("DISPATCH")) AND ( technician Distance &lt; threshold ) AND (vehicle Engine is OFF)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Ticket_num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job_ID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Arrival_time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Estimate_time_repair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ELSE IF (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("COMPLETE")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("CANCEL")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("JEOPARDY")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("WAIT")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("NOWORK")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Ticket_num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Job_ID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Job_status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:rsid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5) </w:t>
      </w:r>
      <w:proofErr w:type="spellStart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DBProperties.conf</w:t>
      </w:r>
      <w:proofErr w:type="spellEnd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, </w:t>
      </w:r>
      <w:proofErr w:type="spellStart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KafkaProperties.conf</w:t>
      </w:r>
      <w:proofErr w:type="spellEnd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, Log4j.properties, </w:t>
      </w:r>
      <w:proofErr w:type="spellStart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SparkProperties.conf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will be </w:t>
      </w:r>
    </w:p>
    <w:p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Same as in current RTTA ST &amp; Production servers as TFS will reside in the same server as    </w:t>
      </w:r>
    </w:p>
    <w:p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RTTA.</w:t>
      </w:r>
    </w:p>
    <w:p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596E10" w:rsidRPr="00C72FEB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F27CEC" w:rsidRDefault="00F27CEC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:rsidR="00A6712B" w:rsidRPr="00316053" w:rsidRDefault="001953A5" w:rsidP="004A1F19">
      <w:pPr>
        <w:spacing w:after="0" w:line="240" w:lineRule="auto"/>
        <w:rPr>
          <w:rFonts w:eastAsia="Times New Roman" w:cs="Arial"/>
          <w:b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>EDGE</w:t>
      </w:r>
      <w:r w:rsidR="001C2B24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 xml:space="preserve"> and</w:t>
      </w:r>
      <w:r w:rsidR="00A6712B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 xml:space="preserve"> ITL </w:t>
      </w:r>
      <w:r w:rsidR="001C2B24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 xml:space="preserve">Data </w:t>
      </w:r>
      <w:r w:rsidR="00A6712B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>Mapping:</w:t>
      </w:r>
    </w:p>
    <w:p w:rsidR="00F27CEC" w:rsidRPr="00316053" w:rsidRDefault="00F27CEC" w:rsidP="004A1F19">
      <w:pPr>
        <w:spacing w:after="0" w:line="240" w:lineRule="auto"/>
        <w:rPr>
          <w:rFonts w:eastAsia="Times New Roman" w:cs="Arial"/>
          <w:b/>
          <w:strike/>
          <w:color w:val="000000"/>
          <w:sz w:val="24"/>
          <w:szCs w:val="24"/>
          <w:lang w:val="en-US"/>
        </w:rPr>
      </w:pPr>
    </w:p>
    <w:p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  <w:t>REQUIREMENTS:</w:t>
      </w:r>
    </w:p>
    <w:p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</w:pPr>
    </w:p>
    <w:p w:rsidR="00F27CEC" w:rsidRPr="00316053" w:rsidRDefault="00F27CEC" w:rsidP="00F27CEC">
      <w:pPr>
        <w:pStyle w:val="ListParagraph"/>
        <w:numPr>
          <w:ilvl w:val="0"/>
          <w:numId w:val="20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lastRenderedPageBreak/>
        <w:t>Create a REDIS data structure mapping the EDGE data and ITL data.</w:t>
      </w:r>
    </w:p>
    <w:p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</w:pPr>
    </w:p>
    <w:p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  <w:t>SUMMARY: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</w:p>
    <w:p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F27CEC" w:rsidRPr="00316053" w:rsidRDefault="00F27CEC" w:rsidP="00F27CEC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Write a new Spark code (</w:t>
      </w:r>
      <w:r w:rsidRPr="00316053">
        <w:rPr>
          <w:rFonts w:eastAsia="Times New Roman" w:cs="Arial"/>
          <w:b/>
          <w:strike/>
          <w:color w:val="000000"/>
          <w:sz w:val="24"/>
          <w:szCs w:val="24"/>
        </w:rPr>
        <w:t xml:space="preserve">Name: </w:t>
      </w:r>
      <w:proofErr w:type="spellStart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>ITLEdgeRedisStruct.scala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) to map the values received by </w:t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</w:rPr>
        <w:t>EdgeTFSReceiver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and </w:t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</w:rPr>
        <w:t>ITLTicketDetailReceiver</w:t>
      </w:r>
      <w:proofErr w:type="spellEnd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 xml:space="preserve"> </w:t>
      </w:r>
      <w:r w:rsidR="00E30D2A" w:rsidRPr="00316053">
        <w:rPr>
          <w:rFonts w:eastAsia="Times New Roman" w:cs="Arial"/>
          <w:strike/>
          <w:color w:val="000000"/>
          <w:sz w:val="24"/>
          <w:szCs w:val="24"/>
        </w:rPr>
        <w:t>and store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in REDIS Data structures.</w:t>
      </w:r>
    </w:p>
    <w:p w:rsidR="00052D62" w:rsidRDefault="00052D62" w:rsidP="00052D62">
      <w:pPr>
        <w:rPr>
          <w:rFonts w:eastAsia="Times New Roman" w:cs="Arial"/>
          <w:color w:val="000000"/>
          <w:sz w:val="24"/>
          <w:szCs w:val="24"/>
        </w:rPr>
      </w:pPr>
    </w:p>
    <w:p w:rsidR="00052D62" w:rsidRPr="00316053" w:rsidRDefault="00052D62" w:rsidP="00052D62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We have ITL (ITL_MAP) data placed in REDIS DS with following fields: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i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CHILD_TICKET_NUMBER_ZONE (Key)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ii. TICKET_NUMBER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iii. DATA_SOURCE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iv. CHILD_TICKET_NUMBER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v. CHILD_DATA_SOURCE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 vi. RPT_SERV_LINE_DESC_TX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vii. REPORTED_BY</w:t>
      </w:r>
    </w:p>
    <w:p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viii. CHILD_COMPOSITE_TICKET_NUMBER</w:t>
      </w:r>
    </w:p>
    <w:p w:rsidR="00052D62" w:rsidRPr="00316053" w:rsidRDefault="00052D62" w:rsidP="00052D62">
      <w:pPr>
        <w:rPr>
          <w:rFonts w:eastAsia="Times New Roman" w:cs="Arial"/>
          <w:strike/>
          <w:color w:val="000000"/>
          <w:sz w:val="24"/>
          <w:szCs w:val="24"/>
        </w:rPr>
      </w:pPr>
    </w:p>
    <w:p w:rsidR="00F27CEC" w:rsidRPr="00316053" w:rsidRDefault="00F27CEC" w:rsidP="00F27CEC">
      <w:pPr>
        <w:pStyle w:val="ListParagraph"/>
        <w:rPr>
          <w:rFonts w:eastAsia="Times New Roman" w:cs="Arial"/>
          <w:strike/>
          <w:color w:val="000000"/>
          <w:sz w:val="24"/>
          <w:szCs w:val="24"/>
        </w:rPr>
      </w:pPr>
    </w:p>
    <w:p w:rsidR="00B51310" w:rsidRPr="00316053" w:rsidRDefault="00460ECB" w:rsidP="00B51310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We have EDGE (ED_MAP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>) data placed in REDIS DS with following fields:</w:t>
      </w:r>
    </w:p>
    <w:p w:rsidR="00B51310" w:rsidRPr="00316053" w:rsidRDefault="00B51310" w:rsidP="00B51310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EXTKEY1_ZONE</w:t>
      </w:r>
    </w:p>
    <w:p w:rsidR="00A6712B" w:rsidRPr="00316053" w:rsidRDefault="00A6712B" w:rsidP="00B51310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WRID</w:t>
      </w:r>
    </w:p>
    <w:p w:rsidR="00A6712B" w:rsidRPr="00316053" w:rsidRDefault="00A6712B" w:rsidP="00A6712B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SOURCETYPE</w:t>
      </w:r>
    </w:p>
    <w:p w:rsidR="00A6712B" w:rsidRPr="00316053" w:rsidRDefault="00A6712B" w:rsidP="00A6712B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EXTKEY1</w:t>
      </w:r>
      <w:r w:rsidR="00850DFF" w:rsidRPr="00316053">
        <w:rPr>
          <w:rFonts w:eastAsia="Times New Roman" w:cs="Arial"/>
          <w:strike/>
          <w:color w:val="000000"/>
          <w:sz w:val="24"/>
          <w:szCs w:val="24"/>
        </w:rPr>
        <w:t xml:space="preserve"> (Key)</w:t>
      </w:r>
    </w:p>
    <w:p w:rsidR="00F27CEC" w:rsidRPr="00316053" w:rsidRDefault="00F27CEC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052D62" w:rsidRPr="00316053" w:rsidRDefault="00F27CEC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</w:t>
      </w:r>
      <w:r w:rsidRPr="00316053">
        <w:rPr>
          <w:rFonts w:eastAsia="Times New Roman" w:cs="Arial"/>
          <w:b/>
          <w:strike/>
          <w:color w:val="000000"/>
          <w:sz w:val="24"/>
          <w:szCs w:val="24"/>
          <w:u w:val="single"/>
          <w:lang w:val="en-US"/>
        </w:rPr>
        <w:t>NOTE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: We will create this REDIS Data structure assuming that there can be situations</w:t>
      </w:r>
    </w:p>
    <w:p w:rsidR="00F27CEC" w:rsidRPr="00316053" w:rsidRDefault="00052D62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</w:t>
      </w:r>
      <w:r w:rsidR="00F27CEC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Where:</w:t>
      </w:r>
    </w:p>
    <w:p w:rsidR="00F27CEC" w:rsidRPr="00316053" w:rsidRDefault="00F27CEC" w:rsidP="00052D62">
      <w:pPr>
        <w:pStyle w:val="ListParagraph"/>
        <w:numPr>
          <w:ilvl w:val="0"/>
          <w:numId w:val="30"/>
        </w:numPr>
        <w:rPr>
          <w:rFonts w:eastAsia="Times New Roman" w:cs="Arial"/>
          <w:strike/>
          <w:color w:val="000000"/>
          <w:sz w:val="24"/>
          <w:szCs w:val="24"/>
        </w:rPr>
      </w:pPr>
      <w:proofErr w:type="gramStart"/>
      <w:r w:rsidRPr="00316053">
        <w:rPr>
          <w:rFonts w:eastAsia="Times New Roman" w:cs="Arial"/>
          <w:strike/>
          <w:color w:val="000000"/>
          <w:sz w:val="24"/>
          <w:szCs w:val="24"/>
        </w:rPr>
        <w:t>the</w:t>
      </w:r>
      <w:proofErr w:type="gram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EDGE data is received before the ITL data.</w:t>
      </w:r>
    </w:p>
    <w:p w:rsidR="00B51310" w:rsidRPr="00316053" w:rsidRDefault="00F27CEC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 xml:space="preserve">In Ideal scenario, TFS will always receive ITL data before EDGE data. In such </w:t>
      </w:r>
    </w:p>
    <w:p w:rsidR="00F27CEC" w:rsidRPr="00316053" w:rsidRDefault="00B51310" w:rsidP="00B51310">
      <w:pPr>
        <w:spacing w:after="0" w:line="240" w:lineRule="auto"/>
        <w:ind w:left="1440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C</w:t>
      </w:r>
      <w:r w:rsidR="00F27CEC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ase, we can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ignore writing ED_DS and directly map EDGE data received with ITL data stored in REDIS data structure.</w:t>
      </w:r>
      <w:r w:rsidR="00F27CEC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</w:p>
    <w:p w:rsidR="00A44E80" w:rsidRPr="00316053" w:rsidRDefault="00A44E80" w:rsidP="00B51310">
      <w:pPr>
        <w:spacing w:after="0" w:line="240" w:lineRule="auto"/>
        <w:ind w:left="1440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A44E80" w:rsidRPr="00316053" w:rsidRDefault="00A44E80" w:rsidP="00052D62">
      <w:pPr>
        <w:pStyle w:val="ListParagraph"/>
        <w:numPr>
          <w:ilvl w:val="0"/>
          <w:numId w:val="30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ITL server is down and we did not receive </w:t>
      </w:r>
      <w:r w:rsidR="00052D62" w:rsidRPr="00316053">
        <w:rPr>
          <w:rFonts w:eastAsia="Times New Roman" w:cs="Arial"/>
          <w:strike/>
          <w:color w:val="000000"/>
          <w:sz w:val="24"/>
          <w:szCs w:val="24"/>
        </w:rPr>
        <w:t xml:space="preserve">ITL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>data</w:t>
      </w:r>
      <w:r w:rsidR="00052D62" w:rsidRPr="00316053">
        <w:rPr>
          <w:rFonts w:eastAsia="Times New Roman" w:cs="Arial"/>
          <w:strike/>
          <w:color w:val="000000"/>
          <w:sz w:val="24"/>
          <w:szCs w:val="24"/>
        </w:rPr>
        <w:t xml:space="preserve"> before Edge data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>.</w:t>
      </w:r>
    </w:p>
    <w:p w:rsidR="001C2B24" w:rsidRPr="00316053" w:rsidRDefault="001C2B24" w:rsidP="00B51310">
      <w:pPr>
        <w:spacing w:after="0" w:line="240" w:lineRule="auto"/>
        <w:ind w:left="1440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A6712B" w:rsidRPr="00316053" w:rsidRDefault="00460ECB" w:rsidP="00A6712B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We have ITL (ITL_MAP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>) data placed in REDIS DS with following fields: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i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CHILD_TICKET_NUMBER_ZONE</w:t>
      </w:r>
      <w:r w:rsidR="00F64393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(Key)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ii. TICKET_NUMBER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iii. DATA_SOURCE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iv. CHILD_TICKET_NUMBER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v. CHILD_DATA_SOURCE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 vi. RPT_SERV_LINE_DESC_TX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vii. REPORTED_BY</w:t>
      </w:r>
    </w:p>
    <w:p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viii. CHILD_COMPOSITE_TICKET_NUMBER</w:t>
      </w:r>
    </w:p>
    <w:p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A6712B" w:rsidRPr="00316053" w:rsidRDefault="00B51310" w:rsidP="00B51310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proofErr w:type="spellStart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lastRenderedPageBreak/>
        <w:t>ITLEdgeRedisStruct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will c</w:t>
      </w:r>
      <w:r w:rsidR="00460ECB" w:rsidRPr="00316053">
        <w:rPr>
          <w:rFonts w:eastAsia="Times New Roman" w:cs="Arial"/>
          <w:strike/>
          <w:color w:val="000000"/>
          <w:sz w:val="24"/>
          <w:szCs w:val="24"/>
        </w:rPr>
        <w:t>reate a new DS (ED_ITL_MAP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 xml:space="preserve">) in REDIS mapping the EDGE and ITL DS where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EXTKEY1_ZONE 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 xml:space="preserve">(from EDGE) equals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CHILD_TICKET_NUMBER_ZONE 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>(from ITL). So a new DS,</w:t>
      </w:r>
    </w:p>
    <w:p w:rsidR="00B51310" w:rsidRPr="00316053" w:rsidRDefault="00B51310" w:rsidP="00B51310">
      <w:pPr>
        <w:pStyle w:val="ListParagraph"/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a. EXTKEY1_ZONE</w:t>
      </w:r>
    </w:p>
    <w:p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="00B51310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b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TICKET_NUMBER</w:t>
      </w: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c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DATA_SOURCE</w:t>
      </w: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d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CHILD_TICKET_NUMBER</w:t>
      </w: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e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CHILD_DATA_SOURCE</w:t>
      </w: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f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WRID</w:t>
      </w: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g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SOURCETYPE</w:t>
      </w:r>
    </w:p>
    <w:p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</w:p>
    <w:p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 xml:space="preserve">Here, </w:t>
      </w: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(</w:t>
      </w:r>
      <w:r w:rsidR="00316053">
        <w:rPr>
          <w:rFonts w:eastAsia="Times New Roman" w:cs="Arial"/>
          <w:strike/>
          <w:color w:val="000000"/>
          <w:sz w:val="24"/>
          <w:szCs w:val="24"/>
          <w:lang w:val="en-US"/>
        </w:rPr>
        <w:t>CHILD_TICKET_NUMBER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) can be the 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KEY.</w:t>
      </w:r>
    </w:p>
    <w:p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proofErr w:type="spellStart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>ITLEdgeRedisStruct.scala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  <w:r w:rsidR="00BF26D5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may look like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,</w:t>
      </w:r>
    </w:p>
    <w:p w:rsidR="001C2B24" w:rsidRDefault="001C2B24" w:rsidP="00A6712B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712B" w:rsidRPr="00E96089" w:rsidTr="00A6712B">
        <w:tc>
          <w:tcPr>
            <w:tcW w:w="9016" w:type="dxa"/>
          </w:tcPr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IF ( EXTKEY1</w:t>
            </w:r>
            <w:r w:rsidR="00B51310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_ZONE</w:t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in ED_DS == CHILD_TICKET_NUMBER</w:t>
            </w:r>
            <w:r w:rsidR="00B51310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_ZONE</w:t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in ITL_DS )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{</w:t>
            </w:r>
          </w:p>
          <w:p w:rsidR="00A6712B" w:rsidRPr="006F3C1B" w:rsidRDefault="00B51310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 xml:space="preserve">IF ( </w:t>
            </w:r>
            <w:r w:rsidR="00A6712B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CHILD_TICKET_NUMBER ) exist in ED_ITL_DS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IF ( WRID in ED_ITL_DS != WRID in ED_DS )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//Update ED_ITL_DS with new WRID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ELSE IF ( WRID in ED_ITL_DS == WRID in ED_DS )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//DO NOTHING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ELSE IF ( EXTKEY1,CHILD_TICKET_NUMBER ) DOES NOT exist in ED_ITL_DS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UPDATE ED_ITL_DS with ((EXTKEY1,CHILD_TICKET_NUMBER),(TICKET_NUMBER,DATA_SOURCE,WRID,SOURCETYPE))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}</w:t>
            </w:r>
          </w:p>
          <w:p w:rsidR="00A6712B" w:rsidRPr="006F3C1B" w:rsidRDefault="00B40501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ELSE IF ( EXTKEY1 in ED_DS !</w:t>
            </w:r>
            <w:r w:rsidR="00A6712B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= CHILD_TICKET_NUMBER in ITL_DS )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{</w:t>
            </w:r>
          </w:p>
          <w:p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//DO NOTHING</w:t>
            </w:r>
          </w:p>
          <w:p w:rsidR="00460ECB" w:rsidRPr="00316053" w:rsidRDefault="00A6712B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F279F7" w:rsidRPr="00E96089" w:rsidTr="00A6712B">
        <w:tc>
          <w:tcPr>
            <w:tcW w:w="9016" w:type="dxa"/>
          </w:tcPr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/* In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ScheduleDao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, we write 2 new methods: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/* first method to compare ED_MAP with ITL_MAP and return a (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key,value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) pair if a match is found else NULL */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def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redisTFSDataCompareExternalKey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() = {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/* compare </w:t>
            </w: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EXTKEY1_ZONE with CHILD_TICKET_NUMBER_ZONE */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IF ( EXTKEY1_ZONE in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ED_DS.contains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(CHILD_TICKET_NUMBER_ZONE in ITL_DS)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{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   </w:t>
            </w: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Return (CHILD_TICKET_NUMBER: (EXTKEY1_ZONE,TICKET_NUMBER,DATA_SOURCE,CHILD_TICKET_NUMBER,CHILD_DATA_SOURCE,WRID,SOURCETYPE)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}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/* second method to add data returned from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redisDataCompareExternalKey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to new REDIS map i.e. ED_ITL_MAP */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def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redisTFSDataInsertExternalKey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() = {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  /*logic will be similar to existing method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redisDatainsertScheduledDate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*/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}</w:t>
            </w:r>
          </w:p>
          <w:p w:rsidR="00F279F7" w:rsidRPr="00316053" w:rsidRDefault="00F279F7" w:rsidP="00F279F7">
            <w:pPr>
              <w:ind w:left="720"/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</w:tc>
      </w:tr>
      <w:tr w:rsidR="00316053" w:rsidRPr="00E96089" w:rsidTr="00A6712B">
        <w:tc>
          <w:tcPr>
            <w:tcW w:w="9016" w:type="dxa"/>
          </w:tcPr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/*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ITLEdgeRedisStruct.scala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will connect with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ScheduleDao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*/</w:t>
            </w:r>
          </w:p>
          <w:p w:rsidR="00316053" w:rsidRPr="00316053" w:rsidRDefault="00316053" w:rsidP="00316053">
            <w:pPr>
              <w:pStyle w:val="ListParagraph"/>
              <w:numPr>
                <w:ilvl w:val="0"/>
                <w:numId w:val="26"/>
              </w:num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lastRenderedPageBreak/>
              <w:t xml:space="preserve">Call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redisTFSDataCompareExternalKey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to receive the STRING after correlating ED_MAP and ITL_MAP.</w:t>
            </w:r>
          </w:p>
          <w:p w:rsidR="00316053" w:rsidRPr="00316053" w:rsidRDefault="00316053" w:rsidP="00316053">
            <w:pPr>
              <w:pStyle w:val="ListParagraph"/>
              <w:numPr>
                <w:ilvl w:val="0"/>
                <w:numId w:val="26"/>
              </w:num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Call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redisTFSDataInsertExternalKey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to insert the string to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ED_ITL_Map</w:t>
            </w:r>
            <w:proofErr w:type="spellEnd"/>
          </w:p>
          <w:p w:rsidR="00316053" w:rsidRPr="00316053" w:rsidRDefault="00316053" w:rsidP="00316053">
            <w:pPr>
              <w:ind w:left="720"/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Where, </w:t>
            </w:r>
          </w:p>
          <w:p w:rsidR="00316053" w:rsidRPr="00316053" w:rsidRDefault="00316053" w:rsidP="00316053">
            <w:pPr>
              <w:ind w:left="720"/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key: WRID</w:t>
            </w:r>
          </w:p>
          <w:p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Value: EXTKEY1_ZONE,TICKET_NUMBER,DATA_SOURCE,CHILD_TICKET_NUMBER,CHILD_DATA_SOURCE,WRID,SOURCETYPE</w:t>
            </w:r>
          </w:p>
        </w:tc>
      </w:tr>
    </w:tbl>
    <w:p w:rsidR="00A6712B" w:rsidRPr="00A6712B" w:rsidRDefault="00A6712B" w:rsidP="00A6712B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1C2B24" w:rsidRDefault="001C2B24" w:rsidP="004A1F19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:rsidR="00833CAB" w:rsidRDefault="00833CAB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:rsidR="00A6712B" w:rsidRPr="001C2B24" w:rsidRDefault="001C2B24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  <w:r w:rsidRPr="001C2B24">
        <w:rPr>
          <w:rFonts w:eastAsia="Times New Roman" w:cs="Arial"/>
          <w:b/>
          <w:color w:val="000000"/>
          <w:sz w:val="24"/>
          <w:szCs w:val="24"/>
          <w:lang w:val="en-US"/>
        </w:rPr>
        <w:t>EDGE_ITL and DISPATCH_JOURNEY topic DATA Mapping</w:t>
      </w:r>
    </w:p>
    <w:p w:rsidR="00E96089" w:rsidRDefault="00E96089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1C2B24" w:rsidRDefault="001C2B24" w:rsidP="001C2B24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>
        <w:rPr>
          <w:rFonts w:eastAsia="Times New Roman" w:cs="Arial"/>
          <w:color w:val="000000"/>
          <w:sz w:val="24"/>
          <w:szCs w:val="24"/>
          <w:u w:val="single"/>
          <w:lang w:val="en-US"/>
        </w:rPr>
        <w:t>REQUIREMENTS</w:t>
      </w:r>
      <w:r w:rsidRPr="00F4474D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</w:p>
    <w:p w:rsidR="001C2B24" w:rsidRDefault="001C2B24" w:rsidP="001C2B24">
      <w:pPr>
        <w:pStyle w:val="ListParagraph"/>
        <w:numPr>
          <w:ilvl w:val="0"/>
          <w:numId w:val="2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Map the data between the REDIS DB and DISPATCH_JOURNEY topic and send to an external Kafka cluster.</w:t>
      </w:r>
    </w:p>
    <w:p w:rsidR="001C2B24" w:rsidRPr="001C2B24" w:rsidRDefault="001C2B24" w:rsidP="001C2B24">
      <w:pPr>
        <w:pStyle w:val="ListParagraph"/>
        <w:numPr>
          <w:ilvl w:val="0"/>
          <w:numId w:val="2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Create 2 topics, each for Technician Assignment data and Technician Route data.</w:t>
      </w:r>
    </w:p>
    <w:p w:rsidR="00E96089" w:rsidRDefault="00E96089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1C2B24" w:rsidRDefault="001C2B24" w:rsidP="001C2B24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SUMMARY:</w:t>
      </w:r>
      <w:r w:rsidRPr="00BF1077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:rsidR="001C2B24" w:rsidRDefault="001C2B24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:rsidR="001C2B24" w:rsidRDefault="001C2B24" w:rsidP="001C2B24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Create a new receiver </w:t>
      </w:r>
      <w:r w:rsidRPr="001C2B24">
        <w:rPr>
          <w:rFonts w:eastAsia="Times New Roman" w:cs="Arial"/>
          <w:b/>
          <w:color w:val="000000"/>
          <w:sz w:val="24"/>
          <w:szCs w:val="24"/>
        </w:rPr>
        <w:t xml:space="preserve">(name: </w:t>
      </w:r>
      <w:proofErr w:type="spellStart"/>
      <w:r w:rsidRPr="001C2B24">
        <w:rPr>
          <w:rFonts w:eastAsia="Times New Roman" w:cs="Arial"/>
          <w:b/>
          <w:color w:val="000000"/>
          <w:sz w:val="24"/>
          <w:szCs w:val="24"/>
        </w:rPr>
        <w:t>TFSDispatchJourneyReceiver.scala</w:t>
      </w:r>
      <w:proofErr w:type="spellEnd"/>
      <w:r w:rsidRPr="001C2B24">
        <w:rPr>
          <w:rFonts w:eastAsia="Times New Roman" w:cs="Arial"/>
          <w:b/>
          <w:color w:val="000000"/>
          <w:sz w:val="24"/>
          <w:szCs w:val="24"/>
        </w:rPr>
        <w:t>)</w:t>
      </w:r>
      <w:r>
        <w:rPr>
          <w:rFonts w:eastAsia="Times New Roman" w:cs="Arial"/>
          <w:b/>
          <w:color w:val="000000"/>
          <w:sz w:val="24"/>
          <w:szCs w:val="24"/>
        </w:rPr>
        <w:t xml:space="preserve"> </w:t>
      </w:r>
      <w:r>
        <w:rPr>
          <w:rFonts w:eastAsia="Times New Roman" w:cs="Arial"/>
          <w:color w:val="000000"/>
          <w:sz w:val="24"/>
          <w:szCs w:val="24"/>
        </w:rPr>
        <w:t xml:space="preserve">which will map data between </w:t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</w:rPr>
        <w:t>EDGE_ITL_Map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</w:t>
      </w:r>
      <w:proofErr w:type="spellStart"/>
      <w:r w:rsidR="00316053">
        <w:rPr>
          <w:rFonts w:eastAsia="Times New Roman" w:cs="Arial"/>
          <w:color w:val="000000"/>
          <w:sz w:val="24"/>
          <w:szCs w:val="24"/>
        </w:rPr>
        <w:t>EDGE</w:t>
      </w:r>
      <w:r w:rsidR="00247778">
        <w:rPr>
          <w:rFonts w:eastAsia="Times New Roman" w:cs="Arial"/>
          <w:color w:val="000000"/>
          <w:sz w:val="24"/>
          <w:szCs w:val="24"/>
        </w:rPr>
        <w:t>_Map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(i.e.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Redis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Database) and</w:t>
      </w:r>
      <w:r>
        <w:rPr>
          <w:rFonts w:eastAsia="Times New Roman" w:cs="Arial"/>
          <w:b/>
          <w:color w:val="000000"/>
          <w:sz w:val="24"/>
          <w:szCs w:val="24"/>
        </w:rPr>
        <w:t xml:space="preserve">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 (existing and placed by RTTA)</w:t>
      </w:r>
    </w:p>
    <w:p w:rsidR="001C2B24" w:rsidRDefault="001C2B24" w:rsidP="001C2B24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1C2B24" w:rsidRPr="00D701A8" w:rsidRDefault="001C2B24" w:rsidP="001C2B24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proofErr w:type="spellStart"/>
      <w:r w:rsidRPr="00D701A8">
        <w:rPr>
          <w:rFonts w:eastAsia="Times New Roman" w:cs="Arial"/>
          <w:color w:val="000000"/>
          <w:sz w:val="24"/>
          <w:szCs w:val="24"/>
        </w:rPr>
        <w:t>TFSDispatchJourneyReceiver</w:t>
      </w:r>
      <w:proofErr w:type="spellEnd"/>
      <w:r w:rsidRPr="00D701A8">
        <w:rPr>
          <w:rFonts w:eastAsia="Times New Roman" w:cs="Arial"/>
          <w:color w:val="000000"/>
          <w:sz w:val="24"/>
          <w:szCs w:val="24"/>
        </w:rPr>
        <w:t xml:space="preserve"> will create 2 topics:</w:t>
      </w:r>
    </w:p>
    <w:p w:rsidR="001C2B24" w:rsidRDefault="00D701A8" w:rsidP="001C2B24">
      <w:pPr>
        <w:pStyle w:val="ListParagraph"/>
        <w:numPr>
          <w:ilvl w:val="0"/>
          <w:numId w:val="29"/>
        </w:numPr>
        <w:rPr>
          <w:rFonts w:eastAsia="Times New Roman" w:cs="Arial"/>
          <w:color w:val="000000"/>
          <w:sz w:val="24"/>
          <w:szCs w:val="24"/>
        </w:rPr>
      </w:pPr>
      <w:proofErr w:type="spellStart"/>
      <w:r>
        <w:rPr>
          <w:rFonts w:eastAsia="Times New Roman" w:cs="Arial"/>
          <w:color w:val="000000"/>
          <w:sz w:val="24"/>
          <w:szCs w:val="24"/>
        </w:rPr>
        <w:t>Tech_Assign_Data</w:t>
      </w:r>
      <w:proofErr w:type="spellEnd"/>
    </w:p>
    <w:p w:rsidR="00D701A8" w:rsidRDefault="00D701A8" w:rsidP="00D701A8">
      <w:pPr>
        <w:pStyle w:val="ListParagraph"/>
        <w:numPr>
          <w:ilvl w:val="0"/>
          <w:numId w:val="29"/>
        </w:numPr>
        <w:rPr>
          <w:rFonts w:eastAsia="Times New Roman" w:cs="Arial"/>
          <w:color w:val="000000"/>
          <w:sz w:val="24"/>
          <w:szCs w:val="24"/>
        </w:rPr>
      </w:pPr>
      <w:proofErr w:type="spellStart"/>
      <w:r>
        <w:rPr>
          <w:rFonts w:eastAsia="Times New Roman" w:cs="Arial"/>
          <w:color w:val="000000"/>
          <w:sz w:val="24"/>
          <w:szCs w:val="24"/>
        </w:rPr>
        <w:t>Tech_Enroute_Data</w:t>
      </w:r>
      <w:proofErr w:type="spellEnd"/>
    </w:p>
    <w:p w:rsidR="00D701A8" w:rsidRPr="00D701A8" w:rsidRDefault="00D701A8" w:rsidP="00D701A8">
      <w:pPr>
        <w:pStyle w:val="ListParagraph"/>
        <w:ind w:left="1080"/>
        <w:rPr>
          <w:rFonts w:eastAsia="Times New Roman" w:cs="Arial"/>
          <w:color w:val="000000"/>
          <w:sz w:val="24"/>
          <w:szCs w:val="24"/>
        </w:rPr>
      </w:pPr>
    </w:p>
    <w:p w:rsidR="00D701A8" w:rsidRDefault="00D701A8" w:rsidP="00D701A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For each Map data in </w:t>
      </w:r>
      <w:proofErr w:type="spellStart"/>
      <w:r>
        <w:rPr>
          <w:rFonts w:eastAsia="Times New Roman" w:cs="Arial"/>
          <w:color w:val="000000"/>
          <w:sz w:val="24"/>
          <w:szCs w:val="24"/>
        </w:rPr>
        <w:t>Redis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>EDGE_</w:t>
      </w:r>
      <w:r w:rsidR="00316053" w:rsidRPr="00316053">
        <w:rPr>
          <w:rFonts w:eastAsia="Times New Roman" w:cs="Arial"/>
          <w:strike/>
          <w:color w:val="000000"/>
          <w:sz w:val="24"/>
          <w:szCs w:val="24"/>
        </w:rPr>
        <w:t>ITL</w:t>
      </w:r>
      <w:r w:rsidR="00316053">
        <w:rPr>
          <w:rFonts w:eastAsia="Times New Roman" w:cs="Arial"/>
          <w:color w:val="000000"/>
          <w:sz w:val="24"/>
          <w:szCs w:val="24"/>
        </w:rPr>
        <w:t xml:space="preserve"> </w:t>
      </w:r>
      <w:proofErr w:type="spellStart"/>
      <w:r w:rsidR="00316053">
        <w:rPr>
          <w:rFonts w:eastAsia="Times New Roman" w:cs="Arial"/>
          <w:color w:val="000000"/>
          <w:sz w:val="24"/>
          <w:szCs w:val="24"/>
        </w:rPr>
        <w:t>EDGE_</w:t>
      </w:r>
      <w:r w:rsidRPr="001C2B24">
        <w:rPr>
          <w:rFonts w:eastAsia="Times New Roman" w:cs="Arial"/>
          <w:color w:val="000000"/>
          <w:sz w:val="24"/>
          <w:szCs w:val="24"/>
        </w:rPr>
        <w:t>Map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, check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</w:t>
      </w:r>
      <w:r>
        <w:rPr>
          <w:rFonts w:eastAsia="Times New Roman" w:cs="Arial"/>
          <w:color w:val="000000"/>
          <w:sz w:val="24"/>
          <w:szCs w:val="24"/>
        </w:rPr>
        <w:t xml:space="preserve"> where </w:t>
      </w:r>
    </w:p>
    <w:p w:rsidR="00D701A8" w:rsidRPr="00D701A8" w:rsidRDefault="00D701A8" w:rsidP="00D701A8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WRID in REDIS map == WRID in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</w:t>
      </w:r>
      <w:r>
        <w:rPr>
          <w:rFonts w:eastAsia="Times New Roman" w:cs="Arial"/>
          <w:color w:val="000000"/>
          <w:sz w:val="24"/>
          <w:szCs w:val="24"/>
        </w:rPr>
        <w:t>.</w:t>
      </w:r>
    </w:p>
    <w:p w:rsidR="00E96089" w:rsidRDefault="00E96089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089" w:rsidRPr="00E96089" w:rsidTr="00E96089">
        <w:tc>
          <w:tcPr>
            <w:tcW w:w="9016" w:type="dxa"/>
          </w:tcPr>
          <w:p w:rsidR="00E96089" w:rsidRPr="00E96089" w:rsidRDefault="00913FE1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for an entry (WRID) in ED_</w:t>
            </w:r>
            <w:r w:rsidR="00D701A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MAP</w:t>
            </w:r>
            <w:r w:rsidR="00E96089" w:rsidRPr="00E9608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 we will take the status from DISPATCH_JOURNEY topic</w:t>
            </w:r>
          </w:p>
          <w:p w:rsidR="00E96089" w:rsidRPr="00E96089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ELSE (IF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("DISPATCH")) AND ( technician Distance &gt; threshold )</w:t>
            </w:r>
          </w:p>
          <w:p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{</w:t>
            </w:r>
          </w:p>
          <w:p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ab/>
              <w:t xml:space="preserve">//write to </w:t>
            </w:r>
            <w:proofErr w:type="spellStart"/>
            <w:r w:rsidR="00D701A8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Tech_Enroute_Data</w:t>
            </w:r>
            <w:proofErr w:type="spellEnd"/>
            <w:r w:rsidR="00D701A8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Topic</w:t>
            </w:r>
          </w:p>
          <w:p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ab/>
              <w:t>(Ticket_num,job_ID,Departure_time,Lat_customer_loc,Long_customer_loc,</w:t>
            </w:r>
          </w:p>
          <w:p w:rsidR="00E96089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Lat_tech_loc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,</w:t>
            </w:r>
            <w:r w:rsidR="00B04802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Long_tech_loc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,</w:t>
            </w:r>
            <w:r w:rsidR="00B04802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time_of_arrival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)</w:t>
            </w:r>
          </w:p>
          <w:p w:rsidR="00DC4895" w:rsidRPr="00DC4895" w:rsidRDefault="00DC4895" w:rsidP="00E96089">
            <w:pPr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DC4895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highlight w:val="yellow"/>
                <w:lang w:val="en-US"/>
              </w:rPr>
              <w:t>//do we need to send to this data to Topic-1 also. Confirm with Shambhu.</w:t>
            </w:r>
          </w:p>
          <w:p w:rsidR="00E96089" w:rsidRPr="00E96089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E9608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:rsidR="00E96089" w:rsidRPr="00E96089" w:rsidRDefault="00E96089" w:rsidP="008C3F5B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bookmarkStart w:id="1" w:name="_GoBack"/>
            <w:bookmarkEnd w:id="1"/>
          </w:p>
        </w:tc>
      </w:tr>
    </w:tbl>
    <w:p w:rsidR="00D701A8" w:rsidRPr="00D701A8" w:rsidRDefault="00D701A8" w:rsidP="00D701A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 w:rsidRPr="00D701A8">
        <w:rPr>
          <w:rFonts w:eastAsia="Times New Roman" w:cs="Arial"/>
          <w:color w:val="000000"/>
          <w:sz w:val="24"/>
          <w:szCs w:val="24"/>
        </w:rPr>
        <w:t xml:space="preserve">The data written to the </w:t>
      </w:r>
      <w:proofErr w:type="spellStart"/>
      <w:r w:rsidRPr="00D701A8">
        <w:rPr>
          <w:rFonts w:eastAsia="Times New Roman" w:cs="Arial"/>
          <w:color w:val="000000"/>
          <w:sz w:val="24"/>
          <w:szCs w:val="24"/>
        </w:rPr>
        <w:t>Tech_Assign_Data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Topic and </w:t>
      </w:r>
      <w:proofErr w:type="spellStart"/>
      <w:r>
        <w:rPr>
          <w:rFonts w:eastAsia="Times New Roman" w:cs="Arial"/>
          <w:color w:val="000000"/>
          <w:sz w:val="24"/>
          <w:szCs w:val="24"/>
        </w:rPr>
        <w:t>Tech_Enroute</w:t>
      </w:r>
      <w:r w:rsidRPr="00D701A8">
        <w:rPr>
          <w:rFonts w:eastAsia="Times New Roman" w:cs="Arial"/>
          <w:color w:val="000000"/>
          <w:sz w:val="24"/>
          <w:szCs w:val="24"/>
        </w:rPr>
        <w:t>_Data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Topic will be gathered from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</w:t>
      </w:r>
      <w:r>
        <w:rPr>
          <w:rFonts w:eastAsia="Times New Roman" w:cs="Arial"/>
          <w:color w:val="000000"/>
          <w:sz w:val="24"/>
          <w:szCs w:val="24"/>
        </w:rPr>
        <w:t>.</w:t>
      </w:r>
    </w:p>
    <w:p w:rsidR="00A6712B" w:rsidRDefault="00F50C33" w:rsidP="00F50C33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With 11.18 release, </w:t>
      </w:r>
      <w:r w:rsidR="00833CAB">
        <w:rPr>
          <w:rFonts w:eastAsia="Times New Roman" w:cs="Arial"/>
          <w:color w:val="000000"/>
          <w:sz w:val="24"/>
          <w:szCs w:val="24"/>
        </w:rPr>
        <w:t>“</w:t>
      </w:r>
      <w:r w:rsidR="00833CAB" w:rsidRPr="00833CAB">
        <w:rPr>
          <w:rFonts w:eastAsia="Times New Roman" w:cs="Arial"/>
          <w:b/>
          <w:color w:val="000000"/>
          <w:sz w:val="24"/>
          <w:szCs w:val="24"/>
        </w:rPr>
        <w:t>Estimated time of arrival</w:t>
      </w:r>
      <w:r w:rsidR="00833CAB" w:rsidRPr="00833CAB">
        <w:rPr>
          <w:rFonts w:eastAsia="Times New Roman" w:cs="Arial"/>
          <w:color w:val="000000"/>
          <w:sz w:val="24"/>
          <w:szCs w:val="24"/>
        </w:rPr>
        <w:t>”</w:t>
      </w:r>
      <w:r w:rsidR="00833CAB">
        <w:rPr>
          <w:rFonts w:eastAsia="Times New Roman" w:cs="Arial"/>
          <w:color w:val="000000"/>
          <w:sz w:val="24"/>
          <w:szCs w:val="24"/>
        </w:rPr>
        <w:t xml:space="preserve"> will be available in DISPATCH_JOURNEY Topic, so in TFS, we do not need to call BING MAP URL to compute this value.</w:t>
      </w:r>
    </w:p>
    <w:p w:rsidR="00833CAB" w:rsidRDefault="00833CAB" w:rsidP="00833CAB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For </w:t>
      </w:r>
      <w:r w:rsidRPr="00833CAB">
        <w:rPr>
          <w:rFonts w:eastAsia="Times New Roman" w:cs="Arial"/>
          <w:b/>
          <w:color w:val="000000"/>
          <w:sz w:val="24"/>
          <w:szCs w:val="24"/>
        </w:rPr>
        <w:t>Technician cell #, Tech email address</w:t>
      </w:r>
      <w:r>
        <w:rPr>
          <w:rFonts w:eastAsia="Times New Roman" w:cs="Arial"/>
          <w:b/>
          <w:color w:val="000000"/>
          <w:sz w:val="24"/>
          <w:szCs w:val="24"/>
        </w:rPr>
        <w:t xml:space="preserve">, </w:t>
      </w:r>
      <w:r w:rsidRPr="00833CAB">
        <w:rPr>
          <w:rFonts w:eastAsia="Times New Roman" w:cs="Arial"/>
          <w:color w:val="000000"/>
          <w:sz w:val="24"/>
          <w:szCs w:val="24"/>
        </w:rPr>
        <w:t xml:space="preserve">logic will call WEBPHONE. In Existing architecture, UI calls </w:t>
      </w:r>
      <w:proofErr w:type="spellStart"/>
      <w:r w:rsidRPr="00833CAB">
        <w:rPr>
          <w:rFonts w:eastAsia="Times New Roman" w:cs="Arial"/>
          <w:color w:val="000000"/>
          <w:sz w:val="24"/>
          <w:szCs w:val="24"/>
        </w:rPr>
        <w:t>Webphone</w:t>
      </w:r>
      <w:proofErr w:type="spellEnd"/>
      <w:r w:rsidRPr="00833CAB">
        <w:rPr>
          <w:rFonts w:eastAsia="Times New Roman" w:cs="Arial"/>
          <w:color w:val="000000"/>
          <w:sz w:val="24"/>
          <w:szCs w:val="24"/>
        </w:rPr>
        <w:t xml:space="preserve"> directly, so development team needs to check how to interface with </w:t>
      </w:r>
      <w:proofErr w:type="spellStart"/>
      <w:r w:rsidRPr="00833CAB">
        <w:rPr>
          <w:rFonts w:eastAsia="Times New Roman" w:cs="Arial"/>
          <w:color w:val="000000"/>
          <w:sz w:val="24"/>
          <w:szCs w:val="24"/>
        </w:rPr>
        <w:t>webphone</w:t>
      </w:r>
      <w:proofErr w:type="spellEnd"/>
      <w:r w:rsidRPr="00833CAB">
        <w:rPr>
          <w:rFonts w:eastAsia="Times New Roman" w:cs="Arial"/>
          <w:color w:val="000000"/>
          <w:sz w:val="24"/>
          <w:szCs w:val="24"/>
        </w:rPr>
        <w:t xml:space="preserve"> and add the same logic in TFS code.</w:t>
      </w:r>
    </w:p>
    <w:p w:rsidR="006C569E" w:rsidRDefault="006C569E" w:rsidP="006C569E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33CAB" w:rsidTr="00833CAB">
        <w:tc>
          <w:tcPr>
            <w:tcW w:w="9016" w:type="dxa"/>
          </w:tcPr>
          <w:p w:rsidR="006C569E" w:rsidRPr="006C569E" w:rsidRDefault="006C569E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u w:val="single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u w:val="single"/>
              </w:rPr>
              <w:t>A possible solution is:</w:t>
            </w:r>
          </w:p>
          <w:p w:rsidR="006C569E" w:rsidRDefault="006C569E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</w:pPr>
          </w:p>
          <w:p w:rsidR="00833CAB" w:rsidRPr="006C569E" w:rsidRDefault="00833CAB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STEP-1: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Establish connection with WEBPHONE.</w:t>
            </w:r>
          </w:p>
          <w:p w:rsidR="00833CAB" w:rsidRPr="006C569E" w:rsidRDefault="00833CAB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STEP-2: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Create a new MongoDB collection and store the data here with TECHNICIANID as PK.</w:t>
            </w:r>
          </w:p>
          <w:p w:rsidR="00833CAB" w:rsidRPr="006C569E" w:rsidRDefault="00833CAB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STEP-3: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call this collection and fetch the Technician cell #, Tech email address for the technician received in DISPATCH_JOURNEY Topic based on TECHNICIANID</w:t>
            </w:r>
            <w:r w:rsid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.</w:t>
            </w:r>
          </w:p>
          <w:p w:rsidR="00833CAB" w:rsidRPr="006C569E" w:rsidRDefault="006C569E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STEP-4: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="00833CAB"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Write a daily job to synch 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WEBPHONE and MongoDB collection.</w:t>
            </w:r>
          </w:p>
        </w:tc>
      </w:tr>
    </w:tbl>
    <w:p w:rsidR="00833CAB" w:rsidRPr="00833CAB" w:rsidRDefault="00833CAB" w:rsidP="00833CAB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A6712B" w:rsidRDefault="00643CB8" w:rsidP="00643CB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As DISPATCH_JOURNEY topic is already being sent as Mongo DB collection, no need to create a new collection to read the details.</w:t>
      </w:r>
    </w:p>
    <w:p w:rsidR="00912CB1" w:rsidRPr="00912CB1" w:rsidRDefault="00912CB1" w:rsidP="00643CB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  <w:highlight w:val="yellow"/>
        </w:rPr>
      </w:pPr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>&lt;persist in MongoDB</w:t>
      </w:r>
      <w:r>
        <w:rPr>
          <w:rFonts w:eastAsia="Times New Roman" w:cs="Arial"/>
          <w:color w:val="000000"/>
          <w:sz w:val="24"/>
          <w:szCs w:val="24"/>
          <w:highlight w:val="yellow"/>
        </w:rPr>
        <w:t>. 2 collections, one for each topic</w:t>
      </w:r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>&gt;</w:t>
      </w:r>
    </w:p>
    <w:p w:rsidR="00D701A8" w:rsidRDefault="00D701A8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:rsidR="00AB3918" w:rsidRPr="00AB3918" w:rsidRDefault="00AB3918" w:rsidP="00AB3918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:rsidR="00D701A8" w:rsidRPr="00176808" w:rsidRDefault="00176808" w:rsidP="00D701A8">
      <w:pPr>
        <w:pStyle w:val="ListParagraph"/>
        <w:rPr>
          <w:rFonts w:asciiTheme="minorHAnsi" w:eastAsia="Times New Roman" w:hAnsiTheme="minorHAnsi" w:cs="Arial"/>
          <w:b/>
          <w:color w:val="000000"/>
          <w:sz w:val="24"/>
          <w:szCs w:val="24"/>
        </w:rPr>
      </w:pPr>
      <w:r>
        <w:rPr>
          <w:rFonts w:asciiTheme="minorHAnsi" w:eastAsia="Times New Roman" w:hAnsiTheme="minorHAnsi" w:cs="Arial"/>
          <w:b/>
          <w:color w:val="000000"/>
          <w:sz w:val="24"/>
          <w:szCs w:val="24"/>
        </w:rPr>
        <w:t>JOB-TOPIC LIST</w:t>
      </w:r>
    </w:p>
    <w:p w:rsidR="00957C64" w:rsidRDefault="00957C64" w:rsidP="00D701A8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2340"/>
        <w:gridCol w:w="1710"/>
        <w:gridCol w:w="2181"/>
      </w:tblGrid>
      <w:tr w:rsidR="00176808" w:rsidTr="00176808">
        <w:tc>
          <w:tcPr>
            <w:tcW w:w="2065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Spark Job</w:t>
            </w:r>
          </w:p>
        </w:tc>
        <w:tc>
          <w:tcPr>
            <w:tcW w:w="234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Receiver</w:t>
            </w:r>
          </w:p>
        </w:tc>
        <w:tc>
          <w:tcPr>
            <w:tcW w:w="171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Topic</w:t>
            </w:r>
          </w:p>
        </w:tc>
        <w:tc>
          <w:tcPr>
            <w:tcW w:w="2181" w:type="dxa"/>
          </w:tcPr>
          <w:p w:rsidR="00176808" w:rsidRPr="00957C64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24"/>
                <w:szCs w:val="24"/>
              </w:rPr>
            </w:pPr>
            <w:proofErr w:type="spellStart"/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Cron</w:t>
            </w:r>
            <w:proofErr w:type="spellEnd"/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 xml:space="preserve"> Job</w:t>
            </w:r>
          </w:p>
        </w:tc>
      </w:tr>
      <w:tr w:rsidR="00176808" w:rsidTr="00176808">
        <w:tc>
          <w:tcPr>
            <w:tcW w:w="2065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ITL_TFS</w:t>
            </w:r>
          </w:p>
        </w:tc>
        <w:tc>
          <w:tcPr>
            <w:tcW w:w="234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ITLTicketDetailReceiver</w:t>
            </w:r>
            <w:proofErr w:type="spellEnd"/>
          </w:p>
        </w:tc>
        <w:tc>
          <w:tcPr>
            <w:tcW w:w="171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81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:rsidTr="00176808">
        <w:tc>
          <w:tcPr>
            <w:tcW w:w="2065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EDGE_TFS</w:t>
            </w:r>
          </w:p>
        </w:tc>
        <w:tc>
          <w:tcPr>
            <w:tcW w:w="234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EdgeTFSReceiver</w:t>
            </w:r>
            <w:proofErr w:type="spellEnd"/>
          </w:p>
        </w:tc>
        <w:tc>
          <w:tcPr>
            <w:tcW w:w="171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81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:rsidTr="00176808">
        <w:tc>
          <w:tcPr>
            <w:tcW w:w="2065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DISPATCH_JOURNEY_TFS</w:t>
            </w:r>
          </w:p>
        </w:tc>
        <w:tc>
          <w:tcPr>
            <w:tcW w:w="234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TFSDispatchJourneyReceiver</w:t>
            </w:r>
            <w:proofErr w:type="spellEnd"/>
          </w:p>
        </w:tc>
        <w:tc>
          <w:tcPr>
            <w:tcW w:w="171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81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:rsidTr="00176808">
        <w:tc>
          <w:tcPr>
            <w:tcW w:w="2065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34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710" w:type="dxa"/>
          </w:tcPr>
          <w:p w:rsidR="00176808" w:rsidRPr="00176808" w:rsidRDefault="00176808" w:rsidP="00957C64">
            <w:pPr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Tech_Assign_Data</w:t>
            </w:r>
            <w:proofErr w:type="spellEnd"/>
          </w:p>
        </w:tc>
        <w:tc>
          <w:tcPr>
            <w:tcW w:w="2181" w:type="dxa"/>
          </w:tcPr>
          <w:p w:rsidR="00176808" w:rsidRPr="00957C64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:rsidTr="00176808">
        <w:tc>
          <w:tcPr>
            <w:tcW w:w="2065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340" w:type="dxa"/>
          </w:tcPr>
          <w:p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710" w:type="dxa"/>
          </w:tcPr>
          <w:p w:rsidR="00176808" w:rsidRPr="00176808" w:rsidRDefault="00176808" w:rsidP="00957C64">
            <w:pPr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Tech_Enroute_Data</w:t>
            </w:r>
            <w:proofErr w:type="spellEnd"/>
          </w:p>
        </w:tc>
        <w:tc>
          <w:tcPr>
            <w:tcW w:w="2181" w:type="dxa"/>
          </w:tcPr>
          <w:p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:rsidTr="00176808">
        <w:tc>
          <w:tcPr>
            <w:tcW w:w="2065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</w:tcPr>
          <w:p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2181" w:type="dxa"/>
          </w:tcPr>
          <w:p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Arial"/>
                <w:color w:val="000000"/>
                <w:sz w:val="18"/>
                <w:szCs w:val="18"/>
              </w:rPr>
              <w:t>s</w:t>
            </w: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ynchEdgeITLData</w:t>
            </w:r>
            <w:proofErr w:type="spellEnd"/>
          </w:p>
        </w:tc>
      </w:tr>
      <w:tr w:rsidR="00176808" w:rsidTr="00176808">
        <w:tc>
          <w:tcPr>
            <w:tcW w:w="2065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</w:tcPr>
          <w:p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2181" w:type="dxa"/>
          </w:tcPr>
          <w:p w:rsidR="00176808" w:rsidRPr="00176808" w:rsidRDefault="00176808" w:rsidP="00957C64">
            <w:pPr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Times New Roman" w:cs="Arial"/>
                <w:color w:val="000000"/>
                <w:sz w:val="18"/>
                <w:szCs w:val="18"/>
              </w:rPr>
              <w:t>synchTechWebPhone</w:t>
            </w:r>
            <w:proofErr w:type="spellEnd"/>
          </w:p>
        </w:tc>
      </w:tr>
    </w:tbl>
    <w:p w:rsidR="00957C64" w:rsidRPr="00957C64" w:rsidRDefault="00957C64" w:rsidP="00D701A8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sectPr w:rsidR="00957C64" w:rsidRPr="00957C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5B5" w:rsidRDefault="005435B5" w:rsidP="006F74B6">
      <w:pPr>
        <w:spacing w:after="0" w:line="240" w:lineRule="auto"/>
      </w:pPr>
      <w:r>
        <w:separator/>
      </w:r>
    </w:p>
  </w:endnote>
  <w:endnote w:type="continuationSeparator" w:id="0">
    <w:p w:rsidR="005435B5" w:rsidRDefault="005435B5" w:rsidP="006F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7CE" w:rsidRDefault="006B57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7CE" w:rsidRPr="006F74B6" w:rsidRDefault="006B57CE" w:rsidP="002575E2">
    <w:pPr>
      <w:spacing w:line="240" w:lineRule="atLeast"/>
      <w:jc w:val="center"/>
      <w:rPr>
        <w:rFonts w:ascii="Calibri" w:eastAsia="Times New Roman" w:hAnsi="Calibri" w:cs="Times New Roman"/>
        <w:b/>
        <w:color w:val="000000"/>
        <w:szCs w:val="20"/>
      </w:rPr>
    </w:pPr>
    <w:r>
      <w:rPr>
        <w:rFonts w:ascii="Arial Unicode MS" w:eastAsia="Arial Unicode MS" w:hAnsi="Arial Unicode MS" w:cs="Arial Unicode MS"/>
        <w:b/>
        <w:color w:val="000000"/>
        <w:sz w:val="20"/>
      </w:rPr>
      <w:t>AT&amp;T Proprietary (Internal Use Only)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7CE" w:rsidRDefault="006B57CE" w:rsidP="002575E2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5B5" w:rsidRDefault="005435B5" w:rsidP="006F74B6">
      <w:pPr>
        <w:spacing w:after="0" w:line="240" w:lineRule="auto"/>
      </w:pPr>
      <w:r>
        <w:separator/>
      </w:r>
    </w:p>
  </w:footnote>
  <w:footnote w:type="continuationSeparator" w:id="0">
    <w:p w:rsidR="005435B5" w:rsidRDefault="005435B5" w:rsidP="006F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7CE" w:rsidRDefault="006B57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7CE" w:rsidRDefault="006B57C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7CE" w:rsidRDefault="006B57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7174A"/>
    <w:multiLevelType w:val="hybridMultilevel"/>
    <w:tmpl w:val="8752D7F4"/>
    <w:lvl w:ilvl="0" w:tplc="A8FEA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0087E"/>
    <w:multiLevelType w:val="hybridMultilevel"/>
    <w:tmpl w:val="A18295E8"/>
    <w:lvl w:ilvl="0" w:tplc="964C7624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B2CE5"/>
    <w:multiLevelType w:val="hybridMultilevel"/>
    <w:tmpl w:val="ABE87746"/>
    <w:lvl w:ilvl="0" w:tplc="4CD88A1A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15D94C3C"/>
    <w:multiLevelType w:val="hybridMultilevel"/>
    <w:tmpl w:val="19D8C4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23F19"/>
    <w:multiLevelType w:val="hybridMultilevel"/>
    <w:tmpl w:val="5B6A567A"/>
    <w:lvl w:ilvl="0" w:tplc="59EC4CB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490773"/>
    <w:multiLevelType w:val="hybridMultilevel"/>
    <w:tmpl w:val="A5B467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53ABA"/>
    <w:multiLevelType w:val="hybridMultilevel"/>
    <w:tmpl w:val="E9CCB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239C5"/>
    <w:multiLevelType w:val="hybridMultilevel"/>
    <w:tmpl w:val="B60EC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A14B7"/>
    <w:multiLevelType w:val="hybridMultilevel"/>
    <w:tmpl w:val="CD6AEA10"/>
    <w:lvl w:ilvl="0" w:tplc="EA5451BA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946A7"/>
    <w:multiLevelType w:val="hybridMultilevel"/>
    <w:tmpl w:val="34C8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61657"/>
    <w:multiLevelType w:val="hybridMultilevel"/>
    <w:tmpl w:val="F21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E45E8"/>
    <w:multiLevelType w:val="hybridMultilevel"/>
    <w:tmpl w:val="ECC4B5B6"/>
    <w:lvl w:ilvl="0" w:tplc="3274DF6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D430A9"/>
    <w:multiLevelType w:val="hybridMultilevel"/>
    <w:tmpl w:val="6A6C3D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D3089"/>
    <w:multiLevelType w:val="hybridMultilevel"/>
    <w:tmpl w:val="F74E32B6"/>
    <w:lvl w:ilvl="0" w:tplc="9F82E9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01EAB"/>
    <w:multiLevelType w:val="hybridMultilevel"/>
    <w:tmpl w:val="8AC42D5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4AE625DC"/>
    <w:multiLevelType w:val="hybridMultilevel"/>
    <w:tmpl w:val="ECC4B5B6"/>
    <w:lvl w:ilvl="0" w:tplc="3274DF6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E6063"/>
    <w:multiLevelType w:val="hybridMultilevel"/>
    <w:tmpl w:val="2C38C2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E3339"/>
    <w:multiLevelType w:val="hybridMultilevel"/>
    <w:tmpl w:val="3D32F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EA4EE8"/>
    <w:multiLevelType w:val="hybridMultilevel"/>
    <w:tmpl w:val="CAE41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B4F3C"/>
    <w:multiLevelType w:val="hybridMultilevel"/>
    <w:tmpl w:val="13447010"/>
    <w:lvl w:ilvl="0" w:tplc="0409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4FAC3EAC"/>
    <w:multiLevelType w:val="hybridMultilevel"/>
    <w:tmpl w:val="B16E48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6F3C8B"/>
    <w:multiLevelType w:val="hybridMultilevel"/>
    <w:tmpl w:val="8752D7F4"/>
    <w:lvl w:ilvl="0" w:tplc="A8FEA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DC1AF7"/>
    <w:multiLevelType w:val="hybridMultilevel"/>
    <w:tmpl w:val="B60EC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2B4A7E"/>
    <w:multiLevelType w:val="hybridMultilevel"/>
    <w:tmpl w:val="DFDA404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C67648"/>
    <w:multiLevelType w:val="hybridMultilevel"/>
    <w:tmpl w:val="52FE71BC"/>
    <w:lvl w:ilvl="0" w:tplc="33800070">
      <w:start w:val="1"/>
      <w:numFmt w:val="bullet"/>
      <w:pStyle w:val="Table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4F02635E">
      <w:start w:val="1"/>
      <w:numFmt w:val="bullet"/>
      <w:pStyle w:val="TableBullet2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6ED10798"/>
    <w:multiLevelType w:val="hybridMultilevel"/>
    <w:tmpl w:val="3484FBB0"/>
    <w:lvl w:ilvl="0" w:tplc="042C7D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52823"/>
    <w:multiLevelType w:val="hybridMultilevel"/>
    <w:tmpl w:val="D0F00D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D232F4"/>
    <w:multiLevelType w:val="hybridMultilevel"/>
    <w:tmpl w:val="3BC08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C0965"/>
    <w:multiLevelType w:val="hybridMultilevel"/>
    <w:tmpl w:val="41665FBC"/>
    <w:lvl w:ilvl="0" w:tplc="A52ADD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41CE8"/>
    <w:multiLevelType w:val="hybridMultilevel"/>
    <w:tmpl w:val="0FBAB5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B783A"/>
    <w:multiLevelType w:val="hybridMultilevel"/>
    <w:tmpl w:val="25EC2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0"/>
  </w:num>
  <w:num w:numId="5">
    <w:abstractNumId w:val="8"/>
  </w:num>
  <w:num w:numId="6">
    <w:abstractNumId w:val="1"/>
  </w:num>
  <w:num w:numId="7">
    <w:abstractNumId w:val="23"/>
  </w:num>
  <w:num w:numId="8">
    <w:abstractNumId w:val="10"/>
  </w:num>
  <w:num w:numId="9">
    <w:abstractNumId w:val="3"/>
  </w:num>
  <w:num w:numId="10">
    <w:abstractNumId w:val="20"/>
  </w:num>
  <w:num w:numId="11">
    <w:abstractNumId w:val="5"/>
  </w:num>
  <w:num w:numId="12">
    <w:abstractNumId w:val="24"/>
  </w:num>
  <w:num w:numId="13">
    <w:abstractNumId w:val="14"/>
  </w:num>
  <w:num w:numId="14">
    <w:abstractNumId w:val="19"/>
  </w:num>
  <w:num w:numId="15">
    <w:abstractNumId w:val="25"/>
  </w:num>
  <w:num w:numId="16">
    <w:abstractNumId w:val="13"/>
  </w:num>
  <w:num w:numId="17">
    <w:abstractNumId w:val="7"/>
  </w:num>
  <w:num w:numId="18">
    <w:abstractNumId w:val="22"/>
  </w:num>
  <w:num w:numId="19">
    <w:abstractNumId w:val="28"/>
  </w:num>
  <w:num w:numId="20">
    <w:abstractNumId w:val="16"/>
  </w:num>
  <w:num w:numId="21">
    <w:abstractNumId w:val="17"/>
  </w:num>
  <w:num w:numId="22">
    <w:abstractNumId w:val="0"/>
  </w:num>
  <w:num w:numId="23">
    <w:abstractNumId w:val="21"/>
  </w:num>
  <w:num w:numId="24">
    <w:abstractNumId w:val="27"/>
  </w:num>
  <w:num w:numId="25">
    <w:abstractNumId w:val="29"/>
  </w:num>
  <w:num w:numId="26">
    <w:abstractNumId w:val="18"/>
  </w:num>
  <w:num w:numId="27">
    <w:abstractNumId w:val="26"/>
  </w:num>
  <w:num w:numId="28">
    <w:abstractNumId w:val="12"/>
  </w:num>
  <w:num w:numId="29">
    <w:abstractNumId w:val="11"/>
  </w:num>
  <w:num w:numId="30">
    <w:abstractNumId w:val="2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5E2"/>
    <w:rsid w:val="00024035"/>
    <w:rsid w:val="00043D2B"/>
    <w:rsid w:val="00045316"/>
    <w:rsid w:val="00045DE0"/>
    <w:rsid w:val="00052D62"/>
    <w:rsid w:val="00053C1E"/>
    <w:rsid w:val="00054FC8"/>
    <w:rsid w:val="00063A05"/>
    <w:rsid w:val="0006427F"/>
    <w:rsid w:val="000665F2"/>
    <w:rsid w:val="000750BC"/>
    <w:rsid w:val="000B341F"/>
    <w:rsid w:val="000C190B"/>
    <w:rsid w:val="000C433A"/>
    <w:rsid w:val="000D1140"/>
    <w:rsid w:val="000E0FFF"/>
    <w:rsid w:val="000F00EA"/>
    <w:rsid w:val="000F38E9"/>
    <w:rsid w:val="00123A7F"/>
    <w:rsid w:val="001411AB"/>
    <w:rsid w:val="00144209"/>
    <w:rsid w:val="00145BE1"/>
    <w:rsid w:val="00154C25"/>
    <w:rsid w:val="001748C0"/>
    <w:rsid w:val="00176808"/>
    <w:rsid w:val="00186628"/>
    <w:rsid w:val="00187D3E"/>
    <w:rsid w:val="00194794"/>
    <w:rsid w:val="001953A5"/>
    <w:rsid w:val="001B7F79"/>
    <w:rsid w:val="001C2B24"/>
    <w:rsid w:val="001C42BF"/>
    <w:rsid w:val="001D638B"/>
    <w:rsid w:val="001D7CC8"/>
    <w:rsid w:val="001F007B"/>
    <w:rsid w:val="001F2555"/>
    <w:rsid w:val="001F3DC8"/>
    <w:rsid w:val="001F762C"/>
    <w:rsid w:val="00227956"/>
    <w:rsid w:val="00233F17"/>
    <w:rsid w:val="00242E7B"/>
    <w:rsid w:val="00244A9F"/>
    <w:rsid w:val="00247778"/>
    <w:rsid w:val="0025262F"/>
    <w:rsid w:val="002575E2"/>
    <w:rsid w:val="002632A6"/>
    <w:rsid w:val="0026730B"/>
    <w:rsid w:val="00270BC6"/>
    <w:rsid w:val="00271984"/>
    <w:rsid w:val="00280A4B"/>
    <w:rsid w:val="00294CBE"/>
    <w:rsid w:val="002A0C69"/>
    <w:rsid w:val="002A3914"/>
    <w:rsid w:val="002B28EB"/>
    <w:rsid w:val="002B6E25"/>
    <w:rsid w:val="002C39EC"/>
    <w:rsid w:val="002D35C0"/>
    <w:rsid w:val="002D5074"/>
    <w:rsid w:val="002F4495"/>
    <w:rsid w:val="00301394"/>
    <w:rsid w:val="00302A06"/>
    <w:rsid w:val="00313FCB"/>
    <w:rsid w:val="00316053"/>
    <w:rsid w:val="003340FB"/>
    <w:rsid w:val="00336887"/>
    <w:rsid w:val="003455A7"/>
    <w:rsid w:val="00357DE7"/>
    <w:rsid w:val="0036353D"/>
    <w:rsid w:val="00364586"/>
    <w:rsid w:val="00366903"/>
    <w:rsid w:val="003767DF"/>
    <w:rsid w:val="003860A2"/>
    <w:rsid w:val="00391F72"/>
    <w:rsid w:val="003A6BBE"/>
    <w:rsid w:val="003B5E02"/>
    <w:rsid w:val="003B7243"/>
    <w:rsid w:val="003D7171"/>
    <w:rsid w:val="003E30C4"/>
    <w:rsid w:val="003E457E"/>
    <w:rsid w:val="003E535A"/>
    <w:rsid w:val="00400DB1"/>
    <w:rsid w:val="00410C4A"/>
    <w:rsid w:val="0041285E"/>
    <w:rsid w:val="00424224"/>
    <w:rsid w:val="004276A0"/>
    <w:rsid w:val="00460B33"/>
    <w:rsid w:val="00460ECB"/>
    <w:rsid w:val="004831E6"/>
    <w:rsid w:val="004A1F19"/>
    <w:rsid w:val="004A552B"/>
    <w:rsid w:val="004C2D6A"/>
    <w:rsid w:val="004D2EE7"/>
    <w:rsid w:val="004D54CB"/>
    <w:rsid w:val="004E37B9"/>
    <w:rsid w:val="004F2905"/>
    <w:rsid w:val="005103C5"/>
    <w:rsid w:val="00541553"/>
    <w:rsid w:val="005435B5"/>
    <w:rsid w:val="00546F24"/>
    <w:rsid w:val="00550366"/>
    <w:rsid w:val="005512A0"/>
    <w:rsid w:val="00551B72"/>
    <w:rsid w:val="00581383"/>
    <w:rsid w:val="005814D9"/>
    <w:rsid w:val="00584255"/>
    <w:rsid w:val="00596E10"/>
    <w:rsid w:val="005A0E55"/>
    <w:rsid w:val="005A31BD"/>
    <w:rsid w:val="005B07B7"/>
    <w:rsid w:val="005B19E8"/>
    <w:rsid w:val="005B320B"/>
    <w:rsid w:val="005B3A1B"/>
    <w:rsid w:val="005B52B9"/>
    <w:rsid w:val="005C1DEB"/>
    <w:rsid w:val="005F2413"/>
    <w:rsid w:val="00610DE9"/>
    <w:rsid w:val="00617C98"/>
    <w:rsid w:val="00621583"/>
    <w:rsid w:val="00643CB8"/>
    <w:rsid w:val="00646AFF"/>
    <w:rsid w:val="00663B2B"/>
    <w:rsid w:val="0066458E"/>
    <w:rsid w:val="00680624"/>
    <w:rsid w:val="006B1BE0"/>
    <w:rsid w:val="006B36C3"/>
    <w:rsid w:val="006B57CE"/>
    <w:rsid w:val="006B75AF"/>
    <w:rsid w:val="006C2D99"/>
    <w:rsid w:val="006C569E"/>
    <w:rsid w:val="006C791C"/>
    <w:rsid w:val="006D3381"/>
    <w:rsid w:val="006D43D7"/>
    <w:rsid w:val="006D7257"/>
    <w:rsid w:val="006E39F7"/>
    <w:rsid w:val="006F0B65"/>
    <w:rsid w:val="006F296A"/>
    <w:rsid w:val="006F3C1B"/>
    <w:rsid w:val="006F74B6"/>
    <w:rsid w:val="00701A82"/>
    <w:rsid w:val="00703A45"/>
    <w:rsid w:val="00704C1E"/>
    <w:rsid w:val="00707365"/>
    <w:rsid w:val="00720FCC"/>
    <w:rsid w:val="00733E41"/>
    <w:rsid w:val="007454AC"/>
    <w:rsid w:val="00792AAF"/>
    <w:rsid w:val="007D67ED"/>
    <w:rsid w:val="007E0595"/>
    <w:rsid w:val="007E1BFB"/>
    <w:rsid w:val="00803913"/>
    <w:rsid w:val="00824B13"/>
    <w:rsid w:val="008266F9"/>
    <w:rsid w:val="00833CAB"/>
    <w:rsid w:val="0084112C"/>
    <w:rsid w:val="00850DFF"/>
    <w:rsid w:val="008621D8"/>
    <w:rsid w:val="008761BA"/>
    <w:rsid w:val="008769E7"/>
    <w:rsid w:val="00881877"/>
    <w:rsid w:val="00882250"/>
    <w:rsid w:val="00883A3A"/>
    <w:rsid w:val="008877FF"/>
    <w:rsid w:val="008A5546"/>
    <w:rsid w:val="008B1A27"/>
    <w:rsid w:val="008B3FF9"/>
    <w:rsid w:val="008C397F"/>
    <w:rsid w:val="008C3F5B"/>
    <w:rsid w:val="008C67C2"/>
    <w:rsid w:val="008D3BBB"/>
    <w:rsid w:val="008E039A"/>
    <w:rsid w:val="008E0773"/>
    <w:rsid w:val="008E4AAC"/>
    <w:rsid w:val="008E51F0"/>
    <w:rsid w:val="00907AD5"/>
    <w:rsid w:val="00912CB1"/>
    <w:rsid w:val="00913FE1"/>
    <w:rsid w:val="009164BD"/>
    <w:rsid w:val="009250BC"/>
    <w:rsid w:val="00926E8C"/>
    <w:rsid w:val="00937D97"/>
    <w:rsid w:val="00940CB5"/>
    <w:rsid w:val="00944489"/>
    <w:rsid w:val="0095759C"/>
    <w:rsid w:val="00957C64"/>
    <w:rsid w:val="00961106"/>
    <w:rsid w:val="0096333F"/>
    <w:rsid w:val="009633FB"/>
    <w:rsid w:val="00975ED0"/>
    <w:rsid w:val="009A0FA7"/>
    <w:rsid w:val="009A1E8E"/>
    <w:rsid w:val="009A2328"/>
    <w:rsid w:val="009A6291"/>
    <w:rsid w:val="009B29BB"/>
    <w:rsid w:val="009B7D29"/>
    <w:rsid w:val="009C05D3"/>
    <w:rsid w:val="009C3C2B"/>
    <w:rsid w:val="009D3C82"/>
    <w:rsid w:val="009D5FF6"/>
    <w:rsid w:val="009D7297"/>
    <w:rsid w:val="009E467B"/>
    <w:rsid w:val="009F367F"/>
    <w:rsid w:val="009F5849"/>
    <w:rsid w:val="00A00615"/>
    <w:rsid w:val="00A10B64"/>
    <w:rsid w:val="00A22180"/>
    <w:rsid w:val="00A32024"/>
    <w:rsid w:val="00A44E80"/>
    <w:rsid w:val="00A60C98"/>
    <w:rsid w:val="00A65401"/>
    <w:rsid w:val="00A65C90"/>
    <w:rsid w:val="00A6712B"/>
    <w:rsid w:val="00A77644"/>
    <w:rsid w:val="00A85CC3"/>
    <w:rsid w:val="00AA28D0"/>
    <w:rsid w:val="00AB1CA1"/>
    <w:rsid w:val="00AB2EF8"/>
    <w:rsid w:val="00AB3918"/>
    <w:rsid w:val="00AC11CC"/>
    <w:rsid w:val="00AC6981"/>
    <w:rsid w:val="00AD34CD"/>
    <w:rsid w:val="00AD735A"/>
    <w:rsid w:val="00AE650B"/>
    <w:rsid w:val="00AF78FB"/>
    <w:rsid w:val="00B04802"/>
    <w:rsid w:val="00B05C7D"/>
    <w:rsid w:val="00B14210"/>
    <w:rsid w:val="00B35C8F"/>
    <w:rsid w:val="00B40501"/>
    <w:rsid w:val="00B40718"/>
    <w:rsid w:val="00B4415B"/>
    <w:rsid w:val="00B51310"/>
    <w:rsid w:val="00B56855"/>
    <w:rsid w:val="00B744BB"/>
    <w:rsid w:val="00BB719E"/>
    <w:rsid w:val="00BC189C"/>
    <w:rsid w:val="00BC4140"/>
    <w:rsid w:val="00BC6034"/>
    <w:rsid w:val="00BD2DF1"/>
    <w:rsid w:val="00BE00AC"/>
    <w:rsid w:val="00BE03EE"/>
    <w:rsid w:val="00BE115C"/>
    <w:rsid w:val="00BF1077"/>
    <w:rsid w:val="00BF26D5"/>
    <w:rsid w:val="00C10CE0"/>
    <w:rsid w:val="00C12290"/>
    <w:rsid w:val="00C4531C"/>
    <w:rsid w:val="00C45AB8"/>
    <w:rsid w:val="00C55F8E"/>
    <w:rsid w:val="00C72FEB"/>
    <w:rsid w:val="00C754A4"/>
    <w:rsid w:val="00CA7B11"/>
    <w:rsid w:val="00CB6DBA"/>
    <w:rsid w:val="00CC25A5"/>
    <w:rsid w:val="00CC67B2"/>
    <w:rsid w:val="00CD085E"/>
    <w:rsid w:val="00CE391A"/>
    <w:rsid w:val="00CE4B07"/>
    <w:rsid w:val="00D04F6B"/>
    <w:rsid w:val="00D1101A"/>
    <w:rsid w:val="00D12D14"/>
    <w:rsid w:val="00D21969"/>
    <w:rsid w:val="00D259BD"/>
    <w:rsid w:val="00D260DC"/>
    <w:rsid w:val="00D37DE8"/>
    <w:rsid w:val="00D55724"/>
    <w:rsid w:val="00D55E22"/>
    <w:rsid w:val="00D56A1E"/>
    <w:rsid w:val="00D61E87"/>
    <w:rsid w:val="00D701A8"/>
    <w:rsid w:val="00D70A92"/>
    <w:rsid w:val="00DB50F3"/>
    <w:rsid w:val="00DB6E38"/>
    <w:rsid w:val="00DC4895"/>
    <w:rsid w:val="00DD0D2E"/>
    <w:rsid w:val="00DE5F08"/>
    <w:rsid w:val="00DF637D"/>
    <w:rsid w:val="00E1042F"/>
    <w:rsid w:val="00E30D2A"/>
    <w:rsid w:val="00E30F93"/>
    <w:rsid w:val="00E66B6B"/>
    <w:rsid w:val="00E82AC5"/>
    <w:rsid w:val="00E92627"/>
    <w:rsid w:val="00E96089"/>
    <w:rsid w:val="00EA0D84"/>
    <w:rsid w:val="00EA19D8"/>
    <w:rsid w:val="00EA53F5"/>
    <w:rsid w:val="00EB20A9"/>
    <w:rsid w:val="00EB5B4B"/>
    <w:rsid w:val="00EC280D"/>
    <w:rsid w:val="00ED60CC"/>
    <w:rsid w:val="00EF76ED"/>
    <w:rsid w:val="00F10FB1"/>
    <w:rsid w:val="00F152AF"/>
    <w:rsid w:val="00F259E1"/>
    <w:rsid w:val="00F279F7"/>
    <w:rsid w:val="00F27CEC"/>
    <w:rsid w:val="00F32D70"/>
    <w:rsid w:val="00F4062A"/>
    <w:rsid w:val="00F4103D"/>
    <w:rsid w:val="00F4474D"/>
    <w:rsid w:val="00F50C33"/>
    <w:rsid w:val="00F64393"/>
    <w:rsid w:val="00F95513"/>
    <w:rsid w:val="00F96D42"/>
    <w:rsid w:val="00FA78EA"/>
    <w:rsid w:val="00FA7A56"/>
    <w:rsid w:val="00FB67D0"/>
    <w:rsid w:val="00FC6EA3"/>
    <w:rsid w:val="00FD4739"/>
    <w:rsid w:val="00FD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00441-E81A-4F49-9C4A-1EDC6E6B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  <w:style w:type="paragraph" w:styleId="ListParagraph">
    <w:name w:val="List Paragraph"/>
    <w:basedOn w:val="Normal"/>
    <w:uiPriority w:val="34"/>
    <w:qFormat/>
    <w:rsid w:val="00357DE7"/>
    <w:pPr>
      <w:spacing w:after="0" w:line="240" w:lineRule="auto"/>
      <w:ind w:left="720"/>
    </w:pPr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551B72"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1969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969"/>
    <w:rPr>
      <w:rFonts w:ascii="Courier New" w:hAnsi="Courier New" w:cs="Courier New"/>
      <w:sz w:val="20"/>
      <w:szCs w:val="20"/>
      <w:lang w:val="en-US"/>
    </w:rPr>
  </w:style>
  <w:style w:type="character" w:customStyle="1" w:styleId="attribute">
    <w:name w:val="attribute"/>
    <w:basedOn w:val="DefaultParagraphFont"/>
    <w:rsid w:val="00D21969"/>
  </w:style>
  <w:style w:type="character" w:customStyle="1" w:styleId="value">
    <w:name w:val="value"/>
    <w:basedOn w:val="DefaultParagraphFont"/>
    <w:rsid w:val="00D21969"/>
  </w:style>
  <w:style w:type="character" w:customStyle="1" w:styleId="string">
    <w:name w:val="string"/>
    <w:basedOn w:val="DefaultParagraphFont"/>
    <w:rsid w:val="00D21969"/>
  </w:style>
  <w:style w:type="character" w:customStyle="1" w:styleId="literal">
    <w:name w:val="literal"/>
    <w:basedOn w:val="DefaultParagraphFont"/>
    <w:rsid w:val="00D21969"/>
  </w:style>
  <w:style w:type="paragraph" w:styleId="NoSpacing">
    <w:name w:val="No Spacing"/>
    <w:uiPriority w:val="1"/>
    <w:qFormat/>
    <w:rsid w:val="000F38E9"/>
    <w:pPr>
      <w:spacing w:after="0" w:line="240" w:lineRule="auto"/>
    </w:pPr>
  </w:style>
  <w:style w:type="table" w:styleId="TableGrid">
    <w:name w:val="Table Grid"/>
    <w:basedOn w:val="TableNormal"/>
    <w:uiPriority w:val="39"/>
    <w:rsid w:val="00045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ullet">
    <w:name w:val="Table Bullet"/>
    <w:basedOn w:val="Normal"/>
    <w:rsid w:val="00460B33"/>
    <w:pPr>
      <w:numPr>
        <w:numId w:val="12"/>
      </w:numPr>
      <w:spacing w:after="6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TableBullet2">
    <w:name w:val="Table Bullet 2"/>
    <w:basedOn w:val="TableBullet"/>
    <w:qFormat/>
    <w:rsid w:val="00460B33"/>
    <w:pPr>
      <w:numPr>
        <w:ilvl w:val="1"/>
      </w:numPr>
    </w:pPr>
  </w:style>
  <w:style w:type="paragraph" w:styleId="PlainText">
    <w:name w:val="Plain Text"/>
    <w:basedOn w:val="Normal"/>
    <w:link w:val="PlainTextChar"/>
    <w:uiPriority w:val="99"/>
    <w:semiHidden/>
    <w:unhideWhenUsed/>
    <w:rsid w:val="00F27CEC"/>
    <w:pPr>
      <w:spacing w:after="0" w:line="240" w:lineRule="auto"/>
    </w:pPr>
    <w:rPr>
      <w:rFonts w:ascii="Calibri" w:eastAsia="Times New Roman" w:hAnsi="Calibri" w:cs="Times New Roman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27CEC"/>
    <w:rPr>
      <w:rFonts w:ascii="Calibri" w:eastAsia="Times New Roman" w:hAnsi="Calibri" w:cs="Times New Roman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2.xls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44D81-1535-4D2E-8D4C-0FC7217A4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10</Pages>
  <Words>2786</Words>
  <Characters>15885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 Kumar Sahu</dc:creator>
  <cp:keywords/>
  <dc:description/>
  <cp:lastModifiedBy>Shubhro Banerjee</cp:lastModifiedBy>
  <cp:revision>15</cp:revision>
  <dcterms:created xsi:type="dcterms:W3CDTF">2018-10-26T06:28:00Z</dcterms:created>
  <dcterms:modified xsi:type="dcterms:W3CDTF">2018-10-26T15:55:00Z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{57E04040-5058-4C9F-AB77-6BC2BF3241F4}</vt:lpwstr>
  </property>
  <property fmtid="{D5CDD505-2E9C-101B-9397-08002B2CF9AE}" pid="3" name="DLPManualFileClassificationLastModifiedBy">
    <vt:lpwstr>ATT\PS00490191</vt:lpwstr>
  </property>
  <property fmtid="{D5CDD505-2E9C-101B-9397-08002B2CF9AE}" pid="4" name="DLPManualFileClassificationLastModificationDate">
    <vt:lpwstr>1521704276</vt:lpwstr>
  </property>
  <property fmtid="{D5CDD505-2E9C-101B-9397-08002B2CF9AE}" pid="5" name="DLPManualFileClassificationVersion">
    <vt:lpwstr>11.0.200.100</vt:lpwstr>
  </property>
  <property fmtid="{D5CDD505-2E9C-101B-9397-08002B2CF9AE}" pid="6" name="Data_Classification">
    <vt:lpwstr>AT&amp;T Proprietary (Internal Use Only)_x000d_</vt:lpwstr>
  </property>
</Properties>
</file>