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A1E" w:rsidRPr="00A85805" w:rsidRDefault="008B3696">
      <w:pPr>
        <w:rPr>
          <w:b/>
          <w:u w:val="single"/>
        </w:rPr>
      </w:pPr>
      <w:r w:rsidRPr="00A85805">
        <w:rPr>
          <w:b/>
          <w:u w:val="single"/>
        </w:rPr>
        <w:t>What is Big Data?</w:t>
      </w:r>
    </w:p>
    <w:p w:rsidR="008B3696" w:rsidRPr="00384CB3" w:rsidRDefault="00384CB3" w:rsidP="00384CB3">
      <w:pPr>
        <w:pStyle w:val="ListParagraph"/>
        <w:numPr>
          <w:ilvl w:val="0"/>
          <w:numId w:val="1"/>
        </w:numPr>
      </w:pPr>
      <w:r>
        <w:t xml:space="preserve">Definition by characteristics: </w:t>
      </w:r>
      <w:r>
        <w:rPr>
          <w:lang w:val="en-GB"/>
        </w:rPr>
        <w:t xml:space="preserve">Dough Laney defines Big Data on the basis of 3Vs, viz., </w:t>
      </w:r>
      <w:r>
        <w:rPr>
          <w:rStyle w:val="Strong"/>
          <w:lang w:val="en-GB"/>
        </w:rPr>
        <w:t>Volume</w:t>
      </w:r>
      <w:r>
        <w:rPr>
          <w:lang w:val="en-GB"/>
        </w:rPr>
        <w:t xml:space="preserve">, </w:t>
      </w:r>
      <w:r>
        <w:rPr>
          <w:rStyle w:val="Strong"/>
          <w:lang w:val="en-GB"/>
        </w:rPr>
        <w:t>Variety</w:t>
      </w:r>
      <w:r>
        <w:rPr>
          <w:lang w:val="en-GB"/>
        </w:rPr>
        <w:t xml:space="preserve">, and </w:t>
      </w:r>
      <w:r>
        <w:rPr>
          <w:rStyle w:val="Strong"/>
          <w:lang w:val="en-GB"/>
        </w:rPr>
        <w:t>Velocity</w:t>
      </w:r>
      <w:r>
        <w:rPr>
          <w:lang w:val="en-GB"/>
        </w:rPr>
        <w:t xml:space="preserve"> (2 more V’s have been added i.e. </w:t>
      </w:r>
      <w:r w:rsidRPr="00384CB3">
        <w:rPr>
          <w:b/>
          <w:lang w:val="en-GB"/>
        </w:rPr>
        <w:t>Veracity and Value</w:t>
      </w:r>
      <w:r>
        <w:rPr>
          <w:lang w:val="en-GB"/>
        </w:rPr>
        <w:t>)</w:t>
      </w:r>
    </w:p>
    <w:p w:rsidR="00384CB3" w:rsidRPr="00384CB3" w:rsidRDefault="00384CB3" w:rsidP="00384CB3">
      <w:pPr>
        <w:pStyle w:val="ListParagraph"/>
        <w:numPr>
          <w:ilvl w:val="0"/>
          <w:numId w:val="2"/>
        </w:numPr>
      </w:pPr>
      <w:r w:rsidRPr="00384CB3">
        <w:rPr>
          <w:b/>
          <w:u w:val="single"/>
          <w:lang w:val="en-GB"/>
        </w:rPr>
        <w:t>Volume</w:t>
      </w:r>
      <w:r>
        <w:rPr>
          <w:lang w:val="en-GB"/>
        </w:rPr>
        <w:t xml:space="preserve">: </w:t>
      </w:r>
      <w:r>
        <w:rPr>
          <w:lang w:val="en-GB"/>
        </w:rPr>
        <w:t xml:space="preserve">As per IBM, 2.5 Exabyte of data is generated every day. By 2020, the total data will add up to 40,000 Exabyte! A single storage server </w:t>
      </w:r>
      <w:proofErr w:type="gramStart"/>
      <w:r>
        <w:rPr>
          <w:lang w:val="en-GB"/>
        </w:rPr>
        <w:t>cannot  store</w:t>
      </w:r>
      <w:proofErr w:type="gramEnd"/>
      <w:r>
        <w:rPr>
          <w:lang w:val="en-GB"/>
        </w:rPr>
        <w:t xml:space="preserve"> such vast amounts of data. Hence, a need for network of storage devices called </w:t>
      </w:r>
      <w:proofErr w:type="gramStart"/>
      <w:r>
        <w:rPr>
          <w:lang w:val="en-GB"/>
        </w:rPr>
        <w:t>SANs</w:t>
      </w:r>
      <w:proofErr w:type="gramEnd"/>
      <w:r>
        <w:rPr>
          <w:lang w:val="en-GB"/>
        </w:rPr>
        <w:t xml:space="preserve"> (i.e. Storage Area Networks) arises.</w:t>
      </w:r>
    </w:p>
    <w:p w:rsidR="00384CB3" w:rsidRPr="00384CB3" w:rsidRDefault="00384CB3" w:rsidP="00384CB3">
      <w:pPr>
        <w:pStyle w:val="ListParagraph"/>
        <w:numPr>
          <w:ilvl w:val="0"/>
          <w:numId w:val="2"/>
        </w:numPr>
      </w:pPr>
      <w:r w:rsidRPr="00384CB3">
        <w:rPr>
          <w:b/>
          <w:u w:val="single"/>
          <w:lang w:val="en-GB"/>
        </w:rPr>
        <w:t>Velocity</w:t>
      </w:r>
      <w:r>
        <w:rPr>
          <w:lang w:val="en-GB"/>
        </w:rPr>
        <w:t>: S</w:t>
      </w:r>
      <w:r>
        <w:rPr>
          <w:lang w:val="en-GB"/>
        </w:rPr>
        <w:t>peed at which data is generated and the promptness at which it needs to be processed</w:t>
      </w:r>
      <w:r>
        <w:rPr>
          <w:lang w:val="en-GB"/>
        </w:rPr>
        <w:t xml:space="preserve">. </w:t>
      </w:r>
      <w:r>
        <w:rPr>
          <w:lang w:val="en-GB"/>
        </w:rPr>
        <w:t>Some researchers believe that 90% of the world’s data was generated in the last two years alone. Big Data poses a huge challenge for social networking sites. For example, Facebook needs to store petabytes of data generated by its 1.65 billion active monthly users. Such streaming data needs to be stored and queries need to be processed in real-time.</w:t>
      </w:r>
    </w:p>
    <w:p w:rsidR="00384CB3" w:rsidRPr="00384CB3" w:rsidRDefault="00384CB3" w:rsidP="00384CB3">
      <w:pPr>
        <w:pStyle w:val="ListParagraph"/>
        <w:numPr>
          <w:ilvl w:val="0"/>
          <w:numId w:val="2"/>
        </w:numPr>
      </w:pPr>
      <w:r w:rsidRPr="00384CB3">
        <w:rPr>
          <w:b/>
          <w:u w:val="single"/>
          <w:lang w:val="en-GB"/>
        </w:rPr>
        <w:t>Variety</w:t>
      </w:r>
      <w:r>
        <w:rPr>
          <w:lang w:val="en-GB"/>
        </w:rPr>
        <w:t xml:space="preserve">:  </w:t>
      </w:r>
      <w:r>
        <w:rPr>
          <w:lang w:val="en-GB"/>
        </w:rPr>
        <w:t>Traditional data types only include structured data, which perfectly fits in the case of an RDBMS</w:t>
      </w:r>
      <w:r>
        <w:rPr>
          <w:lang w:val="en-GB"/>
        </w:rPr>
        <w:t xml:space="preserve">. </w:t>
      </w:r>
      <w:r>
        <w:rPr>
          <w:lang w:val="en-GB"/>
        </w:rPr>
        <w:t>The digital world has opened up its doors to unstructured data making RDBMS no longer viable.</w:t>
      </w:r>
      <w:r>
        <w:rPr>
          <w:lang w:val="en-GB"/>
        </w:rPr>
        <w:t xml:space="preserve"> </w:t>
      </w:r>
      <w:r>
        <w:rPr>
          <w:lang w:val="en-GB"/>
        </w:rPr>
        <w:t>Almost 80% of the data today is unstructured and cannot be classified into tables. With the aid of Big Data technologies, it is now possible to consolidate this data and make sense of it.</w:t>
      </w:r>
    </w:p>
    <w:p w:rsidR="00384CB3" w:rsidRDefault="00384CB3" w:rsidP="00384CB3">
      <w:pPr>
        <w:pStyle w:val="ListParagraph"/>
        <w:ind w:left="1080"/>
      </w:pPr>
      <w:r w:rsidRPr="00384CB3">
        <w:drawing>
          <wp:inline distT="0" distB="0" distL="0" distR="0" wp14:anchorId="7BAB3ACC" wp14:editId="19AAC3E5">
            <wp:extent cx="2711972" cy="1450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11463" cy="1450459"/>
                    </a:xfrm>
                    <a:prstGeom prst="rect">
                      <a:avLst/>
                    </a:prstGeom>
                  </pic:spPr>
                </pic:pic>
              </a:graphicData>
            </a:graphic>
          </wp:inline>
        </w:drawing>
      </w:r>
    </w:p>
    <w:p w:rsidR="00384CB3" w:rsidRPr="00384CB3" w:rsidRDefault="00384CB3" w:rsidP="00384CB3">
      <w:pPr>
        <w:pStyle w:val="ListParagraph"/>
        <w:numPr>
          <w:ilvl w:val="0"/>
          <w:numId w:val="2"/>
        </w:numPr>
      </w:pPr>
      <w:r w:rsidRPr="00A51536">
        <w:rPr>
          <w:b/>
          <w:u w:val="single"/>
        </w:rPr>
        <w:t>Veracity</w:t>
      </w:r>
      <w:r>
        <w:t xml:space="preserve">: </w:t>
      </w:r>
      <w:r>
        <w:rPr>
          <w:lang w:val="en-GB"/>
        </w:rPr>
        <w:t>means the biases, noises and abnormality in data. In other words, how dependable, reliable or certain the data is.</w:t>
      </w:r>
      <w:r>
        <w:rPr>
          <w:lang w:val="en-GB"/>
        </w:rPr>
        <w:t xml:space="preserve"> </w:t>
      </w:r>
      <w:r>
        <w:rPr>
          <w:lang w:val="en-GB"/>
        </w:rPr>
        <w:t>Uncertainty may exist due to incompleteness and inconsistency</w:t>
      </w:r>
      <w:r>
        <w:rPr>
          <w:lang w:val="en-GB"/>
        </w:rPr>
        <w:t xml:space="preserve">. </w:t>
      </w:r>
      <w:r>
        <w:rPr>
          <w:lang w:val="en-GB"/>
        </w:rPr>
        <w:t>With the amount of data surging, the accuracy of the data surely takes a toll. This then leads to the big question, “Can I trust this data and the insights it provides? A lot of “dirty data” may exist in the system</w:t>
      </w:r>
      <w:r>
        <w:rPr>
          <w:lang w:val="en-GB"/>
        </w:rPr>
        <w:t>.</w:t>
      </w:r>
    </w:p>
    <w:p w:rsidR="00384CB3" w:rsidRDefault="00A51536" w:rsidP="00A51536">
      <w:pPr>
        <w:ind w:left="720"/>
      </w:pPr>
      <w:r w:rsidRPr="00A51536">
        <w:drawing>
          <wp:inline distT="0" distB="0" distL="0" distR="0" wp14:anchorId="6102B044" wp14:editId="3F311E0F">
            <wp:extent cx="2206448" cy="852853"/>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07820" cy="853383"/>
                    </a:xfrm>
                    <a:prstGeom prst="rect">
                      <a:avLst/>
                    </a:prstGeom>
                  </pic:spPr>
                </pic:pic>
              </a:graphicData>
            </a:graphic>
          </wp:inline>
        </w:drawing>
      </w:r>
      <w:r w:rsidR="00384CB3" w:rsidRPr="00384CB3">
        <w:drawing>
          <wp:anchor distT="0" distB="0" distL="114300" distR="114300" simplePos="0" relativeHeight="251658240" behindDoc="0" locked="0" layoutInCell="1" allowOverlap="1" wp14:anchorId="5A5AFADE" wp14:editId="6F56F32F">
            <wp:simplePos x="0" y="0"/>
            <wp:positionH relativeFrom="column">
              <wp:align>left</wp:align>
            </wp:positionH>
            <wp:positionV relativeFrom="paragraph">
              <wp:align>top</wp:align>
            </wp:positionV>
            <wp:extent cx="2231390" cy="2286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231390" cy="2286000"/>
                    </a:xfrm>
                    <a:prstGeom prst="rect">
                      <a:avLst/>
                    </a:prstGeom>
                  </pic:spPr>
                </pic:pic>
              </a:graphicData>
            </a:graphic>
          </wp:anchor>
        </w:drawing>
      </w:r>
      <w:r>
        <w:br w:type="textWrapping" w:clear="all"/>
      </w:r>
    </w:p>
    <w:p w:rsidR="00A51536" w:rsidRDefault="00A51536" w:rsidP="00A51536">
      <w:pPr>
        <w:pStyle w:val="ListParagraph"/>
        <w:numPr>
          <w:ilvl w:val="0"/>
          <w:numId w:val="2"/>
        </w:numPr>
      </w:pPr>
      <w:r w:rsidRPr="00A51536">
        <w:rPr>
          <w:b/>
          <w:u w:val="single"/>
        </w:rPr>
        <w:lastRenderedPageBreak/>
        <w:t>Value</w:t>
      </w:r>
      <w:r>
        <w:t xml:space="preserve">: </w:t>
      </w:r>
      <w:r>
        <w:t>The main aim of delving into an ocean of data is to bring some value out of it.</w:t>
      </w:r>
    </w:p>
    <w:p w:rsidR="00384CB3" w:rsidRDefault="00A51536" w:rsidP="00A51536">
      <w:pPr>
        <w:pStyle w:val="ListParagraph"/>
        <w:ind w:left="1080"/>
      </w:pPr>
      <w:r>
        <w:t xml:space="preserve">This requires financial and hardware investments in infrastructure &amp; resources to handle and </w:t>
      </w:r>
      <w:proofErr w:type="spellStart"/>
      <w:r>
        <w:t>analyze</w:t>
      </w:r>
      <w:proofErr w:type="spellEnd"/>
      <w:r>
        <w:t xml:space="preserve"> Big Data. As a result, it’s crucial to do a cost-benefit analysis before investing in Big Data projects.</w:t>
      </w:r>
    </w:p>
    <w:p w:rsidR="00A51536" w:rsidRDefault="00A51536" w:rsidP="00A51536">
      <w:pPr>
        <w:pStyle w:val="ListParagraph"/>
        <w:ind w:left="1080"/>
      </w:pPr>
    </w:p>
    <w:p w:rsidR="00A51536" w:rsidRDefault="00A51536" w:rsidP="00A51536">
      <w:pPr>
        <w:pStyle w:val="ListParagraph"/>
        <w:ind w:left="1080"/>
      </w:pPr>
      <w:r w:rsidRPr="00A51536">
        <w:drawing>
          <wp:inline distT="0" distB="0" distL="0" distR="0" wp14:anchorId="20716A0B" wp14:editId="5D912355">
            <wp:extent cx="2875085" cy="196518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78793" cy="1967723"/>
                    </a:xfrm>
                    <a:prstGeom prst="rect">
                      <a:avLst/>
                    </a:prstGeom>
                  </pic:spPr>
                </pic:pic>
              </a:graphicData>
            </a:graphic>
          </wp:inline>
        </w:drawing>
      </w:r>
    </w:p>
    <w:p w:rsidR="00A51536" w:rsidRDefault="00A51536"/>
    <w:p w:rsidR="00A51536" w:rsidRDefault="00A51536" w:rsidP="00A51536">
      <w:pPr>
        <w:pStyle w:val="ListParagraph"/>
        <w:numPr>
          <w:ilvl w:val="0"/>
          <w:numId w:val="1"/>
        </w:numPr>
      </w:pPr>
      <w:r>
        <w:t>Definition by sources:</w:t>
      </w:r>
    </w:p>
    <w:p w:rsidR="00A51536" w:rsidRDefault="00A51536" w:rsidP="00A51536">
      <w:pPr>
        <w:pStyle w:val="ListParagraph"/>
      </w:pPr>
      <w:r w:rsidRPr="00A51536">
        <w:drawing>
          <wp:inline distT="0" distB="0" distL="0" distR="0" wp14:anchorId="6448C7E3" wp14:editId="65ABB2C2">
            <wp:extent cx="3209192" cy="2351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210896" cy="2352811"/>
                    </a:xfrm>
                    <a:prstGeom prst="rect">
                      <a:avLst/>
                    </a:prstGeom>
                  </pic:spPr>
                </pic:pic>
              </a:graphicData>
            </a:graphic>
          </wp:inline>
        </w:drawing>
      </w:r>
    </w:p>
    <w:p w:rsidR="00D1170F" w:rsidRDefault="00D1170F" w:rsidP="00A51536">
      <w:pPr>
        <w:pStyle w:val="ListParagraph"/>
      </w:pPr>
    </w:p>
    <w:p w:rsidR="00D1170F" w:rsidRDefault="00D1170F" w:rsidP="00D1170F">
      <w:pPr>
        <w:pStyle w:val="ListParagraph"/>
        <w:numPr>
          <w:ilvl w:val="0"/>
          <w:numId w:val="1"/>
        </w:numPr>
      </w:pPr>
      <w:r>
        <w:t>Definition by importance:</w:t>
      </w:r>
    </w:p>
    <w:p w:rsidR="00D1170F" w:rsidRDefault="00D1170F" w:rsidP="00D1170F">
      <w:pPr>
        <w:pStyle w:val="ListParagraph"/>
        <w:numPr>
          <w:ilvl w:val="0"/>
          <w:numId w:val="3"/>
        </w:numPr>
      </w:pPr>
      <w:r>
        <w:t>Reduce costs: data storage is cheap. Cloud storage platform (like Azure and Amazon s3) reduces costs of analytics</w:t>
      </w:r>
      <w:r w:rsidR="00780034">
        <w:t xml:space="preserve"> by reducing </w:t>
      </w:r>
      <w:r w:rsidR="00780034" w:rsidRPr="00780034">
        <w:rPr>
          <w:b/>
          <w:u w:val="single"/>
        </w:rPr>
        <w:t>capex</w:t>
      </w:r>
      <w:r w:rsidR="00780034">
        <w:t xml:space="preserve"> and </w:t>
      </w:r>
      <w:proofErr w:type="spellStart"/>
      <w:r w:rsidR="00780034" w:rsidRPr="00780034">
        <w:rPr>
          <w:b/>
          <w:u w:val="single"/>
        </w:rPr>
        <w:t>opex</w:t>
      </w:r>
      <w:proofErr w:type="spellEnd"/>
      <w:r>
        <w:t xml:space="preserve">. </w:t>
      </w:r>
    </w:p>
    <w:p w:rsidR="0075497B" w:rsidRDefault="0075497B" w:rsidP="00D1170F">
      <w:pPr>
        <w:pStyle w:val="ListParagraph"/>
        <w:numPr>
          <w:ilvl w:val="0"/>
          <w:numId w:val="3"/>
        </w:numPr>
      </w:pPr>
      <w:r>
        <w:t>Improves products and services by providing key insights of what customer wants and offer new products. Example, Netflix created house of Cards purely based on insights.</w:t>
      </w:r>
    </w:p>
    <w:p w:rsidR="0075497B" w:rsidRDefault="0075497B" w:rsidP="00D1170F">
      <w:pPr>
        <w:pStyle w:val="ListParagraph"/>
        <w:numPr>
          <w:ilvl w:val="0"/>
          <w:numId w:val="3"/>
        </w:numPr>
      </w:pPr>
      <w:r>
        <w:t>Outdo competition: personalizing products based on insights.</w:t>
      </w:r>
    </w:p>
    <w:p w:rsidR="0075497B" w:rsidRDefault="0075497B" w:rsidP="00D1170F">
      <w:pPr>
        <w:pStyle w:val="ListParagraph"/>
        <w:numPr>
          <w:ilvl w:val="0"/>
          <w:numId w:val="3"/>
        </w:numPr>
      </w:pPr>
      <w:r>
        <w:t>Better decision making: by basing decisions on data.</w:t>
      </w:r>
    </w:p>
    <w:p w:rsidR="0075497B" w:rsidRDefault="0075497B" w:rsidP="0075497B"/>
    <w:p w:rsidR="002B3D11" w:rsidRDefault="002B3D11" w:rsidP="0075497B"/>
    <w:p w:rsidR="002B3D11" w:rsidRDefault="002B3D11" w:rsidP="0075497B">
      <w:r w:rsidRPr="002B3D11">
        <w:lastRenderedPageBreak/>
        <w:drawing>
          <wp:inline distT="0" distB="0" distL="0" distR="0" wp14:anchorId="5BED21EC" wp14:editId="333B4B0E">
            <wp:extent cx="4914900" cy="723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14900" cy="723900"/>
                    </a:xfrm>
                    <a:prstGeom prst="rect">
                      <a:avLst/>
                    </a:prstGeom>
                  </pic:spPr>
                </pic:pic>
              </a:graphicData>
            </a:graphic>
          </wp:inline>
        </w:drawing>
      </w:r>
    </w:p>
    <w:p w:rsidR="002B3D11" w:rsidRDefault="002B3D11" w:rsidP="0075497B">
      <w:r w:rsidRPr="002B3D11">
        <w:drawing>
          <wp:inline distT="0" distB="0" distL="0" distR="0" wp14:anchorId="2E2DC269" wp14:editId="1DE37F66">
            <wp:extent cx="3840760" cy="2409092"/>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40040" cy="2408640"/>
                    </a:xfrm>
                    <a:prstGeom prst="rect">
                      <a:avLst/>
                    </a:prstGeom>
                  </pic:spPr>
                </pic:pic>
              </a:graphicData>
            </a:graphic>
          </wp:inline>
        </w:drawing>
      </w:r>
    </w:p>
    <w:p w:rsidR="002B3D11" w:rsidRDefault="002B3D11" w:rsidP="0075497B"/>
    <w:tbl>
      <w:tblPr>
        <w:tblStyle w:val="TableGrid"/>
        <w:tblW w:w="0" w:type="auto"/>
        <w:tblLook w:val="04A0" w:firstRow="1" w:lastRow="0" w:firstColumn="1" w:lastColumn="0" w:noHBand="0" w:noVBand="1"/>
      </w:tblPr>
      <w:tblGrid>
        <w:gridCol w:w="9242"/>
      </w:tblGrid>
      <w:tr w:rsidR="00A6211D" w:rsidTr="00A6211D">
        <w:tc>
          <w:tcPr>
            <w:tcW w:w="9242" w:type="dxa"/>
          </w:tcPr>
          <w:p w:rsidR="00A6211D" w:rsidRPr="002B3D11" w:rsidRDefault="00A6211D" w:rsidP="00A6211D">
            <w:pPr>
              <w:spacing w:before="100" w:beforeAutospacing="1" w:after="100" w:afterAutospacing="1"/>
              <w:outlineLvl w:val="1"/>
              <w:rPr>
                <w:b/>
                <w:u w:val="single"/>
              </w:rPr>
            </w:pPr>
            <w:r w:rsidRPr="002B3D11">
              <w:rPr>
                <w:b/>
                <w:u w:val="single"/>
              </w:rPr>
              <w:t>Communications and Media</w:t>
            </w:r>
          </w:p>
          <w:p w:rsidR="00A6211D" w:rsidRPr="002B3D11" w:rsidRDefault="00A6211D" w:rsidP="00A6211D">
            <w:pPr>
              <w:spacing w:before="100" w:beforeAutospacing="1"/>
            </w:pPr>
            <w:r w:rsidRPr="002B3D11">
              <w:t xml:space="preserve">The communications and media industry is using Big Data technologies for collecting, </w:t>
            </w:r>
            <w:proofErr w:type="spellStart"/>
            <w:r w:rsidRPr="002B3D11">
              <w:t>analyzing</w:t>
            </w:r>
            <w:proofErr w:type="spellEnd"/>
            <w:r w:rsidRPr="002B3D11">
              <w:t xml:space="preserve">, and utilizing consumer insights and preferences. It is also leveraging mobile and social media data to comprehend patterns in media usage. It </w:t>
            </w:r>
            <w:proofErr w:type="spellStart"/>
            <w:r w:rsidRPr="002B3D11">
              <w:t>analyzes</w:t>
            </w:r>
            <w:proofErr w:type="spellEnd"/>
            <w:r w:rsidRPr="002B3D11">
              <w:t xml:space="preserve"> customer and </w:t>
            </w:r>
            <w:proofErr w:type="spellStart"/>
            <w:r w:rsidRPr="002B3D11">
              <w:t>behavioral</w:t>
            </w:r>
            <w:proofErr w:type="spellEnd"/>
            <w:r w:rsidRPr="002B3D11">
              <w:t xml:space="preserve"> data to create and recommend content for different target audiences.</w:t>
            </w:r>
          </w:p>
          <w:p w:rsidR="00A6211D" w:rsidRPr="002B3D11" w:rsidRDefault="00A6211D" w:rsidP="00A6211D">
            <w:pPr>
              <w:spacing w:before="100" w:beforeAutospacing="1"/>
            </w:pPr>
            <w:r>
              <w:t xml:space="preserve">Telecom </w:t>
            </w:r>
            <w:r w:rsidRPr="002B3D11">
              <w:t xml:space="preserve">giants such as </w:t>
            </w:r>
            <w:r w:rsidRPr="00A6211D">
              <w:t>Vodafone and AT&amp;T</w:t>
            </w:r>
            <w:r w:rsidRPr="002B3D11">
              <w:t xml:space="preserve"> use Big Data analytics for customer experience management and network capacity planning and optimization. The data collected in the cell towers then helps them in identifying the weak spots in their coverage area.</w:t>
            </w:r>
          </w:p>
          <w:p w:rsidR="00A6211D" w:rsidRDefault="00A6211D" w:rsidP="002B3D11">
            <w:pPr>
              <w:spacing w:before="100" w:beforeAutospacing="1" w:after="100" w:afterAutospacing="1"/>
              <w:outlineLvl w:val="1"/>
            </w:pPr>
          </w:p>
        </w:tc>
      </w:tr>
    </w:tbl>
    <w:p w:rsidR="00A6211D" w:rsidRDefault="00A6211D" w:rsidP="002B3D11">
      <w:pPr>
        <w:spacing w:before="100" w:beforeAutospacing="1" w:after="100" w:afterAutospacing="1" w:line="240" w:lineRule="auto"/>
        <w:outlineLvl w:val="1"/>
      </w:pPr>
    </w:p>
    <w:tbl>
      <w:tblPr>
        <w:tblStyle w:val="TableGrid"/>
        <w:tblW w:w="0" w:type="auto"/>
        <w:tblLook w:val="04A0" w:firstRow="1" w:lastRow="0" w:firstColumn="1" w:lastColumn="0" w:noHBand="0" w:noVBand="1"/>
      </w:tblPr>
      <w:tblGrid>
        <w:gridCol w:w="9242"/>
      </w:tblGrid>
      <w:tr w:rsidR="00F51685" w:rsidTr="00F51685">
        <w:tc>
          <w:tcPr>
            <w:tcW w:w="9242" w:type="dxa"/>
          </w:tcPr>
          <w:p w:rsidR="00F51685" w:rsidRPr="00F51685" w:rsidRDefault="00F51685" w:rsidP="00F51685">
            <w:pPr>
              <w:spacing w:before="100" w:beforeAutospacing="1" w:after="100" w:afterAutospacing="1"/>
              <w:outlineLvl w:val="1"/>
              <w:rPr>
                <w:b/>
                <w:u w:val="single"/>
              </w:rPr>
            </w:pPr>
            <w:r w:rsidRPr="00F51685">
              <w:rPr>
                <w:b/>
                <w:u w:val="single"/>
              </w:rPr>
              <w:t>Sports</w:t>
            </w:r>
          </w:p>
          <w:p w:rsidR="00F51685" w:rsidRDefault="00F51685" w:rsidP="00F51685">
            <w:pPr>
              <w:pStyle w:val="NormalWeb"/>
              <w:rPr>
                <w:rFonts w:asciiTheme="minorHAnsi" w:eastAsiaTheme="minorHAnsi" w:hAnsiTheme="minorHAnsi" w:cstheme="minorBidi"/>
                <w:sz w:val="22"/>
                <w:szCs w:val="22"/>
                <w:lang w:val="en-IN"/>
              </w:rPr>
            </w:pPr>
            <w:r w:rsidRPr="00F51685">
              <w:rPr>
                <w:rFonts w:asciiTheme="minorHAnsi" w:eastAsiaTheme="minorHAnsi" w:hAnsiTheme="minorHAnsi" w:cstheme="minorBidi"/>
                <w:sz w:val="22"/>
                <w:szCs w:val="22"/>
                <w:lang w:val="en-IN"/>
              </w:rPr>
              <w:t>Data from wearable devices (i.e. GPS trackers and fitness trackers) provides stats on each player such as their speed, heart rate, and acceleration. Coaches can use this data to select the best players and make smarter decisions on the field or court.</w:t>
            </w:r>
          </w:p>
          <w:p w:rsidR="00F51685" w:rsidRPr="00F51685" w:rsidRDefault="00F51685" w:rsidP="00F51685">
            <w:pPr>
              <w:pStyle w:val="NormalWeb"/>
              <w:rPr>
                <w:rFonts w:asciiTheme="minorHAnsi" w:eastAsiaTheme="minorHAnsi" w:hAnsiTheme="minorHAnsi" w:cstheme="minorBidi"/>
                <w:sz w:val="22"/>
                <w:szCs w:val="22"/>
                <w:lang w:val="en-IN"/>
              </w:rPr>
            </w:pPr>
            <w:r w:rsidRPr="00F51685">
              <w:rPr>
                <w:rFonts w:asciiTheme="minorHAnsi" w:eastAsiaTheme="minorHAnsi" w:hAnsiTheme="minorHAnsi" w:cstheme="minorBidi"/>
                <w:b/>
                <w:sz w:val="22"/>
                <w:szCs w:val="22"/>
                <w:lang w:val="en-IN"/>
              </w:rPr>
              <w:t>Houston Rockets measures player efficiency</w:t>
            </w:r>
            <w:r>
              <w:rPr>
                <w:rFonts w:asciiTheme="minorHAnsi" w:eastAsiaTheme="minorHAnsi" w:hAnsiTheme="minorHAnsi" w:cstheme="minorBidi"/>
                <w:sz w:val="22"/>
                <w:szCs w:val="22"/>
                <w:lang w:val="en-IN"/>
              </w:rPr>
              <w:t xml:space="preserve">: </w:t>
            </w:r>
            <w:r>
              <w:rPr>
                <w:rStyle w:val="Strong"/>
                <w:lang w:val="en-GB"/>
              </w:rPr>
              <w:t>Houston Rockets</w:t>
            </w:r>
            <w:r>
              <w:rPr>
                <w:lang w:val="en-GB"/>
              </w:rPr>
              <w:t> uses Big Data analytics to measure player efficiency and defensive effectiveness. A player’s value is measured by metrics such as player’s efficiency rating, contribution in the wins and skill, and fitness over other players.</w:t>
            </w:r>
          </w:p>
          <w:p w:rsidR="00F51685" w:rsidRPr="00F51685" w:rsidRDefault="00F51685" w:rsidP="00F51685">
            <w:pPr>
              <w:pStyle w:val="Heading3"/>
              <w:spacing w:before="0" w:beforeAutospacing="0" w:after="0" w:afterAutospacing="0"/>
              <w:rPr>
                <w:rFonts w:asciiTheme="minorHAnsi" w:eastAsiaTheme="minorHAnsi" w:hAnsiTheme="minorHAnsi" w:cstheme="minorBidi"/>
                <w:b w:val="0"/>
                <w:bCs w:val="0"/>
                <w:sz w:val="22"/>
                <w:szCs w:val="22"/>
                <w:lang w:val="en-IN"/>
              </w:rPr>
            </w:pPr>
            <w:r w:rsidRPr="00F51685">
              <w:rPr>
                <w:rFonts w:asciiTheme="minorHAnsi" w:eastAsiaTheme="minorHAnsi" w:hAnsiTheme="minorHAnsi" w:cstheme="minorBidi"/>
                <w:sz w:val="22"/>
                <w:szCs w:val="22"/>
                <w:lang w:val="en-IN"/>
              </w:rPr>
              <w:t xml:space="preserve">IBM </w:t>
            </w:r>
            <w:proofErr w:type="spellStart"/>
            <w:r w:rsidRPr="00F51685">
              <w:rPr>
                <w:rFonts w:asciiTheme="minorHAnsi" w:eastAsiaTheme="minorHAnsi" w:hAnsiTheme="minorHAnsi" w:cstheme="minorBidi"/>
                <w:sz w:val="22"/>
                <w:szCs w:val="22"/>
                <w:lang w:val="en-IN"/>
              </w:rPr>
              <w:t>SlamTracker</w:t>
            </w:r>
            <w:proofErr w:type="spellEnd"/>
            <w:r w:rsidRPr="00F51685">
              <w:rPr>
                <w:rFonts w:asciiTheme="minorHAnsi" w:eastAsiaTheme="minorHAnsi" w:hAnsiTheme="minorHAnsi" w:cstheme="minorBidi"/>
                <w:sz w:val="22"/>
                <w:szCs w:val="22"/>
                <w:lang w:val="en-IN"/>
              </w:rPr>
              <w:t xml:space="preserve"> predicts players’ performance</w:t>
            </w:r>
          </w:p>
          <w:p w:rsidR="00F51685" w:rsidRPr="00F51685" w:rsidRDefault="00F51685" w:rsidP="00F51685">
            <w:pPr>
              <w:pStyle w:val="NormalWeb"/>
              <w:spacing w:before="0" w:beforeAutospacing="0" w:after="0" w:afterAutospacing="0"/>
              <w:rPr>
                <w:rFonts w:asciiTheme="minorHAnsi" w:eastAsiaTheme="minorHAnsi" w:hAnsiTheme="minorHAnsi" w:cstheme="minorBidi"/>
                <w:sz w:val="22"/>
                <w:szCs w:val="22"/>
                <w:lang w:val="en-IN"/>
              </w:rPr>
            </w:pPr>
            <w:r w:rsidRPr="00F51685">
              <w:rPr>
                <w:rFonts w:asciiTheme="minorHAnsi" w:eastAsiaTheme="minorHAnsi" w:hAnsiTheme="minorHAnsi" w:cstheme="minorBidi"/>
                <w:sz w:val="22"/>
                <w:szCs w:val="22"/>
                <w:lang w:val="en-IN"/>
              </w:rPr>
              <w:t>IBM along with the United States Tennis Association started the </w:t>
            </w:r>
            <w:r w:rsidRPr="00F51685">
              <w:rPr>
                <w:rFonts w:asciiTheme="minorHAnsi" w:eastAsiaTheme="minorHAnsi" w:hAnsiTheme="minorHAnsi" w:cstheme="minorBidi"/>
                <w:b/>
                <w:bCs/>
                <w:sz w:val="22"/>
                <w:szCs w:val="22"/>
                <w:lang w:val="en-IN"/>
              </w:rPr>
              <w:t xml:space="preserve">IBM </w:t>
            </w:r>
            <w:proofErr w:type="spellStart"/>
            <w:r w:rsidRPr="00F51685">
              <w:rPr>
                <w:rFonts w:asciiTheme="minorHAnsi" w:eastAsiaTheme="minorHAnsi" w:hAnsiTheme="minorHAnsi" w:cstheme="minorBidi"/>
                <w:b/>
                <w:bCs/>
                <w:sz w:val="22"/>
                <w:szCs w:val="22"/>
                <w:lang w:val="en-IN"/>
              </w:rPr>
              <w:t>SlamTracker</w:t>
            </w:r>
            <w:proofErr w:type="spellEnd"/>
            <w:r w:rsidRPr="00F51685">
              <w:rPr>
                <w:rFonts w:asciiTheme="minorHAnsi" w:eastAsiaTheme="minorHAnsi" w:hAnsiTheme="minorHAnsi" w:cstheme="minorBidi"/>
                <w:b/>
                <w:bCs/>
                <w:sz w:val="22"/>
                <w:szCs w:val="22"/>
                <w:lang w:val="en-IN"/>
              </w:rPr>
              <w:t>.</w:t>
            </w:r>
            <w:r w:rsidRPr="00F51685">
              <w:rPr>
                <w:rFonts w:asciiTheme="minorHAnsi" w:eastAsiaTheme="minorHAnsi" w:hAnsiTheme="minorHAnsi" w:cstheme="minorBidi"/>
                <w:sz w:val="22"/>
                <w:szCs w:val="22"/>
                <w:lang w:val="en-IN"/>
              </w:rPr>
              <w:t xml:space="preserve"> This offers real-time statistics to tennis fans across six digital platforms, including the U.S. Open’s official </w:t>
            </w:r>
            <w:r w:rsidRPr="00F51685">
              <w:rPr>
                <w:rFonts w:asciiTheme="minorHAnsi" w:eastAsiaTheme="minorHAnsi" w:hAnsiTheme="minorHAnsi" w:cstheme="minorBidi"/>
                <w:sz w:val="22"/>
                <w:szCs w:val="22"/>
                <w:lang w:val="en-IN"/>
              </w:rPr>
              <w:lastRenderedPageBreak/>
              <w:t>smartphone app and website. They use 41 million data points to predict the aspects of a player’s game determining his or her performance in a match.</w:t>
            </w:r>
          </w:p>
        </w:tc>
      </w:tr>
    </w:tbl>
    <w:p w:rsidR="00F51685" w:rsidRDefault="00F51685" w:rsidP="002B3D11">
      <w:pPr>
        <w:spacing w:before="100" w:beforeAutospacing="1" w:after="100" w:afterAutospacing="1" w:line="240" w:lineRule="auto"/>
        <w:outlineLvl w:val="1"/>
      </w:pPr>
    </w:p>
    <w:p w:rsidR="002B3D11" w:rsidRDefault="00F51685" w:rsidP="0075497B">
      <w:r>
        <w:t xml:space="preserve">How many nodes </w:t>
      </w:r>
      <w:proofErr w:type="gramStart"/>
      <w:r>
        <w:t>does e-</w:t>
      </w:r>
      <w:proofErr w:type="spellStart"/>
      <w:r>
        <w:t>com</w:t>
      </w:r>
      <w:r w:rsidR="00C06662">
        <w:t>m</w:t>
      </w:r>
      <w:proofErr w:type="spellEnd"/>
      <w:r>
        <w:t>/media giants</w:t>
      </w:r>
      <w:proofErr w:type="gramEnd"/>
      <w:r>
        <w:t xml:space="preserve"> have:</w:t>
      </w:r>
    </w:p>
    <w:p w:rsidR="00F51685" w:rsidRPr="00B30827" w:rsidRDefault="00F51685" w:rsidP="00F51685">
      <w:pPr>
        <w:pStyle w:val="ListParagraph"/>
        <w:numPr>
          <w:ilvl w:val="0"/>
          <w:numId w:val="4"/>
        </w:numPr>
      </w:pPr>
      <w:r w:rsidRPr="00C06662">
        <w:rPr>
          <w:b/>
          <w:u w:val="single"/>
        </w:rPr>
        <w:t>Yahoo</w:t>
      </w:r>
      <w:r>
        <w:t xml:space="preserve">: </w:t>
      </w:r>
      <w:r>
        <w:rPr>
          <w:lang w:val="en-GB"/>
        </w:rPr>
        <w:t xml:space="preserve">Today, Yahoo has over 40,000 nodes spread across 4 data </w:t>
      </w:r>
      <w:r w:rsidR="00B30827">
        <w:rPr>
          <w:lang w:val="en-GB"/>
        </w:rPr>
        <w:t>centres</w:t>
      </w:r>
      <w:r>
        <w:rPr>
          <w:lang w:val="en-GB"/>
        </w:rPr>
        <w:t xml:space="preserve"> running Hadoop with the processing power of 100,000 CPUs. Its biggest cluster has 4500 nodes, with each node having </w:t>
      </w:r>
      <w:proofErr w:type="spellStart"/>
      <w:r>
        <w:rPr>
          <w:lang w:val="en-GB"/>
        </w:rPr>
        <w:t>octa</w:t>
      </w:r>
      <w:proofErr w:type="spellEnd"/>
      <w:r>
        <w:rPr>
          <w:lang w:val="en-GB"/>
        </w:rPr>
        <w:t>-core processors with 4 TB storage capacity &amp; 16 GB RAM</w:t>
      </w:r>
      <w:r w:rsidR="00B30827">
        <w:rPr>
          <w:lang w:val="en-GB"/>
        </w:rPr>
        <w:t>.</w:t>
      </w:r>
    </w:p>
    <w:p w:rsidR="00B30827" w:rsidRPr="00B30827" w:rsidRDefault="00B30827" w:rsidP="00F51685">
      <w:pPr>
        <w:pStyle w:val="ListParagraph"/>
        <w:numPr>
          <w:ilvl w:val="0"/>
          <w:numId w:val="4"/>
        </w:numPr>
      </w:pPr>
      <w:r w:rsidRPr="00C06662">
        <w:rPr>
          <w:b/>
          <w:u w:val="single"/>
          <w:lang w:val="en-GB"/>
        </w:rPr>
        <w:t>Twitter</w:t>
      </w:r>
      <w:r>
        <w:rPr>
          <w:lang w:val="en-GB"/>
        </w:rPr>
        <w:t xml:space="preserve">: </w:t>
      </w:r>
      <w:r>
        <w:rPr>
          <w:lang w:val="en-GB"/>
        </w:rPr>
        <w:t>uses Apache Hadoop to store and process tweets, log files, and other forms of data that are generated every day</w:t>
      </w:r>
    </w:p>
    <w:p w:rsidR="00B30827" w:rsidRPr="00B30827" w:rsidRDefault="00B30827" w:rsidP="00B30827">
      <w:pPr>
        <w:pStyle w:val="ListParagraph"/>
        <w:numPr>
          <w:ilvl w:val="0"/>
          <w:numId w:val="4"/>
        </w:numPr>
      </w:pPr>
      <w:r w:rsidRPr="00C06662">
        <w:rPr>
          <w:b/>
          <w:u w:val="single"/>
          <w:lang w:val="en-GB"/>
        </w:rPr>
        <w:t>The New York Times</w:t>
      </w:r>
      <w:r>
        <w:rPr>
          <w:lang w:val="en-GB"/>
        </w:rPr>
        <w:t xml:space="preserve">: </w:t>
      </w:r>
      <w:r w:rsidRPr="00B30827">
        <w:rPr>
          <w:lang w:val="en-GB"/>
        </w:rPr>
        <w:t>uses Amazon S3 for storing the articles and Amazon EC2 to run Hadoop on large virtual clusters.</w:t>
      </w:r>
    </w:p>
    <w:p w:rsidR="00B30827" w:rsidRPr="00C06662" w:rsidRDefault="00B30827" w:rsidP="00B30827">
      <w:pPr>
        <w:pStyle w:val="ListParagraph"/>
        <w:numPr>
          <w:ilvl w:val="0"/>
          <w:numId w:val="4"/>
        </w:numPr>
      </w:pPr>
      <w:r w:rsidRPr="00C06662">
        <w:rPr>
          <w:b/>
          <w:u w:val="single"/>
          <w:lang w:val="en-GB"/>
        </w:rPr>
        <w:t>LinkedIn</w:t>
      </w:r>
      <w:r>
        <w:rPr>
          <w:lang w:val="en-GB"/>
        </w:rPr>
        <w:t xml:space="preserve">: </w:t>
      </w:r>
      <w:r>
        <w:rPr>
          <w:lang w:val="en-GB"/>
        </w:rPr>
        <w:t>It currently has 2 major clusters, one with 1100 nodes and the other with 300 nodes. Each of these nodes has 8 cores and 12 TB of storage capacity</w:t>
      </w:r>
      <w:r w:rsidR="00C06662">
        <w:rPr>
          <w:lang w:val="en-GB"/>
        </w:rPr>
        <w:t>.</w:t>
      </w:r>
    </w:p>
    <w:p w:rsidR="00C06662" w:rsidRDefault="00C06662" w:rsidP="00C06662"/>
    <w:p w:rsidR="00C06662" w:rsidRDefault="00C06662" w:rsidP="00C06662">
      <w:pPr>
        <w:rPr>
          <w:b/>
          <w:u w:val="single"/>
        </w:rPr>
      </w:pPr>
      <w:r w:rsidRPr="00C06662">
        <w:rPr>
          <w:b/>
          <w:u w:val="single"/>
        </w:rPr>
        <w:t>3 Ways in which analytics can enhance sales:</w:t>
      </w:r>
    </w:p>
    <w:p w:rsidR="00C06662" w:rsidRDefault="00446182" w:rsidP="00C06662">
      <w:pPr>
        <w:rPr>
          <w:b/>
          <w:u w:val="single"/>
        </w:rPr>
      </w:pPr>
      <w:r w:rsidRPr="00446182">
        <w:rPr>
          <w:b/>
          <w:u w:val="single"/>
        </w:rPr>
        <w:drawing>
          <wp:inline distT="0" distB="0" distL="0" distR="0" wp14:anchorId="2E6F1BFD" wp14:editId="26BD612A">
            <wp:extent cx="2409092" cy="14545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07927" cy="1453843"/>
                    </a:xfrm>
                    <a:prstGeom prst="rect">
                      <a:avLst/>
                    </a:prstGeom>
                  </pic:spPr>
                </pic:pic>
              </a:graphicData>
            </a:graphic>
          </wp:inline>
        </w:drawing>
      </w:r>
    </w:p>
    <w:p w:rsidR="00446182" w:rsidRDefault="00446182" w:rsidP="00C06662">
      <w:pPr>
        <w:rPr>
          <w:b/>
          <w:u w:val="single"/>
        </w:rPr>
      </w:pPr>
      <w:r w:rsidRPr="00446182">
        <w:rPr>
          <w:b/>
          <w:u w:val="single"/>
        </w:rPr>
        <w:drawing>
          <wp:inline distT="0" distB="0" distL="0" distR="0" wp14:anchorId="69E3DAC5" wp14:editId="460B6D99">
            <wp:extent cx="2409092" cy="1078018"/>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04912" cy="1076148"/>
                    </a:xfrm>
                    <a:prstGeom prst="rect">
                      <a:avLst/>
                    </a:prstGeom>
                  </pic:spPr>
                </pic:pic>
              </a:graphicData>
            </a:graphic>
          </wp:inline>
        </w:drawing>
      </w:r>
    </w:p>
    <w:p w:rsidR="00446182" w:rsidRDefault="00446182" w:rsidP="00C06662">
      <w:pPr>
        <w:rPr>
          <w:b/>
          <w:u w:val="single"/>
        </w:rPr>
      </w:pPr>
      <w:r w:rsidRPr="00446182">
        <w:rPr>
          <w:b/>
          <w:u w:val="single"/>
        </w:rPr>
        <w:drawing>
          <wp:inline distT="0" distB="0" distL="0" distR="0" wp14:anchorId="19E2CC54" wp14:editId="3055FFDD">
            <wp:extent cx="2409092" cy="11817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05718" cy="1180068"/>
                    </a:xfrm>
                    <a:prstGeom prst="rect">
                      <a:avLst/>
                    </a:prstGeom>
                  </pic:spPr>
                </pic:pic>
              </a:graphicData>
            </a:graphic>
          </wp:inline>
        </w:drawing>
      </w:r>
    </w:p>
    <w:p w:rsidR="003B605C" w:rsidRDefault="003B605C" w:rsidP="00C06662">
      <w:pPr>
        <w:rPr>
          <w:b/>
          <w:u w:val="single"/>
        </w:rPr>
      </w:pPr>
      <w:r>
        <w:rPr>
          <w:b/>
          <w:u w:val="single"/>
        </w:rPr>
        <w:t>Techniques of predictive analytics</w:t>
      </w:r>
    </w:p>
    <w:p w:rsidR="003B605C" w:rsidRPr="00903DD3" w:rsidRDefault="003B605C" w:rsidP="003B605C">
      <w:pPr>
        <w:pStyle w:val="ListParagraph"/>
        <w:numPr>
          <w:ilvl w:val="0"/>
          <w:numId w:val="5"/>
        </w:numPr>
        <w:rPr>
          <w:b/>
        </w:rPr>
      </w:pPr>
      <w:r w:rsidRPr="003B605C">
        <w:rPr>
          <w:b/>
        </w:rPr>
        <w:t>Recommendation systems</w:t>
      </w:r>
      <w:r>
        <w:rPr>
          <w:b/>
        </w:rPr>
        <w:t xml:space="preserve">: </w:t>
      </w:r>
      <w:r w:rsidRPr="003B605C">
        <w:t>study behaviour patterns to know what one can choose from a collection of things which he has never experienced.</w:t>
      </w:r>
      <w:r>
        <w:t xml:space="preserve"> Example, content based filtering </w:t>
      </w:r>
      <w:r>
        <w:lastRenderedPageBreak/>
        <w:t xml:space="preserve">(recommend based on </w:t>
      </w:r>
      <w:proofErr w:type="gramStart"/>
      <w:r>
        <w:t>customer’s</w:t>
      </w:r>
      <w:proofErr w:type="gramEnd"/>
      <w:r>
        <w:t xml:space="preserve"> past buying history), collaborative filtering (recommend products based on </w:t>
      </w:r>
      <w:r w:rsidR="00903DD3">
        <w:t>preferences of other customers for a set of products), user based collaborative filtering (relationship based on user preferences) and item based collaborative filtering (relationship between items).</w:t>
      </w:r>
    </w:p>
    <w:p w:rsidR="00124F72" w:rsidRPr="00124F72" w:rsidRDefault="00903DD3" w:rsidP="00124F72">
      <w:pPr>
        <w:pStyle w:val="ListParagraph"/>
        <w:numPr>
          <w:ilvl w:val="0"/>
          <w:numId w:val="5"/>
        </w:numPr>
        <w:rPr>
          <w:b/>
        </w:rPr>
      </w:pPr>
      <w:r>
        <w:rPr>
          <w:b/>
        </w:rPr>
        <w:t>Sentiment Analysis:</w:t>
      </w:r>
      <w:r>
        <w:t xml:space="preserve"> known as opinion mining i.e. gathering the sentiments to derive on a users’ opinion.</w:t>
      </w:r>
    </w:p>
    <w:p w:rsidR="00124F72" w:rsidRDefault="00124F72" w:rsidP="00124F72">
      <w:pPr>
        <w:rPr>
          <w:b/>
        </w:rPr>
      </w:pPr>
      <w:r w:rsidRPr="00124F72">
        <w:rPr>
          <w:b/>
        </w:rPr>
        <w:drawing>
          <wp:inline distT="0" distB="0" distL="0" distR="0" wp14:anchorId="589580FD" wp14:editId="6AA0E757">
            <wp:extent cx="5731510" cy="278676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786763"/>
                    </a:xfrm>
                    <a:prstGeom prst="rect">
                      <a:avLst/>
                    </a:prstGeom>
                  </pic:spPr>
                </pic:pic>
              </a:graphicData>
            </a:graphic>
          </wp:inline>
        </w:drawing>
      </w:r>
    </w:p>
    <w:p w:rsidR="001667C7" w:rsidRDefault="001667C7" w:rsidP="00124F72">
      <w:pPr>
        <w:rPr>
          <w:b/>
        </w:rPr>
      </w:pPr>
    </w:p>
    <w:p w:rsidR="001667C7" w:rsidRDefault="001667C7" w:rsidP="00124F72">
      <w:pPr>
        <w:rPr>
          <w:b/>
          <w:u w:val="single"/>
        </w:rPr>
      </w:pPr>
      <w:r w:rsidRPr="001667C7">
        <w:rPr>
          <w:b/>
          <w:u w:val="single"/>
        </w:rPr>
        <w:t>Big Data: Build Versus Buy</w:t>
      </w:r>
    </w:p>
    <w:p w:rsidR="001667C7" w:rsidRDefault="001667C7" w:rsidP="00124F72">
      <w:r>
        <w:t>Companies can s</w:t>
      </w:r>
      <w:r w:rsidRPr="001667C7">
        <w:t>ave 21% in Costs and Time Using Preconfigured Big Data Appliances</w:t>
      </w:r>
      <w:r>
        <w:rPr>
          <w:b/>
          <w:bCs/>
          <w:sz w:val="23"/>
          <w:szCs w:val="23"/>
        </w:rPr>
        <w:t xml:space="preserve"> (</w:t>
      </w:r>
      <w:r>
        <w:t>purpose-built infrastructure solutions such</w:t>
      </w:r>
      <w:r>
        <w:t xml:space="preserve"> as </w:t>
      </w:r>
      <w:r w:rsidRPr="00C436B0">
        <w:rPr>
          <w:b/>
          <w:u w:val="single"/>
        </w:rPr>
        <w:t>Oracle's Big Data Appliance</w:t>
      </w:r>
      <w:r>
        <w:t xml:space="preserve">) than build </w:t>
      </w:r>
      <w:r>
        <w:t>data infrastructures from scratch</w:t>
      </w:r>
      <w:r>
        <w:t>.</w:t>
      </w:r>
    </w:p>
    <w:p w:rsidR="001667C7" w:rsidRDefault="001667C7" w:rsidP="00124F72">
      <w:bookmarkStart w:id="0" w:name="_GoBack"/>
      <w:bookmarkEnd w:id="0"/>
    </w:p>
    <w:p w:rsidR="001667C7" w:rsidRDefault="001667C7" w:rsidP="00124F72">
      <w:pPr>
        <w:rPr>
          <w:b/>
          <w:bCs/>
          <w:sz w:val="23"/>
          <w:szCs w:val="23"/>
        </w:rPr>
      </w:pPr>
      <w:r>
        <w:rPr>
          <w:b/>
          <w:bCs/>
          <w:sz w:val="23"/>
          <w:szCs w:val="23"/>
        </w:rPr>
        <w:t>Three Common Assumptions of Hadoop Big Data</w:t>
      </w:r>
      <w:r>
        <w:rPr>
          <w:b/>
          <w:bCs/>
          <w:sz w:val="23"/>
          <w:szCs w:val="23"/>
        </w:rPr>
        <w:t>:</w:t>
      </w:r>
    </w:p>
    <w:p w:rsidR="001667C7" w:rsidRPr="001667C7" w:rsidRDefault="001667C7" w:rsidP="001667C7">
      <w:pPr>
        <w:pStyle w:val="ListParagraph"/>
        <w:numPr>
          <w:ilvl w:val="0"/>
          <w:numId w:val="6"/>
        </w:numPr>
        <w:rPr>
          <w:b/>
          <w:u w:val="single"/>
        </w:rPr>
      </w:pPr>
      <w:r w:rsidRPr="001667C7">
        <w:rPr>
          <w:b/>
          <w:u w:val="single"/>
        </w:rPr>
        <w:t>Big data is not mission-critical.</w:t>
      </w:r>
      <w:r>
        <w:rPr>
          <w:b/>
          <w:u w:val="single"/>
        </w:rPr>
        <w:t xml:space="preserve"> </w:t>
      </w:r>
      <w:r>
        <w:t>The amount and diversity of data; the number of points of internal and external integration; the wide variety and large quantity of users; and the expertise to ensure the analytic models and results can be trusted suggests that enterprises may want to consider a similar approach to what IT has used to deliver mission-critical solutions for the business in the past.</w:t>
      </w:r>
    </w:p>
    <w:p w:rsidR="001667C7" w:rsidRDefault="001667C7" w:rsidP="001667C7">
      <w:pPr>
        <w:pStyle w:val="ListParagraph"/>
        <w:numPr>
          <w:ilvl w:val="0"/>
          <w:numId w:val="6"/>
        </w:numPr>
        <w:rPr>
          <w:b/>
          <w:u w:val="single"/>
        </w:rPr>
      </w:pPr>
      <w:r w:rsidRPr="00E67034">
        <w:rPr>
          <w:b/>
          <w:u w:val="single"/>
        </w:rPr>
        <w:t>Hadoop is free.</w:t>
      </w:r>
      <w:r w:rsidR="00E67034">
        <w:rPr>
          <w:b/>
          <w:u w:val="single"/>
        </w:rPr>
        <w:t xml:space="preserve"> </w:t>
      </w:r>
    </w:p>
    <w:p w:rsidR="00E67034" w:rsidRDefault="00E67034" w:rsidP="00E67034">
      <w:pPr>
        <w:pStyle w:val="ListParagraph"/>
      </w:pPr>
      <w:r>
        <w:t>First, the expertise required to implement and use Hadoop is expensive</w:t>
      </w:r>
      <w:r>
        <w:t xml:space="preserve">. Big data will </w:t>
      </w:r>
      <w:r>
        <w:t>become a platform that will support many projects of discovery and analytics applications—it requires an enterprise lifecycle viewpoint and requisite infrastructure.</w:t>
      </w:r>
    </w:p>
    <w:p w:rsidR="00E67034" w:rsidRDefault="00E67034" w:rsidP="00E67034">
      <w:pPr>
        <w:pStyle w:val="ListParagraph"/>
      </w:pPr>
      <w:r>
        <w:t>Second, any enterprise cannot</w:t>
      </w:r>
      <w:r>
        <w:t xml:space="preserve"> only depend on Hadoop for big data solutions</w:t>
      </w:r>
      <w:r>
        <w:t xml:space="preserve">. </w:t>
      </w:r>
      <w:r>
        <w:t xml:space="preserve">Hadoop sits somewhere near the middle of an enterprise's big data solution set, connecting to Hadoop for data </w:t>
      </w:r>
      <w:proofErr w:type="gramStart"/>
      <w:r>
        <w:t>ingest</w:t>
      </w:r>
      <w:proofErr w:type="gramEnd"/>
      <w:r>
        <w:t xml:space="preserve"> and analytics visualization purposes may require significant administrative effort.</w:t>
      </w:r>
    </w:p>
    <w:p w:rsidR="00E67034" w:rsidRPr="00E67034" w:rsidRDefault="00E67034" w:rsidP="00E67034">
      <w:pPr>
        <w:pStyle w:val="ListParagraph"/>
        <w:numPr>
          <w:ilvl w:val="0"/>
          <w:numId w:val="6"/>
        </w:numPr>
        <w:rPr>
          <w:b/>
          <w:u w:val="single"/>
        </w:rPr>
      </w:pPr>
      <w:r>
        <w:rPr>
          <w:b/>
          <w:u w:val="single"/>
        </w:rPr>
        <w:lastRenderedPageBreak/>
        <w:t>I</w:t>
      </w:r>
      <w:r w:rsidRPr="00E67034">
        <w:rPr>
          <w:b/>
          <w:u w:val="single"/>
        </w:rPr>
        <w:t>nexpensive infrastructure myth</w:t>
      </w:r>
      <w:r>
        <w:rPr>
          <w:b/>
          <w:u w:val="single"/>
        </w:rPr>
        <w:t xml:space="preserve">. </w:t>
      </w:r>
      <w:r>
        <w:t>B</w:t>
      </w:r>
      <w:r>
        <w:t>ig data ROI factors involves choosing the right infrastructure.</w:t>
      </w:r>
      <w:r>
        <w:t xml:space="preserve"> </w:t>
      </w:r>
      <w:r>
        <w:t>An enterprise-class big data infrastructure requires a robust and reliable architecture</w:t>
      </w:r>
      <w:r>
        <w:t>.</w:t>
      </w:r>
    </w:p>
    <w:p w:rsidR="00E67034" w:rsidRPr="00E67034" w:rsidRDefault="00E67034" w:rsidP="00E67034">
      <w:pPr>
        <w:pStyle w:val="ListParagraph"/>
        <w:rPr>
          <w:b/>
          <w:u w:val="single"/>
        </w:rPr>
      </w:pPr>
      <w:r>
        <w:t xml:space="preserve">Identification, evaluation, and integration of a complete technology stack </w:t>
      </w:r>
      <w:proofErr w:type="gramStart"/>
      <w:r>
        <w:t>carries</w:t>
      </w:r>
      <w:proofErr w:type="gramEnd"/>
      <w:r>
        <w:t xml:space="preserve"> many hidden costs</w:t>
      </w:r>
      <w:r>
        <w:t xml:space="preserve"> and human effort.</w:t>
      </w:r>
    </w:p>
    <w:p w:rsidR="00E67034" w:rsidRDefault="00E67034" w:rsidP="00E67034">
      <w:pPr>
        <w:pStyle w:val="ListParagraph"/>
        <w:rPr>
          <w:b/>
          <w:u w:val="single"/>
        </w:rPr>
      </w:pPr>
    </w:p>
    <w:p w:rsidR="00E6072B" w:rsidRDefault="00F82C9F" w:rsidP="00E67034">
      <w:pPr>
        <w:pStyle w:val="ListParagraph"/>
        <w:rPr>
          <w:b/>
          <w:u w:val="single"/>
        </w:rPr>
      </w:pPr>
      <w:r>
        <w:rPr>
          <w:b/>
          <w:u w:val="single"/>
        </w:rPr>
        <w:t>Build vs buy monetary invest</w:t>
      </w:r>
      <w:r w:rsidR="00E6072B">
        <w:rPr>
          <w:b/>
          <w:u w:val="single"/>
        </w:rPr>
        <w:t>ments</w:t>
      </w:r>
    </w:p>
    <w:p w:rsidR="00E6072B" w:rsidRDefault="00484E8F" w:rsidP="00E67034">
      <w:pPr>
        <w:pStyle w:val="ListParagraph"/>
        <w:rPr>
          <w:b/>
          <w:u w:val="single"/>
        </w:rPr>
      </w:pPr>
      <w:r>
        <w:rPr>
          <w:b/>
          <w:noProof/>
          <w:u w:val="single"/>
          <w:lang w:val="en-US"/>
        </w:rPr>
        <mc:AlternateContent>
          <mc:Choice Requires="wps">
            <w:drawing>
              <wp:anchor distT="0" distB="0" distL="114300" distR="114300" simplePos="0" relativeHeight="251660288" behindDoc="0" locked="0" layoutInCell="1" allowOverlap="1">
                <wp:simplePos x="0" y="0"/>
                <wp:positionH relativeFrom="column">
                  <wp:posOffset>-685800</wp:posOffset>
                </wp:positionH>
                <wp:positionV relativeFrom="paragraph">
                  <wp:posOffset>221615</wp:posOffset>
                </wp:positionV>
                <wp:extent cx="958362" cy="879231"/>
                <wp:effectExtent l="0" t="0" r="13335" b="16510"/>
                <wp:wrapNone/>
                <wp:docPr id="17" name="Rounded Rectangle 17"/>
                <wp:cNvGraphicFramePr/>
                <a:graphic xmlns:a="http://schemas.openxmlformats.org/drawingml/2006/main">
                  <a:graphicData uri="http://schemas.microsoft.com/office/word/2010/wordprocessingShape">
                    <wps:wsp>
                      <wps:cNvSpPr/>
                      <wps:spPr>
                        <a:xfrm>
                          <a:off x="0" y="0"/>
                          <a:ext cx="958362" cy="87923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84E8F" w:rsidRDefault="00484E8F" w:rsidP="00484E8F">
                            <w:pPr>
                              <w:spacing w:after="0"/>
                              <w:jc w:val="center"/>
                            </w:pPr>
                            <w:r>
                              <w:t>Build infra</w:t>
                            </w:r>
                          </w:p>
                          <w:p w:rsidR="00484E8F" w:rsidRDefault="00484E8F" w:rsidP="00484E8F">
                            <w:pPr>
                              <w:spacing w:after="0"/>
                              <w:jc w:val="center"/>
                            </w:pPr>
                            <w:proofErr w:type="gramStart"/>
                            <w:r>
                              <w:t>structure</w:t>
                            </w:r>
                            <w:proofErr w:type="gramEnd"/>
                            <w:r>
                              <w:t xml:space="preserve">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7" o:spid="_x0000_s1026" style="position:absolute;left:0;text-align:left;margin-left:-54pt;margin-top:17.45pt;width:75.45pt;height:69.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" fillcolor="white [3201]" strokecolor="#f79646 [3209]" strokeweight="2pt">
                <v:textbox>
                  <w:txbxContent>
                    <w:p w:rsidR="00484E8F" w:rsidRDefault="00484E8F" w:rsidP="00484E8F">
                      <w:pPr>
                        <w:spacing w:after="0"/>
                        <w:jc w:val="center"/>
                      </w:pPr>
                      <w:r>
                        <w:t>Build infra</w:t>
                      </w:r>
                    </w:p>
                    <w:p w:rsidR="00484E8F" w:rsidRDefault="00484E8F" w:rsidP="00484E8F">
                      <w:pPr>
                        <w:spacing w:after="0"/>
                        <w:jc w:val="center"/>
                      </w:pPr>
                      <w:proofErr w:type="gramStart"/>
                      <w:r>
                        <w:t>structure</w:t>
                      </w:r>
                      <w:proofErr w:type="gramEnd"/>
                      <w:r>
                        <w:t xml:space="preserve"> cost</w:t>
                      </w:r>
                    </w:p>
                  </w:txbxContent>
                </v:textbox>
              </v:roundrect>
            </w:pict>
          </mc:Fallback>
        </mc:AlternateContent>
      </w:r>
      <w:r>
        <w:rPr>
          <w:b/>
          <w:noProof/>
          <w:u w:val="single"/>
          <w:lang w:val="en-US"/>
        </w:rPr>
        <mc:AlternateContent>
          <mc:Choice Requires="wps">
            <w:drawing>
              <wp:anchor distT="0" distB="0" distL="114300" distR="114300" simplePos="0" relativeHeight="251659264" behindDoc="0" locked="0" layoutInCell="1" allowOverlap="1">
                <wp:simplePos x="0" y="0"/>
                <wp:positionH relativeFrom="column">
                  <wp:posOffset>272562</wp:posOffset>
                </wp:positionH>
                <wp:positionV relativeFrom="paragraph">
                  <wp:posOffset>678815</wp:posOffset>
                </wp:positionV>
                <wp:extent cx="439615" cy="0"/>
                <wp:effectExtent l="38100" t="76200" r="0" b="114300"/>
                <wp:wrapNone/>
                <wp:docPr id="16" name="Straight Arrow Connector 16"/>
                <wp:cNvGraphicFramePr/>
                <a:graphic xmlns:a="http://schemas.openxmlformats.org/drawingml/2006/main">
                  <a:graphicData uri="http://schemas.microsoft.com/office/word/2010/wordprocessingShape">
                    <wps:wsp>
                      <wps:cNvCnPr/>
                      <wps:spPr>
                        <a:xfrm flipH="1">
                          <a:off x="0" y="0"/>
                          <a:ext cx="43961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21.45pt;margin-top:53.45pt;width:34.6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" strokecolor="#4579b8 [3044]">
                <v:stroke endarrow="open"/>
              </v:shape>
            </w:pict>
          </mc:Fallback>
        </mc:AlternateContent>
      </w:r>
      <w:r w:rsidR="00E6072B" w:rsidRPr="00E6072B">
        <w:rPr>
          <w:b/>
          <w:u w:val="single"/>
        </w:rPr>
        <w:drawing>
          <wp:inline distT="0" distB="0" distL="0" distR="0" wp14:anchorId="5CCCB14F" wp14:editId="2860E003">
            <wp:extent cx="4914900" cy="1017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13978" cy="1017710"/>
                    </a:xfrm>
                    <a:prstGeom prst="rect">
                      <a:avLst/>
                    </a:prstGeom>
                  </pic:spPr>
                </pic:pic>
              </a:graphicData>
            </a:graphic>
          </wp:inline>
        </w:drawing>
      </w:r>
    </w:p>
    <w:p w:rsidR="00484E8F" w:rsidRDefault="00484E8F" w:rsidP="00E67034">
      <w:pPr>
        <w:pStyle w:val="ListParagraph"/>
        <w:rPr>
          <w:b/>
          <w:u w:val="single"/>
        </w:rPr>
      </w:pPr>
    </w:p>
    <w:p w:rsidR="00484E8F" w:rsidRDefault="00484E8F" w:rsidP="00E67034">
      <w:pPr>
        <w:pStyle w:val="ListParagraph"/>
        <w:rPr>
          <w:b/>
          <w:u w:val="single"/>
        </w:rPr>
      </w:pPr>
    </w:p>
    <w:p w:rsidR="00484E8F" w:rsidRPr="001667C7" w:rsidRDefault="00484E8F" w:rsidP="00E67034">
      <w:pPr>
        <w:pStyle w:val="ListParagraph"/>
        <w:rPr>
          <w:b/>
          <w:u w:val="single"/>
        </w:rPr>
      </w:pPr>
    </w:p>
    <w:sectPr w:rsidR="00484E8F" w:rsidRPr="001667C7">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5E2E" w:rsidRDefault="00265E2E" w:rsidP="006F74B6">
      <w:pPr>
        <w:spacing w:after="0" w:line="240" w:lineRule="auto"/>
      </w:pPr>
      <w:r>
        <w:separator/>
      </w:r>
    </w:p>
  </w:endnote>
  <w:endnote w:type="continuationSeparator" w:id="0">
    <w:p w:rsidR="00265E2E" w:rsidRDefault="00265E2E" w:rsidP="006F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696" w:rsidRDefault="008B36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4B6" w:rsidRPr="006F74B6" w:rsidRDefault="008B3696" w:rsidP="008B3696">
    <w:pPr>
      <w:spacing w:line="240" w:lineRule="atLeast"/>
      <w:jc w:val="center"/>
      <w:rPr>
        <w:rFonts w:ascii="Calibri" w:eastAsia="Times New Roman" w:hAnsi="Calibri" w:cs="Times New Roman"/>
        <w:b/>
        <w:color w:val="000000"/>
        <w:szCs w:val="20"/>
      </w:rPr>
    </w:pPr>
    <w:proofErr w:type="spellStart"/>
    <w:r>
      <w:rPr>
        <w:rFonts w:ascii="Arial Unicode MS" w:eastAsia="Arial Unicode MS" w:hAnsi="Arial Unicode MS" w:cs="Arial Unicode MS"/>
        <w:b/>
        <w:color w:val="000000"/>
        <w:sz w:val="20"/>
      </w:rPr>
      <w:t>TechM</w:t>
    </w:r>
    <w:proofErr w:type="spellEnd"/>
    <w:r>
      <w:rPr>
        <w:rFonts w:ascii="Arial Unicode MS" w:eastAsia="Arial Unicode MS" w:hAnsi="Arial Unicode MS" w:cs="Arial Unicode MS"/>
        <w:b/>
        <w:color w:val="000000"/>
        <w:sz w:val="20"/>
      </w:rPr>
      <w:t xml:space="preserve"> Company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696" w:rsidRDefault="008B3696" w:rsidP="008B3696">
    <w:pPr>
      <w:pStyle w:val="Footer"/>
      <w:jc w:val="center"/>
    </w:pPr>
    <w:proofErr w:type="spellStart"/>
    <w:r>
      <w:t>TechM</w:t>
    </w:r>
    <w:proofErr w:type="spellEnd"/>
    <w:r>
      <w:t xml:space="preserve"> Company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5E2E" w:rsidRDefault="00265E2E" w:rsidP="006F74B6">
      <w:pPr>
        <w:spacing w:after="0" w:line="240" w:lineRule="auto"/>
      </w:pPr>
      <w:r>
        <w:separator/>
      </w:r>
    </w:p>
  </w:footnote>
  <w:footnote w:type="continuationSeparator" w:id="0">
    <w:p w:rsidR="00265E2E" w:rsidRDefault="00265E2E" w:rsidP="006F74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696" w:rsidRDefault="008B36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696" w:rsidRDefault="008B369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696" w:rsidRDefault="008B36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31484"/>
    <w:multiLevelType w:val="hybridMultilevel"/>
    <w:tmpl w:val="D3E0CD56"/>
    <w:lvl w:ilvl="0" w:tplc="89C0F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FB675E"/>
    <w:multiLevelType w:val="hybridMultilevel"/>
    <w:tmpl w:val="06E8438A"/>
    <w:lvl w:ilvl="0" w:tplc="C988F4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397634"/>
    <w:multiLevelType w:val="hybridMultilevel"/>
    <w:tmpl w:val="BDF4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811FB9"/>
    <w:multiLevelType w:val="hybridMultilevel"/>
    <w:tmpl w:val="7A50CB78"/>
    <w:lvl w:ilvl="0" w:tplc="9BDCE02C">
      <w:start w:val="1"/>
      <w:numFmt w:val="decimal"/>
      <w:lvlText w:val="%1)"/>
      <w:lvlJc w:val="left"/>
      <w:pPr>
        <w:ind w:left="720" w:hanging="360"/>
      </w:pPr>
      <w:rPr>
        <w:rFonts w:hint="default"/>
        <w:sz w:val="23"/>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A15547"/>
    <w:multiLevelType w:val="hybridMultilevel"/>
    <w:tmpl w:val="DC5C57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EE76D6"/>
    <w:multiLevelType w:val="hybridMultilevel"/>
    <w:tmpl w:val="79A668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696"/>
    <w:rsid w:val="00124F72"/>
    <w:rsid w:val="001667C7"/>
    <w:rsid w:val="00265E2E"/>
    <w:rsid w:val="002B3D11"/>
    <w:rsid w:val="00384CB3"/>
    <w:rsid w:val="003B605C"/>
    <w:rsid w:val="00446182"/>
    <w:rsid w:val="00484E8F"/>
    <w:rsid w:val="006F74B6"/>
    <w:rsid w:val="0075497B"/>
    <w:rsid w:val="00780034"/>
    <w:rsid w:val="008B3696"/>
    <w:rsid w:val="00903DD3"/>
    <w:rsid w:val="00A51536"/>
    <w:rsid w:val="00A6211D"/>
    <w:rsid w:val="00A85805"/>
    <w:rsid w:val="00AB2EF8"/>
    <w:rsid w:val="00B23B4C"/>
    <w:rsid w:val="00B30827"/>
    <w:rsid w:val="00C06662"/>
    <w:rsid w:val="00C436B0"/>
    <w:rsid w:val="00D1170F"/>
    <w:rsid w:val="00D56A1E"/>
    <w:rsid w:val="00E6072B"/>
    <w:rsid w:val="00E67034"/>
    <w:rsid w:val="00F51685"/>
    <w:rsid w:val="00F82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3D1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2B3D1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4B6"/>
  </w:style>
  <w:style w:type="paragraph" w:styleId="Footer">
    <w:name w:val="footer"/>
    <w:basedOn w:val="Normal"/>
    <w:link w:val="FooterChar"/>
    <w:uiPriority w:val="99"/>
    <w:unhideWhenUsed/>
    <w:rsid w:val="006F7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4B6"/>
  </w:style>
  <w:style w:type="paragraph" w:styleId="ListParagraph">
    <w:name w:val="List Paragraph"/>
    <w:basedOn w:val="Normal"/>
    <w:uiPriority w:val="34"/>
    <w:qFormat/>
    <w:rsid w:val="00384CB3"/>
    <w:pPr>
      <w:ind w:left="720"/>
      <w:contextualSpacing/>
    </w:pPr>
  </w:style>
  <w:style w:type="character" w:styleId="Strong">
    <w:name w:val="Strong"/>
    <w:basedOn w:val="DefaultParagraphFont"/>
    <w:uiPriority w:val="22"/>
    <w:qFormat/>
    <w:rsid w:val="00384CB3"/>
    <w:rPr>
      <w:b/>
      <w:bCs/>
    </w:rPr>
  </w:style>
  <w:style w:type="paragraph" w:styleId="BalloonText">
    <w:name w:val="Balloon Text"/>
    <w:basedOn w:val="Normal"/>
    <w:link w:val="BalloonTextChar"/>
    <w:uiPriority w:val="99"/>
    <w:semiHidden/>
    <w:unhideWhenUsed/>
    <w:rsid w:val="00384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CB3"/>
    <w:rPr>
      <w:rFonts w:ascii="Tahoma" w:hAnsi="Tahoma" w:cs="Tahoma"/>
      <w:sz w:val="16"/>
      <w:szCs w:val="16"/>
    </w:rPr>
  </w:style>
  <w:style w:type="character" w:customStyle="1" w:styleId="Heading2Char">
    <w:name w:val="Heading 2 Char"/>
    <w:basedOn w:val="DefaultParagraphFont"/>
    <w:link w:val="Heading2"/>
    <w:uiPriority w:val="9"/>
    <w:rsid w:val="002B3D1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2B3D11"/>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2B3D11"/>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A6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3D1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2B3D1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4B6"/>
  </w:style>
  <w:style w:type="paragraph" w:styleId="Footer">
    <w:name w:val="footer"/>
    <w:basedOn w:val="Normal"/>
    <w:link w:val="FooterChar"/>
    <w:uiPriority w:val="99"/>
    <w:unhideWhenUsed/>
    <w:rsid w:val="006F7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4B6"/>
  </w:style>
  <w:style w:type="paragraph" w:styleId="ListParagraph">
    <w:name w:val="List Paragraph"/>
    <w:basedOn w:val="Normal"/>
    <w:uiPriority w:val="34"/>
    <w:qFormat/>
    <w:rsid w:val="00384CB3"/>
    <w:pPr>
      <w:ind w:left="720"/>
      <w:contextualSpacing/>
    </w:pPr>
  </w:style>
  <w:style w:type="character" w:styleId="Strong">
    <w:name w:val="Strong"/>
    <w:basedOn w:val="DefaultParagraphFont"/>
    <w:uiPriority w:val="22"/>
    <w:qFormat/>
    <w:rsid w:val="00384CB3"/>
    <w:rPr>
      <w:b/>
      <w:bCs/>
    </w:rPr>
  </w:style>
  <w:style w:type="paragraph" w:styleId="BalloonText">
    <w:name w:val="Balloon Text"/>
    <w:basedOn w:val="Normal"/>
    <w:link w:val="BalloonTextChar"/>
    <w:uiPriority w:val="99"/>
    <w:semiHidden/>
    <w:unhideWhenUsed/>
    <w:rsid w:val="00384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CB3"/>
    <w:rPr>
      <w:rFonts w:ascii="Tahoma" w:hAnsi="Tahoma" w:cs="Tahoma"/>
      <w:sz w:val="16"/>
      <w:szCs w:val="16"/>
    </w:rPr>
  </w:style>
  <w:style w:type="character" w:customStyle="1" w:styleId="Heading2Char">
    <w:name w:val="Heading 2 Char"/>
    <w:basedOn w:val="DefaultParagraphFont"/>
    <w:link w:val="Heading2"/>
    <w:uiPriority w:val="9"/>
    <w:rsid w:val="002B3D1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2B3D11"/>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2B3D11"/>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A6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805526">
      <w:bodyDiv w:val="1"/>
      <w:marLeft w:val="0"/>
      <w:marRight w:val="0"/>
      <w:marTop w:val="0"/>
      <w:marBottom w:val="0"/>
      <w:divBdr>
        <w:top w:val="none" w:sz="0" w:space="0" w:color="auto"/>
        <w:left w:val="none" w:sz="0" w:space="0" w:color="auto"/>
        <w:bottom w:val="none" w:sz="0" w:space="0" w:color="auto"/>
        <w:right w:val="none" w:sz="0" w:space="0" w:color="auto"/>
      </w:divBdr>
      <w:divsChild>
        <w:div w:id="266936550">
          <w:marLeft w:val="0"/>
          <w:marRight w:val="0"/>
          <w:marTop w:val="0"/>
          <w:marBottom w:val="0"/>
          <w:divBdr>
            <w:top w:val="none" w:sz="0" w:space="0" w:color="auto"/>
            <w:left w:val="none" w:sz="0" w:space="0" w:color="auto"/>
            <w:bottom w:val="none" w:sz="0" w:space="0" w:color="auto"/>
            <w:right w:val="none" w:sz="0" w:space="0" w:color="auto"/>
          </w:divBdr>
          <w:divsChild>
            <w:div w:id="444234841">
              <w:marLeft w:val="0"/>
              <w:marRight w:val="0"/>
              <w:marTop w:val="0"/>
              <w:marBottom w:val="0"/>
              <w:divBdr>
                <w:top w:val="none" w:sz="0" w:space="0" w:color="auto"/>
                <w:left w:val="none" w:sz="0" w:space="0" w:color="auto"/>
                <w:bottom w:val="none" w:sz="0" w:space="0" w:color="auto"/>
                <w:right w:val="none" w:sz="0" w:space="0" w:color="auto"/>
              </w:divBdr>
              <w:divsChild>
                <w:div w:id="1309045442">
                  <w:marLeft w:val="0"/>
                  <w:marRight w:val="0"/>
                  <w:marTop w:val="0"/>
                  <w:marBottom w:val="0"/>
                  <w:divBdr>
                    <w:top w:val="none" w:sz="0" w:space="0" w:color="auto"/>
                    <w:left w:val="none" w:sz="0" w:space="0" w:color="auto"/>
                    <w:bottom w:val="none" w:sz="0" w:space="0" w:color="auto"/>
                    <w:right w:val="none" w:sz="0" w:space="0" w:color="auto"/>
                  </w:divBdr>
                  <w:divsChild>
                    <w:div w:id="1847481805">
                      <w:marLeft w:val="0"/>
                      <w:marRight w:val="0"/>
                      <w:marTop w:val="0"/>
                      <w:marBottom w:val="0"/>
                      <w:divBdr>
                        <w:top w:val="none" w:sz="0" w:space="0" w:color="auto"/>
                        <w:left w:val="none" w:sz="0" w:space="0" w:color="auto"/>
                        <w:bottom w:val="none" w:sz="0" w:space="0" w:color="auto"/>
                        <w:right w:val="none" w:sz="0" w:space="0" w:color="auto"/>
                      </w:divBdr>
                      <w:divsChild>
                        <w:div w:id="1430587849">
                          <w:marLeft w:val="0"/>
                          <w:marRight w:val="0"/>
                          <w:marTop w:val="0"/>
                          <w:marBottom w:val="0"/>
                          <w:divBdr>
                            <w:top w:val="none" w:sz="0" w:space="0" w:color="auto"/>
                            <w:left w:val="none" w:sz="0" w:space="0" w:color="auto"/>
                            <w:bottom w:val="none" w:sz="0" w:space="0" w:color="auto"/>
                            <w:right w:val="none" w:sz="0" w:space="0" w:color="auto"/>
                          </w:divBdr>
                          <w:divsChild>
                            <w:div w:id="1127774789">
                              <w:marLeft w:val="0"/>
                              <w:marRight w:val="0"/>
                              <w:marTop w:val="0"/>
                              <w:marBottom w:val="0"/>
                              <w:divBdr>
                                <w:top w:val="none" w:sz="0" w:space="0" w:color="auto"/>
                                <w:left w:val="none" w:sz="0" w:space="0" w:color="auto"/>
                                <w:bottom w:val="none" w:sz="0" w:space="0" w:color="auto"/>
                                <w:right w:val="none" w:sz="0" w:space="0" w:color="auto"/>
                              </w:divBdr>
                              <w:divsChild>
                                <w:div w:id="500971212">
                                  <w:marLeft w:val="0"/>
                                  <w:marRight w:val="0"/>
                                  <w:marTop w:val="0"/>
                                  <w:marBottom w:val="0"/>
                                  <w:divBdr>
                                    <w:top w:val="none" w:sz="0" w:space="0" w:color="auto"/>
                                    <w:left w:val="none" w:sz="0" w:space="0" w:color="auto"/>
                                    <w:bottom w:val="none" w:sz="0" w:space="0" w:color="auto"/>
                                    <w:right w:val="none" w:sz="0" w:space="0" w:color="auto"/>
                                  </w:divBdr>
                                  <w:divsChild>
                                    <w:div w:id="14991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902530">
      <w:bodyDiv w:val="1"/>
      <w:marLeft w:val="0"/>
      <w:marRight w:val="0"/>
      <w:marTop w:val="0"/>
      <w:marBottom w:val="0"/>
      <w:divBdr>
        <w:top w:val="none" w:sz="0" w:space="0" w:color="auto"/>
        <w:left w:val="none" w:sz="0" w:space="0" w:color="auto"/>
        <w:bottom w:val="none" w:sz="0" w:space="0" w:color="auto"/>
        <w:right w:val="none" w:sz="0" w:space="0" w:color="auto"/>
      </w:divBdr>
      <w:divsChild>
        <w:div w:id="1572156227">
          <w:marLeft w:val="0"/>
          <w:marRight w:val="0"/>
          <w:marTop w:val="0"/>
          <w:marBottom w:val="0"/>
          <w:divBdr>
            <w:top w:val="none" w:sz="0" w:space="0" w:color="auto"/>
            <w:left w:val="none" w:sz="0" w:space="0" w:color="auto"/>
            <w:bottom w:val="none" w:sz="0" w:space="0" w:color="auto"/>
            <w:right w:val="none" w:sz="0" w:space="0" w:color="auto"/>
          </w:divBdr>
          <w:divsChild>
            <w:div w:id="809787461">
              <w:marLeft w:val="0"/>
              <w:marRight w:val="0"/>
              <w:marTop w:val="0"/>
              <w:marBottom w:val="0"/>
              <w:divBdr>
                <w:top w:val="none" w:sz="0" w:space="0" w:color="auto"/>
                <w:left w:val="none" w:sz="0" w:space="0" w:color="auto"/>
                <w:bottom w:val="none" w:sz="0" w:space="0" w:color="auto"/>
                <w:right w:val="none" w:sz="0" w:space="0" w:color="auto"/>
              </w:divBdr>
              <w:divsChild>
                <w:div w:id="1753812530">
                  <w:marLeft w:val="0"/>
                  <w:marRight w:val="0"/>
                  <w:marTop w:val="0"/>
                  <w:marBottom w:val="0"/>
                  <w:divBdr>
                    <w:top w:val="none" w:sz="0" w:space="0" w:color="auto"/>
                    <w:left w:val="none" w:sz="0" w:space="0" w:color="auto"/>
                    <w:bottom w:val="none" w:sz="0" w:space="0" w:color="auto"/>
                    <w:right w:val="none" w:sz="0" w:space="0" w:color="auto"/>
                  </w:divBdr>
                  <w:divsChild>
                    <w:div w:id="1169979977">
                      <w:marLeft w:val="0"/>
                      <w:marRight w:val="0"/>
                      <w:marTop w:val="0"/>
                      <w:marBottom w:val="0"/>
                      <w:divBdr>
                        <w:top w:val="none" w:sz="0" w:space="0" w:color="auto"/>
                        <w:left w:val="none" w:sz="0" w:space="0" w:color="auto"/>
                        <w:bottom w:val="none" w:sz="0" w:space="0" w:color="auto"/>
                        <w:right w:val="none" w:sz="0" w:space="0" w:color="auto"/>
                      </w:divBdr>
                      <w:divsChild>
                        <w:div w:id="988511843">
                          <w:marLeft w:val="0"/>
                          <w:marRight w:val="0"/>
                          <w:marTop w:val="0"/>
                          <w:marBottom w:val="0"/>
                          <w:divBdr>
                            <w:top w:val="none" w:sz="0" w:space="0" w:color="auto"/>
                            <w:left w:val="none" w:sz="0" w:space="0" w:color="auto"/>
                            <w:bottom w:val="none" w:sz="0" w:space="0" w:color="auto"/>
                            <w:right w:val="none" w:sz="0" w:space="0" w:color="auto"/>
                          </w:divBdr>
                          <w:divsChild>
                            <w:div w:id="2110735736">
                              <w:marLeft w:val="0"/>
                              <w:marRight w:val="0"/>
                              <w:marTop w:val="0"/>
                              <w:marBottom w:val="0"/>
                              <w:divBdr>
                                <w:top w:val="none" w:sz="0" w:space="0" w:color="auto"/>
                                <w:left w:val="none" w:sz="0" w:space="0" w:color="auto"/>
                                <w:bottom w:val="none" w:sz="0" w:space="0" w:color="auto"/>
                                <w:right w:val="none" w:sz="0" w:space="0" w:color="auto"/>
                              </w:divBdr>
                              <w:divsChild>
                                <w:div w:id="1179467397">
                                  <w:marLeft w:val="0"/>
                                  <w:marRight w:val="0"/>
                                  <w:marTop w:val="0"/>
                                  <w:marBottom w:val="0"/>
                                  <w:divBdr>
                                    <w:top w:val="none" w:sz="0" w:space="0" w:color="auto"/>
                                    <w:left w:val="none" w:sz="0" w:space="0" w:color="auto"/>
                                    <w:bottom w:val="none" w:sz="0" w:space="0" w:color="auto"/>
                                    <w:right w:val="none" w:sz="0" w:space="0" w:color="auto"/>
                                  </w:divBdr>
                                  <w:divsChild>
                                    <w:div w:id="70341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753992">
      <w:bodyDiv w:val="1"/>
      <w:marLeft w:val="0"/>
      <w:marRight w:val="0"/>
      <w:marTop w:val="0"/>
      <w:marBottom w:val="0"/>
      <w:divBdr>
        <w:top w:val="none" w:sz="0" w:space="0" w:color="auto"/>
        <w:left w:val="none" w:sz="0" w:space="0" w:color="auto"/>
        <w:bottom w:val="none" w:sz="0" w:space="0" w:color="auto"/>
        <w:right w:val="none" w:sz="0" w:space="0" w:color="auto"/>
      </w:divBdr>
      <w:divsChild>
        <w:div w:id="1887987217">
          <w:marLeft w:val="0"/>
          <w:marRight w:val="0"/>
          <w:marTop w:val="0"/>
          <w:marBottom w:val="0"/>
          <w:divBdr>
            <w:top w:val="none" w:sz="0" w:space="0" w:color="auto"/>
            <w:left w:val="none" w:sz="0" w:space="0" w:color="auto"/>
            <w:bottom w:val="none" w:sz="0" w:space="0" w:color="auto"/>
            <w:right w:val="none" w:sz="0" w:space="0" w:color="auto"/>
          </w:divBdr>
          <w:divsChild>
            <w:div w:id="1898668415">
              <w:marLeft w:val="0"/>
              <w:marRight w:val="0"/>
              <w:marTop w:val="0"/>
              <w:marBottom w:val="0"/>
              <w:divBdr>
                <w:top w:val="none" w:sz="0" w:space="0" w:color="auto"/>
                <w:left w:val="none" w:sz="0" w:space="0" w:color="auto"/>
                <w:bottom w:val="none" w:sz="0" w:space="0" w:color="auto"/>
                <w:right w:val="none" w:sz="0" w:space="0" w:color="auto"/>
              </w:divBdr>
              <w:divsChild>
                <w:div w:id="2083553158">
                  <w:marLeft w:val="0"/>
                  <w:marRight w:val="0"/>
                  <w:marTop w:val="0"/>
                  <w:marBottom w:val="0"/>
                  <w:divBdr>
                    <w:top w:val="none" w:sz="0" w:space="0" w:color="auto"/>
                    <w:left w:val="none" w:sz="0" w:space="0" w:color="auto"/>
                    <w:bottom w:val="none" w:sz="0" w:space="0" w:color="auto"/>
                    <w:right w:val="none" w:sz="0" w:space="0" w:color="auto"/>
                  </w:divBdr>
                  <w:divsChild>
                    <w:div w:id="1671131951">
                      <w:marLeft w:val="0"/>
                      <w:marRight w:val="0"/>
                      <w:marTop w:val="0"/>
                      <w:marBottom w:val="0"/>
                      <w:divBdr>
                        <w:top w:val="none" w:sz="0" w:space="0" w:color="auto"/>
                        <w:left w:val="none" w:sz="0" w:space="0" w:color="auto"/>
                        <w:bottom w:val="none" w:sz="0" w:space="0" w:color="auto"/>
                        <w:right w:val="none" w:sz="0" w:space="0" w:color="auto"/>
                      </w:divBdr>
                      <w:divsChild>
                        <w:div w:id="572357293">
                          <w:marLeft w:val="0"/>
                          <w:marRight w:val="0"/>
                          <w:marTop w:val="0"/>
                          <w:marBottom w:val="0"/>
                          <w:divBdr>
                            <w:top w:val="none" w:sz="0" w:space="0" w:color="auto"/>
                            <w:left w:val="none" w:sz="0" w:space="0" w:color="auto"/>
                            <w:bottom w:val="none" w:sz="0" w:space="0" w:color="auto"/>
                            <w:right w:val="none" w:sz="0" w:space="0" w:color="auto"/>
                          </w:divBdr>
                          <w:divsChild>
                            <w:div w:id="467630796">
                              <w:marLeft w:val="0"/>
                              <w:marRight w:val="0"/>
                              <w:marTop w:val="0"/>
                              <w:marBottom w:val="0"/>
                              <w:divBdr>
                                <w:top w:val="none" w:sz="0" w:space="0" w:color="auto"/>
                                <w:left w:val="none" w:sz="0" w:space="0" w:color="auto"/>
                                <w:bottom w:val="none" w:sz="0" w:space="0" w:color="auto"/>
                                <w:right w:val="none" w:sz="0" w:space="0" w:color="auto"/>
                              </w:divBdr>
                              <w:divsChild>
                                <w:div w:id="957494166">
                                  <w:marLeft w:val="0"/>
                                  <w:marRight w:val="0"/>
                                  <w:marTop w:val="0"/>
                                  <w:marBottom w:val="0"/>
                                  <w:divBdr>
                                    <w:top w:val="none" w:sz="0" w:space="0" w:color="auto"/>
                                    <w:left w:val="none" w:sz="0" w:space="0" w:color="auto"/>
                                    <w:bottom w:val="none" w:sz="0" w:space="0" w:color="auto"/>
                                    <w:right w:val="none" w:sz="0" w:space="0" w:color="auto"/>
                                  </w:divBdr>
                                  <w:divsChild>
                                    <w:div w:id="1424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 w:id="1755931965">
      <w:bodyDiv w:val="1"/>
      <w:marLeft w:val="0"/>
      <w:marRight w:val="0"/>
      <w:marTop w:val="0"/>
      <w:marBottom w:val="0"/>
      <w:divBdr>
        <w:top w:val="none" w:sz="0" w:space="0" w:color="auto"/>
        <w:left w:val="none" w:sz="0" w:space="0" w:color="auto"/>
        <w:bottom w:val="none" w:sz="0" w:space="0" w:color="auto"/>
        <w:right w:val="none" w:sz="0" w:space="0" w:color="auto"/>
      </w:divBdr>
      <w:divsChild>
        <w:div w:id="414589383">
          <w:marLeft w:val="0"/>
          <w:marRight w:val="0"/>
          <w:marTop w:val="0"/>
          <w:marBottom w:val="0"/>
          <w:divBdr>
            <w:top w:val="none" w:sz="0" w:space="0" w:color="auto"/>
            <w:left w:val="none" w:sz="0" w:space="0" w:color="auto"/>
            <w:bottom w:val="none" w:sz="0" w:space="0" w:color="auto"/>
            <w:right w:val="none" w:sz="0" w:space="0" w:color="auto"/>
          </w:divBdr>
          <w:divsChild>
            <w:div w:id="1525048534">
              <w:marLeft w:val="0"/>
              <w:marRight w:val="0"/>
              <w:marTop w:val="0"/>
              <w:marBottom w:val="0"/>
              <w:divBdr>
                <w:top w:val="none" w:sz="0" w:space="0" w:color="auto"/>
                <w:left w:val="none" w:sz="0" w:space="0" w:color="auto"/>
                <w:bottom w:val="none" w:sz="0" w:space="0" w:color="auto"/>
                <w:right w:val="none" w:sz="0" w:space="0" w:color="auto"/>
              </w:divBdr>
              <w:divsChild>
                <w:div w:id="230623161">
                  <w:marLeft w:val="0"/>
                  <w:marRight w:val="0"/>
                  <w:marTop w:val="0"/>
                  <w:marBottom w:val="0"/>
                  <w:divBdr>
                    <w:top w:val="none" w:sz="0" w:space="0" w:color="auto"/>
                    <w:left w:val="none" w:sz="0" w:space="0" w:color="auto"/>
                    <w:bottom w:val="none" w:sz="0" w:space="0" w:color="auto"/>
                    <w:right w:val="none" w:sz="0" w:space="0" w:color="auto"/>
                  </w:divBdr>
                  <w:divsChild>
                    <w:div w:id="523906745">
                      <w:marLeft w:val="0"/>
                      <w:marRight w:val="0"/>
                      <w:marTop w:val="0"/>
                      <w:marBottom w:val="0"/>
                      <w:divBdr>
                        <w:top w:val="none" w:sz="0" w:space="0" w:color="auto"/>
                        <w:left w:val="none" w:sz="0" w:space="0" w:color="auto"/>
                        <w:bottom w:val="none" w:sz="0" w:space="0" w:color="auto"/>
                        <w:right w:val="none" w:sz="0" w:space="0" w:color="auto"/>
                      </w:divBdr>
                      <w:divsChild>
                        <w:div w:id="1812283958">
                          <w:marLeft w:val="0"/>
                          <w:marRight w:val="0"/>
                          <w:marTop w:val="0"/>
                          <w:marBottom w:val="0"/>
                          <w:divBdr>
                            <w:top w:val="none" w:sz="0" w:space="0" w:color="auto"/>
                            <w:left w:val="none" w:sz="0" w:space="0" w:color="auto"/>
                            <w:bottom w:val="none" w:sz="0" w:space="0" w:color="auto"/>
                            <w:right w:val="none" w:sz="0" w:space="0" w:color="auto"/>
                          </w:divBdr>
                          <w:divsChild>
                            <w:div w:id="729695636">
                              <w:marLeft w:val="0"/>
                              <w:marRight w:val="0"/>
                              <w:marTop w:val="0"/>
                              <w:marBottom w:val="0"/>
                              <w:divBdr>
                                <w:top w:val="none" w:sz="0" w:space="0" w:color="auto"/>
                                <w:left w:val="none" w:sz="0" w:space="0" w:color="auto"/>
                                <w:bottom w:val="none" w:sz="0" w:space="0" w:color="auto"/>
                                <w:right w:val="none" w:sz="0" w:space="0" w:color="auto"/>
                              </w:divBdr>
                              <w:divsChild>
                                <w:div w:id="1004867239">
                                  <w:marLeft w:val="0"/>
                                  <w:marRight w:val="0"/>
                                  <w:marTop w:val="0"/>
                                  <w:marBottom w:val="0"/>
                                  <w:divBdr>
                                    <w:top w:val="none" w:sz="0" w:space="0" w:color="auto"/>
                                    <w:left w:val="none" w:sz="0" w:space="0" w:color="auto"/>
                                    <w:bottom w:val="none" w:sz="0" w:space="0" w:color="auto"/>
                                    <w:right w:val="none" w:sz="0" w:space="0" w:color="auto"/>
                                  </w:divBdr>
                                  <w:divsChild>
                                    <w:div w:id="2099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347</TotalTime>
  <Pages>6</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 Banerjee</dc:creator>
  <cp:lastModifiedBy>Shubhro Banerjee</cp:lastModifiedBy>
  <cp:revision>24</cp:revision>
  <dcterms:created xsi:type="dcterms:W3CDTF">2017-11-27T07:18:00Z</dcterms:created>
  <dcterms:modified xsi:type="dcterms:W3CDTF">2017-11-27T13:05:00Z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ATT\sb0033352</vt:lpwstr>
  </property>
  <property fmtid="{D5CDD505-2E9C-101B-9397-08002B2CF9AE}" pid="4" name="DLPManualFileClassificationLastModificationDate">
    <vt:lpwstr>1511767806</vt:lpwstr>
  </property>
  <property fmtid="{D5CDD505-2E9C-101B-9397-08002B2CF9AE}" pid="5" name="DLPManualFileClassificationVersion">
    <vt:lpwstr>10.0.100.37</vt:lpwstr>
  </property>
  <property fmtid="{D5CDD505-2E9C-101B-9397-08002B2CF9AE}" pid="6" name="Data_Classification">
    <vt:lpwstr>TechM Company Confidential_x000d_</vt:lpwstr>
  </property>
</Properties>
</file>