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04C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🇵🇭</w:t>
      </w:r>
      <w:r w:rsidRPr="00824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24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ShuddhiCheck</w:t>
      </w:r>
      <w:proofErr w:type="spellEnd"/>
      <w:r w:rsidRPr="00824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– Philippines Rural Health Readiness Brief</w:t>
      </w:r>
    </w:p>
    <w:p w14:paraId="5A0FC2CD" w14:textId="77777777" w:rsidR="00824145" w:rsidRPr="00824145" w:rsidRDefault="00824145" w:rsidP="00824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May 2025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Dr. Amudha Ondiveerappan, MD, MPH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info@shuddhicheckai.com | shuddhicheckai@gmail.com</w:t>
      </w:r>
    </w:p>
    <w:p w14:paraId="29B12198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10B86F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628602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🧭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Executive Summary</w:t>
      </w:r>
    </w:p>
    <w:p w14:paraId="5DBBC0A2" w14:textId="77777777" w:rsidR="00824145" w:rsidRPr="00824145" w:rsidRDefault="00824145" w:rsidP="00824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The Philippines faces a dual challenge: geographically dispersed islands and </w:t>
      </w:r>
      <w:proofErr w:type="spellStart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>underresourced</w:t>
      </w:r>
      <w:proofErr w:type="spellEnd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rural healthcare systems. </w:t>
      </w:r>
      <w:proofErr w:type="spellStart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AI offers mobile-friendly compliance tools, multilingual dashboards, and AI-powered risk alerts to address gaps in real-time compliance, reporting, and cross-island coordination.</w:t>
      </w:r>
    </w:p>
    <w:p w14:paraId="06D9F2C1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0E9BBF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4278CD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📍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Target Regions (Initial Rollout)</w:t>
      </w:r>
    </w:p>
    <w:p w14:paraId="7B21547E" w14:textId="77777777" w:rsidR="00824145" w:rsidRPr="00824145" w:rsidRDefault="00824145" w:rsidP="00824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Mindanao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Underserved rural clinics and mobile unit pilots</w:t>
      </w:r>
    </w:p>
    <w:p w14:paraId="48B367EC" w14:textId="77777777" w:rsidR="00824145" w:rsidRPr="00824145" w:rsidRDefault="00824145" w:rsidP="00824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Visayas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Public health compliance for multi-island facilities</w:t>
      </w:r>
    </w:p>
    <w:p w14:paraId="25A6B635" w14:textId="77777777" w:rsidR="00824145" w:rsidRPr="00824145" w:rsidRDefault="00824145" w:rsidP="00824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Luzon (Northern)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Disaster-preparedness &amp; surge capacity tracking</w:t>
      </w:r>
    </w:p>
    <w:p w14:paraId="07A8D132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081EA2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6E18A5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🗣️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Multilingual Language Strategy</w:t>
      </w:r>
    </w:p>
    <w:p w14:paraId="04B4559A" w14:textId="77777777" w:rsidR="00824145" w:rsidRPr="00824145" w:rsidRDefault="00824145" w:rsidP="0082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Filipino (Tagalog)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Primary local interface language</w:t>
      </w:r>
    </w:p>
    <w:p w14:paraId="15449864" w14:textId="77777777" w:rsidR="00824145" w:rsidRPr="00824145" w:rsidRDefault="00824145" w:rsidP="0082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Cebuano / Bisaya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Planned Phase 2 for Mindanao region</w:t>
      </w:r>
    </w:p>
    <w:p w14:paraId="0396E496" w14:textId="77777777" w:rsidR="00824145" w:rsidRPr="00824145" w:rsidRDefault="00824145" w:rsidP="0082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Official secondary interface</w:t>
      </w:r>
    </w:p>
    <w:p w14:paraId="4ECC0111" w14:textId="77777777" w:rsidR="00824145" w:rsidRPr="00824145" w:rsidRDefault="00824145" w:rsidP="0082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Unicode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– Diacritic &amp; special character compatibility</w:t>
      </w:r>
    </w:p>
    <w:p w14:paraId="0351DA52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1A58FC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3139E7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🛠️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Implementation Timeline</w:t>
      </w:r>
    </w:p>
    <w:p w14:paraId="59874303" w14:textId="77777777" w:rsidR="00824145" w:rsidRPr="00824145" w:rsidRDefault="00824145" w:rsidP="0082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System setup, staff onboarding</w:t>
      </w:r>
    </w:p>
    <w:p w14:paraId="3522B0AB" w14:textId="77777777" w:rsidR="00824145" w:rsidRPr="00824145" w:rsidRDefault="00824145" w:rsidP="0082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API activation, SMS alert integration</w:t>
      </w:r>
    </w:p>
    <w:p w14:paraId="0EE05D27" w14:textId="77777777" w:rsidR="00824145" w:rsidRPr="00824145" w:rsidRDefault="00824145" w:rsidP="0082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Mobile health mapping, risk alert logic</w:t>
      </w:r>
    </w:p>
    <w:p w14:paraId="50624A27" w14:textId="77777777" w:rsidR="00824145" w:rsidRPr="00824145" w:rsidRDefault="00824145" w:rsidP="0082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Multilingual dashboard testing, cost savings tracking</w:t>
      </w:r>
    </w:p>
    <w:p w14:paraId="65C3A1B8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62E8F1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1FEABC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Success Metrics</w:t>
      </w:r>
    </w:p>
    <w:p w14:paraId="6C7CEE6F" w14:textId="77777777" w:rsidR="00824145" w:rsidRPr="00824145" w:rsidRDefault="00824145" w:rsidP="0082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30-day implementation with 85% staff onboarding</w:t>
      </w:r>
    </w:p>
    <w:p w14:paraId="0FD404C0" w14:textId="77777777" w:rsidR="00824145" w:rsidRPr="00824145" w:rsidRDefault="00824145" w:rsidP="0082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kern w:val="0"/>
          <w14:ligatures w14:val="none"/>
        </w:rPr>
        <w:t>Documented ROI &gt; 480% in rural clinics</w:t>
      </w:r>
    </w:p>
    <w:p w14:paraId="53C6E6EE" w14:textId="77777777" w:rsidR="00824145" w:rsidRPr="00824145" w:rsidRDefault="00824145" w:rsidP="0082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kern w:val="0"/>
          <w14:ligatures w14:val="none"/>
        </w:rPr>
        <w:t>Mobile-first readiness with offline sync in remote islands</w:t>
      </w:r>
    </w:p>
    <w:p w14:paraId="1096269C" w14:textId="77777777" w:rsidR="00824145" w:rsidRPr="00824145" w:rsidRDefault="00D564DE" w:rsidP="00824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4DE">
        <w:rPr>
          <w:rFonts w:ascii="Times New Roman" w:eastAsia="Times New Roman" w:hAnsi="Times New Roman" w:cs="Times New Roman"/>
          <w:noProof/>
          <w:kern w:val="0"/>
        </w:rPr>
        <w:pict w14:anchorId="1D7C8E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53E298" w14:textId="77777777" w:rsidR="00824145" w:rsidRPr="00824145" w:rsidRDefault="00824145" w:rsidP="00824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📬</w:t>
      </w: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Contact</w:t>
      </w:r>
    </w:p>
    <w:p w14:paraId="0C28DCB4" w14:textId="77777777" w:rsidR="00824145" w:rsidRPr="00824145" w:rsidRDefault="00824145" w:rsidP="00824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4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Dr. Amudha Ondiveerappan, MD, MPH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Founder &amp; CEO – </w:t>
      </w:r>
      <w:proofErr w:type="spellStart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>ShuddhiCheck</w:t>
      </w:r>
      <w:proofErr w:type="spellEnd"/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AI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24145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info@shuddhicheckai.com | shuddhicheckai@gmail.com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24145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WhatsApp: +1 (312) 869-0747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24145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8241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82414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www.shuddhicheckai.com</w:t>
        </w:r>
      </w:hyperlink>
    </w:p>
    <w:p w14:paraId="019FD8E3" w14:textId="77777777" w:rsidR="00824145" w:rsidRDefault="00824145"/>
    <w:sectPr w:rsidR="0082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857"/>
    <w:multiLevelType w:val="multilevel"/>
    <w:tmpl w:val="A8B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16B3"/>
    <w:multiLevelType w:val="multilevel"/>
    <w:tmpl w:val="1A2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25B72"/>
    <w:multiLevelType w:val="multilevel"/>
    <w:tmpl w:val="CC0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048F1"/>
    <w:multiLevelType w:val="multilevel"/>
    <w:tmpl w:val="EE6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725975">
    <w:abstractNumId w:val="1"/>
  </w:num>
  <w:num w:numId="2" w16cid:durableId="954599894">
    <w:abstractNumId w:val="2"/>
  </w:num>
  <w:num w:numId="3" w16cid:durableId="1957716447">
    <w:abstractNumId w:val="3"/>
  </w:num>
  <w:num w:numId="4" w16cid:durableId="103639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45"/>
    <w:rsid w:val="00236613"/>
    <w:rsid w:val="00497027"/>
    <w:rsid w:val="00824145"/>
    <w:rsid w:val="00D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A189"/>
  <w15:chartTrackingRefBased/>
  <w15:docId w15:val="{DDD24673-6771-8142-A755-1F808829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4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41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4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uddhicheck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 Veera</dc:creator>
  <cp:keywords/>
  <dc:description/>
  <cp:lastModifiedBy>Amu Veera</cp:lastModifiedBy>
  <cp:revision>1</cp:revision>
  <dcterms:created xsi:type="dcterms:W3CDTF">2025-05-08T23:27:00Z</dcterms:created>
  <dcterms:modified xsi:type="dcterms:W3CDTF">2025-05-08T23:39:00Z</dcterms:modified>
</cp:coreProperties>
</file>