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547" w:rsidRPr="00BC27BF" w:rsidRDefault="00D67997" w:rsidP="00BC27BF">
      <w:pPr>
        <w:spacing w:line="276" w:lineRule="auto"/>
        <w:jc w:val="center"/>
        <w:rPr>
          <w:rFonts w:ascii="Times New Roman" w:hAnsi="Times New Roman" w:cs="Times New Roman"/>
          <w:b/>
          <w:sz w:val="24"/>
          <w:szCs w:val="24"/>
        </w:rPr>
      </w:pPr>
      <w:r w:rsidRPr="00BC27BF">
        <w:rPr>
          <w:rFonts w:ascii="Times New Roman" w:hAnsi="Times New Roman" w:cs="Times New Roman"/>
          <w:b/>
          <w:sz w:val="24"/>
          <w:szCs w:val="24"/>
        </w:rPr>
        <w:t>Advanced</w:t>
      </w:r>
      <w:r w:rsidRPr="00BC27BF">
        <w:rPr>
          <w:rFonts w:ascii="Times New Roman" w:hAnsi="Times New Roman" w:cs="Times New Roman"/>
          <w:b/>
          <w:spacing w:val="-2"/>
          <w:sz w:val="24"/>
          <w:szCs w:val="24"/>
        </w:rPr>
        <w:t xml:space="preserve"> </w:t>
      </w:r>
      <w:r w:rsidRPr="00BC27BF">
        <w:rPr>
          <w:rFonts w:ascii="Times New Roman" w:hAnsi="Times New Roman" w:cs="Times New Roman"/>
          <w:b/>
          <w:sz w:val="24"/>
          <w:szCs w:val="24"/>
        </w:rPr>
        <w:t>Financial Management</w:t>
      </w:r>
    </w:p>
    <w:p w:rsidR="00D67997" w:rsidRPr="00BC27BF" w:rsidRDefault="00D67997" w:rsidP="00BC27BF">
      <w:pPr>
        <w:spacing w:line="276" w:lineRule="auto"/>
        <w:jc w:val="center"/>
        <w:rPr>
          <w:rFonts w:ascii="Times New Roman" w:hAnsi="Times New Roman" w:cs="Times New Roman"/>
          <w:b/>
          <w:sz w:val="24"/>
          <w:szCs w:val="24"/>
        </w:rPr>
      </w:pPr>
      <w:r w:rsidRPr="00BC27BF">
        <w:rPr>
          <w:rFonts w:ascii="Times New Roman" w:hAnsi="Times New Roman" w:cs="Times New Roman"/>
          <w:b/>
          <w:sz w:val="24"/>
          <w:szCs w:val="24"/>
        </w:rPr>
        <w:t xml:space="preserve">Unit – 1 </w:t>
      </w:r>
    </w:p>
    <w:p w:rsidR="00D67997" w:rsidRPr="00BC27BF" w:rsidRDefault="00D67997" w:rsidP="00BC27BF">
      <w:pPr>
        <w:spacing w:line="276" w:lineRule="auto"/>
        <w:jc w:val="center"/>
        <w:rPr>
          <w:rFonts w:ascii="Times New Roman" w:hAnsi="Times New Roman" w:cs="Times New Roman"/>
          <w:b/>
          <w:sz w:val="24"/>
          <w:szCs w:val="24"/>
        </w:rPr>
      </w:pPr>
      <w:r w:rsidRPr="00BC27BF">
        <w:rPr>
          <w:rFonts w:ascii="Times New Roman" w:hAnsi="Times New Roman" w:cs="Times New Roman"/>
          <w:b/>
          <w:sz w:val="24"/>
          <w:szCs w:val="24"/>
        </w:rPr>
        <w:t>Cost of capital</w:t>
      </w:r>
    </w:p>
    <w:p w:rsidR="00D67997" w:rsidRPr="00BC27BF" w:rsidRDefault="00D67997" w:rsidP="00BC27BF">
      <w:pPr>
        <w:spacing w:line="276" w:lineRule="auto"/>
        <w:rPr>
          <w:rFonts w:ascii="Times New Roman" w:hAnsi="Times New Roman" w:cs="Times New Roman"/>
          <w:sz w:val="24"/>
          <w:szCs w:val="24"/>
        </w:rPr>
      </w:pPr>
      <w:r w:rsidRPr="00BC27BF">
        <w:rPr>
          <w:rFonts w:ascii="Times New Roman" w:hAnsi="Times New Roman" w:cs="Times New Roman"/>
          <w:sz w:val="24"/>
          <w:szCs w:val="24"/>
        </w:rPr>
        <w:t>Cost</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of</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Capital:</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Meaning</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and</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Definition–Significance</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of</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Cost</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of</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Capital–Types</w:t>
      </w:r>
      <w:r w:rsidRPr="00BC27BF">
        <w:rPr>
          <w:rFonts w:ascii="Times New Roman" w:hAnsi="Times New Roman" w:cs="Times New Roman"/>
          <w:spacing w:val="1"/>
          <w:sz w:val="24"/>
          <w:szCs w:val="24"/>
        </w:rPr>
        <w:t xml:space="preserve"> </w:t>
      </w:r>
      <w:r w:rsidR="00BC27BF" w:rsidRPr="00BC27BF">
        <w:rPr>
          <w:rFonts w:ascii="Times New Roman" w:hAnsi="Times New Roman" w:cs="Times New Roman"/>
          <w:spacing w:val="1"/>
          <w:sz w:val="24"/>
          <w:szCs w:val="24"/>
        </w:rPr>
        <w:t xml:space="preserve">or components of cost </w:t>
      </w:r>
      <w:r w:rsidRPr="00BC27BF">
        <w:rPr>
          <w:rFonts w:ascii="Times New Roman" w:hAnsi="Times New Roman" w:cs="Times New Roman"/>
          <w:sz w:val="24"/>
          <w:szCs w:val="24"/>
        </w:rPr>
        <w:t>of</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 xml:space="preserve">Capital </w:t>
      </w:r>
      <w:r w:rsidR="00BC27BF" w:rsidRPr="00BC27BF">
        <w:rPr>
          <w:rFonts w:ascii="Times New Roman" w:hAnsi="Times New Roman" w:cs="Times New Roman"/>
          <w:sz w:val="24"/>
          <w:szCs w:val="24"/>
        </w:rPr>
        <w:t>-</w:t>
      </w:r>
      <w:r w:rsidRPr="00BC27BF">
        <w:rPr>
          <w:rFonts w:ascii="Times New Roman" w:hAnsi="Times New Roman" w:cs="Times New Roman"/>
          <w:sz w:val="24"/>
          <w:szCs w:val="24"/>
        </w:rPr>
        <w:t>Computation</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of Cost of</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Capital–Specific Cost–Cost of</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Debt–Cost of</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Preference Share</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Capital –Cost of Equity Share Capital–Weighted Average Cost of Capital (Book Value and Market</w:t>
      </w:r>
      <w:r w:rsidRPr="00BC27BF">
        <w:rPr>
          <w:rFonts w:ascii="Times New Roman" w:hAnsi="Times New Roman" w:cs="Times New Roman"/>
          <w:spacing w:val="1"/>
          <w:sz w:val="24"/>
          <w:szCs w:val="24"/>
        </w:rPr>
        <w:t xml:space="preserve"> </w:t>
      </w:r>
      <w:r w:rsidRPr="00BC27BF">
        <w:rPr>
          <w:rFonts w:ascii="Times New Roman" w:hAnsi="Times New Roman" w:cs="Times New Roman"/>
          <w:sz w:val="24"/>
          <w:szCs w:val="24"/>
        </w:rPr>
        <w:t>Value</w:t>
      </w:r>
      <w:r w:rsidRPr="00BC27BF">
        <w:rPr>
          <w:rFonts w:ascii="Times New Roman" w:hAnsi="Times New Roman" w:cs="Times New Roman"/>
          <w:spacing w:val="-3"/>
          <w:sz w:val="24"/>
          <w:szCs w:val="24"/>
        </w:rPr>
        <w:t xml:space="preserve"> </w:t>
      </w:r>
      <w:r w:rsidRPr="00BC27BF">
        <w:rPr>
          <w:rFonts w:ascii="Times New Roman" w:hAnsi="Times New Roman" w:cs="Times New Roman"/>
          <w:sz w:val="24"/>
          <w:szCs w:val="24"/>
        </w:rPr>
        <w:t>Weights)</w:t>
      </w:r>
      <w:r w:rsidRPr="00BC27BF">
        <w:rPr>
          <w:rFonts w:ascii="Times New Roman" w:hAnsi="Times New Roman" w:cs="Times New Roman"/>
          <w:spacing w:val="-2"/>
          <w:sz w:val="24"/>
          <w:szCs w:val="24"/>
        </w:rPr>
        <w:t xml:space="preserve"> </w:t>
      </w:r>
      <w:r w:rsidRPr="00BC27BF">
        <w:rPr>
          <w:rFonts w:ascii="Times New Roman" w:hAnsi="Times New Roman" w:cs="Times New Roman"/>
          <w:sz w:val="24"/>
          <w:szCs w:val="24"/>
        </w:rPr>
        <w:t>–Problems.</w:t>
      </w:r>
    </w:p>
    <w:p w:rsidR="00D67997" w:rsidRPr="00BC27BF" w:rsidRDefault="00D67997" w:rsidP="00BC27BF">
      <w:pPr>
        <w:spacing w:line="276" w:lineRule="auto"/>
        <w:rPr>
          <w:rFonts w:ascii="Times New Roman" w:hAnsi="Times New Roman" w:cs="Times New Roman"/>
          <w:sz w:val="24"/>
          <w:szCs w:val="24"/>
        </w:rPr>
      </w:pPr>
    </w:p>
    <w:p w:rsidR="00D67997" w:rsidRPr="00BC27BF" w:rsidRDefault="00D67997" w:rsidP="00BC27BF">
      <w:pPr>
        <w:spacing w:line="276" w:lineRule="auto"/>
        <w:rPr>
          <w:rFonts w:ascii="Times New Roman" w:hAnsi="Times New Roman" w:cs="Times New Roman"/>
          <w:sz w:val="24"/>
          <w:szCs w:val="24"/>
        </w:rPr>
      </w:pPr>
    </w:p>
    <w:p w:rsidR="00D67997" w:rsidRPr="00BC27BF" w:rsidRDefault="00D67997" w:rsidP="00BC27BF">
      <w:pPr>
        <w:spacing w:line="276" w:lineRule="auto"/>
        <w:rPr>
          <w:rFonts w:ascii="Times New Roman" w:hAnsi="Times New Roman" w:cs="Times New Roman"/>
          <w:b/>
          <w:sz w:val="24"/>
          <w:szCs w:val="24"/>
        </w:rPr>
      </w:pPr>
      <w:r w:rsidRPr="00BC27BF">
        <w:rPr>
          <w:rFonts w:ascii="Times New Roman" w:hAnsi="Times New Roman" w:cs="Times New Roman"/>
          <w:b/>
          <w:sz w:val="24"/>
          <w:szCs w:val="24"/>
        </w:rPr>
        <w:t>Cost</w:t>
      </w:r>
      <w:r w:rsidRPr="00BC27BF">
        <w:rPr>
          <w:rFonts w:ascii="Times New Roman" w:hAnsi="Times New Roman" w:cs="Times New Roman"/>
          <w:b/>
          <w:spacing w:val="1"/>
          <w:sz w:val="24"/>
          <w:szCs w:val="24"/>
        </w:rPr>
        <w:t xml:space="preserve"> </w:t>
      </w:r>
      <w:r w:rsidRPr="00BC27BF">
        <w:rPr>
          <w:rFonts w:ascii="Times New Roman" w:hAnsi="Times New Roman" w:cs="Times New Roman"/>
          <w:b/>
          <w:sz w:val="24"/>
          <w:szCs w:val="24"/>
        </w:rPr>
        <w:t>of</w:t>
      </w:r>
      <w:r w:rsidRPr="00BC27BF">
        <w:rPr>
          <w:rFonts w:ascii="Times New Roman" w:hAnsi="Times New Roman" w:cs="Times New Roman"/>
          <w:b/>
          <w:spacing w:val="1"/>
          <w:sz w:val="24"/>
          <w:szCs w:val="24"/>
        </w:rPr>
        <w:t xml:space="preserve"> </w:t>
      </w:r>
      <w:r w:rsidRPr="00BC27BF">
        <w:rPr>
          <w:rFonts w:ascii="Times New Roman" w:hAnsi="Times New Roman" w:cs="Times New Roman"/>
          <w:b/>
          <w:sz w:val="24"/>
          <w:szCs w:val="24"/>
        </w:rPr>
        <w:t>Capital</w:t>
      </w:r>
    </w:p>
    <w:p w:rsidR="00D67997" w:rsidRPr="00BC27BF" w:rsidRDefault="00D67997" w:rsidP="00BC27BF">
      <w:pPr>
        <w:spacing w:line="276" w:lineRule="auto"/>
        <w:rPr>
          <w:rFonts w:ascii="Times New Roman" w:hAnsi="Times New Roman" w:cs="Times New Roman"/>
          <w:b/>
          <w:sz w:val="24"/>
          <w:szCs w:val="24"/>
        </w:rPr>
      </w:pPr>
      <w:r w:rsidRPr="00BC27BF">
        <w:rPr>
          <w:rFonts w:ascii="Times New Roman" w:hAnsi="Times New Roman" w:cs="Times New Roman"/>
          <w:b/>
          <w:sz w:val="24"/>
          <w:szCs w:val="24"/>
        </w:rPr>
        <w:t xml:space="preserve">Meaning of </w:t>
      </w:r>
      <w:r w:rsidRPr="00BC27BF">
        <w:rPr>
          <w:rFonts w:ascii="Times New Roman" w:hAnsi="Times New Roman" w:cs="Times New Roman"/>
          <w:b/>
          <w:sz w:val="24"/>
          <w:szCs w:val="24"/>
        </w:rPr>
        <w:t>Cost</w:t>
      </w:r>
      <w:r w:rsidRPr="00BC27BF">
        <w:rPr>
          <w:rFonts w:ascii="Times New Roman" w:hAnsi="Times New Roman" w:cs="Times New Roman"/>
          <w:b/>
          <w:spacing w:val="1"/>
          <w:sz w:val="24"/>
          <w:szCs w:val="24"/>
        </w:rPr>
        <w:t xml:space="preserve"> </w:t>
      </w:r>
      <w:r w:rsidRPr="00BC27BF">
        <w:rPr>
          <w:rFonts w:ascii="Times New Roman" w:hAnsi="Times New Roman" w:cs="Times New Roman"/>
          <w:b/>
          <w:sz w:val="24"/>
          <w:szCs w:val="24"/>
        </w:rPr>
        <w:t>of</w:t>
      </w:r>
      <w:r w:rsidRPr="00BC27BF">
        <w:rPr>
          <w:rFonts w:ascii="Times New Roman" w:hAnsi="Times New Roman" w:cs="Times New Roman"/>
          <w:b/>
          <w:spacing w:val="1"/>
          <w:sz w:val="24"/>
          <w:szCs w:val="24"/>
        </w:rPr>
        <w:t xml:space="preserve"> </w:t>
      </w:r>
      <w:r w:rsidRPr="00BC27BF">
        <w:rPr>
          <w:rFonts w:ascii="Times New Roman" w:hAnsi="Times New Roman" w:cs="Times New Roman"/>
          <w:b/>
          <w:sz w:val="24"/>
          <w:szCs w:val="24"/>
        </w:rPr>
        <w:t>Capital</w:t>
      </w:r>
    </w:p>
    <w:p w:rsidR="009C66DA" w:rsidRPr="00BC27BF" w:rsidRDefault="009C66DA" w:rsidP="00BC27BF">
      <w:pPr>
        <w:pStyle w:val="BodyText"/>
        <w:spacing w:before="280" w:line="276" w:lineRule="auto"/>
        <w:ind w:left="100" w:right="836"/>
        <w:jc w:val="both"/>
        <w:rPr>
          <w:sz w:val="24"/>
          <w:szCs w:val="24"/>
        </w:rPr>
      </w:pPr>
      <w:r w:rsidRPr="00BC27BF">
        <w:rPr>
          <w:sz w:val="24"/>
          <w:szCs w:val="24"/>
        </w:rPr>
        <w:t xml:space="preserve">The </w:t>
      </w:r>
      <w:r w:rsidRPr="00BC27BF">
        <w:rPr>
          <w:b/>
          <w:sz w:val="24"/>
          <w:szCs w:val="24"/>
        </w:rPr>
        <w:t xml:space="preserve">cost of capital </w:t>
      </w:r>
      <w:r w:rsidRPr="00BC27BF">
        <w:rPr>
          <w:sz w:val="24"/>
          <w:szCs w:val="24"/>
        </w:rPr>
        <w:t>is the company's cost of using funds provided by creditors and</w:t>
      </w:r>
      <w:r w:rsidRPr="00BC27BF">
        <w:rPr>
          <w:spacing w:val="-5"/>
          <w:sz w:val="24"/>
          <w:szCs w:val="24"/>
        </w:rPr>
        <w:t xml:space="preserve"> </w:t>
      </w:r>
      <w:r w:rsidRPr="00BC27BF">
        <w:rPr>
          <w:sz w:val="24"/>
          <w:szCs w:val="24"/>
        </w:rPr>
        <w:t>shareholders.</w:t>
      </w:r>
      <w:r w:rsidRPr="00BC27BF">
        <w:rPr>
          <w:spacing w:val="-6"/>
          <w:sz w:val="24"/>
          <w:szCs w:val="24"/>
        </w:rPr>
        <w:t xml:space="preserve"> </w:t>
      </w:r>
      <w:r w:rsidRPr="00BC27BF">
        <w:rPr>
          <w:sz w:val="24"/>
          <w:szCs w:val="24"/>
        </w:rPr>
        <w:t>A</w:t>
      </w:r>
      <w:r w:rsidRPr="00BC27BF">
        <w:rPr>
          <w:spacing w:val="-5"/>
          <w:sz w:val="24"/>
          <w:szCs w:val="24"/>
        </w:rPr>
        <w:t xml:space="preserve"> </w:t>
      </w:r>
      <w:r w:rsidRPr="00BC27BF">
        <w:rPr>
          <w:sz w:val="24"/>
          <w:szCs w:val="24"/>
        </w:rPr>
        <w:t>company's</w:t>
      </w:r>
      <w:r w:rsidRPr="00BC27BF">
        <w:rPr>
          <w:spacing w:val="-5"/>
          <w:sz w:val="24"/>
          <w:szCs w:val="24"/>
        </w:rPr>
        <w:t xml:space="preserve"> </w:t>
      </w:r>
      <w:r w:rsidRPr="00BC27BF">
        <w:rPr>
          <w:sz w:val="24"/>
          <w:szCs w:val="24"/>
        </w:rPr>
        <w:t>cost</w:t>
      </w:r>
      <w:r w:rsidRPr="00BC27BF">
        <w:rPr>
          <w:spacing w:val="-5"/>
          <w:sz w:val="24"/>
          <w:szCs w:val="24"/>
        </w:rPr>
        <w:t xml:space="preserve"> </w:t>
      </w:r>
      <w:r w:rsidRPr="00BC27BF">
        <w:rPr>
          <w:sz w:val="24"/>
          <w:szCs w:val="24"/>
        </w:rPr>
        <w:t>of</w:t>
      </w:r>
      <w:r w:rsidRPr="00BC27BF">
        <w:rPr>
          <w:spacing w:val="-5"/>
          <w:sz w:val="24"/>
          <w:szCs w:val="24"/>
        </w:rPr>
        <w:t xml:space="preserve"> </w:t>
      </w:r>
      <w:r w:rsidRPr="00BC27BF">
        <w:rPr>
          <w:sz w:val="24"/>
          <w:szCs w:val="24"/>
        </w:rPr>
        <w:t>capital</w:t>
      </w:r>
      <w:r w:rsidRPr="00BC27BF">
        <w:rPr>
          <w:spacing w:val="-5"/>
          <w:sz w:val="24"/>
          <w:szCs w:val="24"/>
        </w:rPr>
        <w:t xml:space="preserve"> </w:t>
      </w:r>
      <w:r w:rsidRPr="00BC27BF">
        <w:rPr>
          <w:sz w:val="24"/>
          <w:szCs w:val="24"/>
        </w:rPr>
        <w:t>is</w:t>
      </w:r>
      <w:r w:rsidRPr="00BC27BF">
        <w:rPr>
          <w:spacing w:val="-5"/>
          <w:sz w:val="24"/>
          <w:szCs w:val="24"/>
        </w:rPr>
        <w:t xml:space="preserve"> </w:t>
      </w:r>
      <w:r w:rsidRPr="00BC27BF">
        <w:rPr>
          <w:sz w:val="24"/>
          <w:szCs w:val="24"/>
        </w:rPr>
        <w:t>the</w:t>
      </w:r>
      <w:r w:rsidRPr="00BC27BF">
        <w:rPr>
          <w:spacing w:val="-5"/>
          <w:sz w:val="24"/>
          <w:szCs w:val="24"/>
        </w:rPr>
        <w:t xml:space="preserve"> </w:t>
      </w:r>
      <w:r w:rsidRPr="00BC27BF">
        <w:rPr>
          <w:sz w:val="24"/>
          <w:szCs w:val="24"/>
        </w:rPr>
        <w:t>cost</w:t>
      </w:r>
      <w:r w:rsidRPr="00BC27BF">
        <w:rPr>
          <w:spacing w:val="-7"/>
          <w:sz w:val="24"/>
          <w:szCs w:val="24"/>
        </w:rPr>
        <w:t xml:space="preserve"> </w:t>
      </w:r>
      <w:r w:rsidRPr="00BC27BF">
        <w:rPr>
          <w:sz w:val="24"/>
          <w:szCs w:val="24"/>
        </w:rPr>
        <w:t>of</w:t>
      </w:r>
      <w:r w:rsidRPr="00BC27BF">
        <w:rPr>
          <w:spacing w:val="-5"/>
          <w:sz w:val="24"/>
          <w:szCs w:val="24"/>
        </w:rPr>
        <w:t xml:space="preserve"> </w:t>
      </w:r>
      <w:r w:rsidRPr="00BC27BF">
        <w:rPr>
          <w:sz w:val="24"/>
          <w:szCs w:val="24"/>
        </w:rPr>
        <w:t>its</w:t>
      </w:r>
      <w:r w:rsidRPr="00BC27BF">
        <w:rPr>
          <w:spacing w:val="-5"/>
          <w:sz w:val="24"/>
          <w:szCs w:val="24"/>
        </w:rPr>
        <w:t xml:space="preserve"> </w:t>
      </w:r>
      <w:r w:rsidRPr="00BC27BF">
        <w:rPr>
          <w:sz w:val="24"/>
          <w:szCs w:val="24"/>
        </w:rPr>
        <w:t>long-term</w:t>
      </w:r>
      <w:r w:rsidRPr="00BC27BF">
        <w:rPr>
          <w:spacing w:val="-5"/>
          <w:sz w:val="24"/>
          <w:szCs w:val="24"/>
        </w:rPr>
        <w:t xml:space="preserve"> </w:t>
      </w:r>
      <w:r w:rsidRPr="00BC27BF">
        <w:rPr>
          <w:sz w:val="24"/>
          <w:szCs w:val="24"/>
        </w:rPr>
        <w:t>sources of funds: debt, preferred equity, and common equity.</w:t>
      </w:r>
    </w:p>
    <w:p w:rsidR="00D67997" w:rsidRPr="00BC27BF" w:rsidRDefault="00D67997" w:rsidP="00BC27BF">
      <w:pPr>
        <w:spacing w:line="276" w:lineRule="auto"/>
        <w:rPr>
          <w:rFonts w:ascii="Times New Roman" w:hAnsi="Times New Roman" w:cs="Times New Roman"/>
          <w:sz w:val="24"/>
          <w:szCs w:val="24"/>
        </w:rPr>
      </w:pPr>
    </w:p>
    <w:p w:rsidR="00D67997" w:rsidRPr="00BC27BF" w:rsidRDefault="00D67997" w:rsidP="00BC27BF">
      <w:pPr>
        <w:spacing w:line="276" w:lineRule="auto"/>
        <w:rPr>
          <w:rFonts w:ascii="Times New Roman" w:hAnsi="Times New Roman" w:cs="Times New Roman"/>
          <w:b/>
          <w:sz w:val="24"/>
          <w:szCs w:val="24"/>
        </w:rPr>
      </w:pPr>
      <w:r w:rsidRPr="00BC27BF">
        <w:rPr>
          <w:rFonts w:ascii="Times New Roman" w:hAnsi="Times New Roman" w:cs="Times New Roman"/>
          <w:b/>
          <w:sz w:val="24"/>
          <w:szCs w:val="24"/>
        </w:rPr>
        <w:t>Definition</w:t>
      </w:r>
    </w:p>
    <w:p w:rsidR="009C66DA" w:rsidRPr="00BC27BF" w:rsidRDefault="009C66DA" w:rsidP="00BC27BF">
      <w:pPr>
        <w:spacing w:before="1" w:line="276" w:lineRule="auto"/>
        <w:ind w:left="100" w:right="832"/>
        <w:jc w:val="both"/>
        <w:rPr>
          <w:rFonts w:ascii="Times New Roman" w:hAnsi="Times New Roman" w:cs="Times New Roman"/>
          <w:b/>
          <w:sz w:val="24"/>
          <w:szCs w:val="24"/>
        </w:rPr>
      </w:pPr>
      <w:r w:rsidRPr="00BC27BF">
        <w:rPr>
          <w:rFonts w:ascii="Times New Roman" w:hAnsi="Times New Roman" w:cs="Times New Roman"/>
          <w:b/>
          <w:sz w:val="24"/>
          <w:szCs w:val="24"/>
        </w:rPr>
        <w:t>According to Mittal and Agarwal</w:t>
      </w:r>
      <w:r w:rsidRPr="00BC27BF">
        <w:rPr>
          <w:rFonts w:ascii="Times New Roman" w:hAnsi="Times New Roman" w:cs="Times New Roman"/>
          <w:sz w:val="24"/>
          <w:szCs w:val="24"/>
        </w:rPr>
        <w:t xml:space="preserve"> </w:t>
      </w:r>
      <w:r w:rsidRPr="00BC27BF">
        <w:rPr>
          <w:rFonts w:ascii="Times New Roman" w:hAnsi="Times New Roman" w:cs="Times New Roman"/>
          <w:b/>
          <w:sz w:val="24"/>
          <w:szCs w:val="24"/>
        </w:rPr>
        <w:t>“</w:t>
      </w:r>
      <w:r w:rsidRPr="00BC27BF">
        <w:rPr>
          <w:rFonts w:ascii="Times New Roman" w:hAnsi="Times New Roman" w:cs="Times New Roman"/>
          <w:sz w:val="24"/>
          <w:szCs w:val="24"/>
        </w:rPr>
        <w:t>the cost of capital is the minimum rate of return which a company is expected to earn from a proposed project so as to</w:t>
      </w:r>
      <w:r w:rsidRPr="00BC27BF">
        <w:rPr>
          <w:rFonts w:ascii="Times New Roman" w:hAnsi="Times New Roman" w:cs="Times New Roman"/>
          <w:spacing w:val="-6"/>
          <w:sz w:val="24"/>
          <w:szCs w:val="24"/>
        </w:rPr>
        <w:t xml:space="preserve"> </w:t>
      </w:r>
      <w:r w:rsidRPr="00BC27BF">
        <w:rPr>
          <w:rFonts w:ascii="Times New Roman" w:hAnsi="Times New Roman" w:cs="Times New Roman"/>
          <w:sz w:val="24"/>
          <w:szCs w:val="24"/>
        </w:rPr>
        <w:t>make</w:t>
      </w:r>
      <w:r w:rsidRPr="00BC27BF">
        <w:rPr>
          <w:rFonts w:ascii="Times New Roman" w:hAnsi="Times New Roman" w:cs="Times New Roman"/>
          <w:spacing w:val="-7"/>
          <w:sz w:val="24"/>
          <w:szCs w:val="24"/>
        </w:rPr>
        <w:t xml:space="preserve"> </w:t>
      </w:r>
      <w:r w:rsidRPr="00BC27BF">
        <w:rPr>
          <w:rFonts w:ascii="Times New Roman" w:hAnsi="Times New Roman" w:cs="Times New Roman"/>
          <w:sz w:val="24"/>
          <w:szCs w:val="24"/>
        </w:rPr>
        <w:t>no</w:t>
      </w:r>
      <w:r w:rsidRPr="00BC27BF">
        <w:rPr>
          <w:rFonts w:ascii="Times New Roman" w:hAnsi="Times New Roman" w:cs="Times New Roman"/>
          <w:spacing w:val="-7"/>
          <w:sz w:val="24"/>
          <w:szCs w:val="24"/>
        </w:rPr>
        <w:t xml:space="preserve"> </w:t>
      </w:r>
      <w:r w:rsidRPr="00BC27BF">
        <w:rPr>
          <w:rFonts w:ascii="Times New Roman" w:hAnsi="Times New Roman" w:cs="Times New Roman"/>
          <w:sz w:val="24"/>
          <w:szCs w:val="24"/>
        </w:rPr>
        <w:t>reduction</w:t>
      </w:r>
      <w:r w:rsidRPr="00BC27BF">
        <w:rPr>
          <w:rFonts w:ascii="Times New Roman" w:hAnsi="Times New Roman" w:cs="Times New Roman"/>
          <w:spacing w:val="-7"/>
          <w:sz w:val="24"/>
          <w:szCs w:val="24"/>
        </w:rPr>
        <w:t xml:space="preserve"> </w:t>
      </w:r>
      <w:r w:rsidRPr="00BC27BF">
        <w:rPr>
          <w:rFonts w:ascii="Times New Roman" w:hAnsi="Times New Roman" w:cs="Times New Roman"/>
          <w:sz w:val="24"/>
          <w:szCs w:val="24"/>
        </w:rPr>
        <w:t>in</w:t>
      </w:r>
      <w:r w:rsidRPr="00BC27BF">
        <w:rPr>
          <w:rFonts w:ascii="Times New Roman" w:hAnsi="Times New Roman" w:cs="Times New Roman"/>
          <w:spacing w:val="-8"/>
          <w:sz w:val="24"/>
          <w:szCs w:val="24"/>
        </w:rPr>
        <w:t xml:space="preserve"> </w:t>
      </w:r>
      <w:r w:rsidRPr="00BC27BF">
        <w:rPr>
          <w:rFonts w:ascii="Times New Roman" w:hAnsi="Times New Roman" w:cs="Times New Roman"/>
          <w:sz w:val="24"/>
          <w:szCs w:val="24"/>
        </w:rPr>
        <w:t>the</w:t>
      </w:r>
      <w:r w:rsidRPr="00BC27BF">
        <w:rPr>
          <w:rFonts w:ascii="Times New Roman" w:hAnsi="Times New Roman" w:cs="Times New Roman"/>
          <w:spacing w:val="-8"/>
          <w:sz w:val="24"/>
          <w:szCs w:val="24"/>
        </w:rPr>
        <w:t xml:space="preserve"> </w:t>
      </w:r>
      <w:r w:rsidRPr="00BC27BF">
        <w:rPr>
          <w:rFonts w:ascii="Times New Roman" w:hAnsi="Times New Roman" w:cs="Times New Roman"/>
          <w:sz w:val="24"/>
          <w:szCs w:val="24"/>
        </w:rPr>
        <w:t>earning</w:t>
      </w:r>
      <w:r w:rsidRPr="00BC27BF">
        <w:rPr>
          <w:rFonts w:ascii="Times New Roman" w:hAnsi="Times New Roman" w:cs="Times New Roman"/>
          <w:spacing w:val="-6"/>
          <w:sz w:val="24"/>
          <w:szCs w:val="24"/>
        </w:rPr>
        <w:t xml:space="preserve"> </w:t>
      </w:r>
      <w:r w:rsidRPr="00BC27BF">
        <w:rPr>
          <w:rFonts w:ascii="Times New Roman" w:hAnsi="Times New Roman" w:cs="Times New Roman"/>
          <w:sz w:val="24"/>
          <w:szCs w:val="24"/>
        </w:rPr>
        <w:t>per</w:t>
      </w:r>
      <w:r w:rsidRPr="00BC27BF">
        <w:rPr>
          <w:rFonts w:ascii="Times New Roman" w:hAnsi="Times New Roman" w:cs="Times New Roman"/>
          <w:spacing w:val="-10"/>
          <w:sz w:val="24"/>
          <w:szCs w:val="24"/>
        </w:rPr>
        <w:t xml:space="preserve"> </w:t>
      </w:r>
      <w:r w:rsidRPr="00BC27BF">
        <w:rPr>
          <w:rFonts w:ascii="Times New Roman" w:hAnsi="Times New Roman" w:cs="Times New Roman"/>
          <w:sz w:val="24"/>
          <w:szCs w:val="24"/>
        </w:rPr>
        <w:t>share</w:t>
      </w:r>
      <w:r w:rsidRPr="00BC27BF">
        <w:rPr>
          <w:rFonts w:ascii="Times New Roman" w:hAnsi="Times New Roman" w:cs="Times New Roman"/>
          <w:spacing w:val="-7"/>
          <w:sz w:val="24"/>
          <w:szCs w:val="24"/>
        </w:rPr>
        <w:t xml:space="preserve"> </w:t>
      </w:r>
      <w:r w:rsidRPr="00BC27BF">
        <w:rPr>
          <w:rFonts w:ascii="Times New Roman" w:hAnsi="Times New Roman" w:cs="Times New Roman"/>
          <w:sz w:val="24"/>
          <w:szCs w:val="24"/>
        </w:rPr>
        <w:t>to</w:t>
      </w:r>
      <w:r w:rsidRPr="00BC27BF">
        <w:rPr>
          <w:rFonts w:ascii="Times New Roman" w:hAnsi="Times New Roman" w:cs="Times New Roman"/>
          <w:spacing w:val="-6"/>
          <w:sz w:val="24"/>
          <w:szCs w:val="24"/>
        </w:rPr>
        <w:t xml:space="preserve"> </w:t>
      </w:r>
      <w:r w:rsidRPr="00BC27BF">
        <w:rPr>
          <w:rFonts w:ascii="Times New Roman" w:hAnsi="Times New Roman" w:cs="Times New Roman"/>
          <w:sz w:val="24"/>
          <w:szCs w:val="24"/>
        </w:rPr>
        <w:t>equity</w:t>
      </w:r>
      <w:r w:rsidRPr="00BC27BF">
        <w:rPr>
          <w:rFonts w:ascii="Times New Roman" w:hAnsi="Times New Roman" w:cs="Times New Roman"/>
          <w:spacing w:val="-8"/>
          <w:sz w:val="24"/>
          <w:szCs w:val="24"/>
        </w:rPr>
        <w:t xml:space="preserve"> </w:t>
      </w:r>
      <w:r w:rsidRPr="00BC27BF">
        <w:rPr>
          <w:rFonts w:ascii="Times New Roman" w:hAnsi="Times New Roman" w:cs="Times New Roman"/>
          <w:sz w:val="24"/>
          <w:szCs w:val="24"/>
        </w:rPr>
        <w:t>shareholders</w:t>
      </w:r>
      <w:r w:rsidRPr="00BC27BF">
        <w:rPr>
          <w:rFonts w:ascii="Times New Roman" w:hAnsi="Times New Roman" w:cs="Times New Roman"/>
          <w:spacing w:val="-5"/>
          <w:sz w:val="24"/>
          <w:szCs w:val="24"/>
        </w:rPr>
        <w:t xml:space="preserve"> </w:t>
      </w:r>
      <w:r w:rsidRPr="00BC27BF">
        <w:rPr>
          <w:rFonts w:ascii="Times New Roman" w:hAnsi="Times New Roman" w:cs="Times New Roman"/>
          <w:sz w:val="24"/>
          <w:szCs w:val="24"/>
        </w:rPr>
        <w:t>and</w:t>
      </w:r>
      <w:r w:rsidRPr="00BC27BF">
        <w:rPr>
          <w:rFonts w:ascii="Times New Roman" w:hAnsi="Times New Roman" w:cs="Times New Roman"/>
          <w:spacing w:val="-8"/>
          <w:sz w:val="24"/>
          <w:szCs w:val="24"/>
        </w:rPr>
        <w:t xml:space="preserve"> </w:t>
      </w:r>
      <w:r w:rsidRPr="00BC27BF">
        <w:rPr>
          <w:rFonts w:ascii="Times New Roman" w:hAnsi="Times New Roman" w:cs="Times New Roman"/>
          <w:sz w:val="24"/>
          <w:szCs w:val="24"/>
        </w:rPr>
        <w:t>its market price</w:t>
      </w:r>
      <w:r w:rsidRPr="00BC27BF">
        <w:rPr>
          <w:rFonts w:ascii="Times New Roman" w:hAnsi="Times New Roman" w:cs="Times New Roman"/>
          <w:b/>
          <w:sz w:val="24"/>
          <w:szCs w:val="24"/>
        </w:rPr>
        <w:t>”.</w:t>
      </w:r>
    </w:p>
    <w:p w:rsidR="009C66DA" w:rsidRPr="00BC27BF" w:rsidRDefault="009C66DA" w:rsidP="00BC27BF">
      <w:pPr>
        <w:spacing w:before="1" w:line="276" w:lineRule="auto"/>
        <w:ind w:left="100" w:right="832"/>
        <w:jc w:val="both"/>
        <w:rPr>
          <w:rFonts w:ascii="Times New Roman" w:hAnsi="Times New Roman" w:cs="Times New Roman"/>
          <w:b/>
          <w:sz w:val="24"/>
          <w:szCs w:val="24"/>
        </w:rPr>
      </w:pPr>
    </w:p>
    <w:p w:rsidR="009C66DA" w:rsidRPr="00BC27BF" w:rsidRDefault="009C66DA" w:rsidP="00BC27BF">
      <w:pPr>
        <w:pStyle w:val="Heading1"/>
        <w:keepNext w:val="0"/>
        <w:keepLines w:val="0"/>
        <w:widowControl w:val="0"/>
        <w:tabs>
          <w:tab w:val="left" w:pos="462"/>
        </w:tabs>
        <w:autoSpaceDE w:val="0"/>
        <w:autoSpaceDN w:val="0"/>
        <w:spacing w:before="1" w:line="276" w:lineRule="auto"/>
        <w:jc w:val="both"/>
        <w:rPr>
          <w:rFonts w:ascii="Times New Roman" w:hAnsi="Times New Roman" w:cs="Times New Roman"/>
          <w:b/>
          <w:sz w:val="24"/>
          <w:szCs w:val="24"/>
          <w:u w:val="single"/>
        </w:rPr>
      </w:pPr>
      <w:r w:rsidRPr="00BC27BF">
        <w:rPr>
          <w:rFonts w:ascii="Times New Roman" w:hAnsi="Times New Roman" w:cs="Times New Roman"/>
          <w:b/>
          <w:color w:val="auto"/>
          <w:sz w:val="24"/>
          <w:szCs w:val="24"/>
          <w:u w:val="single"/>
        </w:rPr>
        <w:t>Significance</w:t>
      </w:r>
      <w:r w:rsidRPr="00BC27BF">
        <w:rPr>
          <w:rFonts w:ascii="Times New Roman" w:hAnsi="Times New Roman" w:cs="Times New Roman"/>
          <w:b/>
          <w:color w:val="auto"/>
          <w:spacing w:val="-1"/>
          <w:sz w:val="24"/>
          <w:szCs w:val="24"/>
          <w:u w:val="single"/>
        </w:rPr>
        <w:t xml:space="preserve"> </w:t>
      </w:r>
      <w:r w:rsidRPr="00BC27BF">
        <w:rPr>
          <w:rFonts w:ascii="Times New Roman" w:hAnsi="Times New Roman" w:cs="Times New Roman"/>
          <w:b/>
          <w:color w:val="auto"/>
          <w:sz w:val="24"/>
          <w:szCs w:val="24"/>
          <w:u w:val="single"/>
        </w:rPr>
        <w:t xml:space="preserve">of Cost of </w:t>
      </w:r>
      <w:r w:rsidRPr="00BC27BF">
        <w:rPr>
          <w:rFonts w:ascii="Times New Roman" w:hAnsi="Times New Roman" w:cs="Times New Roman"/>
          <w:b/>
          <w:color w:val="auto"/>
          <w:spacing w:val="-2"/>
          <w:sz w:val="24"/>
          <w:szCs w:val="24"/>
          <w:u w:val="single"/>
        </w:rPr>
        <w:t>Capital:</w:t>
      </w:r>
    </w:p>
    <w:p w:rsidR="009C66DA" w:rsidRPr="00BC27BF" w:rsidRDefault="009C66DA" w:rsidP="00BC27BF">
      <w:pPr>
        <w:pStyle w:val="Heading3"/>
        <w:widowControl w:val="0"/>
        <w:numPr>
          <w:ilvl w:val="1"/>
          <w:numId w:val="8"/>
        </w:numPr>
        <w:tabs>
          <w:tab w:val="left" w:pos="420"/>
        </w:tabs>
        <w:autoSpaceDE w:val="0"/>
        <w:autoSpaceDN w:val="0"/>
        <w:spacing w:before="314" w:beforeAutospacing="0" w:after="0" w:afterAutospacing="0" w:line="276" w:lineRule="auto"/>
        <w:ind w:left="420" w:hanging="320"/>
        <w:jc w:val="both"/>
        <w:rPr>
          <w:sz w:val="24"/>
          <w:szCs w:val="24"/>
        </w:rPr>
      </w:pPr>
      <w:r w:rsidRPr="00BC27BF">
        <w:rPr>
          <w:sz w:val="24"/>
          <w:szCs w:val="24"/>
        </w:rPr>
        <w:t>Maximisation</w:t>
      </w:r>
      <w:r w:rsidRPr="00BC27BF">
        <w:rPr>
          <w:spacing w:val="-3"/>
          <w:sz w:val="24"/>
          <w:szCs w:val="24"/>
        </w:rPr>
        <w:t xml:space="preserve"> </w:t>
      </w:r>
      <w:r w:rsidRPr="00BC27BF">
        <w:rPr>
          <w:sz w:val="24"/>
          <w:szCs w:val="24"/>
        </w:rPr>
        <w:t>of</w:t>
      </w:r>
      <w:r w:rsidRPr="00BC27BF">
        <w:rPr>
          <w:spacing w:val="-4"/>
          <w:sz w:val="24"/>
          <w:szCs w:val="24"/>
        </w:rPr>
        <w:t xml:space="preserve"> </w:t>
      </w:r>
      <w:r w:rsidRPr="00BC27BF">
        <w:rPr>
          <w:sz w:val="24"/>
          <w:szCs w:val="24"/>
        </w:rPr>
        <w:t>the</w:t>
      </w:r>
      <w:r w:rsidRPr="00BC27BF">
        <w:rPr>
          <w:spacing w:val="-4"/>
          <w:sz w:val="24"/>
          <w:szCs w:val="24"/>
        </w:rPr>
        <w:t xml:space="preserve"> </w:t>
      </w:r>
      <w:r w:rsidRPr="00BC27BF">
        <w:rPr>
          <w:sz w:val="24"/>
          <w:szCs w:val="24"/>
        </w:rPr>
        <w:t>Value</w:t>
      </w:r>
      <w:r w:rsidRPr="00BC27BF">
        <w:rPr>
          <w:spacing w:val="-6"/>
          <w:sz w:val="24"/>
          <w:szCs w:val="24"/>
        </w:rPr>
        <w:t xml:space="preserve"> </w:t>
      </w:r>
      <w:r w:rsidRPr="00BC27BF">
        <w:rPr>
          <w:sz w:val="24"/>
          <w:szCs w:val="24"/>
        </w:rPr>
        <w:t>of</w:t>
      </w:r>
      <w:r w:rsidRPr="00BC27BF">
        <w:rPr>
          <w:spacing w:val="-4"/>
          <w:sz w:val="24"/>
          <w:szCs w:val="24"/>
        </w:rPr>
        <w:t xml:space="preserve"> </w:t>
      </w:r>
      <w:r w:rsidRPr="00BC27BF">
        <w:rPr>
          <w:sz w:val="24"/>
          <w:szCs w:val="24"/>
        </w:rPr>
        <w:t>the</w:t>
      </w:r>
      <w:r w:rsidRPr="00BC27BF">
        <w:rPr>
          <w:spacing w:val="-5"/>
          <w:sz w:val="24"/>
          <w:szCs w:val="24"/>
        </w:rPr>
        <w:t xml:space="preserve"> </w:t>
      </w:r>
      <w:r w:rsidRPr="00BC27BF">
        <w:rPr>
          <w:spacing w:val="-4"/>
          <w:sz w:val="24"/>
          <w:szCs w:val="24"/>
        </w:rPr>
        <w:t>Firm:</w:t>
      </w:r>
    </w:p>
    <w:p w:rsidR="009C66DA" w:rsidRPr="00BC27BF" w:rsidRDefault="009C66DA" w:rsidP="00BC27BF">
      <w:pPr>
        <w:pStyle w:val="BodyText"/>
        <w:spacing w:before="157" w:line="276" w:lineRule="auto"/>
        <w:ind w:left="100" w:right="842"/>
        <w:jc w:val="both"/>
        <w:rPr>
          <w:sz w:val="24"/>
          <w:szCs w:val="24"/>
        </w:rPr>
      </w:pPr>
      <w:r w:rsidRPr="00BC27BF">
        <w:rPr>
          <w:sz w:val="24"/>
          <w:szCs w:val="24"/>
        </w:rPr>
        <w:t>For</w:t>
      </w:r>
      <w:r w:rsidRPr="00BC27BF">
        <w:rPr>
          <w:spacing w:val="-7"/>
          <w:sz w:val="24"/>
          <w:szCs w:val="24"/>
        </w:rPr>
        <w:t xml:space="preserve"> </w:t>
      </w:r>
      <w:r w:rsidRPr="00BC27BF">
        <w:rPr>
          <w:sz w:val="24"/>
          <w:szCs w:val="24"/>
        </w:rPr>
        <w:t>the</w:t>
      </w:r>
      <w:r w:rsidRPr="00BC27BF">
        <w:rPr>
          <w:spacing w:val="-7"/>
          <w:sz w:val="24"/>
          <w:szCs w:val="24"/>
        </w:rPr>
        <w:t xml:space="preserve"> </w:t>
      </w:r>
      <w:r w:rsidRPr="00BC27BF">
        <w:rPr>
          <w:sz w:val="24"/>
          <w:szCs w:val="24"/>
        </w:rPr>
        <w:t>purpose</w:t>
      </w:r>
      <w:r w:rsidRPr="00BC27BF">
        <w:rPr>
          <w:spacing w:val="-7"/>
          <w:sz w:val="24"/>
          <w:szCs w:val="24"/>
        </w:rPr>
        <w:t xml:space="preserve"> </w:t>
      </w:r>
      <w:r w:rsidRPr="00BC27BF">
        <w:rPr>
          <w:sz w:val="24"/>
          <w:szCs w:val="24"/>
        </w:rPr>
        <w:t>of</w:t>
      </w:r>
      <w:r w:rsidRPr="00BC27BF">
        <w:rPr>
          <w:spacing w:val="-7"/>
          <w:sz w:val="24"/>
          <w:szCs w:val="24"/>
        </w:rPr>
        <w:t xml:space="preserve"> </w:t>
      </w:r>
      <w:r w:rsidRPr="00BC27BF">
        <w:rPr>
          <w:sz w:val="24"/>
          <w:szCs w:val="24"/>
        </w:rPr>
        <w:t>maximization</w:t>
      </w:r>
      <w:r w:rsidRPr="00BC27BF">
        <w:rPr>
          <w:spacing w:val="-8"/>
          <w:sz w:val="24"/>
          <w:szCs w:val="24"/>
        </w:rPr>
        <w:t xml:space="preserve"> </w:t>
      </w:r>
      <w:r w:rsidRPr="00BC27BF">
        <w:rPr>
          <w:sz w:val="24"/>
          <w:szCs w:val="24"/>
        </w:rPr>
        <w:t>of</w:t>
      </w:r>
      <w:r w:rsidRPr="00BC27BF">
        <w:rPr>
          <w:spacing w:val="-7"/>
          <w:sz w:val="24"/>
          <w:szCs w:val="24"/>
        </w:rPr>
        <w:t xml:space="preserve"> </w:t>
      </w:r>
      <w:r w:rsidRPr="00BC27BF">
        <w:rPr>
          <w:sz w:val="24"/>
          <w:szCs w:val="24"/>
        </w:rPr>
        <w:t>value</w:t>
      </w:r>
      <w:r w:rsidRPr="00BC27BF">
        <w:rPr>
          <w:spacing w:val="-7"/>
          <w:sz w:val="24"/>
          <w:szCs w:val="24"/>
        </w:rPr>
        <w:t xml:space="preserve"> </w:t>
      </w:r>
      <w:r w:rsidRPr="00BC27BF">
        <w:rPr>
          <w:sz w:val="24"/>
          <w:szCs w:val="24"/>
        </w:rPr>
        <w:t>of</w:t>
      </w:r>
      <w:r w:rsidRPr="00BC27BF">
        <w:rPr>
          <w:spacing w:val="-9"/>
          <w:sz w:val="24"/>
          <w:szCs w:val="24"/>
        </w:rPr>
        <w:t xml:space="preserve"> </w:t>
      </w:r>
      <w:r w:rsidRPr="00BC27BF">
        <w:rPr>
          <w:sz w:val="24"/>
          <w:szCs w:val="24"/>
        </w:rPr>
        <w:t>the</w:t>
      </w:r>
      <w:r w:rsidRPr="00BC27BF">
        <w:rPr>
          <w:spacing w:val="-7"/>
          <w:sz w:val="24"/>
          <w:szCs w:val="24"/>
        </w:rPr>
        <w:t xml:space="preserve"> </w:t>
      </w:r>
      <w:r w:rsidRPr="00BC27BF">
        <w:rPr>
          <w:sz w:val="24"/>
          <w:szCs w:val="24"/>
        </w:rPr>
        <w:t>firm,</w:t>
      </w:r>
      <w:r w:rsidRPr="00BC27BF">
        <w:rPr>
          <w:spacing w:val="-7"/>
          <w:sz w:val="24"/>
          <w:szCs w:val="24"/>
        </w:rPr>
        <w:t xml:space="preserve"> </w:t>
      </w:r>
      <w:r w:rsidRPr="00BC27BF">
        <w:rPr>
          <w:sz w:val="24"/>
          <w:szCs w:val="24"/>
        </w:rPr>
        <w:t>a</w:t>
      </w:r>
      <w:r w:rsidRPr="00BC27BF">
        <w:rPr>
          <w:spacing w:val="-7"/>
          <w:sz w:val="24"/>
          <w:szCs w:val="24"/>
        </w:rPr>
        <w:t xml:space="preserve"> </w:t>
      </w:r>
      <w:r w:rsidRPr="00BC27BF">
        <w:rPr>
          <w:sz w:val="24"/>
          <w:szCs w:val="24"/>
        </w:rPr>
        <w:t>firm</w:t>
      </w:r>
      <w:r w:rsidRPr="00BC27BF">
        <w:rPr>
          <w:spacing w:val="-7"/>
          <w:sz w:val="24"/>
          <w:szCs w:val="24"/>
        </w:rPr>
        <w:t xml:space="preserve"> </w:t>
      </w:r>
      <w:r w:rsidRPr="00BC27BF">
        <w:rPr>
          <w:sz w:val="24"/>
          <w:szCs w:val="24"/>
        </w:rPr>
        <w:t>tries</w:t>
      </w:r>
      <w:r w:rsidRPr="00BC27BF">
        <w:rPr>
          <w:spacing w:val="-6"/>
          <w:sz w:val="24"/>
          <w:szCs w:val="24"/>
        </w:rPr>
        <w:t xml:space="preserve"> </w:t>
      </w:r>
      <w:r w:rsidRPr="00BC27BF">
        <w:rPr>
          <w:sz w:val="24"/>
          <w:szCs w:val="24"/>
        </w:rPr>
        <w:t>to</w:t>
      </w:r>
      <w:r w:rsidRPr="00BC27BF">
        <w:rPr>
          <w:spacing w:val="-6"/>
          <w:sz w:val="24"/>
          <w:szCs w:val="24"/>
        </w:rPr>
        <w:t xml:space="preserve"> </w:t>
      </w:r>
      <w:r w:rsidRPr="00BC27BF">
        <w:rPr>
          <w:sz w:val="24"/>
          <w:szCs w:val="24"/>
        </w:rPr>
        <w:t>minimize</w:t>
      </w:r>
      <w:r w:rsidRPr="00BC27BF">
        <w:rPr>
          <w:spacing w:val="-7"/>
          <w:sz w:val="24"/>
          <w:szCs w:val="24"/>
        </w:rPr>
        <w:t xml:space="preserve"> </w:t>
      </w:r>
      <w:r w:rsidRPr="00BC27BF">
        <w:rPr>
          <w:sz w:val="24"/>
          <w:szCs w:val="24"/>
        </w:rPr>
        <w:t xml:space="preserve">the average cost of capital. There should be judicious mix of debt and equity in the capital structure of a firm so that the business does not to bear undue financial </w:t>
      </w:r>
      <w:r w:rsidRPr="00BC27BF">
        <w:rPr>
          <w:spacing w:val="-2"/>
          <w:sz w:val="24"/>
          <w:szCs w:val="24"/>
        </w:rPr>
        <w:t>risk.</w:t>
      </w:r>
    </w:p>
    <w:p w:rsidR="009C66DA" w:rsidRPr="00BC27BF" w:rsidRDefault="009C66DA" w:rsidP="00BC27BF">
      <w:pPr>
        <w:pStyle w:val="Heading3"/>
        <w:widowControl w:val="0"/>
        <w:numPr>
          <w:ilvl w:val="1"/>
          <w:numId w:val="8"/>
        </w:numPr>
        <w:tabs>
          <w:tab w:val="left" w:pos="380"/>
        </w:tabs>
        <w:autoSpaceDE w:val="0"/>
        <w:autoSpaceDN w:val="0"/>
        <w:spacing w:before="170" w:beforeAutospacing="0" w:after="0" w:afterAutospacing="0" w:line="276" w:lineRule="auto"/>
        <w:ind w:left="380" w:hanging="280"/>
        <w:jc w:val="both"/>
        <w:rPr>
          <w:sz w:val="24"/>
          <w:szCs w:val="24"/>
        </w:rPr>
      </w:pPr>
      <w:r w:rsidRPr="00BC27BF">
        <w:rPr>
          <w:sz w:val="24"/>
          <w:szCs w:val="24"/>
        </w:rPr>
        <w:t>Capital</w:t>
      </w:r>
      <w:r w:rsidRPr="00BC27BF">
        <w:rPr>
          <w:spacing w:val="-7"/>
          <w:sz w:val="24"/>
          <w:szCs w:val="24"/>
        </w:rPr>
        <w:t xml:space="preserve"> </w:t>
      </w:r>
      <w:r w:rsidRPr="00BC27BF">
        <w:rPr>
          <w:sz w:val="24"/>
          <w:szCs w:val="24"/>
        </w:rPr>
        <w:t>Budgeting</w:t>
      </w:r>
      <w:r w:rsidRPr="00BC27BF">
        <w:rPr>
          <w:spacing w:val="-5"/>
          <w:sz w:val="24"/>
          <w:szCs w:val="24"/>
        </w:rPr>
        <w:t xml:space="preserve"> </w:t>
      </w:r>
      <w:r w:rsidRPr="00BC27BF">
        <w:rPr>
          <w:spacing w:val="-2"/>
          <w:sz w:val="24"/>
          <w:szCs w:val="24"/>
        </w:rPr>
        <w:t>Decisions:</w:t>
      </w:r>
    </w:p>
    <w:p w:rsidR="009C66DA" w:rsidRPr="00BC27BF" w:rsidRDefault="009C66DA" w:rsidP="00BC27BF">
      <w:pPr>
        <w:pStyle w:val="BodyText"/>
        <w:spacing w:before="158" w:line="276" w:lineRule="auto"/>
        <w:ind w:left="100" w:right="841"/>
        <w:jc w:val="both"/>
        <w:rPr>
          <w:sz w:val="24"/>
          <w:szCs w:val="24"/>
        </w:rPr>
      </w:pPr>
      <w:r w:rsidRPr="00BC27BF">
        <w:rPr>
          <w:sz w:val="24"/>
          <w:szCs w:val="24"/>
        </w:rPr>
        <w:t xml:space="preserve">Proper estimate of cost of capital is important for a firm in taking capital budgeting decisions. </w:t>
      </w:r>
      <w:r w:rsidRPr="00BC27BF">
        <w:rPr>
          <w:sz w:val="24"/>
          <w:szCs w:val="24"/>
        </w:rPr>
        <w:t>Generally,</w:t>
      </w:r>
      <w:r w:rsidRPr="00BC27BF">
        <w:rPr>
          <w:sz w:val="24"/>
          <w:szCs w:val="24"/>
        </w:rPr>
        <w:t xml:space="preserve"> cost of capital is the discount rate used in evaluating</w:t>
      </w:r>
      <w:r w:rsidRPr="00BC27BF">
        <w:rPr>
          <w:spacing w:val="-3"/>
          <w:sz w:val="24"/>
          <w:szCs w:val="24"/>
        </w:rPr>
        <w:t xml:space="preserve"> </w:t>
      </w:r>
      <w:r w:rsidRPr="00BC27BF">
        <w:rPr>
          <w:sz w:val="24"/>
          <w:szCs w:val="24"/>
        </w:rPr>
        <w:t>the</w:t>
      </w:r>
      <w:r w:rsidRPr="00BC27BF">
        <w:rPr>
          <w:spacing w:val="-4"/>
          <w:sz w:val="24"/>
          <w:szCs w:val="24"/>
        </w:rPr>
        <w:t xml:space="preserve"> </w:t>
      </w:r>
      <w:r w:rsidRPr="00BC27BF">
        <w:rPr>
          <w:sz w:val="24"/>
          <w:szCs w:val="24"/>
        </w:rPr>
        <w:t>desirability</w:t>
      </w:r>
      <w:r w:rsidRPr="00BC27BF">
        <w:rPr>
          <w:spacing w:val="-3"/>
          <w:sz w:val="24"/>
          <w:szCs w:val="24"/>
        </w:rPr>
        <w:t xml:space="preserve"> </w:t>
      </w:r>
      <w:r w:rsidRPr="00BC27BF">
        <w:rPr>
          <w:sz w:val="24"/>
          <w:szCs w:val="24"/>
        </w:rPr>
        <w:t>of</w:t>
      </w:r>
      <w:r w:rsidRPr="00BC27BF">
        <w:rPr>
          <w:spacing w:val="-4"/>
          <w:sz w:val="24"/>
          <w:szCs w:val="24"/>
        </w:rPr>
        <w:t xml:space="preserve"> </w:t>
      </w:r>
      <w:r w:rsidRPr="00BC27BF">
        <w:rPr>
          <w:sz w:val="24"/>
          <w:szCs w:val="24"/>
        </w:rPr>
        <w:t>the</w:t>
      </w:r>
      <w:r w:rsidRPr="00BC27BF">
        <w:rPr>
          <w:spacing w:val="-4"/>
          <w:sz w:val="24"/>
          <w:szCs w:val="24"/>
        </w:rPr>
        <w:t xml:space="preserve"> </w:t>
      </w:r>
      <w:r w:rsidRPr="00BC27BF">
        <w:rPr>
          <w:sz w:val="24"/>
          <w:szCs w:val="24"/>
        </w:rPr>
        <w:t>investment</w:t>
      </w:r>
      <w:r w:rsidRPr="00BC27BF">
        <w:rPr>
          <w:spacing w:val="-3"/>
          <w:sz w:val="24"/>
          <w:szCs w:val="24"/>
        </w:rPr>
        <w:t xml:space="preserve"> </w:t>
      </w:r>
      <w:r w:rsidRPr="00BC27BF">
        <w:rPr>
          <w:sz w:val="24"/>
          <w:szCs w:val="24"/>
        </w:rPr>
        <w:t>project.</w:t>
      </w:r>
      <w:r w:rsidRPr="00BC27BF">
        <w:rPr>
          <w:spacing w:val="-4"/>
          <w:sz w:val="24"/>
          <w:szCs w:val="24"/>
        </w:rPr>
        <w:t xml:space="preserve"> </w:t>
      </w:r>
      <w:r w:rsidRPr="00BC27BF">
        <w:rPr>
          <w:sz w:val="24"/>
          <w:szCs w:val="24"/>
        </w:rPr>
        <w:t>In</w:t>
      </w:r>
      <w:r w:rsidRPr="00BC27BF">
        <w:rPr>
          <w:spacing w:val="-3"/>
          <w:sz w:val="24"/>
          <w:szCs w:val="24"/>
        </w:rPr>
        <w:t xml:space="preserve"> </w:t>
      </w:r>
      <w:r w:rsidRPr="00BC27BF">
        <w:rPr>
          <w:sz w:val="24"/>
          <w:szCs w:val="24"/>
        </w:rPr>
        <w:t>the</w:t>
      </w:r>
      <w:r w:rsidRPr="00BC27BF">
        <w:rPr>
          <w:spacing w:val="-4"/>
          <w:sz w:val="24"/>
          <w:szCs w:val="24"/>
        </w:rPr>
        <w:t xml:space="preserve"> </w:t>
      </w:r>
      <w:r w:rsidRPr="00BC27BF">
        <w:rPr>
          <w:sz w:val="24"/>
          <w:szCs w:val="24"/>
        </w:rPr>
        <w:t>internal</w:t>
      </w:r>
      <w:r w:rsidRPr="00BC27BF">
        <w:rPr>
          <w:spacing w:val="-3"/>
          <w:sz w:val="24"/>
          <w:szCs w:val="24"/>
        </w:rPr>
        <w:t xml:space="preserve"> </w:t>
      </w:r>
      <w:r w:rsidRPr="00BC27BF">
        <w:rPr>
          <w:sz w:val="24"/>
          <w:szCs w:val="24"/>
        </w:rPr>
        <w:t>rate</w:t>
      </w:r>
      <w:r w:rsidRPr="00BC27BF">
        <w:rPr>
          <w:spacing w:val="-4"/>
          <w:sz w:val="24"/>
          <w:szCs w:val="24"/>
        </w:rPr>
        <w:t xml:space="preserve"> </w:t>
      </w:r>
      <w:r w:rsidRPr="00BC27BF">
        <w:rPr>
          <w:sz w:val="24"/>
          <w:szCs w:val="24"/>
        </w:rPr>
        <w:t>of</w:t>
      </w:r>
      <w:r w:rsidRPr="00BC27BF">
        <w:rPr>
          <w:spacing w:val="-4"/>
          <w:sz w:val="24"/>
          <w:szCs w:val="24"/>
        </w:rPr>
        <w:t xml:space="preserve"> </w:t>
      </w:r>
      <w:r w:rsidRPr="00BC27BF">
        <w:rPr>
          <w:sz w:val="24"/>
          <w:szCs w:val="24"/>
        </w:rPr>
        <w:t>return method,</w:t>
      </w:r>
      <w:r w:rsidRPr="00BC27BF">
        <w:rPr>
          <w:spacing w:val="-3"/>
          <w:sz w:val="24"/>
          <w:szCs w:val="24"/>
        </w:rPr>
        <w:t xml:space="preserve"> </w:t>
      </w:r>
      <w:r w:rsidRPr="00BC27BF">
        <w:rPr>
          <w:sz w:val="24"/>
          <w:szCs w:val="24"/>
        </w:rPr>
        <w:t>the</w:t>
      </w:r>
      <w:r w:rsidRPr="00BC27BF">
        <w:rPr>
          <w:spacing w:val="-5"/>
          <w:sz w:val="24"/>
          <w:szCs w:val="24"/>
        </w:rPr>
        <w:t xml:space="preserve"> </w:t>
      </w:r>
      <w:r w:rsidRPr="00BC27BF">
        <w:rPr>
          <w:sz w:val="24"/>
          <w:szCs w:val="24"/>
        </w:rPr>
        <w:t>project</w:t>
      </w:r>
      <w:r w:rsidRPr="00BC27BF">
        <w:rPr>
          <w:spacing w:val="-4"/>
          <w:sz w:val="24"/>
          <w:szCs w:val="24"/>
        </w:rPr>
        <w:t xml:space="preserve"> </w:t>
      </w:r>
      <w:r w:rsidRPr="00BC27BF">
        <w:rPr>
          <w:sz w:val="24"/>
          <w:szCs w:val="24"/>
        </w:rPr>
        <w:t>will</w:t>
      </w:r>
      <w:r w:rsidRPr="00BC27BF">
        <w:rPr>
          <w:spacing w:val="-1"/>
          <w:sz w:val="24"/>
          <w:szCs w:val="24"/>
        </w:rPr>
        <w:t xml:space="preserve"> </w:t>
      </w:r>
      <w:r w:rsidRPr="00BC27BF">
        <w:rPr>
          <w:sz w:val="24"/>
          <w:szCs w:val="24"/>
        </w:rPr>
        <w:t>be</w:t>
      </w:r>
      <w:r w:rsidRPr="00BC27BF">
        <w:rPr>
          <w:spacing w:val="-2"/>
          <w:sz w:val="24"/>
          <w:szCs w:val="24"/>
        </w:rPr>
        <w:t xml:space="preserve"> </w:t>
      </w:r>
      <w:r w:rsidRPr="00BC27BF">
        <w:rPr>
          <w:sz w:val="24"/>
          <w:szCs w:val="24"/>
        </w:rPr>
        <w:t>accepted</w:t>
      </w:r>
      <w:r w:rsidRPr="00BC27BF">
        <w:rPr>
          <w:spacing w:val="-1"/>
          <w:sz w:val="24"/>
          <w:szCs w:val="24"/>
        </w:rPr>
        <w:t xml:space="preserve"> </w:t>
      </w:r>
      <w:r w:rsidRPr="00BC27BF">
        <w:rPr>
          <w:sz w:val="24"/>
          <w:szCs w:val="24"/>
        </w:rPr>
        <w:t>if</w:t>
      </w:r>
      <w:r w:rsidRPr="00BC27BF">
        <w:rPr>
          <w:spacing w:val="-5"/>
          <w:sz w:val="24"/>
          <w:szCs w:val="24"/>
        </w:rPr>
        <w:t xml:space="preserve"> </w:t>
      </w:r>
      <w:r w:rsidRPr="00BC27BF">
        <w:rPr>
          <w:sz w:val="24"/>
          <w:szCs w:val="24"/>
        </w:rPr>
        <w:t>it</w:t>
      </w:r>
      <w:r w:rsidRPr="00BC27BF">
        <w:rPr>
          <w:spacing w:val="-5"/>
          <w:sz w:val="24"/>
          <w:szCs w:val="24"/>
        </w:rPr>
        <w:t xml:space="preserve"> </w:t>
      </w:r>
      <w:r w:rsidRPr="00BC27BF">
        <w:rPr>
          <w:sz w:val="24"/>
          <w:szCs w:val="24"/>
        </w:rPr>
        <w:t>has</w:t>
      </w:r>
      <w:r w:rsidRPr="00BC27BF">
        <w:rPr>
          <w:spacing w:val="-1"/>
          <w:sz w:val="24"/>
          <w:szCs w:val="24"/>
        </w:rPr>
        <w:t xml:space="preserve"> </w:t>
      </w:r>
      <w:r w:rsidRPr="00BC27BF">
        <w:rPr>
          <w:sz w:val="24"/>
          <w:szCs w:val="24"/>
        </w:rPr>
        <w:t>a</w:t>
      </w:r>
      <w:r w:rsidRPr="00BC27BF">
        <w:rPr>
          <w:spacing w:val="-3"/>
          <w:sz w:val="24"/>
          <w:szCs w:val="24"/>
        </w:rPr>
        <w:t xml:space="preserve"> </w:t>
      </w:r>
      <w:r w:rsidRPr="00BC27BF">
        <w:rPr>
          <w:sz w:val="24"/>
          <w:szCs w:val="24"/>
        </w:rPr>
        <w:t>rate</w:t>
      </w:r>
      <w:r w:rsidRPr="00BC27BF">
        <w:rPr>
          <w:spacing w:val="-5"/>
          <w:sz w:val="24"/>
          <w:szCs w:val="24"/>
        </w:rPr>
        <w:t xml:space="preserve"> </w:t>
      </w:r>
      <w:r w:rsidRPr="00BC27BF">
        <w:rPr>
          <w:sz w:val="24"/>
          <w:szCs w:val="24"/>
        </w:rPr>
        <w:t>of</w:t>
      </w:r>
      <w:r w:rsidRPr="00BC27BF">
        <w:rPr>
          <w:spacing w:val="-2"/>
          <w:sz w:val="24"/>
          <w:szCs w:val="24"/>
        </w:rPr>
        <w:t xml:space="preserve"> </w:t>
      </w:r>
      <w:r w:rsidRPr="00BC27BF">
        <w:rPr>
          <w:sz w:val="24"/>
          <w:szCs w:val="24"/>
        </w:rPr>
        <w:t>return</w:t>
      </w:r>
      <w:r w:rsidRPr="00BC27BF">
        <w:rPr>
          <w:spacing w:val="-5"/>
          <w:sz w:val="24"/>
          <w:szCs w:val="24"/>
        </w:rPr>
        <w:t xml:space="preserve"> </w:t>
      </w:r>
      <w:r w:rsidRPr="00BC27BF">
        <w:rPr>
          <w:sz w:val="24"/>
          <w:szCs w:val="24"/>
        </w:rPr>
        <w:t>greater</w:t>
      </w:r>
      <w:r w:rsidRPr="00BC27BF">
        <w:rPr>
          <w:spacing w:val="-5"/>
          <w:sz w:val="24"/>
          <w:szCs w:val="24"/>
        </w:rPr>
        <w:t xml:space="preserve"> </w:t>
      </w:r>
      <w:r w:rsidRPr="00BC27BF">
        <w:rPr>
          <w:sz w:val="24"/>
          <w:szCs w:val="24"/>
        </w:rPr>
        <w:t>than</w:t>
      </w:r>
      <w:r w:rsidRPr="00BC27BF">
        <w:rPr>
          <w:spacing w:val="-5"/>
          <w:sz w:val="24"/>
          <w:szCs w:val="24"/>
        </w:rPr>
        <w:t xml:space="preserve"> </w:t>
      </w:r>
      <w:r w:rsidRPr="00BC27BF">
        <w:rPr>
          <w:sz w:val="24"/>
          <w:szCs w:val="24"/>
        </w:rPr>
        <w:t>the</w:t>
      </w:r>
      <w:r w:rsidRPr="00BC27BF">
        <w:rPr>
          <w:spacing w:val="-2"/>
          <w:sz w:val="24"/>
          <w:szCs w:val="24"/>
        </w:rPr>
        <w:t xml:space="preserve"> </w:t>
      </w:r>
      <w:r w:rsidRPr="00BC27BF">
        <w:rPr>
          <w:sz w:val="24"/>
          <w:szCs w:val="24"/>
        </w:rPr>
        <w:t>cost of capital. In calculating the net present value of the expected future cash flows from</w:t>
      </w:r>
      <w:r w:rsidRPr="00BC27BF">
        <w:rPr>
          <w:spacing w:val="-1"/>
          <w:sz w:val="24"/>
          <w:szCs w:val="24"/>
        </w:rPr>
        <w:t xml:space="preserve"> </w:t>
      </w:r>
      <w:r w:rsidRPr="00BC27BF">
        <w:rPr>
          <w:sz w:val="24"/>
          <w:szCs w:val="24"/>
        </w:rPr>
        <w:t>the</w:t>
      </w:r>
      <w:r w:rsidRPr="00BC27BF">
        <w:rPr>
          <w:spacing w:val="-1"/>
          <w:sz w:val="24"/>
          <w:szCs w:val="24"/>
        </w:rPr>
        <w:t xml:space="preserve"> </w:t>
      </w:r>
      <w:r w:rsidRPr="00BC27BF">
        <w:rPr>
          <w:sz w:val="24"/>
          <w:szCs w:val="24"/>
        </w:rPr>
        <w:t>project,</w:t>
      </w:r>
      <w:r w:rsidRPr="00BC27BF">
        <w:rPr>
          <w:spacing w:val="-1"/>
          <w:sz w:val="24"/>
          <w:szCs w:val="24"/>
        </w:rPr>
        <w:t xml:space="preserve"> </w:t>
      </w:r>
      <w:r w:rsidRPr="00BC27BF">
        <w:rPr>
          <w:sz w:val="24"/>
          <w:szCs w:val="24"/>
        </w:rPr>
        <w:t>the cost of capital is used as the rate</w:t>
      </w:r>
      <w:r w:rsidRPr="00BC27BF">
        <w:rPr>
          <w:spacing w:val="-1"/>
          <w:sz w:val="24"/>
          <w:szCs w:val="24"/>
        </w:rPr>
        <w:t xml:space="preserve"> </w:t>
      </w:r>
      <w:r w:rsidRPr="00BC27BF">
        <w:rPr>
          <w:sz w:val="24"/>
          <w:szCs w:val="24"/>
        </w:rPr>
        <w:t>of</w:t>
      </w:r>
      <w:r w:rsidRPr="00BC27BF">
        <w:rPr>
          <w:spacing w:val="-1"/>
          <w:sz w:val="24"/>
          <w:szCs w:val="24"/>
        </w:rPr>
        <w:t xml:space="preserve"> </w:t>
      </w:r>
      <w:r w:rsidRPr="00BC27BF">
        <w:rPr>
          <w:sz w:val="24"/>
          <w:szCs w:val="24"/>
        </w:rPr>
        <w:t>discounting.</w:t>
      </w:r>
      <w:r w:rsidRPr="00BC27BF">
        <w:rPr>
          <w:spacing w:val="-1"/>
          <w:sz w:val="24"/>
          <w:szCs w:val="24"/>
        </w:rPr>
        <w:t xml:space="preserve"> </w:t>
      </w:r>
      <w:r w:rsidRPr="00BC27BF">
        <w:rPr>
          <w:sz w:val="24"/>
          <w:szCs w:val="24"/>
        </w:rPr>
        <w:t>Therefore,</w:t>
      </w:r>
    </w:p>
    <w:p w:rsidR="009C66DA" w:rsidRPr="00BC27BF" w:rsidRDefault="009C66DA" w:rsidP="00BC27BF">
      <w:pPr>
        <w:spacing w:line="276" w:lineRule="auto"/>
        <w:jc w:val="both"/>
        <w:rPr>
          <w:rFonts w:ascii="Times New Roman" w:hAnsi="Times New Roman" w:cs="Times New Roman"/>
          <w:sz w:val="24"/>
          <w:szCs w:val="24"/>
        </w:rPr>
        <w:sectPr w:rsidR="009C66DA" w:rsidRPr="00BC27BF" w:rsidSect="009C66DA">
          <w:pgSz w:w="11900" w:h="16850"/>
          <w:pgMar w:top="1380" w:right="600" w:bottom="280" w:left="1340" w:header="720" w:footer="720" w:gutter="0"/>
          <w:cols w:space="720"/>
        </w:sectPr>
      </w:pPr>
    </w:p>
    <w:p w:rsidR="009C66DA" w:rsidRPr="00BC27BF" w:rsidRDefault="009C66DA" w:rsidP="00BC27BF">
      <w:pPr>
        <w:pStyle w:val="BodyText"/>
        <w:spacing w:before="78" w:line="276" w:lineRule="auto"/>
        <w:ind w:left="100" w:right="831"/>
        <w:jc w:val="both"/>
        <w:rPr>
          <w:sz w:val="24"/>
          <w:szCs w:val="24"/>
        </w:rPr>
      </w:pPr>
      <w:r w:rsidRPr="00BC27BF">
        <w:rPr>
          <w:sz w:val="24"/>
          <w:szCs w:val="24"/>
        </w:rPr>
        <w:lastRenderedPageBreak/>
        <w:t>cost of capital acts as a standard for allocating the firm’s investible funds in the most optimum manner. For this reason, cost of capital is also referred to as cut- off rate, target rate, hurdle rate, minimum required rate of return etc.</w:t>
      </w:r>
    </w:p>
    <w:p w:rsidR="009C66DA" w:rsidRPr="00BC27BF" w:rsidRDefault="009C66DA" w:rsidP="00BC27BF">
      <w:pPr>
        <w:pStyle w:val="Heading3"/>
        <w:widowControl w:val="0"/>
        <w:numPr>
          <w:ilvl w:val="1"/>
          <w:numId w:val="8"/>
        </w:numPr>
        <w:tabs>
          <w:tab w:val="left" w:pos="380"/>
        </w:tabs>
        <w:autoSpaceDE w:val="0"/>
        <w:autoSpaceDN w:val="0"/>
        <w:spacing w:before="169" w:beforeAutospacing="0" w:after="0" w:afterAutospacing="0" w:line="276" w:lineRule="auto"/>
        <w:ind w:left="380" w:hanging="280"/>
        <w:jc w:val="both"/>
        <w:rPr>
          <w:sz w:val="24"/>
          <w:szCs w:val="24"/>
        </w:rPr>
      </w:pPr>
      <w:r w:rsidRPr="00BC27BF">
        <w:rPr>
          <w:sz w:val="24"/>
          <w:szCs w:val="24"/>
        </w:rPr>
        <w:t>Decisions</w:t>
      </w:r>
      <w:r w:rsidRPr="00BC27BF">
        <w:rPr>
          <w:spacing w:val="-9"/>
          <w:sz w:val="24"/>
          <w:szCs w:val="24"/>
        </w:rPr>
        <w:t xml:space="preserve"> </w:t>
      </w:r>
      <w:r w:rsidRPr="00BC27BF">
        <w:rPr>
          <w:sz w:val="24"/>
          <w:szCs w:val="24"/>
        </w:rPr>
        <w:t>Regarding</w:t>
      </w:r>
      <w:r w:rsidRPr="00BC27BF">
        <w:rPr>
          <w:spacing w:val="-9"/>
          <w:sz w:val="24"/>
          <w:szCs w:val="24"/>
        </w:rPr>
        <w:t xml:space="preserve"> </w:t>
      </w:r>
      <w:r w:rsidRPr="00BC27BF">
        <w:rPr>
          <w:spacing w:val="-2"/>
          <w:sz w:val="24"/>
          <w:szCs w:val="24"/>
        </w:rPr>
        <w:t>Leasing:</w:t>
      </w:r>
    </w:p>
    <w:p w:rsidR="009C66DA" w:rsidRPr="00BC27BF" w:rsidRDefault="009C66DA" w:rsidP="00BC27BF">
      <w:pPr>
        <w:pStyle w:val="BodyText"/>
        <w:spacing w:before="158" w:line="276" w:lineRule="auto"/>
        <w:ind w:left="100" w:right="846"/>
        <w:jc w:val="both"/>
        <w:rPr>
          <w:sz w:val="24"/>
          <w:szCs w:val="24"/>
        </w:rPr>
      </w:pPr>
      <w:r w:rsidRPr="00BC27BF">
        <w:rPr>
          <w:sz w:val="24"/>
          <w:szCs w:val="24"/>
        </w:rPr>
        <w:t xml:space="preserve">Estimation of cost of capital is necessary in taking leasing decisions of business </w:t>
      </w:r>
      <w:r w:rsidRPr="00BC27BF">
        <w:rPr>
          <w:spacing w:val="-2"/>
          <w:sz w:val="24"/>
          <w:szCs w:val="24"/>
        </w:rPr>
        <w:t>concern.</w:t>
      </w:r>
    </w:p>
    <w:p w:rsidR="009C66DA" w:rsidRPr="00BC27BF" w:rsidRDefault="009C66DA" w:rsidP="00BC27BF">
      <w:pPr>
        <w:pStyle w:val="Heading3"/>
        <w:widowControl w:val="0"/>
        <w:numPr>
          <w:ilvl w:val="1"/>
          <w:numId w:val="8"/>
        </w:numPr>
        <w:tabs>
          <w:tab w:val="left" w:pos="380"/>
        </w:tabs>
        <w:autoSpaceDE w:val="0"/>
        <w:autoSpaceDN w:val="0"/>
        <w:spacing w:before="169" w:beforeAutospacing="0" w:after="0" w:afterAutospacing="0" w:line="276" w:lineRule="auto"/>
        <w:ind w:left="380" w:hanging="280"/>
        <w:jc w:val="both"/>
        <w:rPr>
          <w:sz w:val="24"/>
          <w:szCs w:val="24"/>
        </w:rPr>
      </w:pPr>
      <w:r w:rsidRPr="00BC27BF">
        <w:rPr>
          <w:sz w:val="24"/>
          <w:szCs w:val="24"/>
        </w:rPr>
        <w:t>Management</w:t>
      </w:r>
      <w:r w:rsidRPr="00BC27BF">
        <w:rPr>
          <w:spacing w:val="-5"/>
          <w:sz w:val="24"/>
          <w:szCs w:val="24"/>
        </w:rPr>
        <w:t xml:space="preserve"> </w:t>
      </w:r>
      <w:r w:rsidRPr="00BC27BF">
        <w:rPr>
          <w:sz w:val="24"/>
          <w:szCs w:val="24"/>
        </w:rPr>
        <w:t>of</w:t>
      </w:r>
      <w:r w:rsidRPr="00BC27BF">
        <w:rPr>
          <w:spacing w:val="-7"/>
          <w:sz w:val="24"/>
          <w:szCs w:val="24"/>
        </w:rPr>
        <w:t xml:space="preserve"> </w:t>
      </w:r>
      <w:r w:rsidRPr="00BC27BF">
        <w:rPr>
          <w:sz w:val="24"/>
          <w:szCs w:val="24"/>
        </w:rPr>
        <w:t>Working</w:t>
      </w:r>
      <w:r w:rsidRPr="00BC27BF">
        <w:rPr>
          <w:spacing w:val="-3"/>
          <w:sz w:val="24"/>
          <w:szCs w:val="24"/>
        </w:rPr>
        <w:t xml:space="preserve"> </w:t>
      </w:r>
      <w:r w:rsidRPr="00BC27BF">
        <w:rPr>
          <w:spacing w:val="-2"/>
          <w:sz w:val="24"/>
          <w:szCs w:val="24"/>
        </w:rPr>
        <w:t>Capital:</w:t>
      </w:r>
    </w:p>
    <w:p w:rsidR="009C66DA" w:rsidRPr="00BC27BF" w:rsidRDefault="009C66DA" w:rsidP="00BC27BF">
      <w:pPr>
        <w:pStyle w:val="BodyText"/>
        <w:spacing w:before="158" w:line="276" w:lineRule="auto"/>
        <w:ind w:left="100" w:right="838"/>
        <w:jc w:val="both"/>
        <w:rPr>
          <w:sz w:val="24"/>
          <w:szCs w:val="24"/>
        </w:rPr>
      </w:pPr>
      <w:r w:rsidRPr="00BC27BF">
        <w:rPr>
          <w:sz w:val="24"/>
          <w:szCs w:val="24"/>
        </w:rPr>
        <w:t>In</w:t>
      </w:r>
      <w:r w:rsidRPr="00BC27BF">
        <w:rPr>
          <w:spacing w:val="-11"/>
          <w:sz w:val="24"/>
          <w:szCs w:val="24"/>
        </w:rPr>
        <w:t xml:space="preserve"> </w:t>
      </w:r>
      <w:r w:rsidRPr="00BC27BF">
        <w:rPr>
          <w:sz w:val="24"/>
          <w:szCs w:val="24"/>
        </w:rPr>
        <w:t>management</w:t>
      </w:r>
      <w:r w:rsidRPr="00BC27BF">
        <w:rPr>
          <w:spacing w:val="-12"/>
          <w:sz w:val="24"/>
          <w:szCs w:val="24"/>
        </w:rPr>
        <w:t xml:space="preserve"> </w:t>
      </w:r>
      <w:r w:rsidRPr="00BC27BF">
        <w:rPr>
          <w:sz w:val="24"/>
          <w:szCs w:val="24"/>
        </w:rPr>
        <w:t>of</w:t>
      </w:r>
      <w:r w:rsidRPr="00BC27BF">
        <w:rPr>
          <w:spacing w:val="-12"/>
          <w:sz w:val="24"/>
          <w:szCs w:val="24"/>
        </w:rPr>
        <w:t xml:space="preserve"> </w:t>
      </w:r>
      <w:r w:rsidRPr="00BC27BF">
        <w:rPr>
          <w:sz w:val="24"/>
          <w:szCs w:val="24"/>
        </w:rPr>
        <w:t>working</w:t>
      </w:r>
      <w:r w:rsidRPr="00BC27BF">
        <w:rPr>
          <w:spacing w:val="-12"/>
          <w:sz w:val="24"/>
          <w:szCs w:val="24"/>
        </w:rPr>
        <w:t xml:space="preserve"> </w:t>
      </w:r>
      <w:r w:rsidRPr="00BC27BF">
        <w:rPr>
          <w:sz w:val="24"/>
          <w:szCs w:val="24"/>
        </w:rPr>
        <w:t>capital</w:t>
      </w:r>
      <w:r w:rsidRPr="00BC27BF">
        <w:rPr>
          <w:spacing w:val="-12"/>
          <w:sz w:val="24"/>
          <w:szCs w:val="24"/>
        </w:rPr>
        <w:t xml:space="preserve"> </w:t>
      </w:r>
      <w:r w:rsidRPr="00BC27BF">
        <w:rPr>
          <w:sz w:val="24"/>
          <w:szCs w:val="24"/>
        </w:rPr>
        <w:t>the</w:t>
      </w:r>
      <w:r w:rsidRPr="00BC27BF">
        <w:rPr>
          <w:spacing w:val="-12"/>
          <w:sz w:val="24"/>
          <w:szCs w:val="24"/>
        </w:rPr>
        <w:t xml:space="preserve"> </w:t>
      </w:r>
      <w:r w:rsidRPr="00BC27BF">
        <w:rPr>
          <w:sz w:val="24"/>
          <w:szCs w:val="24"/>
        </w:rPr>
        <w:t>cost</w:t>
      </w:r>
      <w:r w:rsidRPr="00BC27BF">
        <w:rPr>
          <w:spacing w:val="-12"/>
          <w:sz w:val="24"/>
          <w:szCs w:val="24"/>
        </w:rPr>
        <w:t xml:space="preserve"> </w:t>
      </w:r>
      <w:r w:rsidRPr="00BC27BF">
        <w:rPr>
          <w:sz w:val="24"/>
          <w:szCs w:val="24"/>
        </w:rPr>
        <w:t>of</w:t>
      </w:r>
      <w:r w:rsidRPr="00BC27BF">
        <w:rPr>
          <w:spacing w:val="-12"/>
          <w:sz w:val="24"/>
          <w:szCs w:val="24"/>
        </w:rPr>
        <w:t xml:space="preserve"> </w:t>
      </w:r>
      <w:r w:rsidRPr="00BC27BF">
        <w:rPr>
          <w:sz w:val="24"/>
          <w:szCs w:val="24"/>
        </w:rPr>
        <w:t>capital</w:t>
      </w:r>
      <w:r w:rsidRPr="00BC27BF">
        <w:rPr>
          <w:spacing w:val="-12"/>
          <w:sz w:val="24"/>
          <w:szCs w:val="24"/>
        </w:rPr>
        <w:t xml:space="preserve"> </w:t>
      </w:r>
      <w:r w:rsidRPr="00BC27BF">
        <w:rPr>
          <w:sz w:val="24"/>
          <w:szCs w:val="24"/>
        </w:rPr>
        <w:t>may</w:t>
      </w:r>
      <w:r w:rsidRPr="00BC27BF">
        <w:rPr>
          <w:spacing w:val="-12"/>
          <w:sz w:val="24"/>
          <w:szCs w:val="24"/>
        </w:rPr>
        <w:t xml:space="preserve"> </w:t>
      </w:r>
      <w:r w:rsidRPr="00BC27BF">
        <w:rPr>
          <w:sz w:val="24"/>
          <w:szCs w:val="24"/>
        </w:rPr>
        <w:t>be</w:t>
      </w:r>
      <w:r w:rsidRPr="00BC27BF">
        <w:rPr>
          <w:spacing w:val="-15"/>
          <w:sz w:val="24"/>
          <w:szCs w:val="24"/>
        </w:rPr>
        <w:t xml:space="preserve"> </w:t>
      </w:r>
      <w:r w:rsidRPr="00BC27BF">
        <w:rPr>
          <w:sz w:val="24"/>
          <w:szCs w:val="24"/>
        </w:rPr>
        <w:t>used</w:t>
      </w:r>
      <w:r w:rsidRPr="00BC27BF">
        <w:rPr>
          <w:spacing w:val="-12"/>
          <w:sz w:val="24"/>
          <w:szCs w:val="24"/>
        </w:rPr>
        <w:t xml:space="preserve"> </w:t>
      </w:r>
      <w:r w:rsidRPr="00BC27BF">
        <w:rPr>
          <w:sz w:val="24"/>
          <w:szCs w:val="24"/>
        </w:rPr>
        <w:t>to</w:t>
      </w:r>
      <w:r w:rsidRPr="00BC27BF">
        <w:rPr>
          <w:spacing w:val="-12"/>
          <w:sz w:val="24"/>
          <w:szCs w:val="24"/>
        </w:rPr>
        <w:t xml:space="preserve"> </w:t>
      </w:r>
      <w:r w:rsidRPr="00BC27BF">
        <w:rPr>
          <w:sz w:val="24"/>
          <w:szCs w:val="24"/>
        </w:rPr>
        <w:t>calculate</w:t>
      </w:r>
      <w:r w:rsidRPr="00BC27BF">
        <w:rPr>
          <w:spacing w:val="-12"/>
          <w:sz w:val="24"/>
          <w:szCs w:val="24"/>
        </w:rPr>
        <w:t xml:space="preserve"> </w:t>
      </w:r>
      <w:r w:rsidRPr="00BC27BF">
        <w:rPr>
          <w:sz w:val="24"/>
          <w:szCs w:val="24"/>
        </w:rPr>
        <w:t>the cost of carrying investment in receivables and to evaluate alternative policies regarding receivables. It is also used in inventory management also.</w:t>
      </w:r>
    </w:p>
    <w:p w:rsidR="009C66DA" w:rsidRPr="00BC27BF" w:rsidRDefault="009C66DA" w:rsidP="00BC27BF">
      <w:pPr>
        <w:pStyle w:val="Heading3"/>
        <w:widowControl w:val="0"/>
        <w:numPr>
          <w:ilvl w:val="1"/>
          <w:numId w:val="8"/>
        </w:numPr>
        <w:tabs>
          <w:tab w:val="left" w:pos="380"/>
        </w:tabs>
        <w:autoSpaceDE w:val="0"/>
        <w:autoSpaceDN w:val="0"/>
        <w:spacing w:before="169" w:beforeAutospacing="0" w:after="0" w:afterAutospacing="0" w:line="276" w:lineRule="auto"/>
        <w:ind w:left="380" w:hanging="280"/>
        <w:jc w:val="both"/>
        <w:rPr>
          <w:sz w:val="24"/>
          <w:szCs w:val="24"/>
        </w:rPr>
      </w:pPr>
      <w:r w:rsidRPr="00BC27BF">
        <w:rPr>
          <w:sz w:val="24"/>
          <w:szCs w:val="24"/>
        </w:rPr>
        <w:t>Dividend</w:t>
      </w:r>
      <w:r w:rsidRPr="00BC27BF">
        <w:rPr>
          <w:spacing w:val="-7"/>
          <w:sz w:val="24"/>
          <w:szCs w:val="24"/>
        </w:rPr>
        <w:t xml:space="preserve"> </w:t>
      </w:r>
      <w:r w:rsidRPr="00BC27BF">
        <w:rPr>
          <w:spacing w:val="-2"/>
          <w:sz w:val="24"/>
          <w:szCs w:val="24"/>
        </w:rPr>
        <w:t>Decisions:</w:t>
      </w:r>
    </w:p>
    <w:p w:rsidR="009C66DA" w:rsidRPr="00BC27BF" w:rsidRDefault="009C66DA" w:rsidP="00BC27BF">
      <w:pPr>
        <w:pStyle w:val="BodyText"/>
        <w:spacing w:before="158" w:line="276" w:lineRule="auto"/>
        <w:ind w:left="100" w:right="833"/>
        <w:jc w:val="both"/>
        <w:rPr>
          <w:sz w:val="24"/>
          <w:szCs w:val="24"/>
        </w:rPr>
      </w:pPr>
      <w:r w:rsidRPr="00BC27BF">
        <w:rPr>
          <w:sz w:val="24"/>
          <w:szCs w:val="24"/>
        </w:rPr>
        <w:t>Cost of capital is significant factor in taking dividend decisions. The dividend policy of a firm should be formulated according to the nature of the firm— whether it is a growth firm, normal firm or declining firm. However, the nature of</w:t>
      </w:r>
      <w:r w:rsidRPr="00BC27BF">
        <w:rPr>
          <w:spacing w:val="-2"/>
          <w:sz w:val="24"/>
          <w:szCs w:val="24"/>
        </w:rPr>
        <w:t xml:space="preserve"> </w:t>
      </w:r>
      <w:r w:rsidRPr="00BC27BF">
        <w:rPr>
          <w:sz w:val="24"/>
          <w:szCs w:val="24"/>
        </w:rPr>
        <w:t>the</w:t>
      </w:r>
      <w:r w:rsidRPr="00BC27BF">
        <w:rPr>
          <w:spacing w:val="-2"/>
          <w:sz w:val="24"/>
          <w:szCs w:val="24"/>
        </w:rPr>
        <w:t xml:space="preserve"> </w:t>
      </w:r>
      <w:r w:rsidRPr="00BC27BF">
        <w:rPr>
          <w:sz w:val="24"/>
          <w:szCs w:val="24"/>
        </w:rPr>
        <w:t>firm</w:t>
      </w:r>
      <w:r w:rsidRPr="00BC27BF">
        <w:rPr>
          <w:spacing w:val="-5"/>
          <w:sz w:val="24"/>
          <w:szCs w:val="24"/>
        </w:rPr>
        <w:t xml:space="preserve"> </w:t>
      </w:r>
      <w:r w:rsidRPr="00BC27BF">
        <w:rPr>
          <w:sz w:val="24"/>
          <w:szCs w:val="24"/>
        </w:rPr>
        <w:t>is</w:t>
      </w:r>
      <w:r w:rsidRPr="00BC27BF">
        <w:rPr>
          <w:spacing w:val="-1"/>
          <w:sz w:val="24"/>
          <w:szCs w:val="24"/>
        </w:rPr>
        <w:t xml:space="preserve"> </w:t>
      </w:r>
      <w:r w:rsidRPr="00BC27BF">
        <w:rPr>
          <w:sz w:val="24"/>
          <w:szCs w:val="24"/>
        </w:rPr>
        <w:t>determined</w:t>
      </w:r>
      <w:r w:rsidRPr="00BC27BF">
        <w:rPr>
          <w:spacing w:val="-1"/>
          <w:sz w:val="24"/>
          <w:szCs w:val="24"/>
        </w:rPr>
        <w:t xml:space="preserve"> </w:t>
      </w:r>
      <w:r w:rsidRPr="00BC27BF">
        <w:rPr>
          <w:sz w:val="24"/>
          <w:szCs w:val="24"/>
        </w:rPr>
        <w:t>by</w:t>
      </w:r>
      <w:r w:rsidRPr="00BC27BF">
        <w:rPr>
          <w:spacing w:val="-1"/>
          <w:sz w:val="24"/>
          <w:szCs w:val="24"/>
        </w:rPr>
        <w:t xml:space="preserve"> </w:t>
      </w:r>
      <w:r w:rsidRPr="00BC27BF">
        <w:rPr>
          <w:sz w:val="24"/>
          <w:szCs w:val="24"/>
        </w:rPr>
        <w:t>comparing</w:t>
      </w:r>
      <w:r w:rsidRPr="00BC27BF">
        <w:rPr>
          <w:spacing w:val="-5"/>
          <w:sz w:val="24"/>
          <w:szCs w:val="24"/>
        </w:rPr>
        <w:t xml:space="preserve"> </w:t>
      </w:r>
      <w:r w:rsidRPr="00BC27BF">
        <w:rPr>
          <w:sz w:val="24"/>
          <w:szCs w:val="24"/>
        </w:rPr>
        <w:t>the</w:t>
      </w:r>
      <w:r w:rsidRPr="00BC27BF">
        <w:rPr>
          <w:spacing w:val="-5"/>
          <w:sz w:val="24"/>
          <w:szCs w:val="24"/>
        </w:rPr>
        <w:t xml:space="preserve"> </w:t>
      </w:r>
      <w:r w:rsidRPr="00BC27BF">
        <w:rPr>
          <w:sz w:val="24"/>
          <w:szCs w:val="24"/>
        </w:rPr>
        <w:t>internal</w:t>
      </w:r>
      <w:r w:rsidRPr="00BC27BF">
        <w:rPr>
          <w:spacing w:val="-1"/>
          <w:sz w:val="24"/>
          <w:szCs w:val="24"/>
        </w:rPr>
        <w:t xml:space="preserve"> </w:t>
      </w:r>
      <w:r w:rsidRPr="00BC27BF">
        <w:rPr>
          <w:sz w:val="24"/>
          <w:szCs w:val="24"/>
        </w:rPr>
        <w:t>rate</w:t>
      </w:r>
      <w:r w:rsidRPr="00BC27BF">
        <w:rPr>
          <w:spacing w:val="-5"/>
          <w:sz w:val="24"/>
          <w:szCs w:val="24"/>
        </w:rPr>
        <w:t xml:space="preserve"> </w:t>
      </w:r>
      <w:r w:rsidRPr="00BC27BF">
        <w:rPr>
          <w:sz w:val="24"/>
          <w:szCs w:val="24"/>
        </w:rPr>
        <w:t>of</w:t>
      </w:r>
      <w:r w:rsidRPr="00BC27BF">
        <w:rPr>
          <w:spacing w:val="-2"/>
          <w:sz w:val="24"/>
          <w:szCs w:val="24"/>
        </w:rPr>
        <w:t xml:space="preserve"> </w:t>
      </w:r>
      <w:r w:rsidRPr="00BC27BF">
        <w:rPr>
          <w:sz w:val="24"/>
          <w:szCs w:val="24"/>
        </w:rPr>
        <w:t>return</w:t>
      </w:r>
      <w:r w:rsidRPr="00BC27BF">
        <w:rPr>
          <w:spacing w:val="-3"/>
          <w:sz w:val="24"/>
          <w:szCs w:val="24"/>
        </w:rPr>
        <w:t xml:space="preserve"> </w:t>
      </w:r>
      <w:r w:rsidRPr="00BC27BF">
        <w:rPr>
          <w:sz w:val="24"/>
          <w:szCs w:val="24"/>
        </w:rPr>
        <w:t>(r)</w:t>
      </w:r>
      <w:r w:rsidRPr="00BC27BF">
        <w:rPr>
          <w:spacing w:val="-3"/>
          <w:sz w:val="24"/>
          <w:szCs w:val="24"/>
        </w:rPr>
        <w:t xml:space="preserve"> </w:t>
      </w:r>
      <w:r w:rsidRPr="00BC27BF">
        <w:rPr>
          <w:sz w:val="24"/>
          <w:szCs w:val="24"/>
        </w:rPr>
        <w:t>and</w:t>
      </w:r>
      <w:r w:rsidRPr="00BC27BF">
        <w:rPr>
          <w:spacing w:val="-5"/>
          <w:sz w:val="24"/>
          <w:szCs w:val="24"/>
        </w:rPr>
        <w:t xml:space="preserve"> </w:t>
      </w:r>
      <w:r w:rsidRPr="00BC27BF">
        <w:rPr>
          <w:sz w:val="24"/>
          <w:szCs w:val="24"/>
        </w:rPr>
        <w:t>the</w:t>
      </w:r>
      <w:r w:rsidRPr="00BC27BF">
        <w:rPr>
          <w:spacing w:val="-5"/>
          <w:sz w:val="24"/>
          <w:szCs w:val="24"/>
        </w:rPr>
        <w:t xml:space="preserve"> </w:t>
      </w:r>
      <w:r w:rsidRPr="00BC27BF">
        <w:rPr>
          <w:sz w:val="24"/>
          <w:szCs w:val="24"/>
        </w:rPr>
        <w:t>cost of capital (k) i.e., r &gt; k, r = k, or r &lt; k which indicate growth firm, normal firm and decline firm, respectively.</w:t>
      </w:r>
    </w:p>
    <w:p w:rsidR="009C66DA" w:rsidRPr="00BC27BF" w:rsidRDefault="009C66DA" w:rsidP="00BC27BF">
      <w:pPr>
        <w:pStyle w:val="Heading3"/>
        <w:widowControl w:val="0"/>
        <w:numPr>
          <w:ilvl w:val="1"/>
          <w:numId w:val="8"/>
        </w:numPr>
        <w:tabs>
          <w:tab w:val="left" w:pos="380"/>
        </w:tabs>
        <w:autoSpaceDE w:val="0"/>
        <w:autoSpaceDN w:val="0"/>
        <w:spacing w:before="170" w:beforeAutospacing="0" w:after="0" w:afterAutospacing="0" w:line="276" w:lineRule="auto"/>
        <w:ind w:left="380" w:hanging="280"/>
        <w:jc w:val="both"/>
        <w:rPr>
          <w:sz w:val="24"/>
          <w:szCs w:val="24"/>
        </w:rPr>
      </w:pPr>
      <w:r w:rsidRPr="00BC27BF">
        <w:rPr>
          <w:sz w:val="24"/>
          <w:szCs w:val="24"/>
        </w:rPr>
        <w:t>Determination</w:t>
      </w:r>
      <w:r w:rsidRPr="00BC27BF">
        <w:rPr>
          <w:spacing w:val="-5"/>
          <w:sz w:val="24"/>
          <w:szCs w:val="24"/>
        </w:rPr>
        <w:t xml:space="preserve"> </w:t>
      </w:r>
      <w:r w:rsidRPr="00BC27BF">
        <w:rPr>
          <w:sz w:val="24"/>
          <w:szCs w:val="24"/>
        </w:rPr>
        <w:t>of</w:t>
      </w:r>
      <w:r w:rsidRPr="00BC27BF">
        <w:rPr>
          <w:spacing w:val="-8"/>
          <w:sz w:val="24"/>
          <w:szCs w:val="24"/>
        </w:rPr>
        <w:t xml:space="preserve"> </w:t>
      </w:r>
      <w:r w:rsidRPr="00BC27BF">
        <w:rPr>
          <w:sz w:val="24"/>
          <w:szCs w:val="24"/>
        </w:rPr>
        <w:t>Capital</w:t>
      </w:r>
      <w:r w:rsidRPr="00BC27BF">
        <w:rPr>
          <w:spacing w:val="-4"/>
          <w:sz w:val="24"/>
          <w:szCs w:val="24"/>
        </w:rPr>
        <w:t xml:space="preserve"> </w:t>
      </w:r>
      <w:r w:rsidRPr="00BC27BF">
        <w:rPr>
          <w:spacing w:val="-2"/>
          <w:sz w:val="24"/>
          <w:szCs w:val="24"/>
        </w:rPr>
        <w:t>Structure:</w:t>
      </w:r>
    </w:p>
    <w:p w:rsidR="009C66DA" w:rsidRPr="00BC27BF" w:rsidRDefault="009C66DA" w:rsidP="00BC27BF">
      <w:pPr>
        <w:pStyle w:val="BodyText"/>
        <w:spacing w:before="158" w:line="276" w:lineRule="auto"/>
        <w:ind w:left="100" w:right="833"/>
        <w:jc w:val="both"/>
        <w:rPr>
          <w:sz w:val="24"/>
          <w:szCs w:val="24"/>
        </w:rPr>
      </w:pPr>
      <w:r w:rsidRPr="00BC27BF">
        <w:rPr>
          <w:sz w:val="24"/>
          <w:szCs w:val="24"/>
        </w:rPr>
        <w:t>Cost of capital influences the capital structure of a firm. In designing optimum capital</w:t>
      </w:r>
      <w:r w:rsidRPr="00BC27BF">
        <w:rPr>
          <w:spacing w:val="-12"/>
          <w:sz w:val="24"/>
          <w:szCs w:val="24"/>
        </w:rPr>
        <w:t xml:space="preserve"> </w:t>
      </w:r>
      <w:r w:rsidRPr="00BC27BF">
        <w:rPr>
          <w:sz w:val="24"/>
          <w:szCs w:val="24"/>
        </w:rPr>
        <w:t>structure</w:t>
      </w:r>
      <w:r w:rsidRPr="00BC27BF">
        <w:rPr>
          <w:spacing w:val="-12"/>
          <w:sz w:val="24"/>
          <w:szCs w:val="24"/>
        </w:rPr>
        <w:t xml:space="preserve"> </w:t>
      </w:r>
      <w:r w:rsidRPr="00BC27BF">
        <w:rPr>
          <w:sz w:val="24"/>
          <w:szCs w:val="24"/>
        </w:rPr>
        <w:t>that</w:t>
      </w:r>
      <w:r w:rsidRPr="00BC27BF">
        <w:rPr>
          <w:spacing w:val="-9"/>
          <w:sz w:val="24"/>
          <w:szCs w:val="24"/>
        </w:rPr>
        <w:t xml:space="preserve"> </w:t>
      </w:r>
      <w:r w:rsidRPr="00BC27BF">
        <w:rPr>
          <w:sz w:val="24"/>
          <w:szCs w:val="24"/>
        </w:rPr>
        <w:t>is</w:t>
      </w:r>
      <w:r w:rsidRPr="00BC27BF">
        <w:rPr>
          <w:spacing w:val="-9"/>
          <w:sz w:val="24"/>
          <w:szCs w:val="24"/>
        </w:rPr>
        <w:t xml:space="preserve"> </w:t>
      </w:r>
      <w:r w:rsidRPr="00BC27BF">
        <w:rPr>
          <w:sz w:val="24"/>
          <w:szCs w:val="24"/>
        </w:rPr>
        <w:t>the</w:t>
      </w:r>
      <w:r w:rsidRPr="00BC27BF">
        <w:rPr>
          <w:spacing w:val="-12"/>
          <w:sz w:val="24"/>
          <w:szCs w:val="24"/>
        </w:rPr>
        <w:t xml:space="preserve"> </w:t>
      </w:r>
      <w:r w:rsidRPr="00BC27BF">
        <w:rPr>
          <w:sz w:val="24"/>
          <w:szCs w:val="24"/>
        </w:rPr>
        <w:t>proportion</w:t>
      </w:r>
      <w:r w:rsidRPr="00BC27BF">
        <w:rPr>
          <w:spacing w:val="-12"/>
          <w:sz w:val="24"/>
          <w:szCs w:val="24"/>
        </w:rPr>
        <w:t xml:space="preserve"> </w:t>
      </w:r>
      <w:r w:rsidRPr="00BC27BF">
        <w:rPr>
          <w:sz w:val="24"/>
          <w:szCs w:val="24"/>
        </w:rPr>
        <w:t>of</w:t>
      </w:r>
      <w:r w:rsidRPr="00BC27BF">
        <w:rPr>
          <w:spacing w:val="-12"/>
          <w:sz w:val="24"/>
          <w:szCs w:val="24"/>
        </w:rPr>
        <w:t xml:space="preserve"> </w:t>
      </w:r>
      <w:r w:rsidRPr="00BC27BF">
        <w:rPr>
          <w:sz w:val="24"/>
          <w:szCs w:val="24"/>
        </w:rPr>
        <w:t>debt</w:t>
      </w:r>
      <w:r w:rsidRPr="00BC27BF">
        <w:rPr>
          <w:spacing w:val="-11"/>
          <w:sz w:val="24"/>
          <w:szCs w:val="24"/>
        </w:rPr>
        <w:t xml:space="preserve"> </w:t>
      </w:r>
      <w:r w:rsidRPr="00BC27BF">
        <w:rPr>
          <w:sz w:val="24"/>
          <w:szCs w:val="24"/>
        </w:rPr>
        <w:t>and</w:t>
      </w:r>
      <w:r w:rsidRPr="00BC27BF">
        <w:rPr>
          <w:spacing w:val="-12"/>
          <w:sz w:val="24"/>
          <w:szCs w:val="24"/>
        </w:rPr>
        <w:t xml:space="preserve"> </w:t>
      </w:r>
      <w:r w:rsidRPr="00BC27BF">
        <w:rPr>
          <w:sz w:val="24"/>
          <w:szCs w:val="24"/>
        </w:rPr>
        <w:t>equity,</w:t>
      </w:r>
      <w:r w:rsidRPr="00BC27BF">
        <w:rPr>
          <w:spacing w:val="-13"/>
          <w:sz w:val="24"/>
          <w:szCs w:val="24"/>
        </w:rPr>
        <w:t xml:space="preserve"> </w:t>
      </w:r>
      <w:r w:rsidRPr="00BC27BF">
        <w:rPr>
          <w:sz w:val="24"/>
          <w:szCs w:val="24"/>
        </w:rPr>
        <w:t>due</w:t>
      </w:r>
      <w:r w:rsidRPr="00BC27BF">
        <w:rPr>
          <w:spacing w:val="-12"/>
          <w:sz w:val="24"/>
          <w:szCs w:val="24"/>
        </w:rPr>
        <w:t xml:space="preserve"> </w:t>
      </w:r>
      <w:r w:rsidRPr="00BC27BF">
        <w:rPr>
          <w:sz w:val="24"/>
          <w:szCs w:val="24"/>
        </w:rPr>
        <w:t>importance</w:t>
      </w:r>
      <w:r w:rsidRPr="00BC27BF">
        <w:rPr>
          <w:spacing w:val="-12"/>
          <w:sz w:val="24"/>
          <w:szCs w:val="24"/>
        </w:rPr>
        <w:t xml:space="preserve"> </w:t>
      </w:r>
      <w:r w:rsidRPr="00BC27BF">
        <w:rPr>
          <w:sz w:val="24"/>
          <w:szCs w:val="24"/>
        </w:rPr>
        <w:t>is</w:t>
      </w:r>
      <w:r w:rsidRPr="00BC27BF">
        <w:rPr>
          <w:spacing w:val="-12"/>
          <w:sz w:val="24"/>
          <w:szCs w:val="24"/>
        </w:rPr>
        <w:t xml:space="preserve"> </w:t>
      </w:r>
      <w:r w:rsidRPr="00BC27BF">
        <w:rPr>
          <w:sz w:val="24"/>
          <w:szCs w:val="24"/>
        </w:rPr>
        <w:t>given to</w:t>
      </w:r>
      <w:r w:rsidRPr="00BC27BF">
        <w:rPr>
          <w:spacing w:val="-8"/>
          <w:sz w:val="24"/>
          <w:szCs w:val="24"/>
        </w:rPr>
        <w:t xml:space="preserve"> </w:t>
      </w:r>
      <w:r w:rsidRPr="00BC27BF">
        <w:rPr>
          <w:sz w:val="24"/>
          <w:szCs w:val="24"/>
        </w:rPr>
        <w:t>the</w:t>
      </w:r>
      <w:r w:rsidRPr="00BC27BF">
        <w:rPr>
          <w:spacing w:val="-9"/>
          <w:sz w:val="24"/>
          <w:szCs w:val="24"/>
        </w:rPr>
        <w:t xml:space="preserve"> </w:t>
      </w:r>
      <w:r w:rsidRPr="00BC27BF">
        <w:rPr>
          <w:sz w:val="24"/>
          <w:szCs w:val="24"/>
        </w:rPr>
        <w:t>overall</w:t>
      </w:r>
      <w:r w:rsidRPr="00BC27BF">
        <w:rPr>
          <w:spacing w:val="-8"/>
          <w:sz w:val="24"/>
          <w:szCs w:val="24"/>
        </w:rPr>
        <w:t xml:space="preserve"> </w:t>
      </w:r>
      <w:r w:rsidRPr="00BC27BF">
        <w:rPr>
          <w:sz w:val="24"/>
          <w:szCs w:val="24"/>
        </w:rPr>
        <w:t>or</w:t>
      </w:r>
      <w:r w:rsidRPr="00BC27BF">
        <w:rPr>
          <w:spacing w:val="-9"/>
          <w:sz w:val="24"/>
          <w:szCs w:val="24"/>
        </w:rPr>
        <w:t xml:space="preserve"> </w:t>
      </w:r>
      <w:r w:rsidRPr="00BC27BF">
        <w:rPr>
          <w:sz w:val="24"/>
          <w:szCs w:val="24"/>
        </w:rPr>
        <w:t>weighted</w:t>
      </w:r>
      <w:r w:rsidRPr="00BC27BF">
        <w:rPr>
          <w:spacing w:val="-8"/>
          <w:sz w:val="24"/>
          <w:szCs w:val="24"/>
        </w:rPr>
        <w:t xml:space="preserve"> </w:t>
      </w:r>
      <w:r w:rsidRPr="00BC27BF">
        <w:rPr>
          <w:sz w:val="24"/>
          <w:szCs w:val="24"/>
        </w:rPr>
        <w:t>average</w:t>
      </w:r>
      <w:r w:rsidRPr="00BC27BF">
        <w:rPr>
          <w:spacing w:val="-9"/>
          <w:sz w:val="24"/>
          <w:szCs w:val="24"/>
        </w:rPr>
        <w:t xml:space="preserve"> </w:t>
      </w:r>
      <w:r w:rsidRPr="00BC27BF">
        <w:rPr>
          <w:sz w:val="24"/>
          <w:szCs w:val="24"/>
        </w:rPr>
        <w:t>cost</w:t>
      </w:r>
      <w:r w:rsidRPr="00BC27BF">
        <w:rPr>
          <w:spacing w:val="-8"/>
          <w:sz w:val="24"/>
          <w:szCs w:val="24"/>
        </w:rPr>
        <w:t xml:space="preserve"> </w:t>
      </w:r>
      <w:r w:rsidRPr="00BC27BF">
        <w:rPr>
          <w:sz w:val="24"/>
          <w:szCs w:val="24"/>
        </w:rPr>
        <w:t>of</w:t>
      </w:r>
      <w:r w:rsidRPr="00BC27BF">
        <w:rPr>
          <w:spacing w:val="-9"/>
          <w:sz w:val="24"/>
          <w:szCs w:val="24"/>
        </w:rPr>
        <w:t xml:space="preserve"> </w:t>
      </w:r>
      <w:r w:rsidRPr="00BC27BF">
        <w:rPr>
          <w:sz w:val="24"/>
          <w:szCs w:val="24"/>
        </w:rPr>
        <w:t>capital</w:t>
      </w:r>
      <w:r w:rsidRPr="00BC27BF">
        <w:rPr>
          <w:spacing w:val="-8"/>
          <w:sz w:val="24"/>
          <w:szCs w:val="24"/>
        </w:rPr>
        <w:t xml:space="preserve"> </w:t>
      </w:r>
      <w:r w:rsidRPr="00BC27BF">
        <w:rPr>
          <w:sz w:val="24"/>
          <w:szCs w:val="24"/>
        </w:rPr>
        <w:t>of</w:t>
      </w:r>
      <w:r w:rsidRPr="00BC27BF">
        <w:rPr>
          <w:spacing w:val="-9"/>
          <w:sz w:val="24"/>
          <w:szCs w:val="24"/>
        </w:rPr>
        <w:t xml:space="preserve"> </w:t>
      </w:r>
      <w:r w:rsidRPr="00BC27BF">
        <w:rPr>
          <w:sz w:val="24"/>
          <w:szCs w:val="24"/>
        </w:rPr>
        <w:t>the</w:t>
      </w:r>
      <w:r w:rsidRPr="00BC27BF">
        <w:rPr>
          <w:spacing w:val="-9"/>
          <w:sz w:val="24"/>
          <w:szCs w:val="24"/>
        </w:rPr>
        <w:t xml:space="preserve"> </w:t>
      </w:r>
      <w:r w:rsidRPr="00BC27BF">
        <w:rPr>
          <w:sz w:val="24"/>
          <w:szCs w:val="24"/>
        </w:rPr>
        <w:t>firm.</w:t>
      </w:r>
      <w:r w:rsidRPr="00BC27BF">
        <w:rPr>
          <w:spacing w:val="-10"/>
          <w:sz w:val="24"/>
          <w:szCs w:val="24"/>
        </w:rPr>
        <w:t xml:space="preserve"> </w:t>
      </w:r>
      <w:r w:rsidRPr="00BC27BF">
        <w:rPr>
          <w:sz w:val="24"/>
          <w:szCs w:val="24"/>
        </w:rPr>
        <w:t>The</w:t>
      </w:r>
      <w:r w:rsidRPr="00BC27BF">
        <w:rPr>
          <w:spacing w:val="-11"/>
          <w:sz w:val="24"/>
          <w:szCs w:val="24"/>
        </w:rPr>
        <w:t xml:space="preserve"> </w:t>
      </w:r>
      <w:r w:rsidRPr="00BC27BF">
        <w:rPr>
          <w:sz w:val="24"/>
          <w:szCs w:val="24"/>
        </w:rPr>
        <w:t>objective</w:t>
      </w:r>
      <w:r w:rsidRPr="00BC27BF">
        <w:rPr>
          <w:spacing w:val="-9"/>
          <w:sz w:val="24"/>
          <w:szCs w:val="24"/>
        </w:rPr>
        <w:t xml:space="preserve"> </w:t>
      </w:r>
      <w:r w:rsidRPr="00BC27BF">
        <w:rPr>
          <w:sz w:val="24"/>
          <w:szCs w:val="24"/>
        </w:rPr>
        <w:t>of</w:t>
      </w:r>
      <w:r w:rsidRPr="00BC27BF">
        <w:rPr>
          <w:spacing w:val="-9"/>
          <w:sz w:val="24"/>
          <w:szCs w:val="24"/>
        </w:rPr>
        <w:t xml:space="preserve"> </w:t>
      </w:r>
      <w:r w:rsidRPr="00BC27BF">
        <w:rPr>
          <w:sz w:val="24"/>
          <w:szCs w:val="24"/>
        </w:rPr>
        <w:t>the firm</w:t>
      </w:r>
      <w:r w:rsidRPr="00BC27BF">
        <w:rPr>
          <w:spacing w:val="-4"/>
          <w:sz w:val="24"/>
          <w:szCs w:val="24"/>
        </w:rPr>
        <w:t xml:space="preserve"> </w:t>
      </w:r>
      <w:r w:rsidRPr="00BC27BF">
        <w:rPr>
          <w:sz w:val="24"/>
          <w:szCs w:val="24"/>
        </w:rPr>
        <w:t>should</w:t>
      </w:r>
      <w:r w:rsidRPr="00BC27BF">
        <w:rPr>
          <w:spacing w:val="-4"/>
          <w:sz w:val="24"/>
          <w:szCs w:val="24"/>
        </w:rPr>
        <w:t xml:space="preserve"> </w:t>
      </w:r>
      <w:r w:rsidRPr="00BC27BF">
        <w:rPr>
          <w:sz w:val="24"/>
          <w:szCs w:val="24"/>
        </w:rPr>
        <w:t>be</w:t>
      </w:r>
      <w:r w:rsidRPr="00BC27BF">
        <w:rPr>
          <w:spacing w:val="-4"/>
          <w:sz w:val="24"/>
          <w:szCs w:val="24"/>
        </w:rPr>
        <w:t xml:space="preserve"> </w:t>
      </w:r>
      <w:r w:rsidRPr="00BC27BF">
        <w:rPr>
          <w:sz w:val="24"/>
          <w:szCs w:val="24"/>
        </w:rPr>
        <w:t>to</w:t>
      </w:r>
      <w:r w:rsidRPr="00BC27BF">
        <w:rPr>
          <w:spacing w:val="-4"/>
          <w:sz w:val="24"/>
          <w:szCs w:val="24"/>
        </w:rPr>
        <w:t xml:space="preserve"> </w:t>
      </w:r>
      <w:r w:rsidRPr="00BC27BF">
        <w:rPr>
          <w:sz w:val="24"/>
          <w:szCs w:val="24"/>
        </w:rPr>
        <w:t>choose</w:t>
      </w:r>
      <w:r w:rsidRPr="00BC27BF">
        <w:rPr>
          <w:spacing w:val="-4"/>
          <w:sz w:val="24"/>
          <w:szCs w:val="24"/>
        </w:rPr>
        <w:t xml:space="preserve"> </w:t>
      </w:r>
      <w:r w:rsidRPr="00BC27BF">
        <w:rPr>
          <w:sz w:val="24"/>
          <w:szCs w:val="24"/>
        </w:rPr>
        <w:t>such</w:t>
      </w:r>
      <w:r w:rsidRPr="00BC27BF">
        <w:rPr>
          <w:spacing w:val="-4"/>
          <w:sz w:val="24"/>
          <w:szCs w:val="24"/>
        </w:rPr>
        <w:t xml:space="preserve"> </w:t>
      </w:r>
      <w:r w:rsidRPr="00BC27BF">
        <w:rPr>
          <w:sz w:val="24"/>
          <w:szCs w:val="24"/>
        </w:rPr>
        <w:t>a</w:t>
      </w:r>
      <w:r w:rsidRPr="00BC27BF">
        <w:rPr>
          <w:spacing w:val="-4"/>
          <w:sz w:val="24"/>
          <w:szCs w:val="24"/>
        </w:rPr>
        <w:t xml:space="preserve"> </w:t>
      </w:r>
      <w:r w:rsidRPr="00BC27BF">
        <w:rPr>
          <w:sz w:val="24"/>
          <w:szCs w:val="24"/>
        </w:rPr>
        <w:t>mix</w:t>
      </w:r>
      <w:r w:rsidRPr="00BC27BF">
        <w:rPr>
          <w:spacing w:val="-4"/>
          <w:sz w:val="24"/>
          <w:szCs w:val="24"/>
        </w:rPr>
        <w:t xml:space="preserve"> </w:t>
      </w:r>
      <w:r w:rsidRPr="00BC27BF">
        <w:rPr>
          <w:sz w:val="24"/>
          <w:szCs w:val="24"/>
        </w:rPr>
        <w:t>of</w:t>
      </w:r>
      <w:r w:rsidRPr="00BC27BF">
        <w:rPr>
          <w:spacing w:val="-4"/>
          <w:sz w:val="24"/>
          <w:szCs w:val="24"/>
        </w:rPr>
        <w:t xml:space="preserve"> </w:t>
      </w:r>
      <w:r w:rsidRPr="00BC27BF">
        <w:rPr>
          <w:sz w:val="24"/>
          <w:szCs w:val="24"/>
        </w:rPr>
        <w:t>debt</w:t>
      </w:r>
      <w:r w:rsidRPr="00BC27BF">
        <w:rPr>
          <w:spacing w:val="-4"/>
          <w:sz w:val="24"/>
          <w:szCs w:val="24"/>
        </w:rPr>
        <w:t xml:space="preserve"> </w:t>
      </w:r>
      <w:r w:rsidRPr="00BC27BF">
        <w:rPr>
          <w:sz w:val="24"/>
          <w:szCs w:val="24"/>
        </w:rPr>
        <w:t>and</w:t>
      </w:r>
      <w:r w:rsidRPr="00BC27BF">
        <w:rPr>
          <w:spacing w:val="-4"/>
          <w:sz w:val="24"/>
          <w:szCs w:val="24"/>
        </w:rPr>
        <w:t xml:space="preserve"> </w:t>
      </w:r>
      <w:r w:rsidRPr="00BC27BF">
        <w:rPr>
          <w:sz w:val="24"/>
          <w:szCs w:val="24"/>
        </w:rPr>
        <w:t>equity</w:t>
      </w:r>
      <w:r w:rsidRPr="00BC27BF">
        <w:rPr>
          <w:spacing w:val="-4"/>
          <w:sz w:val="24"/>
          <w:szCs w:val="24"/>
        </w:rPr>
        <w:t xml:space="preserve"> </w:t>
      </w:r>
      <w:r w:rsidRPr="00BC27BF">
        <w:rPr>
          <w:sz w:val="24"/>
          <w:szCs w:val="24"/>
        </w:rPr>
        <w:t>so</w:t>
      </w:r>
      <w:r w:rsidRPr="00BC27BF">
        <w:rPr>
          <w:spacing w:val="-4"/>
          <w:sz w:val="24"/>
          <w:szCs w:val="24"/>
        </w:rPr>
        <w:t xml:space="preserve"> </w:t>
      </w:r>
      <w:r w:rsidRPr="00BC27BF">
        <w:rPr>
          <w:sz w:val="24"/>
          <w:szCs w:val="24"/>
        </w:rPr>
        <w:t>that</w:t>
      </w:r>
      <w:r w:rsidRPr="00BC27BF">
        <w:rPr>
          <w:spacing w:val="-4"/>
          <w:sz w:val="24"/>
          <w:szCs w:val="24"/>
        </w:rPr>
        <w:t xml:space="preserve"> </w:t>
      </w:r>
      <w:r w:rsidRPr="00BC27BF">
        <w:rPr>
          <w:sz w:val="24"/>
          <w:szCs w:val="24"/>
        </w:rPr>
        <w:t>the</w:t>
      </w:r>
      <w:r w:rsidRPr="00BC27BF">
        <w:rPr>
          <w:spacing w:val="-4"/>
          <w:sz w:val="24"/>
          <w:szCs w:val="24"/>
        </w:rPr>
        <w:t xml:space="preserve"> </w:t>
      </w:r>
      <w:r w:rsidRPr="00BC27BF">
        <w:rPr>
          <w:sz w:val="24"/>
          <w:szCs w:val="24"/>
        </w:rPr>
        <w:t>overall</w:t>
      </w:r>
      <w:r w:rsidRPr="00BC27BF">
        <w:rPr>
          <w:spacing w:val="-4"/>
          <w:sz w:val="24"/>
          <w:szCs w:val="24"/>
        </w:rPr>
        <w:t xml:space="preserve"> </w:t>
      </w:r>
      <w:r w:rsidRPr="00BC27BF">
        <w:rPr>
          <w:sz w:val="24"/>
          <w:szCs w:val="24"/>
        </w:rPr>
        <w:t>cost</w:t>
      </w:r>
      <w:r w:rsidRPr="00BC27BF">
        <w:rPr>
          <w:spacing w:val="-4"/>
          <w:sz w:val="24"/>
          <w:szCs w:val="24"/>
        </w:rPr>
        <w:t xml:space="preserve"> </w:t>
      </w:r>
      <w:r w:rsidRPr="00BC27BF">
        <w:rPr>
          <w:sz w:val="24"/>
          <w:szCs w:val="24"/>
        </w:rPr>
        <w:t xml:space="preserve">of capital is </w:t>
      </w:r>
      <w:r w:rsidRPr="00BC27BF">
        <w:rPr>
          <w:sz w:val="24"/>
          <w:szCs w:val="24"/>
        </w:rPr>
        <w:t>minimized</w:t>
      </w:r>
      <w:r w:rsidRPr="00BC27BF">
        <w:rPr>
          <w:sz w:val="24"/>
          <w:szCs w:val="24"/>
        </w:rPr>
        <w:t>.</w:t>
      </w:r>
    </w:p>
    <w:p w:rsidR="009C66DA" w:rsidRPr="00BC27BF" w:rsidRDefault="009C66DA" w:rsidP="00BC27BF">
      <w:pPr>
        <w:pStyle w:val="Heading3"/>
        <w:widowControl w:val="0"/>
        <w:numPr>
          <w:ilvl w:val="1"/>
          <w:numId w:val="8"/>
        </w:numPr>
        <w:tabs>
          <w:tab w:val="left" w:pos="380"/>
        </w:tabs>
        <w:autoSpaceDE w:val="0"/>
        <w:autoSpaceDN w:val="0"/>
        <w:spacing w:before="170" w:beforeAutospacing="0" w:after="0" w:afterAutospacing="0" w:line="276" w:lineRule="auto"/>
        <w:ind w:left="380" w:hanging="280"/>
        <w:jc w:val="both"/>
        <w:rPr>
          <w:sz w:val="24"/>
          <w:szCs w:val="24"/>
        </w:rPr>
      </w:pPr>
      <w:r w:rsidRPr="00BC27BF">
        <w:rPr>
          <w:sz w:val="24"/>
          <w:szCs w:val="24"/>
        </w:rPr>
        <w:t>Evaluation</w:t>
      </w:r>
      <w:r w:rsidRPr="00BC27BF">
        <w:rPr>
          <w:spacing w:val="-7"/>
          <w:sz w:val="24"/>
          <w:szCs w:val="24"/>
        </w:rPr>
        <w:t xml:space="preserve"> </w:t>
      </w:r>
      <w:r w:rsidRPr="00BC27BF">
        <w:rPr>
          <w:sz w:val="24"/>
          <w:szCs w:val="24"/>
        </w:rPr>
        <w:t>of</w:t>
      </w:r>
      <w:r w:rsidRPr="00BC27BF">
        <w:rPr>
          <w:spacing w:val="-8"/>
          <w:sz w:val="24"/>
          <w:szCs w:val="24"/>
        </w:rPr>
        <w:t xml:space="preserve"> </w:t>
      </w:r>
      <w:r w:rsidRPr="00BC27BF">
        <w:rPr>
          <w:sz w:val="24"/>
          <w:szCs w:val="24"/>
        </w:rPr>
        <w:t>Financial</w:t>
      </w:r>
      <w:r w:rsidRPr="00BC27BF">
        <w:rPr>
          <w:spacing w:val="-4"/>
          <w:sz w:val="24"/>
          <w:szCs w:val="24"/>
        </w:rPr>
        <w:t xml:space="preserve"> </w:t>
      </w:r>
      <w:r w:rsidRPr="00BC27BF">
        <w:rPr>
          <w:spacing w:val="-2"/>
          <w:sz w:val="24"/>
          <w:szCs w:val="24"/>
        </w:rPr>
        <w:t>Performance:</w:t>
      </w:r>
    </w:p>
    <w:p w:rsidR="00D67997" w:rsidRPr="00BC27BF" w:rsidRDefault="009C66DA" w:rsidP="00BC27BF">
      <w:pPr>
        <w:pStyle w:val="BodyText"/>
        <w:spacing w:before="158" w:line="276" w:lineRule="auto"/>
        <w:ind w:left="100" w:right="843"/>
        <w:jc w:val="both"/>
        <w:rPr>
          <w:sz w:val="24"/>
          <w:szCs w:val="24"/>
        </w:rPr>
      </w:pPr>
      <w:r w:rsidRPr="00BC27BF">
        <w:rPr>
          <w:sz w:val="24"/>
          <w:szCs w:val="24"/>
        </w:rPr>
        <w:t>The concept of cost of capital can be used to evaluate the financial performance of</w:t>
      </w:r>
      <w:r w:rsidRPr="00BC27BF">
        <w:rPr>
          <w:spacing w:val="-11"/>
          <w:sz w:val="24"/>
          <w:szCs w:val="24"/>
        </w:rPr>
        <w:t xml:space="preserve"> </w:t>
      </w:r>
      <w:r w:rsidRPr="00BC27BF">
        <w:rPr>
          <w:sz w:val="24"/>
          <w:szCs w:val="24"/>
        </w:rPr>
        <w:t>top</w:t>
      </w:r>
      <w:r w:rsidRPr="00BC27BF">
        <w:rPr>
          <w:spacing w:val="-10"/>
          <w:sz w:val="24"/>
          <w:szCs w:val="24"/>
        </w:rPr>
        <w:t xml:space="preserve"> </w:t>
      </w:r>
      <w:r w:rsidRPr="00BC27BF">
        <w:rPr>
          <w:sz w:val="24"/>
          <w:szCs w:val="24"/>
        </w:rPr>
        <w:t>management.</w:t>
      </w:r>
      <w:r w:rsidRPr="00BC27BF">
        <w:rPr>
          <w:spacing w:val="-12"/>
          <w:sz w:val="24"/>
          <w:szCs w:val="24"/>
        </w:rPr>
        <w:t xml:space="preserve"> </w:t>
      </w:r>
      <w:r w:rsidRPr="00BC27BF">
        <w:rPr>
          <w:sz w:val="24"/>
          <w:szCs w:val="24"/>
        </w:rPr>
        <w:t>This</w:t>
      </w:r>
      <w:r w:rsidRPr="00BC27BF">
        <w:rPr>
          <w:spacing w:val="-8"/>
          <w:sz w:val="24"/>
          <w:szCs w:val="24"/>
        </w:rPr>
        <w:t xml:space="preserve"> </w:t>
      </w:r>
      <w:r w:rsidRPr="00BC27BF">
        <w:rPr>
          <w:sz w:val="24"/>
          <w:szCs w:val="24"/>
        </w:rPr>
        <w:t>can</w:t>
      </w:r>
      <w:r w:rsidRPr="00BC27BF">
        <w:rPr>
          <w:spacing w:val="-10"/>
          <w:sz w:val="24"/>
          <w:szCs w:val="24"/>
        </w:rPr>
        <w:t xml:space="preserve"> </w:t>
      </w:r>
      <w:r w:rsidRPr="00BC27BF">
        <w:rPr>
          <w:sz w:val="24"/>
          <w:szCs w:val="24"/>
        </w:rPr>
        <w:t>be</w:t>
      </w:r>
      <w:r w:rsidRPr="00BC27BF">
        <w:rPr>
          <w:spacing w:val="-11"/>
          <w:sz w:val="24"/>
          <w:szCs w:val="24"/>
        </w:rPr>
        <w:t xml:space="preserve"> </w:t>
      </w:r>
      <w:r w:rsidRPr="00BC27BF">
        <w:rPr>
          <w:sz w:val="24"/>
          <w:szCs w:val="24"/>
        </w:rPr>
        <w:t>done</w:t>
      </w:r>
      <w:r w:rsidRPr="00BC27BF">
        <w:rPr>
          <w:spacing w:val="-11"/>
          <w:sz w:val="24"/>
          <w:szCs w:val="24"/>
        </w:rPr>
        <w:t xml:space="preserve"> </w:t>
      </w:r>
      <w:r w:rsidRPr="00BC27BF">
        <w:rPr>
          <w:sz w:val="24"/>
          <w:szCs w:val="24"/>
        </w:rPr>
        <w:t>by</w:t>
      </w:r>
      <w:r w:rsidRPr="00BC27BF">
        <w:rPr>
          <w:spacing w:val="-8"/>
          <w:sz w:val="24"/>
          <w:szCs w:val="24"/>
        </w:rPr>
        <w:t xml:space="preserve"> </w:t>
      </w:r>
      <w:r w:rsidRPr="00BC27BF">
        <w:rPr>
          <w:sz w:val="24"/>
          <w:szCs w:val="24"/>
        </w:rPr>
        <w:t>comparing</w:t>
      </w:r>
      <w:r w:rsidRPr="00BC27BF">
        <w:rPr>
          <w:spacing w:val="-10"/>
          <w:sz w:val="24"/>
          <w:szCs w:val="24"/>
        </w:rPr>
        <w:t xml:space="preserve"> </w:t>
      </w:r>
      <w:r w:rsidRPr="00BC27BF">
        <w:rPr>
          <w:sz w:val="24"/>
          <w:szCs w:val="24"/>
        </w:rPr>
        <w:t>the</w:t>
      </w:r>
      <w:r w:rsidRPr="00BC27BF">
        <w:rPr>
          <w:spacing w:val="-9"/>
          <w:sz w:val="24"/>
          <w:szCs w:val="24"/>
        </w:rPr>
        <w:t xml:space="preserve"> </w:t>
      </w:r>
      <w:r w:rsidRPr="00BC27BF">
        <w:rPr>
          <w:sz w:val="24"/>
          <w:szCs w:val="24"/>
        </w:rPr>
        <w:t>actual</w:t>
      </w:r>
      <w:r w:rsidRPr="00BC27BF">
        <w:rPr>
          <w:spacing w:val="-10"/>
          <w:sz w:val="24"/>
          <w:szCs w:val="24"/>
        </w:rPr>
        <w:t xml:space="preserve"> </w:t>
      </w:r>
      <w:r w:rsidRPr="00BC27BF">
        <w:rPr>
          <w:sz w:val="24"/>
          <w:szCs w:val="24"/>
        </w:rPr>
        <w:t>profitability</w:t>
      </w:r>
      <w:r w:rsidRPr="00BC27BF">
        <w:rPr>
          <w:spacing w:val="-10"/>
          <w:sz w:val="24"/>
          <w:szCs w:val="24"/>
        </w:rPr>
        <w:t xml:space="preserve"> </w:t>
      </w:r>
      <w:r w:rsidRPr="00BC27BF">
        <w:rPr>
          <w:sz w:val="24"/>
          <w:szCs w:val="24"/>
        </w:rPr>
        <w:t>of</w:t>
      </w:r>
      <w:r w:rsidRPr="00BC27BF">
        <w:rPr>
          <w:spacing w:val="-11"/>
          <w:sz w:val="24"/>
          <w:szCs w:val="24"/>
        </w:rPr>
        <w:t xml:space="preserve"> </w:t>
      </w:r>
      <w:r w:rsidRPr="00BC27BF">
        <w:rPr>
          <w:sz w:val="24"/>
          <w:szCs w:val="24"/>
        </w:rPr>
        <w:t>the investment project undertaken by the firm with the overall cost of capital.</w:t>
      </w:r>
    </w:p>
    <w:p w:rsidR="00D67997" w:rsidRPr="00D67997" w:rsidRDefault="00D67997" w:rsidP="00BC27BF">
      <w:pPr>
        <w:shd w:val="clear" w:color="auto" w:fill="FFFFFF"/>
        <w:spacing w:before="900" w:after="225" w:line="276" w:lineRule="auto"/>
        <w:outlineLvl w:val="1"/>
        <w:rPr>
          <w:rFonts w:ascii="Times New Roman" w:eastAsia="Times New Roman" w:hAnsi="Times New Roman" w:cs="Times New Roman"/>
          <w:b/>
          <w:bCs/>
          <w:color w:val="000000"/>
          <w:sz w:val="24"/>
          <w:szCs w:val="24"/>
          <w:lang w:eastAsia="en-IN"/>
        </w:rPr>
      </w:pPr>
      <w:r w:rsidRPr="00D67997">
        <w:rPr>
          <w:rFonts w:ascii="Times New Roman" w:eastAsia="Times New Roman" w:hAnsi="Times New Roman" w:cs="Times New Roman"/>
          <w:b/>
          <w:bCs/>
          <w:color w:val="000000"/>
          <w:sz w:val="24"/>
          <w:szCs w:val="24"/>
          <w:lang w:eastAsia="en-IN"/>
        </w:rPr>
        <w:t>Components of Cost of Capital</w:t>
      </w:r>
    </w:p>
    <w:p w:rsidR="00D67997" w:rsidRPr="00D67997" w:rsidRDefault="00D67997" w:rsidP="00BC27BF">
      <w:pPr>
        <w:shd w:val="clear" w:color="auto" w:fill="FFFFFF"/>
        <w:spacing w:after="150" w:line="276" w:lineRule="auto"/>
        <w:rPr>
          <w:rFonts w:ascii="Times New Roman" w:eastAsia="Times New Roman" w:hAnsi="Times New Roman" w:cs="Times New Roman"/>
          <w:color w:val="000000"/>
          <w:sz w:val="24"/>
          <w:szCs w:val="24"/>
          <w:lang w:eastAsia="en-IN"/>
        </w:rPr>
      </w:pPr>
      <w:r w:rsidRPr="00D67997">
        <w:rPr>
          <w:rFonts w:ascii="Times New Roman" w:eastAsia="Times New Roman" w:hAnsi="Times New Roman" w:cs="Times New Roman"/>
          <w:color w:val="000000"/>
          <w:sz w:val="24"/>
          <w:szCs w:val="24"/>
          <w:lang w:eastAsia="en-IN"/>
        </w:rPr>
        <w:t>Understanding the components of cost of capital and their calculations holds significant importance, as they collectively contribute to establishing a company’s overall cost of capital. This comprehensive cost metric serves as a critical foundation for two key aspects:</w:t>
      </w:r>
    </w:p>
    <w:p w:rsidR="00D67997" w:rsidRPr="00D67997" w:rsidRDefault="00D67997" w:rsidP="00BC27B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D67997">
        <w:rPr>
          <w:rFonts w:ascii="Times New Roman" w:eastAsia="Times New Roman" w:hAnsi="Times New Roman" w:cs="Times New Roman"/>
          <w:color w:val="000000"/>
          <w:sz w:val="24"/>
          <w:szCs w:val="24"/>
          <w:lang w:eastAsia="en-IN"/>
        </w:rPr>
        <w:t xml:space="preserve">Informed investment decisions: </w:t>
      </w:r>
      <w:proofErr w:type="spellStart"/>
      <w:r w:rsidRPr="00D67997">
        <w:rPr>
          <w:rFonts w:ascii="Times New Roman" w:eastAsia="Times New Roman" w:hAnsi="Times New Roman" w:cs="Times New Roman"/>
          <w:color w:val="000000"/>
          <w:sz w:val="24"/>
          <w:szCs w:val="24"/>
          <w:lang w:eastAsia="en-IN"/>
        </w:rPr>
        <w:t>Analyzing</w:t>
      </w:r>
      <w:proofErr w:type="spellEnd"/>
      <w:r w:rsidRPr="00D67997">
        <w:rPr>
          <w:rFonts w:ascii="Times New Roman" w:eastAsia="Times New Roman" w:hAnsi="Times New Roman" w:cs="Times New Roman"/>
          <w:color w:val="000000"/>
          <w:sz w:val="24"/>
          <w:szCs w:val="24"/>
          <w:lang w:eastAsia="en-IN"/>
        </w:rPr>
        <w:t xml:space="preserve"> the cost of capital components offers insights into funding sources, empowering strategic investment decisions for profitability and risk management.</w:t>
      </w:r>
    </w:p>
    <w:p w:rsidR="00D67997" w:rsidRPr="00D67997" w:rsidRDefault="00D67997" w:rsidP="00BC27B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D67997">
        <w:rPr>
          <w:rFonts w:ascii="Times New Roman" w:eastAsia="Times New Roman" w:hAnsi="Times New Roman" w:cs="Times New Roman"/>
          <w:color w:val="000000"/>
          <w:sz w:val="24"/>
          <w:szCs w:val="24"/>
          <w:lang w:eastAsia="en-IN"/>
        </w:rPr>
        <w:lastRenderedPageBreak/>
        <w:t xml:space="preserve">Holistic financial health assessment: A company’s overall cost of capital, calculated by weighting each component, measures its financial health. It represents the minimum return required to satisfy debt and equity stakeholders. Assessing actual returns against this benchmark </w:t>
      </w:r>
      <w:r w:rsidR="009C66DA" w:rsidRPr="00BC27BF">
        <w:rPr>
          <w:rFonts w:ascii="Times New Roman" w:eastAsia="Times New Roman" w:hAnsi="Times New Roman" w:cs="Times New Roman"/>
          <w:color w:val="000000"/>
          <w:sz w:val="24"/>
          <w:szCs w:val="24"/>
          <w:lang w:eastAsia="en-IN"/>
        </w:rPr>
        <w:t>gauges’</w:t>
      </w:r>
      <w:r w:rsidRPr="00D67997">
        <w:rPr>
          <w:rFonts w:ascii="Times New Roman" w:eastAsia="Times New Roman" w:hAnsi="Times New Roman" w:cs="Times New Roman"/>
          <w:color w:val="000000"/>
          <w:sz w:val="24"/>
          <w:szCs w:val="24"/>
          <w:lang w:eastAsia="en-IN"/>
        </w:rPr>
        <w:t xml:space="preserve"> capital efficiency and financial well-being. This aids in identifying areas for improvement, ensuring growth and competitiveness.</w:t>
      </w:r>
    </w:p>
    <w:p w:rsidR="00D67997" w:rsidRPr="00D67997" w:rsidRDefault="00D67997" w:rsidP="00BC27BF">
      <w:pPr>
        <w:shd w:val="clear" w:color="auto" w:fill="FFFFFF"/>
        <w:spacing w:after="150" w:line="276" w:lineRule="auto"/>
        <w:rPr>
          <w:rFonts w:ascii="Times New Roman" w:eastAsia="Times New Roman" w:hAnsi="Times New Roman" w:cs="Times New Roman"/>
          <w:color w:val="000000"/>
          <w:sz w:val="24"/>
          <w:szCs w:val="24"/>
          <w:lang w:eastAsia="en-IN"/>
        </w:rPr>
      </w:pPr>
      <w:r w:rsidRPr="00D67997">
        <w:rPr>
          <w:rFonts w:ascii="Times New Roman" w:eastAsia="Times New Roman" w:hAnsi="Times New Roman" w:cs="Times New Roman"/>
          <w:color w:val="000000"/>
          <w:sz w:val="24"/>
          <w:szCs w:val="24"/>
          <w:lang w:eastAsia="en-IN"/>
        </w:rPr>
        <w:t>Let’s break down the components of the cost of capital, provide their respective formulas and explanations, and offer practical examples to enhance understanding:</w:t>
      </w:r>
    </w:p>
    <w:p w:rsidR="00D67997" w:rsidRPr="00BC27BF" w:rsidRDefault="00D67997" w:rsidP="00BC27BF">
      <w:pPr>
        <w:pStyle w:val="ListParagraph"/>
        <w:numPr>
          <w:ilvl w:val="0"/>
          <w:numId w:val="9"/>
        </w:numPr>
        <w:shd w:val="clear" w:color="auto" w:fill="FFFFFF"/>
        <w:spacing w:before="525" w:after="150" w:line="276" w:lineRule="auto"/>
        <w:outlineLvl w:val="2"/>
        <w:rPr>
          <w:rFonts w:ascii="Times New Roman" w:eastAsia="Times New Roman" w:hAnsi="Times New Roman" w:cs="Times New Roman"/>
          <w:b/>
          <w:color w:val="000000"/>
          <w:sz w:val="24"/>
          <w:szCs w:val="24"/>
          <w:lang w:eastAsia="en-IN"/>
        </w:rPr>
      </w:pPr>
      <w:r w:rsidRPr="00BC27BF">
        <w:rPr>
          <w:rFonts w:ascii="Times New Roman" w:eastAsia="Times New Roman" w:hAnsi="Times New Roman" w:cs="Times New Roman"/>
          <w:b/>
          <w:color w:val="000000"/>
          <w:sz w:val="24"/>
          <w:szCs w:val="24"/>
          <w:lang w:eastAsia="en-IN"/>
        </w:rPr>
        <w:t>Cost of Debt</w:t>
      </w:r>
    </w:p>
    <w:p w:rsidR="00D67997" w:rsidRPr="00D67997" w:rsidRDefault="00D67997" w:rsidP="00BC27BF">
      <w:pPr>
        <w:shd w:val="clear" w:color="auto" w:fill="FFFFFF"/>
        <w:spacing w:after="150" w:line="276" w:lineRule="auto"/>
        <w:rPr>
          <w:rFonts w:ascii="Times New Roman" w:eastAsia="Times New Roman" w:hAnsi="Times New Roman" w:cs="Times New Roman"/>
          <w:color w:val="000000"/>
          <w:sz w:val="24"/>
          <w:szCs w:val="24"/>
          <w:lang w:eastAsia="en-IN"/>
        </w:rPr>
      </w:pPr>
      <w:r w:rsidRPr="00D67997">
        <w:rPr>
          <w:rFonts w:ascii="Times New Roman" w:eastAsia="Times New Roman" w:hAnsi="Times New Roman" w:cs="Times New Roman"/>
          <w:color w:val="000000"/>
          <w:sz w:val="24"/>
          <w:szCs w:val="24"/>
          <w:lang w:eastAsia="en-IN"/>
        </w:rPr>
        <w:t>The </w:t>
      </w:r>
      <w:hyperlink r:id="rId5" w:history="1">
        <w:r w:rsidRPr="00BC27BF">
          <w:rPr>
            <w:rFonts w:ascii="Times New Roman" w:eastAsia="Times New Roman" w:hAnsi="Times New Roman" w:cs="Times New Roman"/>
            <w:color w:val="0000FF"/>
            <w:sz w:val="24"/>
            <w:szCs w:val="24"/>
            <w:u w:val="single"/>
            <w:lang w:eastAsia="en-IN"/>
          </w:rPr>
          <w:t>cost of debt</w:t>
        </w:r>
      </w:hyperlink>
      <w:r w:rsidRPr="00D67997">
        <w:rPr>
          <w:rFonts w:ascii="Times New Roman" w:eastAsia="Times New Roman" w:hAnsi="Times New Roman" w:cs="Times New Roman"/>
          <w:color w:val="000000"/>
          <w:sz w:val="24"/>
          <w:szCs w:val="24"/>
          <w:lang w:eastAsia="en-IN"/>
        </w:rPr>
        <w:t> represents the interest expense a company incurs on its debt financing. It is the cost of borrowing money through loans or bonds. Interest payments made to debt holders are tax-deductible, which can reduce the effective cost of debt.</w:t>
      </w:r>
    </w:p>
    <w:p w:rsidR="00D67997" w:rsidRPr="00D67997" w:rsidRDefault="00D67997" w:rsidP="00BC27BF">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BC27BF">
        <w:rPr>
          <w:rFonts w:ascii="Times New Roman" w:eastAsia="Times New Roman" w:hAnsi="Times New Roman" w:cs="Times New Roman"/>
          <w:b/>
          <w:bCs/>
          <w:color w:val="000000"/>
          <w:sz w:val="24"/>
          <w:szCs w:val="24"/>
          <w:lang w:eastAsia="en-IN"/>
        </w:rPr>
        <w:t>Formula</w:t>
      </w:r>
      <w:r w:rsidRPr="00D67997">
        <w:rPr>
          <w:rFonts w:ascii="Times New Roman" w:eastAsia="Times New Roman" w:hAnsi="Times New Roman" w:cs="Times New Roman"/>
          <w:color w:val="000000"/>
          <w:sz w:val="24"/>
          <w:szCs w:val="24"/>
          <w:lang w:eastAsia="en-IN"/>
        </w:rPr>
        <w:t>: Cost of Debt (Rd) = Interest Expense / Total Debt</w:t>
      </w:r>
    </w:p>
    <w:p w:rsidR="00D67997" w:rsidRPr="00D67997" w:rsidRDefault="00D67997" w:rsidP="00BC27BF">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BC27BF">
        <w:rPr>
          <w:rFonts w:ascii="Times New Roman" w:eastAsia="Times New Roman" w:hAnsi="Times New Roman" w:cs="Times New Roman"/>
          <w:b/>
          <w:bCs/>
          <w:color w:val="000000"/>
          <w:sz w:val="24"/>
          <w:szCs w:val="24"/>
          <w:lang w:eastAsia="en-IN"/>
        </w:rPr>
        <w:t>Example</w:t>
      </w:r>
      <w:r w:rsidRPr="00D67997">
        <w:rPr>
          <w:rFonts w:ascii="Times New Roman" w:eastAsia="Times New Roman" w:hAnsi="Times New Roman" w:cs="Times New Roman"/>
          <w:color w:val="000000"/>
          <w:sz w:val="24"/>
          <w:szCs w:val="24"/>
          <w:lang w:eastAsia="en-IN"/>
        </w:rPr>
        <w:t>: Suppose a company has a total debt of $1,000,000 and pays $50,000 in annual interest expenses on that debt. The cost of debt would be: Cost of Debt (Rd) = $50,000 / $1,000,000 = 5%</w:t>
      </w:r>
    </w:p>
    <w:p w:rsidR="00D67997" w:rsidRPr="00BC27BF" w:rsidRDefault="00D67997" w:rsidP="00BC27BF">
      <w:pPr>
        <w:pStyle w:val="ListParagraph"/>
        <w:numPr>
          <w:ilvl w:val="0"/>
          <w:numId w:val="9"/>
        </w:numPr>
        <w:shd w:val="clear" w:color="auto" w:fill="FFFFFF"/>
        <w:spacing w:before="525" w:after="150" w:line="276" w:lineRule="auto"/>
        <w:outlineLvl w:val="2"/>
        <w:rPr>
          <w:rFonts w:ascii="Times New Roman" w:eastAsia="Times New Roman" w:hAnsi="Times New Roman" w:cs="Times New Roman"/>
          <w:b/>
          <w:color w:val="000000"/>
          <w:sz w:val="24"/>
          <w:szCs w:val="24"/>
          <w:lang w:eastAsia="en-IN"/>
        </w:rPr>
      </w:pPr>
      <w:r w:rsidRPr="00BC27BF">
        <w:rPr>
          <w:rFonts w:ascii="Times New Roman" w:eastAsia="Times New Roman" w:hAnsi="Times New Roman" w:cs="Times New Roman"/>
          <w:b/>
          <w:color w:val="000000"/>
          <w:sz w:val="24"/>
          <w:szCs w:val="24"/>
          <w:lang w:eastAsia="en-IN"/>
        </w:rPr>
        <w:t>Cost of Equity</w:t>
      </w:r>
    </w:p>
    <w:p w:rsidR="00D67997" w:rsidRPr="00D67997" w:rsidRDefault="00D67997" w:rsidP="00BC27BF">
      <w:pPr>
        <w:shd w:val="clear" w:color="auto" w:fill="FFFFFF"/>
        <w:spacing w:after="150" w:line="276" w:lineRule="auto"/>
        <w:rPr>
          <w:rFonts w:ascii="Times New Roman" w:eastAsia="Times New Roman" w:hAnsi="Times New Roman" w:cs="Times New Roman"/>
          <w:color w:val="000000"/>
          <w:sz w:val="24"/>
          <w:szCs w:val="24"/>
          <w:lang w:eastAsia="en-IN"/>
        </w:rPr>
      </w:pPr>
      <w:r w:rsidRPr="00D67997">
        <w:rPr>
          <w:rFonts w:ascii="Times New Roman" w:eastAsia="Times New Roman" w:hAnsi="Times New Roman" w:cs="Times New Roman"/>
          <w:color w:val="000000"/>
          <w:sz w:val="24"/>
          <w:szCs w:val="24"/>
          <w:lang w:eastAsia="en-IN"/>
        </w:rPr>
        <w:t>The </w:t>
      </w:r>
      <w:hyperlink r:id="rId6" w:history="1">
        <w:r w:rsidRPr="00BC27BF">
          <w:rPr>
            <w:rFonts w:ascii="Times New Roman" w:eastAsia="Times New Roman" w:hAnsi="Times New Roman" w:cs="Times New Roman"/>
            <w:color w:val="0000FF"/>
            <w:sz w:val="24"/>
            <w:szCs w:val="24"/>
            <w:u w:val="single"/>
            <w:lang w:eastAsia="en-IN"/>
          </w:rPr>
          <w:t>cost of equity</w:t>
        </w:r>
      </w:hyperlink>
      <w:r w:rsidRPr="00D67997">
        <w:rPr>
          <w:rFonts w:ascii="Times New Roman" w:eastAsia="Times New Roman" w:hAnsi="Times New Roman" w:cs="Times New Roman"/>
          <w:color w:val="000000"/>
          <w:sz w:val="24"/>
          <w:szCs w:val="24"/>
          <w:lang w:eastAsia="en-IN"/>
        </w:rPr>
        <w:t> represents the return required by investors who hold the company's common stock. It includes the dividend yield (DPS/P) and the expected growth rate of dividends (g). Investors demand a return for taking on the risk of holding equity, which is typically higher than the cost of debt.</w:t>
      </w:r>
    </w:p>
    <w:p w:rsidR="00D67997" w:rsidRPr="00D67997" w:rsidRDefault="00D67997" w:rsidP="00BC27BF">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BC27BF">
        <w:rPr>
          <w:rFonts w:ascii="Times New Roman" w:eastAsia="Times New Roman" w:hAnsi="Times New Roman" w:cs="Times New Roman"/>
          <w:b/>
          <w:bCs/>
          <w:color w:val="000000"/>
          <w:sz w:val="24"/>
          <w:szCs w:val="24"/>
          <w:lang w:eastAsia="en-IN"/>
        </w:rPr>
        <w:t>Formula</w:t>
      </w:r>
      <w:r w:rsidRPr="00D67997">
        <w:rPr>
          <w:rFonts w:ascii="Times New Roman" w:eastAsia="Times New Roman" w:hAnsi="Times New Roman" w:cs="Times New Roman"/>
          <w:color w:val="000000"/>
          <w:sz w:val="24"/>
          <w:szCs w:val="24"/>
          <w:lang w:eastAsia="en-IN"/>
        </w:rPr>
        <w:t>: Cost of Equity (Re) = Dividends per Share (DPS) / Stock Price (P) + Growth Rate (g)</w:t>
      </w:r>
    </w:p>
    <w:p w:rsidR="00D67997" w:rsidRPr="00BC27BF" w:rsidRDefault="00D67997" w:rsidP="00BC27BF">
      <w:pPr>
        <w:pStyle w:val="ListParagraph"/>
        <w:numPr>
          <w:ilvl w:val="0"/>
          <w:numId w:val="9"/>
        </w:numPr>
        <w:shd w:val="clear" w:color="auto" w:fill="FFFFFF"/>
        <w:spacing w:before="525" w:after="150" w:line="276" w:lineRule="auto"/>
        <w:outlineLvl w:val="2"/>
        <w:rPr>
          <w:rFonts w:ascii="Times New Roman" w:eastAsia="Times New Roman" w:hAnsi="Times New Roman" w:cs="Times New Roman"/>
          <w:b/>
          <w:color w:val="000000"/>
          <w:sz w:val="24"/>
          <w:szCs w:val="24"/>
          <w:lang w:eastAsia="en-IN"/>
        </w:rPr>
      </w:pPr>
      <w:r w:rsidRPr="00BC27BF">
        <w:rPr>
          <w:rFonts w:ascii="Times New Roman" w:eastAsia="Times New Roman" w:hAnsi="Times New Roman" w:cs="Times New Roman"/>
          <w:b/>
          <w:color w:val="000000"/>
          <w:sz w:val="24"/>
          <w:szCs w:val="24"/>
          <w:lang w:eastAsia="en-IN"/>
        </w:rPr>
        <w:t>Cost of Preferred Stock</w:t>
      </w:r>
    </w:p>
    <w:p w:rsidR="00D67997" w:rsidRPr="00D67997" w:rsidRDefault="00D67997" w:rsidP="00BC27BF">
      <w:pPr>
        <w:shd w:val="clear" w:color="auto" w:fill="FFFFFF"/>
        <w:spacing w:after="150" w:line="276" w:lineRule="auto"/>
        <w:rPr>
          <w:rFonts w:ascii="Times New Roman" w:eastAsia="Times New Roman" w:hAnsi="Times New Roman" w:cs="Times New Roman"/>
          <w:color w:val="000000"/>
          <w:sz w:val="24"/>
          <w:szCs w:val="24"/>
          <w:lang w:eastAsia="en-IN"/>
        </w:rPr>
      </w:pPr>
      <w:r w:rsidRPr="00D67997">
        <w:rPr>
          <w:rFonts w:ascii="Times New Roman" w:eastAsia="Times New Roman" w:hAnsi="Times New Roman" w:cs="Times New Roman"/>
          <w:color w:val="000000"/>
          <w:sz w:val="24"/>
          <w:szCs w:val="24"/>
          <w:lang w:eastAsia="en-IN"/>
        </w:rPr>
        <w:t>The </w:t>
      </w:r>
      <w:hyperlink r:id="rId7" w:history="1">
        <w:r w:rsidRPr="00BC27BF">
          <w:rPr>
            <w:rFonts w:ascii="Times New Roman" w:eastAsia="Times New Roman" w:hAnsi="Times New Roman" w:cs="Times New Roman"/>
            <w:color w:val="0000FF"/>
            <w:sz w:val="24"/>
            <w:szCs w:val="24"/>
            <w:u w:val="single"/>
            <w:lang w:eastAsia="en-IN"/>
          </w:rPr>
          <w:t>cost of preferred stock</w:t>
        </w:r>
      </w:hyperlink>
      <w:r w:rsidRPr="00D67997">
        <w:rPr>
          <w:rFonts w:ascii="Times New Roman" w:eastAsia="Times New Roman" w:hAnsi="Times New Roman" w:cs="Times New Roman"/>
          <w:color w:val="000000"/>
          <w:sz w:val="24"/>
          <w:szCs w:val="24"/>
          <w:lang w:eastAsia="en-IN"/>
        </w:rPr>
        <w:t> is the return expected by preferred stockholders. It is calculated as the annual dividends paid on preferred stock divided by the market price of preferred shares.</w:t>
      </w:r>
    </w:p>
    <w:p w:rsidR="00D67997" w:rsidRPr="00D67997" w:rsidRDefault="00D67997" w:rsidP="00BC27BF">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BC27BF">
        <w:rPr>
          <w:rFonts w:ascii="Times New Roman" w:eastAsia="Times New Roman" w:hAnsi="Times New Roman" w:cs="Times New Roman"/>
          <w:b/>
          <w:bCs/>
          <w:color w:val="000000"/>
          <w:sz w:val="24"/>
          <w:szCs w:val="24"/>
          <w:lang w:eastAsia="en-IN"/>
        </w:rPr>
        <w:t>Formula</w:t>
      </w:r>
      <w:r w:rsidRPr="00D67997">
        <w:rPr>
          <w:rFonts w:ascii="Times New Roman" w:eastAsia="Times New Roman" w:hAnsi="Times New Roman" w:cs="Times New Roman"/>
          <w:color w:val="000000"/>
          <w:sz w:val="24"/>
          <w:szCs w:val="24"/>
          <w:lang w:eastAsia="en-IN"/>
        </w:rPr>
        <w:t>: Cost of Preferred Stock (</w:t>
      </w:r>
      <w:proofErr w:type="spellStart"/>
      <w:r w:rsidRPr="00D67997">
        <w:rPr>
          <w:rFonts w:ascii="Times New Roman" w:eastAsia="Times New Roman" w:hAnsi="Times New Roman" w:cs="Times New Roman"/>
          <w:color w:val="000000"/>
          <w:sz w:val="24"/>
          <w:szCs w:val="24"/>
          <w:lang w:eastAsia="en-IN"/>
        </w:rPr>
        <w:t>Rp</w:t>
      </w:r>
      <w:proofErr w:type="spellEnd"/>
      <w:r w:rsidRPr="00D67997">
        <w:rPr>
          <w:rFonts w:ascii="Times New Roman" w:eastAsia="Times New Roman" w:hAnsi="Times New Roman" w:cs="Times New Roman"/>
          <w:color w:val="000000"/>
          <w:sz w:val="24"/>
          <w:szCs w:val="24"/>
          <w:lang w:eastAsia="en-IN"/>
        </w:rPr>
        <w:t>) = Dividends on Preferred Stock / Preferred Stock Price</w:t>
      </w:r>
    </w:p>
    <w:p w:rsidR="00D67997" w:rsidRPr="00BC27BF" w:rsidRDefault="00D67997" w:rsidP="00BC27BF">
      <w:pPr>
        <w:pStyle w:val="ListParagraph"/>
        <w:numPr>
          <w:ilvl w:val="0"/>
          <w:numId w:val="9"/>
        </w:numPr>
        <w:shd w:val="clear" w:color="auto" w:fill="FFFFFF"/>
        <w:spacing w:before="525" w:after="150" w:line="276" w:lineRule="auto"/>
        <w:outlineLvl w:val="2"/>
        <w:rPr>
          <w:rFonts w:ascii="Times New Roman" w:eastAsia="Times New Roman" w:hAnsi="Times New Roman" w:cs="Times New Roman"/>
          <w:b/>
          <w:color w:val="000000"/>
          <w:sz w:val="24"/>
          <w:szCs w:val="24"/>
          <w:lang w:eastAsia="en-IN"/>
        </w:rPr>
      </w:pPr>
      <w:r w:rsidRPr="00BC27BF">
        <w:rPr>
          <w:rFonts w:ascii="Times New Roman" w:eastAsia="Times New Roman" w:hAnsi="Times New Roman" w:cs="Times New Roman"/>
          <w:b/>
          <w:color w:val="000000"/>
          <w:sz w:val="24"/>
          <w:szCs w:val="24"/>
          <w:lang w:eastAsia="en-IN"/>
        </w:rPr>
        <w:t>Weighted Average Cost of Capital (WACC)</w:t>
      </w:r>
    </w:p>
    <w:p w:rsidR="00D67997" w:rsidRPr="00D67997" w:rsidRDefault="00D67997" w:rsidP="00BC27BF">
      <w:pPr>
        <w:shd w:val="clear" w:color="auto" w:fill="FFFFFF"/>
        <w:spacing w:after="150" w:line="276" w:lineRule="auto"/>
        <w:rPr>
          <w:rFonts w:ascii="Times New Roman" w:eastAsia="Times New Roman" w:hAnsi="Times New Roman" w:cs="Times New Roman"/>
          <w:color w:val="000000"/>
          <w:sz w:val="24"/>
          <w:szCs w:val="24"/>
          <w:lang w:eastAsia="en-IN"/>
        </w:rPr>
      </w:pPr>
      <w:r w:rsidRPr="00D67997">
        <w:rPr>
          <w:rFonts w:ascii="Times New Roman" w:eastAsia="Times New Roman" w:hAnsi="Times New Roman" w:cs="Times New Roman"/>
          <w:color w:val="000000"/>
          <w:sz w:val="24"/>
          <w:szCs w:val="24"/>
          <w:lang w:eastAsia="en-IN"/>
        </w:rPr>
        <w:t>Considering the company's capital structure, the </w:t>
      </w:r>
      <w:hyperlink r:id="rId8" w:history="1">
        <w:r w:rsidRPr="00BC27BF">
          <w:rPr>
            <w:rFonts w:ascii="Times New Roman" w:eastAsia="Times New Roman" w:hAnsi="Times New Roman" w:cs="Times New Roman"/>
            <w:color w:val="0000FF"/>
            <w:sz w:val="24"/>
            <w:szCs w:val="24"/>
            <w:u w:val="single"/>
            <w:lang w:eastAsia="en-IN"/>
          </w:rPr>
          <w:t>Weighted Average Cost of Capital (WACC)</w:t>
        </w:r>
      </w:hyperlink>
      <w:r w:rsidRPr="00D67997">
        <w:rPr>
          <w:rFonts w:ascii="Times New Roman" w:eastAsia="Times New Roman" w:hAnsi="Times New Roman" w:cs="Times New Roman"/>
          <w:color w:val="000000"/>
          <w:sz w:val="24"/>
          <w:szCs w:val="24"/>
          <w:lang w:eastAsia="en-IN"/>
        </w:rPr>
        <w:t xml:space="preserve"> is the weighted average of the cost of equity and the after-tax cost of debt. It represents the overall cost of financing a company’s operations and investments. In this </w:t>
      </w:r>
      <w:r w:rsidRPr="00D67997">
        <w:rPr>
          <w:rFonts w:ascii="Times New Roman" w:eastAsia="Times New Roman" w:hAnsi="Times New Roman" w:cs="Times New Roman"/>
          <w:color w:val="000000"/>
          <w:sz w:val="24"/>
          <w:szCs w:val="24"/>
          <w:lang w:eastAsia="en-IN"/>
        </w:rPr>
        <w:lastRenderedPageBreak/>
        <w:t>example, the company's weighted average cost of capital is 6.9%, representing the minimum return the company needs to earn on its investments to satisfy equity and debt investors.</w:t>
      </w:r>
    </w:p>
    <w:p w:rsidR="00D67997" w:rsidRPr="00D67997" w:rsidRDefault="00D67997" w:rsidP="00BC27BF">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BC27BF">
        <w:rPr>
          <w:rFonts w:ascii="Times New Roman" w:eastAsia="Times New Roman" w:hAnsi="Times New Roman" w:cs="Times New Roman"/>
          <w:b/>
          <w:bCs/>
          <w:color w:val="000000"/>
          <w:sz w:val="24"/>
          <w:szCs w:val="24"/>
          <w:lang w:eastAsia="en-IN"/>
        </w:rPr>
        <w:t>Formula</w:t>
      </w:r>
      <w:r w:rsidRPr="00D67997">
        <w:rPr>
          <w:rFonts w:ascii="Times New Roman" w:eastAsia="Times New Roman" w:hAnsi="Times New Roman" w:cs="Times New Roman"/>
          <w:color w:val="000000"/>
          <w:sz w:val="24"/>
          <w:szCs w:val="24"/>
          <w:lang w:eastAsia="en-IN"/>
        </w:rPr>
        <w:t>: WACC = (E/V) Re + (D/V) Rd * (1 - Tax Rate)</w:t>
      </w:r>
    </w:p>
    <w:p w:rsidR="00D67997" w:rsidRPr="00BC27BF" w:rsidRDefault="00D67997" w:rsidP="00BC27BF">
      <w:pPr>
        <w:pStyle w:val="ListParagraph"/>
        <w:numPr>
          <w:ilvl w:val="0"/>
          <w:numId w:val="9"/>
        </w:numPr>
        <w:shd w:val="clear" w:color="auto" w:fill="FFFFFF"/>
        <w:spacing w:before="525" w:after="150" w:line="276" w:lineRule="auto"/>
        <w:outlineLvl w:val="2"/>
        <w:rPr>
          <w:rFonts w:ascii="Times New Roman" w:eastAsia="Times New Roman" w:hAnsi="Times New Roman" w:cs="Times New Roman"/>
          <w:b/>
          <w:color w:val="000000"/>
          <w:sz w:val="24"/>
          <w:szCs w:val="24"/>
          <w:lang w:eastAsia="en-IN"/>
        </w:rPr>
      </w:pPr>
      <w:r w:rsidRPr="00BC27BF">
        <w:rPr>
          <w:rFonts w:ascii="Times New Roman" w:eastAsia="Times New Roman" w:hAnsi="Times New Roman" w:cs="Times New Roman"/>
          <w:b/>
          <w:color w:val="000000"/>
          <w:sz w:val="24"/>
          <w:szCs w:val="24"/>
          <w:lang w:eastAsia="en-IN"/>
        </w:rPr>
        <w:t>After-Tax Cost</w:t>
      </w:r>
    </w:p>
    <w:p w:rsidR="00D67997" w:rsidRPr="00D67997" w:rsidRDefault="00D67997" w:rsidP="00BC27BF">
      <w:pPr>
        <w:shd w:val="clear" w:color="auto" w:fill="FFFFFF"/>
        <w:spacing w:after="150" w:line="276" w:lineRule="auto"/>
        <w:rPr>
          <w:rFonts w:ascii="Times New Roman" w:eastAsia="Times New Roman" w:hAnsi="Times New Roman" w:cs="Times New Roman"/>
          <w:color w:val="000000"/>
          <w:sz w:val="24"/>
          <w:szCs w:val="24"/>
          <w:lang w:eastAsia="en-IN"/>
        </w:rPr>
      </w:pPr>
      <w:hyperlink r:id="rId9" w:history="1">
        <w:r w:rsidRPr="00BC27BF">
          <w:rPr>
            <w:rFonts w:ascii="Times New Roman" w:eastAsia="Times New Roman" w:hAnsi="Times New Roman" w:cs="Times New Roman"/>
            <w:color w:val="0000FF"/>
            <w:sz w:val="24"/>
            <w:szCs w:val="24"/>
            <w:u w:val="single"/>
            <w:lang w:eastAsia="en-IN"/>
          </w:rPr>
          <w:t>The after-tax cost of debt</w:t>
        </w:r>
      </w:hyperlink>
      <w:r w:rsidRPr="00D67997">
        <w:rPr>
          <w:rFonts w:ascii="Times New Roman" w:eastAsia="Times New Roman" w:hAnsi="Times New Roman" w:cs="Times New Roman"/>
          <w:color w:val="000000"/>
          <w:sz w:val="24"/>
          <w:szCs w:val="24"/>
          <w:lang w:eastAsia="en-IN"/>
        </w:rPr>
        <w:t> reflects the adjusted cost of debt capital, accounting for the tax benefits of interest payments. It recognizes that interest expenses on debt are usually tax-deductible, reducing the effective borrowing cost.</w:t>
      </w:r>
    </w:p>
    <w:p w:rsidR="00D67997" w:rsidRPr="00D67997" w:rsidRDefault="00D67997" w:rsidP="00BC27BF">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BC27BF">
        <w:rPr>
          <w:rFonts w:ascii="Times New Roman" w:eastAsia="Times New Roman" w:hAnsi="Times New Roman" w:cs="Times New Roman"/>
          <w:b/>
          <w:bCs/>
          <w:color w:val="000000"/>
          <w:sz w:val="24"/>
          <w:szCs w:val="24"/>
          <w:lang w:eastAsia="en-IN"/>
        </w:rPr>
        <w:t>Formula</w:t>
      </w:r>
      <w:r w:rsidRPr="00D67997">
        <w:rPr>
          <w:rFonts w:ascii="Times New Roman" w:eastAsia="Times New Roman" w:hAnsi="Times New Roman" w:cs="Times New Roman"/>
          <w:color w:val="000000"/>
          <w:sz w:val="24"/>
          <w:szCs w:val="24"/>
          <w:lang w:eastAsia="en-IN"/>
        </w:rPr>
        <w:t>: After-Tax Cost of Debt (ATCD) = Cost of Debt * (1 - Tax Rate)</w:t>
      </w:r>
    </w:p>
    <w:p w:rsidR="00D67997" w:rsidRPr="00BC27BF" w:rsidRDefault="00D67997" w:rsidP="00BC27BF">
      <w:pPr>
        <w:pStyle w:val="ListParagraph"/>
        <w:numPr>
          <w:ilvl w:val="0"/>
          <w:numId w:val="9"/>
        </w:numPr>
        <w:shd w:val="clear" w:color="auto" w:fill="FFFFFF"/>
        <w:spacing w:before="525" w:after="150" w:line="276" w:lineRule="auto"/>
        <w:outlineLvl w:val="2"/>
        <w:rPr>
          <w:rFonts w:ascii="Times New Roman" w:eastAsia="Times New Roman" w:hAnsi="Times New Roman" w:cs="Times New Roman"/>
          <w:b/>
          <w:color w:val="000000"/>
          <w:sz w:val="24"/>
          <w:szCs w:val="24"/>
          <w:lang w:eastAsia="en-IN"/>
        </w:rPr>
      </w:pPr>
      <w:r w:rsidRPr="00BC27BF">
        <w:rPr>
          <w:rFonts w:ascii="Times New Roman" w:eastAsia="Times New Roman" w:hAnsi="Times New Roman" w:cs="Times New Roman"/>
          <w:b/>
          <w:color w:val="000000"/>
          <w:sz w:val="24"/>
          <w:szCs w:val="24"/>
          <w:lang w:eastAsia="en-IN"/>
        </w:rPr>
        <w:t>Marginal Cost</w:t>
      </w:r>
    </w:p>
    <w:p w:rsidR="00D67997" w:rsidRPr="00D67997" w:rsidRDefault="00D67997" w:rsidP="00BC27BF">
      <w:pPr>
        <w:shd w:val="clear" w:color="auto" w:fill="FFFFFF"/>
        <w:spacing w:after="150" w:line="276" w:lineRule="auto"/>
        <w:rPr>
          <w:rFonts w:ascii="Times New Roman" w:eastAsia="Times New Roman" w:hAnsi="Times New Roman" w:cs="Times New Roman"/>
          <w:color w:val="000000"/>
          <w:sz w:val="24"/>
          <w:szCs w:val="24"/>
          <w:lang w:eastAsia="en-IN"/>
        </w:rPr>
      </w:pPr>
      <w:hyperlink r:id="rId10" w:history="1">
        <w:r w:rsidRPr="00BC27BF">
          <w:rPr>
            <w:rFonts w:ascii="Times New Roman" w:eastAsia="Times New Roman" w:hAnsi="Times New Roman" w:cs="Times New Roman"/>
            <w:color w:val="0000FF"/>
            <w:sz w:val="24"/>
            <w:szCs w:val="24"/>
            <w:u w:val="single"/>
            <w:lang w:eastAsia="en-IN"/>
          </w:rPr>
          <w:t>The marginal cost of capital</w:t>
        </w:r>
      </w:hyperlink>
      <w:r w:rsidRPr="00D67997">
        <w:rPr>
          <w:rFonts w:ascii="Times New Roman" w:eastAsia="Times New Roman" w:hAnsi="Times New Roman" w:cs="Times New Roman"/>
          <w:color w:val="000000"/>
          <w:sz w:val="24"/>
          <w:szCs w:val="24"/>
          <w:lang w:eastAsia="en-IN"/>
        </w:rPr>
        <w:t> represents a company's cost when raising additional funds beyond its current funding level. It quantifies the additional cost incurred for each new dollar of money raised.</w:t>
      </w:r>
    </w:p>
    <w:p w:rsidR="00D67997" w:rsidRDefault="00D67997" w:rsidP="00BC27BF">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BC27BF">
        <w:rPr>
          <w:rFonts w:ascii="Times New Roman" w:eastAsia="Times New Roman" w:hAnsi="Times New Roman" w:cs="Times New Roman"/>
          <w:b/>
          <w:bCs/>
          <w:color w:val="000000"/>
          <w:sz w:val="24"/>
          <w:szCs w:val="24"/>
          <w:lang w:eastAsia="en-IN"/>
        </w:rPr>
        <w:t>Formula</w:t>
      </w:r>
      <w:r w:rsidRPr="00D67997">
        <w:rPr>
          <w:rFonts w:ascii="Times New Roman" w:eastAsia="Times New Roman" w:hAnsi="Times New Roman" w:cs="Times New Roman"/>
          <w:color w:val="000000"/>
          <w:sz w:val="24"/>
          <w:szCs w:val="24"/>
          <w:lang w:eastAsia="en-IN"/>
        </w:rPr>
        <w:t>: Marginal Cost of Capital (MCC) = (Cost of New Capital - Cost of Existing Capital</w:t>
      </w:r>
      <w:r w:rsidR="00BC27BF">
        <w:rPr>
          <w:rFonts w:ascii="Times New Roman" w:eastAsia="Times New Roman" w:hAnsi="Times New Roman" w:cs="Times New Roman"/>
          <w:color w:val="000000"/>
          <w:sz w:val="24"/>
          <w:szCs w:val="24"/>
          <w:lang w:eastAsia="en-IN"/>
        </w:rPr>
        <w:t>) / (Incremental Capital Raised</w:t>
      </w:r>
    </w:p>
    <w:p w:rsidR="00BC27BF" w:rsidRDefault="00BC27BF" w:rsidP="00BC27BF">
      <w:pPr>
        <w:shd w:val="clear" w:color="auto" w:fill="FFFFFF"/>
        <w:spacing w:before="100" w:beforeAutospacing="1" w:after="100" w:afterAutospacing="1" w:line="276" w:lineRule="auto"/>
        <w:ind w:left="720"/>
        <w:rPr>
          <w:rFonts w:ascii="Times New Roman" w:eastAsia="Times New Roman" w:hAnsi="Times New Roman" w:cs="Times New Roman"/>
          <w:b/>
          <w:bCs/>
          <w:color w:val="000000"/>
          <w:sz w:val="24"/>
          <w:szCs w:val="24"/>
          <w:lang w:eastAsia="en-IN"/>
        </w:rPr>
      </w:pPr>
    </w:p>
    <w:p w:rsidR="00BC27BF" w:rsidRDefault="00BC27BF" w:rsidP="00BC27BF">
      <w:pPr>
        <w:shd w:val="clear" w:color="auto" w:fill="FFFFFF"/>
        <w:spacing w:before="100" w:beforeAutospacing="1" w:after="100" w:afterAutospacing="1" w:line="276" w:lineRule="auto"/>
        <w:rPr>
          <w:rFonts w:ascii="Times New Roman" w:hAnsi="Times New Roman" w:cs="Times New Roman"/>
          <w:b/>
          <w:sz w:val="32"/>
          <w:szCs w:val="24"/>
        </w:rPr>
      </w:pPr>
      <w:r w:rsidRPr="00BC27BF">
        <w:rPr>
          <w:rFonts w:ascii="Times New Roman" w:hAnsi="Times New Roman" w:cs="Times New Roman"/>
          <w:b/>
          <w:sz w:val="32"/>
          <w:szCs w:val="24"/>
        </w:rPr>
        <w:t xml:space="preserve">Problems on </w:t>
      </w:r>
      <w:r w:rsidRPr="00BC27BF">
        <w:rPr>
          <w:rFonts w:ascii="Times New Roman" w:hAnsi="Times New Roman" w:cs="Times New Roman"/>
          <w:b/>
          <w:sz w:val="32"/>
          <w:szCs w:val="24"/>
        </w:rPr>
        <w:t>Cost of</w:t>
      </w:r>
      <w:r w:rsidRPr="00BC27BF">
        <w:rPr>
          <w:rFonts w:ascii="Times New Roman" w:hAnsi="Times New Roman" w:cs="Times New Roman"/>
          <w:b/>
          <w:spacing w:val="1"/>
          <w:sz w:val="32"/>
          <w:szCs w:val="24"/>
        </w:rPr>
        <w:t xml:space="preserve"> </w:t>
      </w:r>
      <w:r>
        <w:rPr>
          <w:rFonts w:ascii="Times New Roman" w:hAnsi="Times New Roman" w:cs="Times New Roman"/>
          <w:b/>
          <w:sz w:val="32"/>
          <w:szCs w:val="24"/>
        </w:rPr>
        <w:t>Capital</w:t>
      </w:r>
    </w:p>
    <w:p w:rsidR="00BC27BF" w:rsidRPr="00BC27BF" w:rsidRDefault="00BC27BF" w:rsidP="00BC27BF">
      <w:pPr>
        <w:shd w:val="clear" w:color="auto" w:fill="FFFFFF"/>
        <w:spacing w:before="100" w:beforeAutospacing="1" w:after="100" w:afterAutospacing="1" w:line="276" w:lineRule="auto"/>
        <w:rPr>
          <w:rFonts w:ascii="Times New Roman" w:eastAsia="Times New Roman" w:hAnsi="Times New Roman" w:cs="Times New Roman"/>
          <w:b/>
          <w:bCs/>
          <w:color w:val="000000"/>
          <w:sz w:val="32"/>
          <w:szCs w:val="24"/>
          <w:lang w:eastAsia="en-IN"/>
        </w:rPr>
      </w:pPr>
    </w:p>
    <w:p w:rsidR="00BC27BF" w:rsidRPr="00BC27BF" w:rsidRDefault="00BC27BF" w:rsidP="00BC27BF">
      <w:pPr>
        <w:shd w:val="clear" w:color="auto" w:fill="FFFFFF"/>
        <w:spacing w:before="100" w:beforeAutospacing="1" w:after="100" w:afterAutospacing="1" w:line="276" w:lineRule="auto"/>
        <w:ind w:left="720"/>
        <w:rPr>
          <w:rFonts w:ascii="Times New Roman" w:eastAsia="Times New Roman" w:hAnsi="Times New Roman" w:cs="Times New Roman"/>
          <w:b/>
          <w:color w:val="000000"/>
          <w:sz w:val="32"/>
          <w:szCs w:val="24"/>
          <w:lang w:eastAsia="en-IN"/>
        </w:rPr>
      </w:pPr>
      <w:bookmarkStart w:id="0" w:name="_GoBack"/>
      <w:bookmarkEnd w:id="0"/>
    </w:p>
    <w:sectPr w:rsidR="00BC27BF" w:rsidRPr="00BC2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3EB8"/>
    <w:multiLevelType w:val="multilevel"/>
    <w:tmpl w:val="B5C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11FE0"/>
    <w:multiLevelType w:val="multilevel"/>
    <w:tmpl w:val="2D2E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21EFD"/>
    <w:multiLevelType w:val="hybridMultilevel"/>
    <w:tmpl w:val="62804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E45CE0"/>
    <w:multiLevelType w:val="multilevel"/>
    <w:tmpl w:val="9F62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95F8F"/>
    <w:multiLevelType w:val="multilevel"/>
    <w:tmpl w:val="614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345E"/>
    <w:multiLevelType w:val="multilevel"/>
    <w:tmpl w:val="4E5E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D63AA"/>
    <w:multiLevelType w:val="hybridMultilevel"/>
    <w:tmpl w:val="679C34A6"/>
    <w:lvl w:ilvl="0" w:tplc="341EE654">
      <w:start w:val="1"/>
      <w:numFmt w:val="decimal"/>
      <w:lvlText w:val="%1."/>
      <w:lvlJc w:val="left"/>
      <w:pPr>
        <w:ind w:left="461" w:hanging="362"/>
      </w:pPr>
      <w:rPr>
        <w:rFonts w:ascii="Times New Roman" w:eastAsia="Times New Roman" w:hAnsi="Times New Roman" w:cs="Times New Roman" w:hint="default"/>
        <w:b/>
        <w:bCs/>
        <w:i w:val="0"/>
        <w:iCs w:val="0"/>
        <w:spacing w:val="0"/>
        <w:w w:val="100"/>
        <w:sz w:val="36"/>
        <w:szCs w:val="36"/>
        <w:lang w:val="en-US" w:eastAsia="en-US" w:bidi="ar-SA"/>
      </w:rPr>
    </w:lvl>
    <w:lvl w:ilvl="1" w:tplc="C9880364">
      <w:start w:val="1"/>
      <w:numFmt w:val="decimal"/>
      <w:lvlText w:val="%2."/>
      <w:lvlJc w:val="left"/>
      <w:pPr>
        <w:ind w:left="422" w:hanging="322"/>
      </w:pPr>
      <w:rPr>
        <w:rFonts w:hint="default"/>
        <w:spacing w:val="-1"/>
        <w:w w:val="100"/>
        <w:lang w:val="en-US" w:eastAsia="en-US" w:bidi="ar-SA"/>
      </w:rPr>
    </w:lvl>
    <w:lvl w:ilvl="2" w:tplc="76F04182">
      <w:numFmt w:val="bullet"/>
      <w:lvlText w:val="•"/>
      <w:lvlJc w:val="left"/>
      <w:pPr>
        <w:ind w:left="1515" w:hanging="322"/>
      </w:pPr>
      <w:rPr>
        <w:rFonts w:hint="default"/>
        <w:lang w:val="en-US" w:eastAsia="en-US" w:bidi="ar-SA"/>
      </w:rPr>
    </w:lvl>
    <w:lvl w:ilvl="3" w:tplc="8F2E7454">
      <w:numFmt w:val="bullet"/>
      <w:lvlText w:val="•"/>
      <w:lvlJc w:val="left"/>
      <w:pPr>
        <w:ind w:left="2570" w:hanging="322"/>
      </w:pPr>
      <w:rPr>
        <w:rFonts w:hint="default"/>
        <w:lang w:val="en-US" w:eastAsia="en-US" w:bidi="ar-SA"/>
      </w:rPr>
    </w:lvl>
    <w:lvl w:ilvl="4" w:tplc="1C508516">
      <w:numFmt w:val="bullet"/>
      <w:lvlText w:val="•"/>
      <w:lvlJc w:val="left"/>
      <w:pPr>
        <w:ind w:left="3626" w:hanging="322"/>
      </w:pPr>
      <w:rPr>
        <w:rFonts w:hint="default"/>
        <w:lang w:val="en-US" w:eastAsia="en-US" w:bidi="ar-SA"/>
      </w:rPr>
    </w:lvl>
    <w:lvl w:ilvl="5" w:tplc="0E02B9E8">
      <w:numFmt w:val="bullet"/>
      <w:lvlText w:val="•"/>
      <w:lvlJc w:val="left"/>
      <w:pPr>
        <w:ind w:left="4681" w:hanging="322"/>
      </w:pPr>
      <w:rPr>
        <w:rFonts w:hint="default"/>
        <w:lang w:val="en-US" w:eastAsia="en-US" w:bidi="ar-SA"/>
      </w:rPr>
    </w:lvl>
    <w:lvl w:ilvl="6" w:tplc="99DC2142">
      <w:numFmt w:val="bullet"/>
      <w:lvlText w:val="•"/>
      <w:lvlJc w:val="left"/>
      <w:pPr>
        <w:ind w:left="5737" w:hanging="322"/>
      </w:pPr>
      <w:rPr>
        <w:rFonts w:hint="default"/>
        <w:lang w:val="en-US" w:eastAsia="en-US" w:bidi="ar-SA"/>
      </w:rPr>
    </w:lvl>
    <w:lvl w:ilvl="7" w:tplc="5C56BCE8">
      <w:numFmt w:val="bullet"/>
      <w:lvlText w:val="•"/>
      <w:lvlJc w:val="left"/>
      <w:pPr>
        <w:ind w:left="6792" w:hanging="322"/>
      </w:pPr>
      <w:rPr>
        <w:rFonts w:hint="default"/>
        <w:lang w:val="en-US" w:eastAsia="en-US" w:bidi="ar-SA"/>
      </w:rPr>
    </w:lvl>
    <w:lvl w:ilvl="8" w:tplc="9FB674E4">
      <w:numFmt w:val="bullet"/>
      <w:lvlText w:val="•"/>
      <w:lvlJc w:val="left"/>
      <w:pPr>
        <w:ind w:left="7848" w:hanging="322"/>
      </w:pPr>
      <w:rPr>
        <w:rFonts w:hint="default"/>
        <w:lang w:val="en-US" w:eastAsia="en-US" w:bidi="ar-SA"/>
      </w:rPr>
    </w:lvl>
  </w:abstractNum>
  <w:abstractNum w:abstractNumId="7" w15:restartNumberingAfterBreak="0">
    <w:nsid w:val="5F533AFA"/>
    <w:multiLevelType w:val="multilevel"/>
    <w:tmpl w:val="7DCC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B7661"/>
    <w:multiLevelType w:val="multilevel"/>
    <w:tmpl w:val="54FA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4"/>
  </w:num>
  <w:num w:numId="5">
    <w:abstractNumId w:val="1"/>
  </w:num>
  <w:num w:numId="6">
    <w:abstractNumId w:val="7"/>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997"/>
    <w:rsid w:val="009C66DA"/>
    <w:rsid w:val="00BC27BF"/>
    <w:rsid w:val="00D67997"/>
    <w:rsid w:val="00DA5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3FD6"/>
  <w15:chartTrackingRefBased/>
  <w15:docId w15:val="{B64D13C6-BA99-4650-93FC-1B642D56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679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79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7997"/>
    <w:rPr>
      <w:color w:val="0000FF"/>
      <w:u w:val="single"/>
    </w:rPr>
  </w:style>
  <w:style w:type="character" w:customStyle="1" w:styleId="Heading2Char">
    <w:name w:val="Heading 2 Char"/>
    <w:basedOn w:val="DefaultParagraphFont"/>
    <w:link w:val="Heading2"/>
    <w:uiPriority w:val="9"/>
    <w:rsid w:val="00D679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799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79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7997"/>
    <w:rPr>
      <w:b/>
      <w:bCs/>
    </w:rPr>
  </w:style>
  <w:style w:type="paragraph" w:styleId="BodyText">
    <w:name w:val="Body Text"/>
    <w:basedOn w:val="Normal"/>
    <w:link w:val="BodyTextChar"/>
    <w:uiPriority w:val="1"/>
    <w:qFormat/>
    <w:rsid w:val="009C66DA"/>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9C66DA"/>
    <w:rPr>
      <w:rFonts w:ascii="Times New Roman" w:eastAsia="Times New Roman" w:hAnsi="Times New Roman" w:cs="Times New Roman"/>
      <w:sz w:val="28"/>
      <w:szCs w:val="28"/>
      <w:lang w:val="en-US"/>
    </w:rPr>
  </w:style>
  <w:style w:type="character" w:customStyle="1" w:styleId="Heading1Char">
    <w:name w:val="Heading 1 Char"/>
    <w:basedOn w:val="DefaultParagraphFont"/>
    <w:link w:val="Heading1"/>
    <w:uiPriority w:val="9"/>
    <w:rsid w:val="009C66D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C6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4215">
      <w:bodyDiv w:val="1"/>
      <w:marLeft w:val="0"/>
      <w:marRight w:val="0"/>
      <w:marTop w:val="0"/>
      <w:marBottom w:val="0"/>
      <w:divBdr>
        <w:top w:val="none" w:sz="0" w:space="0" w:color="auto"/>
        <w:left w:val="none" w:sz="0" w:space="0" w:color="auto"/>
        <w:bottom w:val="none" w:sz="0" w:space="0" w:color="auto"/>
        <w:right w:val="none" w:sz="0" w:space="0" w:color="auto"/>
      </w:divBdr>
    </w:div>
    <w:div w:id="6701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w/wacc.asp" TargetMode="External"/><Relationship Id="rId3" Type="http://schemas.openxmlformats.org/officeDocument/2006/relationships/settings" Target="settings.xml"/><Relationship Id="rId7" Type="http://schemas.openxmlformats.org/officeDocument/2006/relationships/hyperlink" Target="https://www.wallstreetprep.com/knowledge/cost-of-preferred-sto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chamber.com/co/run/business-financing/calculating-cost-of-equity" TargetMode="External"/><Relationship Id="rId11" Type="http://schemas.openxmlformats.org/officeDocument/2006/relationships/fontTable" Target="fontTable.xml"/><Relationship Id="rId5" Type="http://schemas.openxmlformats.org/officeDocument/2006/relationships/hyperlink" Target="https://www.investopedia.com/terms/c/costofdebt.asp" TargetMode="External"/><Relationship Id="rId10" Type="http://schemas.openxmlformats.org/officeDocument/2006/relationships/hyperlink" Target="https://www.investopedia.com/terms/m/marginalcostofproduction.asp" TargetMode="External"/><Relationship Id="rId4" Type="http://schemas.openxmlformats.org/officeDocument/2006/relationships/webSettings" Target="webSettings.xml"/><Relationship Id="rId9" Type="http://schemas.openxmlformats.org/officeDocument/2006/relationships/hyperlink" Target="https://www.accountingtools.com/articles/how-to-calculate-the-after-tax-cost-of-deb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2024-05-13T05:12:00Z</dcterms:created>
  <dcterms:modified xsi:type="dcterms:W3CDTF">2024-05-13T05:39:00Z</dcterms:modified>
</cp:coreProperties>
</file>