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Think about how often you talk about your health. Not in a doctor’s office. At the kitchen table. In a message to your sister. Into a phone at eleven at night, because something does not feel right and the appointment is three weeks away.</w:t>
      </w:r>
    </w:p>
    <w:p>
      <w:r>
        <w:t>He: Researchers at Microsoft studied more than five hundred thousand conversations that people had with an artificial intelligence assistant about health.</w:t>
      </w:r>
    </w:p>
    <w:p>
      <w:r>
        <w:t>He: Nearly one in five of those conversations was somebody describing their own symptoms, trying to make sense of their own test results, or managing a condition they live with.</w:t>
      </w:r>
    </w:p>
    <w:p>
      <w:r>
        <w:t>He: And among the conversations about symptoms and conditions, roughly one in seven were not about the person typing at all. They were asking on behalf of a child. An aging parent. A partner.</w:t>
      </w:r>
    </w:p>
    <w:p>
      <w:r>
        <w:t>He: Those conversations climb in the evening and through the night, when the clinic is closed and there is nobody to ask.</w:t>
      </w:r>
    </w:p>
    <w:p>
      <w:r>
        <w:t>He: That is what health looks like for most people. Somebody on a phone, late, frightened for a person they love.</w:t>
      </w:r>
    </w:p>
    <w:p>
      <w:r>
        <w:t>He: So think about the words that phone hands them.</w:t>
      </w:r>
    </w:p>
    <w:p>
      <w:r>
        <w:t>He: If it is your heart, there is a heart. Your lungs, your brain, your bones, your teeth. Our group helped put some of those there.</w:t>
      </w:r>
    </w:p>
    <w:p>
      <w:r>
        <w:t>He: If it is your kidneys, there is nothing. Your liver, nothing. Your stomach, your spine, your intestines, nothing. If you are fighting an infection, there is no way to show the cells that are doing the fighting.</w:t>
      </w:r>
    </w:p>
    <w:p>
      <w:r>
        <w:t>He: Our group is still asking for more healthcare emoji.</w:t>
      </w:r>
    </w:p>
    <w:p>
      <w:r>
        <w:t>He: People assume a symbol is decoration. A symbol is the thing that lets a person point at what is happening inside them, in the language they already type in every day, to the people who are frightened alongside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