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C1713" w14:textId="77777777" w:rsidR="007D3EF9" w:rsidRDefault="0060580F" w:rsidP="007D3EF9">
      <w:pPr>
        <w:pStyle w:val="Heading1"/>
      </w:pPr>
      <w:r>
        <w:t>DS 3000</w:t>
      </w:r>
      <w:r w:rsidR="001A3BC3">
        <w:t xml:space="preserve"> </w:t>
      </w:r>
      <w:r w:rsidR="00E34DB2">
        <w:t xml:space="preserve">– </w:t>
      </w:r>
      <w:r w:rsidR="00C10D63">
        <w:t>Dataset</w:t>
      </w:r>
    </w:p>
    <w:p w14:paraId="43CB730D" w14:textId="71EFFF8F" w:rsidR="00C10D63" w:rsidRPr="007D3EF9" w:rsidRDefault="00DA1DDF" w:rsidP="007D3EF9">
      <w:pPr>
        <w:pStyle w:val="Heading1"/>
      </w:pPr>
      <w:r>
        <w:t xml:space="preserve">Project </w:t>
      </w:r>
      <w:r w:rsidR="007F0BD2">
        <w:t>Topic Idea:</w:t>
      </w:r>
      <w:r w:rsidR="00CB377F">
        <w:t xml:space="preserve"> </w:t>
      </w:r>
      <w:r w:rsidR="00537241">
        <w:t>&lt;Game Sale Prediction</w:t>
      </w:r>
      <w:r w:rsidR="00CB377F">
        <w:rPr>
          <w:i/>
        </w:rPr>
        <w:t>&gt;</w:t>
      </w:r>
    </w:p>
    <w:p w14:paraId="2DA52135" w14:textId="11B55CA2"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t>1. Problem Statement</w:t>
      </w:r>
      <w:r w:rsidR="00FD7F0B">
        <w:rPr>
          <w:rFonts w:ascii="Times New Roman" w:eastAsia="Times New Roman" w:hAnsi="Times New Roman" w:cs="Times New Roman"/>
          <w:color w:val="auto"/>
          <w:sz w:val="24"/>
          <w:szCs w:val="24"/>
          <w:lang w:eastAsia="zh-CN"/>
        </w:rPr>
        <w:t>:</w:t>
      </w:r>
      <w:r w:rsidRPr="00707A2D">
        <w:rPr>
          <w:rFonts w:ascii="Times New Roman" w:eastAsia="Times New Roman" w:hAnsi="Times New Roman" w:cs="Times New Roman"/>
          <w:color w:val="auto"/>
          <w:sz w:val="24"/>
          <w:szCs w:val="24"/>
          <w:lang w:eastAsia="zh-CN"/>
        </w:rPr>
        <w:t xml:space="preserve"> Because of the prosperity of the game industry, more and more games come into the market per year. This project focus on the sale of games on Steam. We will analyze the factor affecting the price of a game. We might collect data of previous sales, cost, game genre, developer’s name, rate and amount of new game publication. Data from game releasing platforms, social media and related datasets is needed in this process. </w:t>
      </w:r>
    </w:p>
    <w:p w14:paraId="63DB93E2" w14:textId="77777777"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p>
    <w:p w14:paraId="205DE95B" w14:textId="75AF7469"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t>2. Significance of the Problem</w:t>
      </w:r>
      <w:r w:rsidR="00FD7F0B">
        <w:rPr>
          <w:rFonts w:ascii="Times New Roman" w:eastAsia="Times New Roman" w:hAnsi="Times New Roman" w:cs="Times New Roman"/>
          <w:color w:val="auto"/>
          <w:sz w:val="24"/>
          <w:szCs w:val="24"/>
          <w:lang w:eastAsia="zh-CN"/>
        </w:rPr>
        <w:t>:</w:t>
      </w:r>
      <w:r w:rsidRPr="00707A2D">
        <w:rPr>
          <w:rFonts w:ascii="Times New Roman" w:eastAsia="Times New Roman" w:hAnsi="Times New Roman" w:cs="Times New Roman"/>
          <w:color w:val="auto"/>
          <w:sz w:val="24"/>
          <w:szCs w:val="24"/>
          <w:lang w:eastAsia="zh-CN"/>
        </w:rPr>
        <w:t xml:space="preserve"> For players or people working in related fields, sale prediction gives people a simple idea of the game and its company. For game companies, sale prediction is necessary because the prediction gives a guide to their future plan. This project not only predict the sale of the game, it also indicates the reason, which is significant for the game company to determine their next step: managing adverting budget, scheduling publication time of the game, or whether to make new games of one series. </w:t>
      </w:r>
    </w:p>
    <w:p w14:paraId="7384F970" w14:textId="77777777"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p>
    <w:p w14:paraId="043584E0" w14:textId="77777777"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t xml:space="preserve">3. Potential Datasets Potential datasets: </w:t>
      </w:r>
    </w:p>
    <w:p w14:paraId="268129E0" w14:textId="5111CC82"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sym w:font="Symbol" w:char="F0B7"/>
      </w:r>
      <w:r w:rsidRPr="00707A2D">
        <w:rPr>
          <w:rFonts w:ascii="Times New Roman" w:eastAsia="Times New Roman" w:hAnsi="Times New Roman" w:cs="Times New Roman"/>
          <w:color w:val="auto"/>
          <w:sz w:val="24"/>
          <w:szCs w:val="24"/>
          <w:lang w:eastAsia="zh-CN"/>
        </w:rPr>
        <w:t xml:space="preserve"> Kaggle www.kaggle.com/tamber/steam-video-games/data www.kaggle.com/gregorut/videogamesales </w:t>
      </w:r>
      <w:hyperlink r:id="rId7" w:history="1">
        <w:r w:rsidRPr="00707A2D">
          <w:rPr>
            <w:rStyle w:val="Hyperlink"/>
            <w:rFonts w:ascii="Times New Roman" w:eastAsia="Times New Roman" w:hAnsi="Times New Roman" w:cs="Times New Roman"/>
            <w:sz w:val="24"/>
            <w:szCs w:val="24"/>
            <w:lang w:eastAsia="zh-CN"/>
          </w:rPr>
          <w:t>www.kaggle.com/rush4ratio/video-game-sales-with-ratings</w:t>
        </w:r>
      </w:hyperlink>
      <w:r w:rsidRPr="00707A2D">
        <w:rPr>
          <w:rFonts w:ascii="Times New Roman" w:eastAsia="Times New Roman" w:hAnsi="Times New Roman" w:cs="Times New Roman"/>
          <w:color w:val="auto"/>
          <w:sz w:val="24"/>
          <w:szCs w:val="24"/>
          <w:lang w:eastAsia="zh-CN"/>
        </w:rPr>
        <w:t xml:space="preserve"> </w:t>
      </w:r>
    </w:p>
    <w:p w14:paraId="32DF7616" w14:textId="2D4641C7" w:rsidR="00105E59" w:rsidRDefault="00105E59" w:rsidP="00707A2D">
      <w:pPr>
        <w:spacing w:after="0" w:line="240" w:lineRule="auto"/>
        <w:jc w:val="left"/>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(this is the one we used for FP2 dataset)</w:t>
      </w:r>
    </w:p>
    <w:p w14:paraId="7567B483" w14:textId="77777777" w:rsidR="00707A2D" w:rsidRDefault="00707A2D" w:rsidP="00707A2D">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sym w:font="Symbol" w:char="F0B7"/>
      </w:r>
      <w:r w:rsidRPr="00707A2D">
        <w:rPr>
          <w:rFonts w:ascii="Times New Roman" w:eastAsia="Times New Roman" w:hAnsi="Times New Roman" w:cs="Times New Roman"/>
          <w:color w:val="auto"/>
          <w:sz w:val="24"/>
          <w:szCs w:val="24"/>
          <w:lang w:eastAsia="zh-CN"/>
        </w:rPr>
        <w:t xml:space="preserve"> Steam Dataset steam.internet.byu.edu/ </w:t>
      </w:r>
    </w:p>
    <w:p w14:paraId="0F0FBA7F" w14:textId="3C1D1B5B" w:rsidR="0008756D" w:rsidRPr="00117C25" w:rsidRDefault="00707A2D" w:rsidP="00117C25">
      <w:pPr>
        <w:spacing w:after="0" w:line="240" w:lineRule="auto"/>
        <w:jc w:val="left"/>
        <w:rPr>
          <w:rFonts w:ascii="Times New Roman" w:eastAsia="Times New Roman" w:hAnsi="Times New Roman" w:cs="Times New Roman"/>
          <w:color w:val="auto"/>
          <w:sz w:val="24"/>
          <w:szCs w:val="24"/>
          <w:lang w:eastAsia="zh-CN"/>
        </w:rPr>
      </w:pPr>
      <w:r w:rsidRPr="00707A2D">
        <w:rPr>
          <w:rFonts w:ascii="Times New Roman" w:eastAsia="Times New Roman" w:hAnsi="Times New Roman" w:cs="Times New Roman"/>
          <w:color w:val="auto"/>
          <w:sz w:val="24"/>
          <w:szCs w:val="24"/>
          <w:lang w:eastAsia="zh-CN"/>
        </w:rPr>
        <w:sym w:font="Symbol" w:char="F0B7"/>
      </w:r>
      <w:r w:rsidRPr="00707A2D">
        <w:rPr>
          <w:rFonts w:ascii="Times New Roman" w:eastAsia="Times New Roman" w:hAnsi="Times New Roman" w:cs="Times New Roman"/>
          <w:color w:val="auto"/>
          <w:sz w:val="24"/>
          <w:szCs w:val="24"/>
          <w:lang w:eastAsia="zh-CN"/>
        </w:rPr>
        <w:t xml:space="preserve"> Portsmouth Research Portal researchportal.port.ac.uk/portal/en/datasets/video-games-</w:t>
      </w:r>
      <w:proofErr w:type="gramStart"/>
      <w:r w:rsidRPr="00707A2D">
        <w:rPr>
          <w:rFonts w:ascii="Times New Roman" w:eastAsia="Times New Roman" w:hAnsi="Times New Roman" w:cs="Times New Roman"/>
          <w:color w:val="auto"/>
          <w:sz w:val="24"/>
          <w:szCs w:val="24"/>
          <w:lang w:eastAsia="zh-CN"/>
        </w:rPr>
        <w:t>dataset(</w:t>
      </w:r>
      <w:proofErr w:type="gramEnd"/>
      <w:r w:rsidRPr="00707A2D">
        <w:rPr>
          <w:rFonts w:ascii="Times New Roman" w:eastAsia="Times New Roman" w:hAnsi="Times New Roman" w:cs="Times New Roman"/>
          <w:color w:val="auto"/>
          <w:sz w:val="24"/>
          <w:szCs w:val="24"/>
          <w:lang w:eastAsia="zh-CN"/>
        </w:rPr>
        <w:t>d4fe28cd-1e44-4d2f-9db6- 85b347bf761e).html Online information: Twitter / Instagram Use APIs to get posts. Use key words to grab information.</w:t>
      </w:r>
    </w:p>
    <w:p w14:paraId="4052DA24" w14:textId="1E33B9C4" w:rsidR="0008756D" w:rsidRDefault="0008756D">
      <w:pPr>
        <w:spacing w:after="160" w:line="259" w:lineRule="auto"/>
        <w:jc w:val="left"/>
      </w:pPr>
      <w:r>
        <w:br w:type="page"/>
      </w:r>
    </w:p>
    <w:p w14:paraId="2968C08D" w14:textId="4D384100" w:rsidR="0008756D" w:rsidRDefault="0008756D" w:rsidP="00597F61">
      <w:pPr>
        <w:pStyle w:val="Heading2"/>
        <w:jc w:val="center"/>
        <w:rPr>
          <w:i/>
        </w:rPr>
      </w:pPr>
      <w:r>
        <w:lastRenderedPageBreak/>
        <w:t>Dataset</w:t>
      </w:r>
      <w:r w:rsidR="00906055">
        <w:t xml:space="preserve"> File</w:t>
      </w:r>
    </w:p>
    <w:p w14:paraId="416A631A" w14:textId="773F5649" w:rsidR="007F0BD2" w:rsidRDefault="0008756D" w:rsidP="0008756D">
      <w:pPr>
        <w:pStyle w:val="ListParagraph"/>
        <w:ind w:left="0"/>
      </w:pPr>
      <w:r>
        <w:t xml:space="preserve">Download or scrape your data from the source you identified above. </w:t>
      </w:r>
      <w:r w:rsidR="00DA1DDF">
        <w:t>Save your dataset as a CSV file.</w:t>
      </w:r>
      <w:r w:rsidR="00597F61">
        <w:t xml:space="preserve"> The first row of the file should contain variable names.</w:t>
      </w:r>
    </w:p>
    <w:p w14:paraId="3C3ECC04" w14:textId="5025936A" w:rsidR="0008756D" w:rsidRDefault="0008756D" w:rsidP="0008756D">
      <w:pPr>
        <w:pStyle w:val="ListParagraph"/>
        <w:ind w:left="0"/>
      </w:pPr>
    </w:p>
    <w:p w14:paraId="4B4F5808" w14:textId="3DF1033F" w:rsidR="00CB4571" w:rsidRDefault="00CB4571" w:rsidP="00DA1DDF">
      <w:pPr>
        <w:pStyle w:val="ListParagraph"/>
        <w:ind w:left="0"/>
        <w:rPr>
          <w:b/>
          <w:bCs/>
        </w:rPr>
      </w:pPr>
    </w:p>
    <w:p w14:paraId="10930407" w14:textId="77777777" w:rsidR="00CB4571" w:rsidRDefault="00CB4571" w:rsidP="00CB4571">
      <w:pPr>
        <w:pStyle w:val="ListParagraph"/>
        <w:spacing w:after="0" w:line="240" w:lineRule="auto"/>
        <w:ind w:left="0"/>
      </w:pPr>
      <w:r>
        <w:t>Describe your variables below (add more rows if necessary):</w:t>
      </w:r>
    </w:p>
    <w:p w14:paraId="730E4746" w14:textId="5724DA9E" w:rsidR="00CB4571" w:rsidRDefault="00B0327F" w:rsidP="00CB4571">
      <w:pPr>
        <w:pStyle w:val="ListParagraph"/>
        <w:spacing w:after="0" w:line="240" w:lineRule="auto"/>
        <w:ind w:left="0"/>
      </w:pPr>
      <w:hyperlink r:id="rId8" w:history="1">
        <w:r w:rsidR="00D333F8">
          <w:rPr>
            <w:rFonts w:ascii="Helvetica Neue" w:hAnsi="Helvetica Neue" w:cs="Helvetica Neue"/>
            <w:color w:val="118EFF"/>
            <w:sz w:val="26"/>
            <w:szCs w:val="26"/>
          </w:rPr>
          <w:t>https://www.kaggle.com/rush4ratio/video-game-sales-with-ratings</w:t>
        </w:r>
      </w:hyperlink>
    </w:p>
    <w:p w14:paraId="05D13441" w14:textId="77777777" w:rsidR="00CB4571" w:rsidRDefault="00CB4571" w:rsidP="00CB4571">
      <w:pPr>
        <w:pStyle w:val="ListParagraph"/>
        <w:spacing w:after="0" w:line="240" w:lineRule="auto"/>
        <w:ind w:left="0"/>
      </w:pPr>
    </w:p>
    <w:tbl>
      <w:tblPr>
        <w:tblStyle w:val="TableGrid"/>
        <w:tblW w:w="0" w:type="auto"/>
        <w:tblInd w:w="0" w:type="dxa"/>
        <w:tblLook w:val="04A0" w:firstRow="1" w:lastRow="0" w:firstColumn="1" w:lastColumn="0" w:noHBand="0" w:noVBand="1"/>
      </w:tblPr>
      <w:tblGrid>
        <w:gridCol w:w="1793"/>
        <w:gridCol w:w="6572"/>
        <w:gridCol w:w="1255"/>
      </w:tblGrid>
      <w:tr w:rsidR="00CB4571" w14:paraId="221144CB" w14:textId="77777777" w:rsidTr="006267FF">
        <w:tc>
          <w:tcPr>
            <w:tcW w:w="1793" w:type="dxa"/>
          </w:tcPr>
          <w:p w14:paraId="45CE63C6" w14:textId="77777777" w:rsidR="00CB4571" w:rsidRPr="0008756D" w:rsidRDefault="00CB4571" w:rsidP="006267FF">
            <w:pPr>
              <w:pStyle w:val="ListParagraph"/>
              <w:spacing w:after="0" w:line="240" w:lineRule="auto"/>
              <w:ind w:left="0"/>
              <w:rPr>
                <w:b/>
              </w:rPr>
            </w:pPr>
            <w:r w:rsidRPr="0008756D">
              <w:rPr>
                <w:b/>
              </w:rPr>
              <w:t>Variable name in file</w:t>
            </w:r>
          </w:p>
        </w:tc>
        <w:tc>
          <w:tcPr>
            <w:tcW w:w="6572" w:type="dxa"/>
          </w:tcPr>
          <w:p w14:paraId="19D68BAF" w14:textId="77777777" w:rsidR="00CB4571" w:rsidRPr="0008756D" w:rsidRDefault="00CB4571" w:rsidP="006267FF">
            <w:pPr>
              <w:pStyle w:val="ListParagraph"/>
              <w:spacing w:after="0" w:line="240" w:lineRule="auto"/>
              <w:ind w:left="0"/>
              <w:rPr>
                <w:b/>
              </w:rPr>
            </w:pPr>
            <w:r w:rsidRPr="0008756D">
              <w:rPr>
                <w:b/>
              </w:rPr>
              <w:t>Description</w:t>
            </w:r>
          </w:p>
        </w:tc>
        <w:tc>
          <w:tcPr>
            <w:tcW w:w="1255" w:type="dxa"/>
          </w:tcPr>
          <w:p w14:paraId="56B96980" w14:textId="77777777" w:rsidR="00CB4571" w:rsidRPr="0008756D" w:rsidRDefault="00CB4571" w:rsidP="006267FF">
            <w:pPr>
              <w:pStyle w:val="ListParagraph"/>
              <w:spacing w:after="0" w:line="240" w:lineRule="auto"/>
              <w:ind w:left="0"/>
              <w:rPr>
                <w:b/>
              </w:rPr>
            </w:pPr>
            <w:r>
              <w:rPr>
                <w:b/>
              </w:rPr>
              <w:t>Feature/</w:t>
            </w:r>
            <w:r>
              <w:rPr>
                <w:b/>
              </w:rPr>
              <w:br/>
              <w:t>Outcome</w:t>
            </w:r>
          </w:p>
        </w:tc>
      </w:tr>
      <w:tr w:rsidR="00CB4571" w14:paraId="729FA638" w14:textId="77777777" w:rsidTr="006267FF">
        <w:tc>
          <w:tcPr>
            <w:tcW w:w="1793" w:type="dxa"/>
          </w:tcPr>
          <w:p w14:paraId="0B88EBCD" w14:textId="65D12449" w:rsidR="00CB4571" w:rsidRDefault="00F70A06" w:rsidP="006267FF">
            <w:pPr>
              <w:pStyle w:val="ListParagraph"/>
              <w:spacing w:after="0" w:line="240" w:lineRule="auto"/>
              <w:ind w:left="0"/>
              <w:rPr>
                <w:lang w:eastAsia="zh-CN"/>
              </w:rPr>
            </w:pPr>
            <w:r>
              <w:rPr>
                <w:lang w:eastAsia="zh-CN"/>
              </w:rPr>
              <w:t>Name</w:t>
            </w:r>
          </w:p>
        </w:tc>
        <w:tc>
          <w:tcPr>
            <w:tcW w:w="6572" w:type="dxa"/>
          </w:tcPr>
          <w:p w14:paraId="1ECAD8F6" w14:textId="579C5F91" w:rsidR="00CB4571" w:rsidRDefault="00F70A06" w:rsidP="006267FF">
            <w:pPr>
              <w:pStyle w:val="ListParagraph"/>
              <w:spacing w:after="0" w:line="240" w:lineRule="auto"/>
              <w:ind w:left="0"/>
            </w:pPr>
            <w:r>
              <w:t>Name of the game</w:t>
            </w:r>
          </w:p>
        </w:tc>
        <w:tc>
          <w:tcPr>
            <w:tcW w:w="1255" w:type="dxa"/>
          </w:tcPr>
          <w:p w14:paraId="66F225C3" w14:textId="77777777" w:rsidR="00CB4571" w:rsidRDefault="00CB4571" w:rsidP="006267FF">
            <w:pPr>
              <w:pStyle w:val="ListParagraph"/>
              <w:spacing w:after="0" w:line="240" w:lineRule="auto"/>
              <w:ind w:left="0"/>
            </w:pPr>
            <w:r>
              <w:t>feature</w:t>
            </w:r>
          </w:p>
        </w:tc>
      </w:tr>
      <w:tr w:rsidR="00CB4571" w14:paraId="5D36F09F" w14:textId="77777777" w:rsidTr="006267FF">
        <w:tc>
          <w:tcPr>
            <w:tcW w:w="1793" w:type="dxa"/>
          </w:tcPr>
          <w:p w14:paraId="71B8A043" w14:textId="5807DE42" w:rsidR="00CB4571" w:rsidRDefault="00F70A06" w:rsidP="006267FF">
            <w:pPr>
              <w:pStyle w:val="ListParagraph"/>
              <w:spacing w:after="0" w:line="240" w:lineRule="auto"/>
              <w:ind w:left="0"/>
            </w:pPr>
            <w:r>
              <w:t>Platform</w:t>
            </w:r>
          </w:p>
        </w:tc>
        <w:tc>
          <w:tcPr>
            <w:tcW w:w="6572" w:type="dxa"/>
          </w:tcPr>
          <w:p w14:paraId="52E91629" w14:textId="296B304D" w:rsidR="00CB4571" w:rsidRDefault="00474C25" w:rsidP="006267FF">
            <w:pPr>
              <w:pStyle w:val="ListParagraph"/>
              <w:spacing w:after="0" w:line="240" w:lineRule="auto"/>
              <w:ind w:left="0"/>
            </w:pPr>
            <w:r>
              <w:t>Gaming platform</w:t>
            </w:r>
          </w:p>
        </w:tc>
        <w:tc>
          <w:tcPr>
            <w:tcW w:w="1255" w:type="dxa"/>
          </w:tcPr>
          <w:p w14:paraId="53040B6B" w14:textId="77777777" w:rsidR="00CB4571" w:rsidRDefault="00CB4571" w:rsidP="006267FF">
            <w:pPr>
              <w:pStyle w:val="ListParagraph"/>
              <w:spacing w:after="0" w:line="240" w:lineRule="auto"/>
              <w:ind w:left="0"/>
            </w:pPr>
            <w:r>
              <w:t>feature</w:t>
            </w:r>
          </w:p>
        </w:tc>
      </w:tr>
      <w:tr w:rsidR="00CB4571" w14:paraId="17BA38B7" w14:textId="77777777" w:rsidTr="006267FF">
        <w:tc>
          <w:tcPr>
            <w:tcW w:w="1793" w:type="dxa"/>
          </w:tcPr>
          <w:p w14:paraId="1FB9DB0E" w14:textId="6837A41D" w:rsidR="00CB4571" w:rsidRDefault="00F70A06" w:rsidP="00F70A06">
            <w:pPr>
              <w:pStyle w:val="ListParagraph"/>
              <w:spacing w:after="0" w:line="240" w:lineRule="auto"/>
              <w:ind w:left="0"/>
            </w:pPr>
            <w:proofErr w:type="spellStart"/>
            <w:r>
              <w:t>YearofRelease</w:t>
            </w:r>
            <w:proofErr w:type="spellEnd"/>
          </w:p>
        </w:tc>
        <w:tc>
          <w:tcPr>
            <w:tcW w:w="6572" w:type="dxa"/>
          </w:tcPr>
          <w:p w14:paraId="38157304" w14:textId="77777777" w:rsidR="00CB4571" w:rsidRDefault="00CB4571" w:rsidP="006267FF">
            <w:pPr>
              <w:pStyle w:val="ListParagraph"/>
              <w:spacing w:after="0" w:line="240" w:lineRule="auto"/>
              <w:ind w:left="0"/>
            </w:pPr>
          </w:p>
        </w:tc>
        <w:tc>
          <w:tcPr>
            <w:tcW w:w="1255" w:type="dxa"/>
          </w:tcPr>
          <w:p w14:paraId="29EA2C82" w14:textId="6E103AFD" w:rsidR="00CB4571" w:rsidRDefault="00474C25" w:rsidP="006267FF">
            <w:pPr>
              <w:pStyle w:val="ListParagraph"/>
              <w:spacing w:after="0" w:line="240" w:lineRule="auto"/>
              <w:ind w:left="0"/>
            </w:pPr>
            <w:r>
              <w:t>feature</w:t>
            </w:r>
          </w:p>
        </w:tc>
      </w:tr>
      <w:tr w:rsidR="00CB4571" w14:paraId="4E7CE9A7" w14:textId="77777777" w:rsidTr="006267FF">
        <w:tc>
          <w:tcPr>
            <w:tcW w:w="1793" w:type="dxa"/>
          </w:tcPr>
          <w:p w14:paraId="5E1E94E1" w14:textId="6F1CE993" w:rsidR="00CB4571" w:rsidRDefault="00F70A06" w:rsidP="006267FF">
            <w:pPr>
              <w:pStyle w:val="ListParagraph"/>
              <w:spacing w:after="0" w:line="240" w:lineRule="auto"/>
              <w:ind w:left="0"/>
            </w:pPr>
            <w:r>
              <w:t>Genre</w:t>
            </w:r>
          </w:p>
        </w:tc>
        <w:tc>
          <w:tcPr>
            <w:tcW w:w="6572" w:type="dxa"/>
          </w:tcPr>
          <w:p w14:paraId="564251C1" w14:textId="77777777" w:rsidR="00CB4571" w:rsidRDefault="00CB4571" w:rsidP="006267FF">
            <w:pPr>
              <w:pStyle w:val="ListParagraph"/>
              <w:spacing w:after="0" w:line="240" w:lineRule="auto"/>
              <w:ind w:left="0"/>
            </w:pPr>
          </w:p>
        </w:tc>
        <w:tc>
          <w:tcPr>
            <w:tcW w:w="1255" w:type="dxa"/>
          </w:tcPr>
          <w:p w14:paraId="49474708" w14:textId="1110D1A8" w:rsidR="00CB4571" w:rsidRDefault="00474C25" w:rsidP="006267FF">
            <w:pPr>
              <w:pStyle w:val="ListParagraph"/>
              <w:spacing w:after="0" w:line="240" w:lineRule="auto"/>
              <w:ind w:left="0"/>
            </w:pPr>
            <w:r>
              <w:t>feature</w:t>
            </w:r>
          </w:p>
        </w:tc>
      </w:tr>
      <w:tr w:rsidR="00CB4571" w14:paraId="5E975BD2" w14:textId="77777777" w:rsidTr="006267FF">
        <w:tc>
          <w:tcPr>
            <w:tcW w:w="1793" w:type="dxa"/>
          </w:tcPr>
          <w:p w14:paraId="291C8D27" w14:textId="09A992B1" w:rsidR="00CB4571" w:rsidRDefault="00F70A06" w:rsidP="006267FF">
            <w:pPr>
              <w:pStyle w:val="ListParagraph"/>
              <w:spacing w:after="0" w:line="240" w:lineRule="auto"/>
              <w:ind w:left="0"/>
            </w:pPr>
            <w:r>
              <w:t>Publisher</w:t>
            </w:r>
          </w:p>
        </w:tc>
        <w:tc>
          <w:tcPr>
            <w:tcW w:w="6572" w:type="dxa"/>
          </w:tcPr>
          <w:p w14:paraId="475FD0B5" w14:textId="77777777" w:rsidR="00CB4571" w:rsidRDefault="00CB4571" w:rsidP="006267FF">
            <w:pPr>
              <w:pStyle w:val="ListParagraph"/>
              <w:spacing w:after="0" w:line="240" w:lineRule="auto"/>
              <w:ind w:left="0"/>
            </w:pPr>
          </w:p>
        </w:tc>
        <w:tc>
          <w:tcPr>
            <w:tcW w:w="1255" w:type="dxa"/>
          </w:tcPr>
          <w:p w14:paraId="41D68ACB" w14:textId="5F636B2C" w:rsidR="00CB4571" w:rsidRDefault="00474C25" w:rsidP="006267FF">
            <w:pPr>
              <w:pStyle w:val="ListParagraph"/>
              <w:spacing w:after="0" w:line="240" w:lineRule="auto"/>
              <w:ind w:left="0"/>
            </w:pPr>
            <w:r>
              <w:t>feature</w:t>
            </w:r>
          </w:p>
        </w:tc>
      </w:tr>
      <w:tr w:rsidR="00CB4571" w14:paraId="01B9254E" w14:textId="77777777" w:rsidTr="006267FF">
        <w:tc>
          <w:tcPr>
            <w:tcW w:w="1793" w:type="dxa"/>
          </w:tcPr>
          <w:p w14:paraId="6FAA6B77" w14:textId="468497C3" w:rsidR="00CB4571" w:rsidRDefault="00F70A06" w:rsidP="006267FF">
            <w:pPr>
              <w:pStyle w:val="ListParagraph"/>
              <w:spacing w:after="0" w:line="240" w:lineRule="auto"/>
              <w:ind w:left="0"/>
            </w:pPr>
            <w:proofErr w:type="spellStart"/>
            <w:r>
              <w:t>NASales</w:t>
            </w:r>
            <w:proofErr w:type="spellEnd"/>
          </w:p>
        </w:tc>
        <w:tc>
          <w:tcPr>
            <w:tcW w:w="6572" w:type="dxa"/>
          </w:tcPr>
          <w:p w14:paraId="77E9AECF" w14:textId="77777777" w:rsidR="00CB4571" w:rsidRDefault="00CB4571" w:rsidP="006267FF">
            <w:pPr>
              <w:pStyle w:val="ListParagraph"/>
              <w:spacing w:after="0" w:line="240" w:lineRule="auto"/>
              <w:ind w:left="0"/>
            </w:pPr>
          </w:p>
        </w:tc>
        <w:tc>
          <w:tcPr>
            <w:tcW w:w="1255" w:type="dxa"/>
          </w:tcPr>
          <w:p w14:paraId="5AE441B2" w14:textId="47BF3AF8" w:rsidR="00CB4571" w:rsidRDefault="00474C25" w:rsidP="006267FF">
            <w:pPr>
              <w:pStyle w:val="ListParagraph"/>
              <w:spacing w:after="0" w:line="240" w:lineRule="auto"/>
              <w:ind w:left="0"/>
            </w:pPr>
            <w:r>
              <w:t>Outcome</w:t>
            </w:r>
          </w:p>
        </w:tc>
      </w:tr>
      <w:tr w:rsidR="00CB4571" w14:paraId="70E9DB2A" w14:textId="77777777" w:rsidTr="006267FF">
        <w:tc>
          <w:tcPr>
            <w:tcW w:w="1793" w:type="dxa"/>
          </w:tcPr>
          <w:p w14:paraId="36D8DA6F" w14:textId="07648270" w:rsidR="00CB4571" w:rsidRDefault="00F70A06" w:rsidP="006267FF">
            <w:pPr>
              <w:pStyle w:val="ListParagraph"/>
              <w:spacing w:after="0" w:line="240" w:lineRule="auto"/>
              <w:ind w:left="0"/>
            </w:pPr>
            <w:proofErr w:type="spellStart"/>
            <w:r>
              <w:t>EUSales</w:t>
            </w:r>
            <w:proofErr w:type="spellEnd"/>
          </w:p>
        </w:tc>
        <w:tc>
          <w:tcPr>
            <w:tcW w:w="6572" w:type="dxa"/>
          </w:tcPr>
          <w:p w14:paraId="3840978A" w14:textId="77777777" w:rsidR="00CB4571" w:rsidRDefault="00CB4571" w:rsidP="006267FF">
            <w:pPr>
              <w:pStyle w:val="ListParagraph"/>
              <w:spacing w:after="0" w:line="240" w:lineRule="auto"/>
              <w:ind w:left="0"/>
            </w:pPr>
          </w:p>
        </w:tc>
        <w:tc>
          <w:tcPr>
            <w:tcW w:w="1255" w:type="dxa"/>
          </w:tcPr>
          <w:p w14:paraId="210250FE" w14:textId="65094D77" w:rsidR="00CB4571" w:rsidRDefault="00474C25" w:rsidP="006267FF">
            <w:pPr>
              <w:pStyle w:val="ListParagraph"/>
              <w:spacing w:after="0" w:line="240" w:lineRule="auto"/>
              <w:ind w:left="0"/>
            </w:pPr>
            <w:r>
              <w:t>Outcome</w:t>
            </w:r>
          </w:p>
        </w:tc>
      </w:tr>
      <w:tr w:rsidR="00CB4571" w14:paraId="39E621DF" w14:textId="77777777" w:rsidTr="006267FF">
        <w:tc>
          <w:tcPr>
            <w:tcW w:w="1793" w:type="dxa"/>
          </w:tcPr>
          <w:p w14:paraId="5689D19E" w14:textId="25B59858" w:rsidR="00CB4571" w:rsidRDefault="00F70A06" w:rsidP="006267FF">
            <w:pPr>
              <w:pStyle w:val="ListParagraph"/>
              <w:spacing w:after="0" w:line="240" w:lineRule="auto"/>
              <w:ind w:left="0"/>
            </w:pPr>
            <w:proofErr w:type="spellStart"/>
            <w:r>
              <w:t>JPSales</w:t>
            </w:r>
            <w:proofErr w:type="spellEnd"/>
          </w:p>
        </w:tc>
        <w:tc>
          <w:tcPr>
            <w:tcW w:w="6572" w:type="dxa"/>
          </w:tcPr>
          <w:p w14:paraId="003B81E1" w14:textId="77777777" w:rsidR="00CB4571" w:rsidRDefault="00CB4571" w:rsidP="006267FF">
            <w:pPr>
              <w:pStyle w:val="ListParagraph"/>
              <w:spacing w:after="0" w:line="240" w:lineRule="auto"/>
              <w:ind w:left="0"/>
            </w:pPr>
          </w:p>
        </w:tc>
        <w:tc>
          <w:tcPr>
            <w:tcW w:w="1255" w:type="dxa"/>
          </w:tcPr>
          <w:p w14:paraId="05F2424C" w14:textId="46A8CC17" w:rsidR="00CB4571" w:rsidRDefault="00474C25" w:rsidP="006267FF">
            <w:pPr>
              <w:pStyle w:val="ListParagraph"/>
              <w:spacing w:after="0" w:line="240" w:lineRule="auto"/>
              <w:ind w:left="0"/>
            </w:pPr>
            <w:r>
              <w:t>Outcome</w:t>
            </w:r>
          </w:p>
        </w:tc>
      </w:tr>
      <w:tr w:rsidR="00CB4571" w14:paraId="71613488" w14:textId="77777777" w:rsidTr="006267FF">
        <w:tc>
          <w:tcPr>
            <w:tcW w:w="1793" w:type="dxa"/>
          </w:tcPr>
          <w:p w14:paraId="4CAE3C11" w14:textId="541966DD" w:rsidR="00CB4571" w:rsidRDefault="00F70A06" w:rsidP="006267FF">
            <w:pPr>
              <w:pStyle w:val="ListParagraph"/>
              <w:spacing w:after="0" w:line="240" w:lineRule="auto"/>
              <w:ind w:left="0"/>
            </w:pPr>
            <w:proofErr w:type="spellStart"/>
            <w:r>
              <w:t>OtherSales</w:t>
            </w:r>
            <w:proofErr w:type="spellEnd"/>
          </w:p>
        </w:tc>
        <w:tc>
          <w:tcPr>
            <w:tcW w:w="6572" w:type="dxa"/>
          </w:tcPr>
          <w:p w14:paraId="534339E2" w14:textId="77777777" w:rsidR="00CB4571" w:rsidRDefault="00CB4571" w:rsidP="006267FF">
            <w:pPr>
              <w:pStyle w:val="ListParagraph"/>
              <w:spacing w:after="0" w:line="240" w:lineRule="auto"/>
              <w:ind w:left="0"/>
            </w:pPr>
          </w:p>
        </w:tc>
        <w:tc>
          <w:tcPr>
            <w:tcW w:w="1255" w:type="dxa"/>
          </w:tcPr>
          <w:p w14:paraId="5510678B" w14:textId="47C7F5D5" w:rsidR="00CB4571" w:rsidRDefault="00474C25" w:rsidP="006267FF">
            <w:pPr>
              <w:pStyle w:val="ListParagraph"/>
              <w:spacing w:after="0" w:line="240" w:lineRule="auto"/>
              <w:ind w:left="0"/>
            </w:pPr>
            <w:r>
              <w:t>Outcome</w:t>
            </w:r>
          </w:p>
        </w:tc>
      </w:tr>
      <w:tr w:rsidR="00CB4571" w14:paraId="7BE364BE" w14:textId="77777777" w:rsidTr="006267FF">
        <w:tc>
          <w:tcPr>
            <w:tcW w:w="1793" w:type="dxa"/>
          </w:tcPr>
          <w:p w14:paraId="39293AF8" w14:textId="4408E5BA" w:rsidR="00CB4571" w:rsidRDefault="00F70A06" w:rsidP="006267FF">
            <w:pPr>
              <w:pStyle w:val="ListParagraph"/>
              <w:spacing w:after="0" w:line="240" w:lineRule="auto"/>
              <w:ind w:left="0"/>
            </w:pPr>
            <w:proofErr w:type="spellStart"/>
            <w:r>
              <w:t>Global_Sales</w:t>
            </w:r>
            <w:proofErr w:type="spellEnd"/>
          </w:p>
        </w:tc>
        <w:tc>
          <w:tcPr>
            <w:tcW w:w="6572" w:type="dxa"/>
          </w:tcPr>
          <w:p w14:paraId="7DC815C8" w14:textId="77777777" w:rsidR="00CB4571" w:rsidRDefault="00CB4571" w:rsidP="006267FF">
            <w:pPr>
              <w:pStyle w:val="ListParagraph"/>
              <w:spacing w:after="0" w:line="240" w:lineRule="auto"/>
              <w:ind w:left="0"/>
            </w:pPr>
          </w:p>
        </w:tc>
        <w:tc>
          <w:tcPr>
            <w:tcW w:w="1255" w:type="dxa"/>
          </w:tcPr>
          <w:p w14:paraId="7FF883C0" w14:textId="311A015F" w:rsidR="00CB4571" w:rsidRDefault="00474C25" w:rsidP="006267FF">
            <w:pPr>
              <w:pStyle w:val="ListParagraph"/>
              <w:spacing w:after="0" w:line="240" w:lineRule="auto"/>
              <w:ind w:left="0"/>
            </w:pPr>
            <w:r>
              <w:t>Outcome</w:t>
            </w:r>
          </w:p>
        </w:tc>
      </w:tr>
      <w:tr w:rsidR="00CB4571" w14:paraId="5AC3965E" w14:textId="77777777" w:rsidTr="006267FF">
        <w:tc>
          <w:tcPr>
            <w:tcW w:w="1793" w:type="dxa"/>
          </w:tcPr>
          <w:p w14:paraId="5D9CC0F0" w14:textId="5293E484" w:rsidR="00CB4571" w:rsidRDefault="00F70A06" w:rsidP="006267FF">
            <w:pPr>
              <w:pStyle w:val="ListParagraph"/>
              <w:spacing w:after="0" w:line="240" w:lineRule="auto"/>
              <w:ind w:left="0"/>
            </w:pPr>
            <w:proofErr w:type="spellStart"/>
            <w:r>
              <w:t>Critic_score</w:t>
            </w:r>
            <w:proofErr w:type="spellEnd"/>
          </w:p>
        </w:tc>
        <w:tc>
          <w:tcPr>
            <w:tcW w:w="6572" w:type="dxa"/>
          </w:tcPr>
          <w:p w14:paraId="61A29106" w14:textId="50EB0EDD" w:rsidR="00CB4571" w:rsidRDefault="00474C25" w:rsidP="006267FF">
            <w:pPr>
              <w:pStyle w:val="ListParagraph"/>
              <w:spacing w:after="0" w:line="240" w:lineRule="auto"/>
              <w:ind w:left="0"/>
            </w:pPr>
            <w:r w:rsidRPr="00474C25">
              <w:t>Aggregate score compiled by Metacritic staff</w:t>
            </w:r>
          </w:p>
        </w:tc>
        <w:tc>
          <w:tcPr>
            <w:tcW w:w="1255" w:type="dxa"/>
          </w:tcPr>
          <w:p w14:paraId="34A28B37" w14:textId="58BC35BE" w:rsidR="00CB4571" w:rsidRDefault="004925EE" w:rsidP="006267FF">
            <w:pPr>
              <w:pStyle w:val="ListParagraph"/>
              <w:spacing w:after="0" w:line="240" w:lineRule="auto"/>
              <w:ind w:left="0"/>
            </w:pPr>
            <w:r>
              <w:t>feature</w:t>
            </w:r>
          </w:p>
        </w:tc>
      </w:tr>
      <w:tr w:rsidR="00CB4571" w14:paraId="372BE1EE" w14:textId="77777777" w:rsidTr="006267FF">
        <w:tc>
          <w:tcPr>
            <w:tcW w:w="1793" w:type="dxa"/>
          </w:tcPr>
          <w:p w14:paraId="1C6C88BD" w14:textId="54D33F5A" w:rsidR="00CB4571" w:rsidRDefault="00F70A06" w:rsidP="006267FF">
            <w:pPr>
              <w:pStyle w:val="ListParagraph"/>
              <w:spacing w:after="0" w:line="240" w:lineRule="auto"/>
              <w:ind w:left="0"/>
            </w:pPr>
            <w:proofErr w:type="spellStart"/>
            <w:r>
              <w:t>Criticcount</w:t>
            </w:r>
            <w:proofErr w:type="spellEnd"/>
          </w:p>
        </w:tc>
        <w:tc>
          <w:tcPr>
            <w:tcW w:w="6572" w:type="dxa"/>
          </w:tcPr>
          <w:p w14:paraId="0AC6866B" w14:textId="3A739DA6" w:rsidR="00CB4571" w:rsidRDefault="00474C25" w:rsidP="006267FF">
            <w:pPr>
              <w:pStyle w:val="ListParagraph"/>
              <w:spacing w:after="0" w:line="240" w:lineRule="auto"/>
              <w:ind w:left="0"/>
            </w:pPr>
            <w:r w:rsidRPr="00474C25">
              <w:t xml:space="preserve">The number of critics used in coming up with the </w:t>
            </w:r>
            <w:proofErr w:type="spellStart"/>
            <w:r w:rsidRPr="00474C25">
              <w:t>Criticscore</w:t>
            </w:r>
            <w:proofErr w:type="spellEnd"/>
          </w:p>
        </w:tc>
        <w:tc>
          <w:tcPr>
            <w:tcW w:w="1255" w:type="dxa"/>
          </w:tcPr>
          <w:p w14:paraId="7D1F5C7B" w14:textId="5AB34FF1" w:rsidR="00CB4571" w:rsidRDefault="004925EE" w:rsidP="006267FF">
            <w:pPr>
              <w:pStyle w:val="ListParagraph"/>
              <w:spacing w:after="0" w:line="240" w:lineRule="auto"/>
              <w:ind w:left="0"/>
            </w:pPr>
            <w:r>
              <w:t>feature</w:t>
            </w:r>
          </w:p>
        </w:tc>
      </w:tr>
      <w:tr w:rsidR="00F70A06" w14:paraId="4E338408" w14:textId="77777777" w:rsidTr="006267FF">
        <w:tc>
          <w:tcPr>
            <w:tcW w:w="1793" w:type="dxa"/>
          </w:tcPr>
          <w:p w14:paraId="081EEBDA" w14:textId="2BB4CFCE" w:rsidR="00F70A06" w:rsidRDefault="00F70A06" w:rsidP="006267FF">
            <w:pPr>
              <w:pStyle w:val="ListParagraph"/>
              <w:spacing w:after="0" w:line="240" w:lineRule="auto"/>
              <w:ind w:left="0"/>
            </w:pPr>
            <w:proofErr w:type="spellStart"/>
            <w:r>
              <w:t>User_score</w:t>
            </w:r>
            <w:proofErr w:type="spellEnd"/>
          </w:p>
        </w:tc>
        <w:tc>
          <w:tcPr>
            <w:tcW w:w="6572" w:type="dxa"/>
          </w:tcPr>
          <w:p w14:paraId="254AC265" w14:textId="1FF60241" w:rsidR="00F70A06" w:rsidRDefault="00951EF8" w:rsidP="006267FF">
            <w:pPr>
              <w:pStyle w:val="ListParagraph"/>
              <w:spacing w:after="0" w:line="240" w:lineRule="auto"/>
              <w:ind w:left="0"/>
            </w:pPr>
            <w:r w:rsidRPr="00951EF8">
              <w:t>Score by Metacritic's subscribers</w:t>
            </w:r>
          </w:p>
        </w:tc>
        <w:tc>
          <w:tcPr>
            <w:tcW w:w="1255" w:type="dxa"/>
          </w:tcPr>
          <w:p w14:paraId="40105902" w14:textId="70683ED5" w:rsidR="00F70A06" w:rsidRDefault="004925EE" w:rsidP="006267FF">
            <w:pPr>
              <w:pStyle w:val="ListParagraph"/>
              <w:spacing w:after="0" w:line="240" w:lineRule="auto"/>
              <w:ind w:left="0"/>
            </w:pPr>
            <w:r>
              <w:t>feature</w:t>
            </w:r>
          </w:p>
        </w:tc>
      </w:tr>
      <w:tr w:rsidR="00CB4571" w14:paraId="586EBBE9" w14:textId="77777777" w:rsidTr="006267FF">
        <w:tc>
          <w:tcPr>
            <w:tcW w:w="1793" w:type="dxa"/>
          </w:tcPr>
          <w:p w14:paraId="29873C0F" w14:textId="04283773" w:rsidR="00CB4571" w:rsidRDefault="00F70A06" w:rsidP="006267FF">
            <w:pPr>
              <w:pStyle w:val="ListParagraph"/>
              <w:spacing w:after="0" w:line="240" w:lineRule="auto"/>
              <w:ind w:left="0"/>
            </w:pPr>
            <w:proofErr w:type="spellStart"/>
            <w:r>
              <w:t>Usercount</w:t>
            </w:r>
            <w:proofErr w:type="spellEnd"/>
          </w:p>
        </w:tc>
        <w:tc>
          <w:tcPr>
            <w:tcW w:w="6572" w:type="dxa"/>
          </w:tcPr>
          <w:p w14:paraId="4417C1B3" w14:textId="315FEBC8" w:rsidR="00CB4571" w:rsidRDefault="003961C1" w:rsidP="006267FF">
            <w:pPr>
              <w:pStyle w:val="ListParagraph"/>
              <w:spacing w:after="0" w:line="240" w:lineRule="auto"/>
              <w:ind w:left="0"/>
            </w:pPr>
            <w:r w:rsidRPr="003961C1">
              <w:t xml:space="preserve">Number of users who gave the </w:t>
            </w:r>
            <w:proofErr w:type="spellStart"/>
            <w:r w:rsidRPr="003961C1">
              <w:t>userscore</w:t>
            </w:r>
            <w:proofErr w:type="spellEnd"/>
          </w:p>
        </w:tc>
        <w:tc>
          <w:tcPr>
            <w:tcW w:w="1255" w:type="dxa"/>
          </w:tcPr>
          <w:p w14:paraId="5E6EB6FC" w14:textId="60FBB986" w:rsidR="00CB4571" w:rsidRDefault="004925EE" w:rsidP="006267FF">
            <w:pPr>
              <w:pStyle w:val="ListParagraph"/>
              <w:spacing w:after="0" w:line="240" w:lineRule="auto"/>
              <w:ind w:left="0"/>
            </w:pPr>
            <w:r>
              <w:t>feature</w:t>
            </w:r>
          </w:p>
        </w:tc>
      </w:tr>
      <w:tr w:rsidR="00F70A06" w14:paraId="1370B59A" w14:textId="77777777" w:rsidTr="006267FF">
        <w:tc>
          <w:tcPr>
            <w:tcW w:w="1793" w:type="dxa"/>
          </w:tcPr>
          <w:p w14:paraId="286B5F97" w14:textId="48218B64" w:rsidR="00F70A06" w:rsidRDefault="00F70A06" w:rsidP="006267FF">
            <w:pPr>
              <w:pStyle w:val="ListParagraph"/>
              <w:spacing w:after="0" w:line="240" w:lineRule="auto"/>
              <w:ind w:left="0"/>
            </w:pPr>
            <w:r>
              <w:t>Developer</w:t>
            </w:r>
          </w:p>
        </w:tc>
        <w:tc>
          <w:tcPr>
            <w:tcW w:w="6572" w:type="dxa"/>
          </w:tcPr>
          <w:p w14:paraId="3A3EFC59" w14:textId="75C70525" w:rsidR="00F70A06" w:rsidRDefault="003961C1" w:rsidP="006267FF">
            <w:pPr>
              <w:pStyle w:val="ListParagraph"/>
              <w:spacing w:after="0" w:line="240" w:lineRule="auto"/>
              <w:ind w:left="0"/>
            </w:pPr>
            <w:r w:rsidRPr="003961C1">
              <w:t>Party responsible for creating the game</w:t>
            </w:r>
          </w:p>
        </w:tc>
        <w:tc>
          <w:tcPr>
            <w:tcW w:w="1255" w:type="dxa"/>
          </w:tcPr>
          <w:p w14:paraId="1D63A9AB" w14:textId="28963816" w:rsidR="00F70A06" w:rsidRDefault="004925EE" w:rsidP="006267FF">
            <w:pPr>
              <w:pStyle w:val="ListParagraph"/>
              <w:spacing w:after="0" w:line="240" w:lineRule="auto"/>
              <w:ind w:left="0"/>
            </w:pPr>
            <w:r>
              <w:t>feature</w:t>
            </w:r>
          </w:p>
        </w:tc>
      </w:tr>
      <w:tr w:rsidR="00F70A06" w14:paraId="3742F49F" w14:textId="77777777" w:rsidTr="006267FF">
        <w:tc>
          <w:tcPr>
            <w:tcW w:w="1793" w:type="dxa"/>
          </w:tcPr>
          <w:p w14:paraId="038FDD50" w14:textId="05568529" w:rsidR="00F70A06" w:rsidRDefault="00F70A06" w:rsidP="006267FF">
            <w:pPr>
              <w:pStyle w:val="ListParagraph"/>
              <w:spacing w:after="0" w:line="240" w:lineRule="auto"/>
              <w:ind w:left="0"/>
            </w:pPr>
            <w:r>
              <w:t>Rating</w:t>
            </w:r>
          </w:p>
        </w:tc>
        <w:tc>
          <w:tcPr>
            <w:tcW w:w="6572" w:type="dxa"/>
          </w:tcPr>
          <w:p w14:paraId="412A059A" w14:textId="10B5776B" w:rsidR="00F70A06" w:rsidRDefault="003961C1" w:rsidP="006267FF">
            <w:pPr>
              <w:pStyle w:val="ListParagraph"/>
              <w:spacing w:after="0" w:line="240" w:lineRule="auto"/>
              <w:ind w:left="0"/>
            </w:pPr>
            <w:r w:rsidRPr="003961C1">
              <w:t>The ESRB ratings</w:t>
            </w:r>
          </w:p>
        </w:tc>
        <w:tc>
          <w:tcPr>
            <w:tcW w:w="1255" w:type="dxa"/>
          </w:tcPr>
          <w:p w14:paraId="0425BFFD" w14:textId="6A93DFEA" w:rsidR="00F70A06" w:rsidRDefault="004925EE" w:rsidP="006267FF">
            <w:pPr>
              <w:pStyle w:val="ListParagraph"/>
              <w:spacing w:after="0" w:line="240" w:lineRule="auto"/>
              <w:ind w:left="0"/>
            </w:pPr>
            <w:r>
              <w:t>feature</w:t>
            </w:r>
          </w:p>
        </w:tc>
      </w:tr>
      <w:tr w:rsidR="00CB4571" w14:paraId="46E7A9D7" w14:textId="77777777" w:rsidTr="006267FF">
        <w:tc>
          <w:tcPr>
            <w:tcW w:w="9620" w:type="dxa"/>
            <w:gridSpan w:val="3"/>
          </w:tcPr>
          <w:p w14:paraId="2B2BB5BC" w14:textId="77777777" w:rsidR="00CB4571" w:rsidRDefault="00CB4571" w:rsidP="006267FF">
            <w:pPr>
              <w:pStyle w:val="ListParagraph"/>
              <w:spacing w:after="0" w:line="240" w:lineRule="auto"/>
              <w:ind w:left="0"/>
            </w:pPr>
            <w:r>
              <w:t>In the Feature/Outcome column, indicate whether the variable is a feature or outcome variable.</w:t>
            </w:r>
          </w:p>
        </w:tc>
      </w:tr>
    </w:tbl>
    <w:p w14:paraId="406B6DF4" w14:textId="77777777" w:rsidR="00CB4571" w:rsidRDefault="00CB4571" w:rsidP="00CB4571">
      <w:pPr>
        <w:pStyle w:val="ListParagraph"/>
        <w:spacing w:after="0" w:line="240" w:lineRule="auto"/>
        <w:ind w:left="0"/>
      </w:pPr>
    </w:p>
    <w:p w14:paraId="7466031A" w14:textId="77777777" w:rsidR="00CB4571" w:rsidRDefault="00CB4571" w:rsidP="00CB4571">
      <w:pPr>
        <w:pStyle w:val="ListParagraph"/>
        <w:ind w:left="0"/>
      </w:pPr>
    </w:p>
    <w:p w14:paraId="0891F801" w14:textId="77777777" w:rsidR="00CB4571" w:rsidRPr="00B02AFE" w:rsidRDefault="00CB4571" w:rsidP="00CB4571">
      <w:pPr>
        <w:pStyle w:val="ListParagraph"/>
        <w:ind w:left="0"/>
        <w:rPr>
          <w:b/>
          <w:bCs/>
        </w:rPr>
      </w:pPr>
      <w:r w:rsidRPr="00B02AFE">
        <w:rPr>
          <w:b/>
          <w:bCs/>
        </w:rPr>
        <w:t>Based on what we discussed regarding machine learning, does your dataset include a set of feature variables and one outcome variable that you can use for a supervised machine learning task?</w:t>
      </w:r>
    </w:p>
    <w:p w14:paraId="621667A5" w14:textId="488FFD2B" w:rsidR="00CB4571" w:rsidRDefault="00CB4571" w:rsidP="00DA1DDF">
      <w:pPr>
        <w:pStyle w:val="ListParagraph"/>
        <w:ind w:left="0"/>
        <w:rPr>
          <w:b/>
          <w:bCs/>
        </w:rPr>
      </w:pPr>
    </w:p>
    <w:p w14:paraId="7B6B3123" w14:textId="7A74A8E5" w:rsidR="0008756D" w:rsidRPr="005865D2" w:rsidRDefault="0081340E" w:rsidP="0008756D">
      <w:pPr>
        <w:pStyle w:val="ListParagraph"/>
        <w:ind w:left="0"/>
        <w:rPr>
          <w:b/>
          <w:bCs/>
        </w:rPr>
      </w:pPr>
      <w:r>
        <w:rPr>
          <w:b/>
          <w:bCs/>
        </w:rPr>
        <w:t>We did include a set of feature variables, and we have multiple sales as outcome variables. We would probably pick global sale, which is most relevant to the feature variables</w:t>
      </w:r>
      <w:r w:rsidR="00F4186E">
        <w:rPr>
          <w:b/>
          <w:bCs/>
        </w:rPr>
        <w:t xml:space="preserve"> we have.</w:t>
      </w:r>
      <w:bookmarkStart w:id="0" w:name="_GoBack"/>
      <w:bookmarkEnd w:id="0"/>
    </w:p>
    <w:sectPr w:rsidR="0008756D" w:rsidRPr="005865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93041" w14:textId="77777777" w:rsidR="00B0327F" w:rsidRDefault="00B0327F" w:rsidP="007177D7">
      <w:pPr>
        <w:spacing w:after="0" w:line="240" w:lineRule="auto"/>
      </w:pPr>
      <w:r>
        <w:separator/>
      </w:r>
    </w:p>
  </w:endnote>
  <w:endnote w:type="continuationSeparator" w:id="0">
    <w:p w14:paraId="336849E2" w14:textId="77777777" w:rsidR="00B0327F" w:rsidRDefault="00B0327F"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D6A6D" w14:textId="77777777" w:rsidR="00B0327F" w:rsidRDefault="00B0327F" w:rsidP="007177D7">
      <w:pPr>
        <w:spacing w:after="0" w:line="240" w:lineRule="auto"/>
      </w:pPr>
      <w:r>
        <w:separator/>
      </w:r>
    </w:p>
  </w:footnote>
  <w:footnote w:type="continuationSeparator" w:id="0">
    <w:p w14:paraId="32325DB8" w14:textId="77777777" w:rsidR="00B0327F" w:rsidRDefault="00B0327F"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2"/>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0"/>
    <w:lvlOverride w:ilvl="0">
      <w:startOverride w:val="1"/>
    </w:lvlOverride>
  </w:num>
  <w:num w:numId="7">
    <w:abstractNumId w:val="5"/>
  </w:num>
  <w:num w:numId="8">
    <w:abstractNumId w:val="2"/>
  </w:num>
  <w:num w:numId="9">
    <w:abstractNumId w:val="10"/>
  </w:num>
  <w:num w:numId="10">
    <w:abstractNumId w:val="3"/>
  </w:num>
  <w:num w:numId="11">
    <w:abstractNumId w:val="11"/>
  </w:num>
  <w:num w:numId="12">
    <w:abstractNumId w:val="8"/>
  </w:num>
  <w:num w:numId="13">
    <w:abstractNumId w:val="1"/>
  </w:num>
  <w:num w:numId="14">
    <w:abstractNumId w:val="9"/>
  </w:num>
  <w:num w:numId="15">
    <w:abstractNumId w:val="0"/>
    <w:lvlOverride w:ilvl="0">
      <w:startOverride w:val="1"/>
    </w:lvlOverride>
  </w:num>
  <w:num w:numId="16">
    <w:abstractNumId w:val="0"/>
    <w:lvlOverride w:ilvl="0">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1EC0"/>
    <w:rsid w:val="00074473"/>
    <w:rsid w:val="0008368A"/>
    <w:rsid w:val="0008756D"/>
    <w:rsid w:val="00087D84"/>
    <w:rsid w:val="000B1260"/>
    <w:rsid w:val="000C3B7F"/>
    <w:rsid w:val="000E0F26"/>
    <w:rsid w:val="00102017"/>
    <w:rsid w:val="00105E59"/>
    <w:rsid w:val="0011528D"/>
    <w:rsid w:val="00117C25"/>
    <w:rsid w:val="00125E70"/>
    <w:rsid w:val="00127D10"/>
    <w:rsid w:val="00130AFE"/>
    <w:rsid w:val="00145062"/>
    <w:rsid w:val="00146808"/>
    <w:rsid w:val="001679EB"/>
    <w:rsid w:val="001A3BC3"/>
    <w:rsid w:val="001A7CA7"/>
    <w:rsid w:val="001E20C5"/>
    <w:rsid w:val="001E5DDB"/>
    <w:rsid w:val="00213835"/>
    <w:rsid w:val="0022634A"/>
    <w:rsid w:val="00236F3F"/>
    <w:rsid w:val="00267FDA"/>
    <w:rsid w:val="0027668E"/>
    <w:rsid w:val="00282531"/>
    <w:rsid w:val="002869B4"/>
    <w:rsid w:val="0029684B"/>
    <w:rsid w:val="002971E1"/>
    <w:rsid w:val="002B0049"/>
    <w:rsid w:val="002B5442"/>
    <w:rsid w:val="002F3766"/>
    <w:rsid w:val="003961C1"/>
    <w:rsid w:val="003A2993"/>
    <w:rsid w:val="003F454A"/>
    <w:rsid w:val="00415B3A"/>
    <w:rsid w:val="00424B81"/>
    <w:rsid w:val="00456510"/>
    <w:rsid w:val="00474C25"/>
    <w:rsid w:val="004925EE"/>
    <w:rsid w:val="004B492E"/>
    <w:rsid w:val="004B6C97"/>
    <w:rsid w:val="004D6C4A"/>
    <w:rsid w:val="004E4D8A"/>
    <w:rsid w:val="00514CF8"/>
    <w:rsid w:val="00537241"/>
    <w:rsid w:val="005468CF"/>
    <w:rsid w:val="00564E43"/>
    <w:rsid w:val="005811EC"/>
    <w:rsid w:val="005865D2"/>
    <w:rsid w:val="00597F61"/>
    <w:rsid w:val="005B69D0"/>
    <w:rsid w:val="005D2029"/>
    <w:rsid w:val="00602A81"/>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07A2D"/>
    <w:rsid w:val="007177D7"/>
    <w:rsid w:val="007303D8"/>
    <w:rsid w:val="007363EF"/>
    <w:rsid w:val="007645AC"/>
    <w:rsid w:val="00790D13"/>
    <w:rsid w:val="007C1966"/>
    <w:rsid w:val="007D3EF9"/>
    <w:rsid w:val="007F0BD2"/>
    <w:rsid w:val="008044E8"/>
    <w:rsid w:val="0081340E"/>
    <w:rsid w:val="00813C03"/>
    <w:rsid w:val="00840E0D"/>
    <w:rsid w:val="008478D7"/>
    <w:rsid w:val="008A77E7"/>
    <w:rsid w:val="008C52B8"/>
    <w:rsid w:val="008D70B4"/>
    <w:rsid w:val="008E3CE8"/>
    <w:rsid w:val="008F4F23"/>
    <w:rsid w:val="009002B7"/>
    <w:rsid w:val="00906055"/>
    <w:rsid w:val="00937C87"/>
    <w:rsid w:val="00942048"/>
    <w:rsid w:val="00951EF8"/>
    <w:rsid w:val="009B435E"/>
    <w:rsid w:val="009B643D"/>
    <w:rsid w:val="009E503A"/>
    <w:rsid w:val="009F704A"/>
    <w:rsid w:val="00A00962"/>
    <w:rsid w:val="00A37ACB"/>
    <w:rsid w:val="00A537BC"/>
    <w:rsid w:val="00A677F5"/>
    <w:rsid w:val="00A81256"/>
    <w:rsid w:val="00A8377F"/>
    <w:rsid w:val="00B02AFE"/>
    <w:rsid w:val="00B0327F"/>
    <w:rsid w:val="00B073A7"/>
    <w:rsid w:val="00B327D5"/>
    <w:rsid w:val="00B40E8D"/>
    <w:rsid w:val="00B563F8"/>
    <w:rsid w:val="00B63A04"/>
    <w:rsid w:val="00B856C8"/>
    <w:rsid w:val="00B87704"/>
    <w:rsid w:val="00B96B06"/>
    <w:rsid w:val="00BD2968"/>
    <w:rsid w:val="00BD388C"/>
    <w:rsid w:val="00C05A30"/>
    <w:rsid w:val="00C06033"/>
    <w:rsid w:val="00C10D63"/>
    <w:rsid w:val="00C11084"/>
    <w:rsid w:val="00C139AD"/>
    <w:rsid w:val="00C30144"/>
    <w:rsid w:val="00C344D4"/>
    <w:rsid w:val="00C81921"/>
    <w:rsid w:val="00CB377F"/>
    <w:rsid w:val="00CB4571"/>
    <w:rsid w:val="00D0351B"/>
    <w:rsid w:val="00D23C0A"/>
    <w:rsid w:val="00D24DEA"/>
    <w:rsid w:val="00D30EC8"/>
    <w:rsid w:val="00D333F8"/>
    <w:rsid w:val="00D409B5"/>
    <w:rsid w:val="00D80CA2"/>
    <w:rsid w:val="00DA1DDF"/>
    <w:rsid w:val="00DA5E95"/>
    <w:rsid w:val="00DB0B39"/>
    <w:rsid w:val="00DB2D6A"/>
    <w:rsid w:val="00DC3DFE"/>
    <w:rsid w:val="00DE42AF"/>
    <w:rsid w:val="00DF34B4"/>
    <w:rsid w:val="00E04B40"/>
    <w:rsid w:val="00E2265E"/>
    <w:rsid w:val="00E34DB2"/>
    <w:rsid w:val="00E371E8"/>
    <w:rsid w:val="00E4611C"/>
    <w:rsid w:val="00E533EB"/>
    <w:rsid w:val="00E95A5F"/>
    <w:rsid w:val="00EA4228"/>
    <w:rsid w:val="00EA7814"/>
    <w:rsid w:val="00EB31C6"/>
    <w:rsid w:val="00EB4B5E"/>
    <w:rsid w:val="00EC7CFA"/>
    <w:rsid w:val="00EE1AA8"/>
    <w:rsid w:val="00EE5087"/>
    <w:rsid w:val="00F02A78"/>
    <w:rsid w:val="00F3187A"/>
    <w:rsid w:val="00F4186E"/>
    <w:rsid w:val="00F70A06"/>
    <w:rsid w:val="00F76C04"/>
    <w:rsid w:val="00F8132A"/>
    <w:rsid w:val="00F96C32"/>
    <w:rsid w:val="00FA4A28"/>
    <w:rsid w:val="00FB0677"/>
    <w:rsid w:val="00FD7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12619105">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511913173">
      <w:bodyDiv w:val="1"/>
      <w:marLeft w:val="0"/>
      <w:marRight w:val="0"/>
      <w:marTop w:val="0"/>
      <w:marBottom w:val="0"/>
      <w:divBdr>
        <w:top w:val="none" w:sz="0" w:space="0" w:color="auto"/>
        <w:left w:val="none" w:sz="0" w:space="0" w:color="auto"/>
        <w:bottom w:val="none" w:sz="0" w:space="0" w:color="auto"/>
        <w:right w:val="none" w:sz="0" w:space="0" w:color="auto"/>
      </w:divBdr>
    </w:div>
    <w:div w:id="602344122">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675770305">
      <w:bodyDiv w:val="1"/>
      <w:marLeft w:val="0"/>
      <w:marRight w:val="0"/>
      <w:marTop w:val="0"/>
      <w:marBottom w:val="0"/>
      <w:divBdr>
        <w:top w:val="none" w:sz="0" w:space="0" w:color="auto"/>
        <w:left w:val="none" w:sz="0" w:space="0" w:color="auto"/>
        <w:bottom w:val="none" w:sz="0" w:space="0" w:color="auto"/>
        <w:right w:val="none" w:sz="0" w:space="0" w:color="auto"/>
      </w:divBdr>
    </w:div>
    <w:div w:id="687173463">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320228900">
      <w:bodyDiv w:val="1"/>
      <w:marLeft w:val="0"/>
      <w:marRight w:val="0"/>
      <w:marTop w:val="0"/>
      <w:marBottom w:val="0"/>
      <w:divBdr>
        <w:top w:val="none" w:sz="0" w:space="0" w:color="auto"/>
        <w:left w:val="none" w:sz="0" w:space="0" w:color="auto"/>
        <w:bottom w:val="none" w:sz="0" w:space="0" w:color="auto"/>
        <w:right w:val="none" w:sz="0" w:space="0" w:color="auto"/>
      </w:divBdr>
    </w:div>
    <w:div w:id="1386950287">
      <w:bodyDiv w:val="1"/>
      <w:marLeft w:val="0"/>
      <w:marRight w:val="0"/>
      <w:marTop w:val="0"/>
      <w:marBottom w:val="0"/>
      <w:divBdr>
        <w:top w:val="none" w:sz="0" w:space="0" w:color="auto"/>
        <w:left w:val="none" w:sz="0" w:space="0" w:color="auto"/>
        <w:bottom w:val="none" w:sz="0" w:space="0" w:color="auto"/>
        <w:right w:val="none" w:sz="0" w:space="0" w:color="auto"/>
      </w:divBdr>
    </w:div>
    <w:div w:id="1397506605">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 w:id="2129009341">
      <w:bodyDiv w:val="1"/>
      <w:marLeft w:val="0"/>
      <w:marRight w:val="0"/>
      <w:marTop w:val="0"/>
      <w:marBottom w:val="0"/>
      <w:divBdr>
        <w:top w:val="none" w:sz="0" w:space="0" w:color="auto"/>
        <w:left w:val="none" w:sz="0" w:space="0" w:color="auto"/>
        <w:bottom w:val="none" w:sz="0" w:space="0" w:color="auto"/>
        <w:right w:val="none" w:sz="0" w:space="0" w:color="auto"/>
      </w:divBdr>
    </w:div>
    <w:div w:id="214145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sh4ratio/video-game-sales-with-ratings" TargetMode="External"/><Relationship Id="rId3" Type="http://schemas.openxmlformats.org/officeDocument/2006/relationships/settings" Target="settings.xml"/><Relationship Id="rId7" Type="http://schemas.openxmlformats.org/officeDocument/2006/relationships/hyperlink" Target="http://www.kaggle.com/rush4ratio/video-game-sales-with-ra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Shuhang Feng</cp:lastModifiedBy>
  <cp:revision>9</cp:revision>
  <dcterms:created xsi:type="dcterms:W3CDTF">2020-03-10T20:57:00Z</dcterms:created>
  <dcterms:modified xsi:type="dcterms:W3CDTF">2020-03-17T19:09:00Z</dcterms:modified>
</cp:coreProperties>
</file>