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F01443" w14:textId="77777777" w:rsidR="00603506" w:rsidRDefault="00603506" w:rsidP="00603506">
      <w:pPr>
        <w:pStyle w:val="Heading1"/>
        <w:jc w:val="center"/>
      </w:pPr>
      <w:r>
        <w:t>Summary of scientific achievements</w:t>
      </w:r>
    </w:p>
    <w:p w14:paraId="50463C8F" w14:textId="77777777" w:rsidR="004E3F0B" w:rsidRPr="004E3F0B" w:rsidRDefault="004E3F0B" w:rsidP="004E3F0B">
      <w:r>
        <w:t>List of scientific works:</w:t>
      </w:r>
    </w:p>
    <w:p w14:paraId="33B97120" w14:textId="77777777" w:rsidR="00603506" w:rsidRPr="00603506" w:rsidRDefault="00603506" w:rsidP="00603506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603506">
        <w:rPr>
          <w:rFonts w:ascii="Times New Roman" w:eastAsia="Times New Roman" w:hAnsi="Times New Roman" w:cs="Times New Roman"/>
        </w:rPr>
        <w:t>Bridging Reconfigurable Computing and HPC: An OpenCL-based MapReduce Framework on FPGA</w:t>
      </w:r>
      <w:r>
        <w:rPr>
          <w:rFonts w:ascii="Times New Roman" w:eastAsia="Times New Roman" w:hAnsi="Times New Roman" w:cs="Times New Roman"/>
        </w:rPr>
        <w:t>, report</w:t>
      </w:r>
    </w:p>
    <w:p w14:paraId="5EB6C2D2" w14:textId="77777777" w:rsidR="00603506" w:rsidRPr="00603506" w:rsidRDefault="00603506" w:rsidP="00603506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proofErr w:type="spellStart"/>
      <w:r w:rsidRPr="00603506">
        <w:rPr>
          <w:rFonts w:ascii="Times New Roman" w:eastAsia="Times New Roman" w:hAnsi="Times New Roman" w:cs="Times New Roman"/>
        </w:rPr>
        <w:t>Omnidb</w:t>
      </w:r>
      <w:proofErr w:type="spellEnd"/>
      <w:r w:rsidRPr="00603506">
        <w:rPr>
          <w:rFonts w:ascii="Times New Roman" w:eastAsia="Times New Roman" w:hAnsi="Times New Roman" w:cs="Times New Roman"/>
        </w:rPr>
        <w:t xml:space="preserve">: Towards portable and efficient query processing on parallel </w:t>
      </w:r>
      <w:proofErr w:type="spellStart"/>
      <w:r w:rsidRPr="00603506">
        <w:rPr>
          <w:rFonts w:ascii="Times New Roman" w:eastAsia="Times New Roman" w:hAnsi="Times New Roman" w:cs="Times New Roman"/>
        </w:rPr>
        <w:t>cpu</w:t>
      </w:r>
      <w:proofErr w:type="spellEnd"/>
      <w:r w:rsidRPr="00603506">
        <w:rPr>
          <w:rFonts w:ascii="Times New Roman" w:eastAsia="Times New Roman" w:hAnsi="Times New Roman" w:cs="Times New Roman"/>
        </w:rPr>
        <w:t>/</w:t>
      </w:r>
      <w:proofErr w:type="spellStart"/>
      <w:r w:rsidRPr="00603506">
        <w:rPr>
          <w:rFonts w:ascii="Times New Roman" w:eastAsia="Times New Roman" w:hAnsi="Times New Roman" w:cs="Times New Roman"/>
        </w:rPr>
        <w:t>gpu</w:t>
      </w:r>
      <w:proofErr w:type="spellEnd"/>
      <w:r w:rsidRPr="00603506">
        <w:rPr>
          <w:rFonts w:ascii="Times New Roman" w:eastAsia="Times New Roman" w:hAnsi="Times New Roman" w:cs="Times New Roman"/>
        </w:rPr>
        <w:t xml:space="preserve"> architectures</w:t>
      </w:r>
      <w:r>
        <w:rPr>
          <w:rFonts w:ascii="Times New Roman" w:eastAsia="Times New Roman" w:hAnsi="Times New Roman" w:cs="Times New Roman"/>
        </w:rPr>
        <w:t>, PVLDB 2013</w:t>
      </w:r>
    </w:p>
    <w:p w14:paraId="245CDD83" w14:textId="77777777" w:rsidR="00603506" w:rsidRPr="00603506" w:rsidRDefault="00603506" w:rsidP="00603506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603506">
        <w:rPr>
          <w:rFonts w:ascii="Times New Roman" w:eastAsia="Times New Roman" w:hAnsi="Times New Roman" w:cs="Times New Roman"/>
        </w:rPr>
        <w:t>In-cache query co-processing on coupled CPU-GPU architectures</w:t>
      </w:r>
      <w:r>
        <w:rPr>
          <w:rFonts w:ascii="Times New Roman" w:eastAsia="Times New Roman" w:hAnsi="Times New Roman" w:cs="Times New Roman"/>
        </w:rPr>
        <w:t>, PVLDB 2014</w:t>
      </w:r>
    </w:p>
    <w:p w14:paraId="19AAC1A9" w14:textId="77777777" w:rsidR="00603506" w:rsidRPr="00603506" w:rsidRDefault="00603506" w:rsidP="00603506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603506">
        <w:rPr>
          <w:rFonts w:ascii="Times New Roman" w:eastAsia="Times New Roman" w:hAnsi="Times New Roman" w:cs="Times New Roman"/>
        </w:rPr>
        <w:t>In-Memory Data Analytics on Coupled CPU-GPU Architectures</w:t>
      </w:r>
      <w:r>
        <w:rPr>
          <w:rFonts w:ascii="Times New Roman" w:eastAsia="Times New Roman" w:hAnsi="Times New Roman" w:cs="Times New Roman"/>
        </w:rPr>
        <w:t>, report 2015</w:t>
      </w:r>
    </w:p>
    <w:p w14:paraId="46D4266B" w14:textId="77777777" w:rsidR="00603506" w:rsidRPr="00603506" w:rsidRDefault="00603506" w:rsidP="00603506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603506">
        <w:rPr>
          <w:rFonts w:ascii="Times New Roman" w:eastAsia="Times New Roman" w:hAnsi="Times New Roman" w:cs="Times New Roman"/>
        </w:rPr>
        <w:t>To co-run, or not to co-run: A performance study on integrated architectures</w:t>
      </w:r>
      <w:r>
        <w:rPr>
          <w:rFonts w:ascii="Times New Roman" w:eastAsia="Times New Roman" w:hAnsi="Times New Roman" w:cs="Times New Roman"/>
        </w:rPr>
        <w:t>, ISMASCTS, 2015</w:t>
      </w:r>
    </w:p>
    <w:p w14:paraId="53D2AF49" w14:textId="77777777" w:rsidR="00603506" w:rsidRPr="00603506" w:rsidRDefault="00603506" w:rsidP="00603506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603506">
        <w:rPr>
          <w:rFonts w:ascii="Times New Roman" w:eastAsia="Times New Roman" w:hAnsi="Times New Roman" w:cs="Times New Roman"/>
        </w:rPr>
        <w:t xml:space="preserve">Melia: A </w:t>
      </w:r>
      <w:proofErr w:type="spellStart"/>
      <w:r w:rsidRPr="00603506">
        <w:rPr>
          <w:rFonts w:ascii="Times New Roman" w:eastAsia="Times New Roman" w:hAnsi="Times New Roman" w:cs="Times New Roman"/>
        </w:rPr>
        <w:t>mapreduce</w:t>
      </w:r>
      <w:proofErr w:type="spellEnd"/>
      <w:r w:rsidRPr="00603506">
        <w:rPr>
          <w:rFonts w:ascii="Times New Roman" w:eastAsia="Times New Roman" w:hAnsi="Times New Roman" w:cs="Times New Roman"/>
        </w:rPr>
        <w:t xml:space="preserve"> framework on </w:t>
      </w:r>
      <w:proofErr w:type="spellStart"/>
      <w:r w:rsidRPr="00603506">
        <w:rPr>
          <w:rFonts w:ascii="Times New Roman" w:eastAsia="Times New Roman" w:hAnsi="Times New Roman" w:cs="Times New Roman"/>
        </w:rPr>
        <w:t>opencl</w:t>
      </w:r>
      <w:proofErr w:type="spellEnd"/>
      <w:r w:rsidRPr="00603506">
        <w:rPr>
          <w:rFonts w:ascii="Times New Roman" w:eastAsia="Times New Roman" w:hAnsi="Times New Roman" w:cs="Times New Roman"/>
        </w:rPr>
        <w:t xml:space="preserve">-based </w:t>
      </w:r>
      <w:proofErr w:type="spellStart"/>
      <w:r w:rsidRPr="00603506">
        <w:rPr>
          <w:rFonts w:ascii="Times New Roman" w:eastAsia="Times New Roman" w:hAnsi="Times New Roman" w:cs="Times New Roman"/>
        </w:rPr>
        <w:t>fpgas</w:t>
      </w:r>
      <w:proofErr w:type="spellEnd"/>
      <w:r>
        <w:rPr>
          <w:rFonts w:ascii="Times New Roman" w:eastAsia="Times New Roman" w:hAnsi="Times New Roman" w:cs="Times New Roman"/>
        </w:rPr>
        <w:t>, TPDS, 2016</w:t>
      </w:r>
    </w:p>
    <w:p w14:paraId="549B6A3F" w14:textId="77777777" w:rsidR="00603506" w:rsidRPr="00603506" w:rsidRDefault="00603506" w:rsidP="00603506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603506">
        <w:rPr>
          <w:rFonts w:ascii="Times New Roman" w:eastAsia="Times New Roman" w:hAnsi="Times New Roman" w:cs="Times New Roman"/>
        </w:rPr>
        <w:t xml:space="preserve">Understanding co-running </w:t>
      </w:r>
      <w:proofErr w:type="spellStart"/>
      <w:r w:rsidRPr="00603506">
        <w:rPr>
          <w:rFonts w:ascii="Times New Roman" w:eastAsia="Times New Roman" w:hAnsi="Times New Roman" w:cs="Times New Roman"/>
        </w:rPr>
        <w:t>behaviors</w:t>
      </w:r>
      <w:proofErr w:type="spellEnd"/>
      <w:r w:rsidRPr="00603506">
        <w:rPr>
          <w:rFonts w:ascii="Times New Roman" w:eastAsia="Times New Roman" w:hAnsi="Times New Roman" w:cs="Times New Roman"/>
        </w:rPr>
        <w:t xml:space="preserve"> on integrated CPU/GPU architectures</w:t>
      </w:r>
      <w:r>
        <w:rPr>
          <w:rFonts w:ascii="Times New Roman" w:eastAsia="Times New Roman" w:hAnsi="Times New Roman" w:cs="Times New Roman"/>
        </w:rPr>
        <w:t>, TPDS 2016</w:t>
      </w:r>
    </w:p>
    <w:p w14:paraId="6947CDD9" w14:textId="77777777" w:rsidR="00603506" w:rsidRPr="00603506" w:rsidRDefault="00603506" w:rsidP="00603506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603506">
        <w:rPr>
          <w:rFonts w:ascii="Times New Roman" w:eastAsia="Times New Roman" w:hAnsi="Times New Roman" w:cs="Times New Roman"/>
        </w:rPr>
        <w:t>Elastic multi-resource fairness: balancing fairness and efficiency in coupled CPU-GPU architectures</w:t>
      </w:r>
      <w:r>
        <w:rPr>
          <w:rFonts w:ascii="Times New Roman" w:eastAsia="Times New Roman" w:hAnsi="Times New Roman" w:cs="Times New Roman"/>
        </w:rPr>
        <w:t>, SC 2016</w:t>
      </w:r>
    </w:p>
    <w:p w14:paraId="02B0EB4E" w14:textId="77777777" w:rsidR="00603506" w:rsidRPr="00603506" w:rsidRDefault="00603506" w:rsidP="00603506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603506">
        <w:rPr>
          <w:rFonts w:ascii="Times New Roman" w:eastAsia="Times New Roman" w:hAnsi="Times New Roman" w:cs="Times New Roman"/>
        </w:rPr>
        <w:t>Revisiting the design of data stream processing systems on multi-core processors</w:t>
      </w:r>
      <w:r>
        <w:rPr>
          <w:rFonts w:ascii="Times New Roman" w:eastAsia="Times New Roman" w:hAnsi="Times New Roman" w:cs="Times New Roman"/>
        </w:rPr>
        <w:t>, ICDE 2017</w:t>
      </w:r>
    </w:p>
    <w:p w14:paraId="583FD146" w14:textId="5ABDDE30" w:rsidR="00603506" w:rsidRDefault="00603506" w:rsidP="00603506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603506">
        <w:rPr>
          <w:rFonts w:ascii="Times New Roman" w:eastAsia="Times New Roman" w:hAnsi="Times New Roman" w:cs="Times New Roman"/>
        </w:rPr>
        <w:t>Multi-query optimization for complex event processing in SAP ESP</w:t>
      </w:r>
      <w:r>
        <w:rPr>
          <w:rFonts w:ascii="Times New Roman" w:eastAsia="Times New Roman" w:hAnsi="Times New Roman" w:cs="Times New Roman"/>
        </w:rPr>
        <w:t>, ICDE 2017</w:t>
      </w:r>
    </w:p>
    <w:p w14:paraId="4101ACA2" w14:textId="74939E69" w:rsidR="00257AE8" w:rsidRPr="00257AE8" w:rsidRDefault="00257AE8" w:rsidP="00257AE8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603506">
        <w:rPr>
          <w:rFonts w:ascii="Times New Roman" w:eastAsia="Times New Roman" w:hAnsi="Times New Roman" w:cs="Times New Roman"/>
        </w:rPr>
        <w:t>Efficient Stream Processing on Multi-Core Processors: Relative Location aware Scheduling, HPI Future SOC Lab: Proceedings 2017</w:t>
      </w:r>
    </w:p>
    <w:p w14:paraId="234C3E47" w14:textId="77777777" w:rsidR="00603506" w:rsidRPr="00603506" w:rsidRDefault="00603506" w:rsidP="00603506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603506">
        <w:rPr>
          <w:rFonts w:ascii="Times New Roman" w:eastAsia="Times New Roman" w:hAnsi="Times New Roman" w:cs="Times New Roman"/>
        </w:rPr>
        <w:t>Multi-query optimizer for complex event processing</w:t>
      </w:r>
      <w:r>
        <w:rPr>
          <w:rFonts w:ascii="Times New Roman" w:eastAsia="Times New Roman" w:hAnsi="Times New Roman" w:cs="Times New Roman"/>
        </w:rPr>
        <w:t>, patent 2018</w:t>
      </w:r>
    </w:p>
    <w:p w14:paraId="3EFDFE16" w14:textId="77777777" w:rsidR="00603506" w:rsidRPr="00603506" w:rsidRDefault="00603506" w:rsidP="00603506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603506">
        <w:rPr>
          <w:rFonts w:ascii="Times New Roman" w:eastAsia="Times New Roman" w:hAnsi="Times New Roman" w:cs="Times New Roman"/>
        </w:rPr>
        <w:t>BriskStream: Scaling Data Stream Processing on Shared-Memory Multicore Architectures</w:t>
      </w:r>
      <w:r>
        <w:rPr>
          <w:rFonts w:ascii="Times New Roman" w:eastAsia="Times New Roman" w:hAnsi="Times New Roman" w:cs="Times New Roman"/>
        </w:rPr>
        <w:t>, SIGMOD 2019</w:t>
      </w:r>
    </w:p>
    <w:p w14:paraId="31097918" w14:textId="77777777" w:rsidR="00603506" w:rsidRPr="00603506" w:rsidRDefault="00603506" w:rsidP="00603506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proofErr w:type="spellStart"/>
      <w:r w:rsidRPr="00603506">
        <w:rPr>
          <w:rFonts w:ascii="Times New Roman" w:eastAsia="Times New Roman" w:hAnsi="Times New Roman" w:cs="Times New Roman"/>
        </w:rPr>
        <w:t>TraV</w:t>
      </w:r>
      <w:proofErr w:type="spellEnd"/>
      <w:r w:rsidRPr="00603506">
        <w:rPr>
          <w:rFonts w:ascii="Times New Roman" w:eastAsia="Times New Roman" w:hAnsi="Times New Roman" w:cs="Times New Roman"/>
        </w:rPr>
        <w:t>: An Interactive Exploration System for Massive Trajectory Data</w:t>
      </w:r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BigMM</w:t>
      </w:r>
      <w:proofErr w:type="spellEnd"/>
      <w:r>
        <w:rPr>
          <w:rFonts w:ascii="Times New Roman" w:eastAsia="Times New Roman" w:hAnsi="Times New Roman" w:cs="Times New Roman"/>
        </w:rPr>
        <w:t xml:space="preserve"> 2019</w:t>
      </w:r>
    </w:p>
    <w:p w14:paraId="53776529" w14:textId="77777777" w:rsidR="00603506" w:rsidRPr="00603506" w:rsidRDefault="00603506" w:rsidP="00603506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603506">
        <w:rPr>
          <w:rFonts w:ascii="Times New Roman" w:eastAsia="Times New Roman" w:hAnsi="Times New Roman" w:cs="Times New Roman"/>
        </w:rPr>
        <w:t>Efficient execution of data stream processing systems on multi-core processors</w:t>
      </w:r>
      <w:r>
        <w:rPr>
          <w:rFonts w:ascii="Times New Roman" w:eastAsia="Times New Roman" w:hAnsi="Times New Roman" w:cs="Times New Roman"/>
        </w:rPr>
        <w:t>, patent 2019</w:t>
      </w:r>
    </w:p>
    <w:p w14:paraId="2670AEC3" w14:textId="1B985DC2" w:rsidR="00603506" w:rsidRDefault="00603506" w:rsidP="00603506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603506">
        <w:rPr>
          <w:rFonts w:ascii="Times New Roman" w:eastAsia="Times New Roman" w:hAnsi="Times New Roman" w:cs="Times New Roman"/>
        </w:rPr>
        <w:t>Hardware-Conscious Stream Processing: A Survey</w:t>
      </w:r>
      <w:r>
        <w:rPr>
          <w:rFonts w:ascii="Times New Roman" w:eastAsia="Times New Roman" w:hAnsi="Times New Roman" w:cs="Times New Roman"/>
        </w:rPr>
        <w:t>, SIGMOD Record 2019</w:t>
      </w:r>
    </w:p>
    <w:p w14:paraId="3F519506" w14:textId="303047BB" w:rsidR="00257AE8" w:rsidRPr="00257AE8" w:rsidRDefault="00257AE8" w:rsidP="00257AE8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603506">
        <w:rPr>
          <w:rFonts w:ascii="Times New Roman" w:eastAsia="Times New Roman" w:hAnsi="Times New Roman" w:cs="Times New Roman"/>
        </w:rPr>
        <w:t xml:space="preserve">SCALING DATA STREAM PROCESSING ON MULTICORE ARCHITECTURES, </w:t>
      </w:r>
      <w:proofErr w:type="spellStart"/>
      <w:r w:rsidRPr="00603506">
        <w:rPr>
          <w:rFonts w:ascii="Times New Roman" w:eastAsia="Times New Roman" w:hAnsi="Times New Roman" w:cs="Times New Roman"/>
        </w:rPr>
        <w:t>phd</w:t>
      </w:r>
      <w:proofErr w:type="spellEnd"/>
      <w:r w:rsidRPr="00603506">
        <w:rPr>
          <w:rFonts w:ascii="Times New Roman" w:eastAsia="Times New Roman" w:hAnsi="Times New Roman" w:cs="Times New Roman"/>
        </w:rPr>
        <w:t xml:space="preserve"> thesis</w:t>
      </w:r>
      <w:r>
        <w:rPr>
          <w:rFonts w:ascii="Times New Roman" w:eastAsia="Times New Roman" w:hAnsi="Times New Roman" w:cs="Times New Roman"/>
        </w:rPr>
        <w:t>, 2019</w:t>
      </w:r>
      <w:bookmarkStart w:id="0" w:name="_GoBack"/>
      <w:bookmarkEnd w:id="0"/>
    </w:p>
    <w:p w14:paraId="3199E66D" w14:textId="6B11C4F5" w:rsidR="00257AE8" w:rsidRPr="00257AE8" w:rsidRDefault="00257AE8" w:rsidP="00257AE8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257AE8">
        <w:rPr>
          <w:rFonts w:ascii="Times New Roman" w:eastAsia="Times New Roman" w:hAnsi="Times New Roman" w:cs="Times New Roman"/>
        </w:rPr>
        <w:t>Towards Concurrent Stateful Stream Processing on Multicore Processors</w:t>
      </w:r>
      <w:r w:rsidRPr="00257AE8">
        <w:rPr>
          <w:rFonts w:ascii="Times New Roman" w:eastAsia="Times New Roman" w:hAnsi="Times New Roman" w:cs="Times New Roman"/>
        </w:rPr>
        <w:t>, ICDE 2020</w:t>
      </w:r>
    </w:p>
    <w:p w14:paraId="1183069B" w14:textId="77777777" w:rsidR="00257AE8" w:rsidRPr="00257AE8" w:rsidRDefault="00257AE8" w:rsidP="00257AE8">
      <w:pPr>
        <w:ind w:left="360"/>
      </w:pPr>
    </w:p>
    <w:p w14:paraId="4BED32A6" w14:textId="77777777" w:rsidR="00603506" w:rsidRDefault="00603506" w:rsidP="00603506">
      <w:pPr>
        <w:jc w:val="center"/>
      </w:pPr>
    </w:p>
    <w:sectPr w:rsidR="00603506" w:rsidSect="001338BE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3B4420D"/>
    <w:multiLevelType w:val="hybridMultilevel"/>
    <w:tmpl w:val="39F0083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4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506"/>
    <w:rsid w:val="001338BE"/>
    <w:rsid w:val="00257AE8"/>
    <w:rsid w:val="004E3F0B"/>
    <w:rsid w:val="00603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F77A3"/>
  <w15:chartTrackingRefBased/>
  <w15:docId w15:val="{533001E3-6821-9A41-8B55-9F6129506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7AE8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350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03506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sid w:val="006035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603506"/>
    <w:pPr>
      <w:ind w:left="720"/>
      <w:contextualSpacing/>
    </w:pPr>
    <w:rPr>
      <w:rFonts w:asciiTheme="minorHAnsi" w:eastAsiaTheme="minorEastAsia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1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36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2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16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1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6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98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16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575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2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0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239</Words>
  <Characters>1366</Characters>
  <Application>Microsoft Office Word</Application>
  <DocSecurity>0</DocSecurity>
  <Lines>11</Lines>
  <Paragraphs>3</Paragraphs>
  <ScaleCrop>false</ScaleCrop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Shuhao</dc:creator>
  <cp:keywords/>
  <dc:description/>
  <cp:lastModifiedBy>Zhang Shuhao</cp:lastModifiedBy>
  <cp:revision>3</cp:revision>
  <dcterms:created xsi:type="dcterms:W3CDTF">2020-03-03T16:38:00Z</dcterms:created>
  <dcterms:modified xsi:type="dcterms:W3CDTF">2020-03-03T16:50:00Z</dcterms:modified>
</cp:coreProperties>
</file>