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horzAnchor="margin" w:tblpY="-5898"/>
        <w:tblOverlap w:val="never"/>
        <w:tblW w:w="10499" w:type="dxa"/>
        <w:tblInd w:w="0" w:type="dxa"/>
        <w:tblCellMar>
          <w:top w:w="197" w:type="dxa"/>
          <w:left w:w="0" w:type="dxa"/>
          <w:bottom w:w="238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8517"/>
      </w:tblGrid>
      <w:tr w:rsidR="004C3DB2" w14:paraId="5849FE3D" w14:textId="77777777" w:rsidTr="001325E7">
        <w:trPr>
          <w:trHeight w:val="734"/>
        </w:trPr>
        <w:tc>
          <w:tcPr>
            <w:tcW w:w="10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E97AD"/>
            <w:vAlign w:val="center"/>
          </w:tcPr>
          <w:p w14:paraId="39BB0F62" w14:textId="77777777" w:rsidR="004C3DB2" w:rsidRDefault="001325E7" w:rsidP="001325E7">
            <w:pPr>
              <w:spacing w:after="0"/>
              <w:ind w:left="158"/>
            </w:pPr>
            <w:r>
              <w:rPr>
                <w:rFonts w:ascii="Microsoft YaHei UI" w:eastAsia="Microsoft YaHei UI" w:hAnsi="Microsoft YaHei UI" w:cs="Microsoft YaHei UI"/>
                <w:color w:val="FFFFFF"/>
                <w:sz w:val="28"/>
              </w:rPr>
              <w:t xml:space="preserve">SHUHONG XIANG </w:t>
            </w:r>
          </w:p>
        </w:tc>
      </w:tr>
      <w:tr w:rsidR="004C3DB2" w14:paraId="77010ECE" w14:textId="77777777" w:rsidTr="001325E7">
        <w:trPr>
          <w:trHeight w:val="145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9AB499F" w14:textId="77777777" w:rsidR="004C3DB2" w:rsidRDefault="004C3DB2" w:rsidP="001325E7"/>
        </w:tc>
        <w:tc>
          <w:tcPr>
            <w:tcW w:w="8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41BF9" w14:textId="77777777" w:rsidR="004C3DB2" w:rsidRDefault="001325E7" w:rsidP="001325E7">
            <w:pPr>
              <w:spacing w:after="2"/>
              <w:ind w:right="19"/>
              <w:jc w:val="right"/>
            </w:pPr>
            <w:proofErr w:type="gramStart"/>
            <w:r>
              <w:rPr>
                <w:rFonts w:ascii="Microsoft YaHei UI" w:eastAsia="Microsoft YaHei UI" w:hAnsi="Microsoft YaHei UI" w:cs="Microsoft YaHei UI"/>
                <w:color w:val="646464"/>
                <w:sz w:val="16"/>
                <w:u w:val="single" w:color="646464"/>
              </w:rPr>
              <w:t>Tel:+</w:t>
            </w:r>
            <w:proofErr w:type="gramEnd"/>
            <w:r>
              <w:rPr>
                <w:rFonts w:ascii="Microsoft YaHei UI" w:eastAsia="Microsoft YaHei UI" w:hAnsi="Microsoft YaHei UI" w:cs="Microsoft YaHei UI"/>
                <w:color w:val="646464"/>
                <w:sz w:val="16"/>
                <w:u w:val="single" w:color="646464"/>
              </w:rPr>
              <w:t>86</w:t>
            </w:r>
            <w:r>
              <w:rPr>
                <w:rFonts w:ascii="Microsoft YaHei UI" w:eastAsia="Microsoft YaHei UI" w:hAnsi="Microsoft YaHei UI" w:cs="Microsoft YaHei UI"/>
                <w:color w:val="595959"/>
                <w:sz w:val="16"/>
              </w:rPr>
              <w:t xml:space="preserve"> 13338296238 </w:t>
            </w:r>
          </w:p>
          <w:p w14:paraId="0921F6AD" w14:textId="488F92D9" w:rsidR="004C3DB2" w:rsidRDefault="001325E7" w:rsidP="001325E7">
            <w:pPr>
              <w:spacing w:after="0"/>
              <w:ind w:right="17"/>
              <w:jc w:val="right"/>
            </w:pPr>
            <w:r>
              <w:rPr>
                <w:rFonts w:ascii="Microsoft YaHei UI" w:eastAsia="Microsoft YaHei UI" w:hAnsi="Microsoft YaHei UI" w:cs="Microsoft YaHei UI"/>
                <w:b/>
                <w:color w:val="7E97AD"/>
                <w:sz w:val="16"/>
              </w:rPr>
              <w:t>Email: sxian1288@qq</w:t>
            </w:r>
            <w:r>
              <w:rPr>
                <w:rFonts w:ascii="Microsoft YaHei UI" w:eastAsia="Microsoft YaHei UI" w:hAnsi="Microsoft YaHei UI" w:cs="Microsoft YaHei UI"/>
                <w:b/>
                <w:color w:val="7E97AD"/>
                <w:sz w:val="16"/>
              </w:rPr>
              <w:t xml:space="preserve">.com </w:t>
            </w:r>
          </w:p>
        </w:tc>
      </w:tr>
      <w:tr w:rsidR="004C3DB2" w14:paraId="30C76741" w14:textId="77777777" w:rsidTr="001325E7">
        <w:trPr>
          <w:trHeight w:val="2863"/>
        </w:trPr>
        <w:tc>
          <w:tcPr>
            <w:tcW w:w="1982" w:type="dxa"/>
            <w:tcBorders>
              <w:top w:val="nil"/>
              <w:left w:val="nil"/>
              <w:bottom w:val="single" w:sz="4" w:space="0" w:color="7E97AD"/>
              <w:right w:val="nil"/>
            </w:tcBorders>
          </w:tcPr>
          <w:p w14:paraId="7EA1EB5E" w14:textId="77777777" w:rsidR="004C3DB2" w:rsidRDefault="001325E7" w:rsidP="001325E7">
            <w:pPr>
              <w:spacing w:after="0"/>
              <w:ind w:left="14"/>
            </w:pPr>
            <w:r>
              <w:rPr>
                <w:rFonts w:ascii="Microsoft YaHei UI" w:eastAsia="Microsoft YaHei UI" w:hAnsi="Microsoft YaHei UI" w:cs="Microsoft YaHei UI"/>
                <w:color w:val="7E97AD"/>
                <w:sz w:val="18"/>
              </w:rPr>
              <w:t xml:space="preserve">EDUCATION </w:t>
            </w:r>
          </w:p>
        </w:tc>
        <w:tc>
          <w:tcPr>
            <w:tcW w:w="8517" w:type="dxa"/>
            <w:tcBorders>
              <w:top w:val="nil"/>
              <w:left w:val="nil"/>
              <w:bottom w:val="single" w:sz="4" w:space="0" w:color="7E97AD"/>
              <w:right w:val="nil"/>
            </w:tcBorders>
            <w:vAlign w:val="bottom"/>
          </w:tcPr>
          <w:p w14:paraId="24CF8324" w14:textId="77777777" w:rsidR="004C3DB2" w:rsidRDefault="001325E7" w:rsidP="001325E7">
            <w:pPr>
              <w:tabs>
                <w:tab w:val="right" w:pos="8516"/>
              </w:tabs>
              <w:spacing w:after="157"/>
              <w:ind w:right="-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 of New Haven (UNH), West Haven, CT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2015-2020</w:t>
            </w:r>
          </w:p>
          <w:p w14:paraId="67DD9A0E" w14:textId="77777777" w:rsidR="001325E7" w:rsidRDefault="001325E7" w:rsidP="001325E7">
            <w:pPr>
              <w:spacing w:after="1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BS. in Biology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E6B7A5" w14:textId="21DAF45F" w:rsidR="004C3DB2" w:rsidRDefault="001325E7" w:rsidP="001325E7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Concentration: Biochemistry  </w:t>
            </w:r>
          </w:p>
          <w:p w14:paraId="6036E58E" w14:textId="486EC0DB" w:rsidR="004C3DB2" w:rsidRDefault="001325E7" w:rsidP="001325E7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4"/>
              </w:rPr>
              <w:t>Minor in Mathematics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16F59" w14:textId="48B5D877" w:rsidR="004C3DB2" w:rsidRDefault="001325E7" w:rsidP="001325E7">
            <w:pPr>
              <w:spacing w:after="151"/>
            </w:pPr>
            <w:r>
              <w:rPr>
                <w:rFonts w:ascii="Times New Roman" w:eastAsia="Times New Roman" w:hAnsi="Times New Roman" w:cs="Times New Roman"/>
                <w:sz w:val="24"/>
              </w:rPr>
              <w:t>Minor GPA: 3.77/4.00</w:t>
            </w:r>
          </w:p>
          <w:p w14:paraId="78E97F59" w14:textId="77777777" w:rsidR="004C3DB2" w:rsidRDefault="001325E7" w:rsidP="001325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Relevant classes in math: Calculus I, II and III, C Programming, Linear Algebra, Differential Equations, Biostatistics, Foundations of Mathematics, Probability &amp; statistics</w:t>
            </w:r>
            <w:r>
              <w:rPr>
                <w:rFonts w:ascii="Cambria" w:eastAsia="Cambria" w:hAnsi="Cambria" w:cs="Cambria"/>
                <w:color w:val="595959"/>
                <w:sz w:val="18"/>
              </w:rPr>
              <w:t xml:space="preserve"> </w:t>
            </w:r>
          </w:p>
        </w:tc>
      </w:tr>
      <w:tr w:rsidR="004C3DB2" w14:paraId="215EDE9F" w14:textId="77777777" w:rsidTr="001325E7">
        <w:trPr>
          <w:trHeight w:val="4752"/>
        </w:trPr>
        <w:tc>
          <w:tcPr>
            <w:tcW w:w="198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6CD0EE12" w14:textId="77777777" w:rsidR="004C3DB2" w:rsidRDefault="001325E7" w:rsidP="001325E7">
            <w:pPr>
              <w:spacing w:after="21"/>
              <w:ind w:left="14"/>
            </w:pPr>
            <w:r>
              <w:rPr>
                <w:rFonts w:ascii="Microsoft YaHei UI" w:eastAsia="Microsoft YaHei UI" w:hAnsi="Microsoft YaHei UI" w:cs="Microsoft YaHei UI"/>
                <w:color w:val="7E97AD"/>
                <w:sz w:val="18"/>
              </w:rPr>
              <w:t xml:space="preserve">RESEARCH </w:t>
            </w:r>
          </w:p>
          <w:p w14:paraId="264A10FE" w14:textId="77777777" w:rsidR="004C3DB2" w:rsidRDefault="001325E7" w:rsidP="001325E7">
            <w:pPr>
              <w:spacing w:after="0"/>
              <w:ind w:left="14"/>
            </w:pPr>
            <w:r>
              <w:rPr>
                <w:rFonts w:ascii="Microsoft YaHei UI" w:eastAsia="Microsoft YaHei UI" w:hAnsi="Microsoft YaHei UI" w:cs="Microsoft YaHei UI"/>
                <w:color w:val="7E97AD"/>
                <w:sz w:val="18"/>
              </w:rPr>
              <w:t xml:space="preserve">EXPERIENCE </w:t>
            </w:r>
          </w:p>
        </w:tc>
        <w:tc>
          <w:tcPr>
            <w:tcW w:w="851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75E34CF8" w14:textId="77777777" w:rsidR="001325E7" w:rsidRDefault="001325E7" w:rsidP="001325E7">
            <w:pPr>
              <w:spacing w:after="0" w:line="425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Research on Determination of Protein Structure, UNH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2017/9–2018/5 </w:t>
            </w:r>
          </w:p>
          <w:p w14:paraId="027A9BD8" w14:textId="515CF301" w:rsidR="004C3DB2" w:rsidRDefault="001325E7" w:rsidP="001325E7">
            <w:pPr>
              <w:spacing w:after="0" w:line="425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Research Assistant </w:t>
            </w:r>
          </w:p>
          <w:p w14:paraId="34B97075" w14:textId="77777777" w:rsidR="004C3DB2" w:rsidRDefault="001325E7" w:rsidP="001325E7">
            <w:pPr>
              <w:spacing w:after="1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Supervised by Professor Dequan Xiao,  </w:t>
            </w:r>
          </w:p>
          <w:p w14:paraId="491BFAD1" w14:textId="77777777" w:rsidR="004C3DB2" w:rsidRDefault="001325E7" w:rsidP="001325E7">
            <w:pPr>
              <w:spacing w:after="2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Research on using 2-D NMR to exam the unknown protein structure. </w:t>
            </w:r>
          </w:p>
          <w:p w14:paraId="51720B40" w14:textId="77777777" w:rsidR="004C3DB2" w:rsidRDefault="001325E7" w:rsidP="001325E7">
            <w:pPr>
              <w:tabs>
                <w:tab w:val="right" w:pos="8516"/>
              </w:tabs>
              <w:spacing w:after="2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Fabrication of Photo-Responsive Nanospheres as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018/6–2018/9</w:t>
            </w:r>
          </w:p>
          <w:p w14:paraId="1F268299" w14:textId="77777777" w:rsidR="004C3DB2" w:rsidRDefault="001325E7" w:rsidP="001325E7">
            <w:pPr>
              <w:spacing w:after="1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Vehicles for Controlled Drug Delivery, UNH </w:t>
            </w:r>
          </w:p>
          <w:p w14:paraId="236CF416" w14:textId="77777777" w:rsidR="004C3DB2" w:rsidRDefault="001325E7" w:rsidP="001325E7">
            <w:pPr>
              <w:spacing w:after="1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Summer Undergraduate Research Fellowship </w:t>
            </w:r>
          </w:p>
          <w:p w14:paraId="25DCB4EE" w14:textId="77777777" w:rsidR="004C3DB2" w:rsidRDefault="001325E7" w:rsidP="001325E7">
            <w:pPr>
              <w:spacing w:after="1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Supervised by Professor Dequan Xiao,  </w:t>
            </w:r>
          </w:p>
          <w:p w14:paraId="1F15C623" w14:textId="77777777" w:rsidR="004C3DB2" w:rsidRDefault="001325E7" w:rsidP="001325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Synthesizing the photo-responsive nanosphere polymer, which could change its round shape to olive shape after the treatment of polarized laser light. Then, round-shape and olive-shaped nanospheres will be used to compare the rate of entering the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E.coli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DB2" w14:paraId="366B62F4" w14:textId="77777777" w:rsidTr="001325E7">
        <w:trPr>
          <w:trHeight w:val="1593"/>
        </w:trPr>
        <w:tc>
          <w:tcPr>
            <w:tcW w:w="198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4F8F2C30" w14:textId="77777777" w:rsidR="004C3DB2" w:rsidRDefault="001325E7" w:rsidP="001325E7">
            <w:pPr>
              <w:spacing w:after="0"/>
              <w:ind w:left="14"/>
            </w:pPr>
            <w:r>
              <w:rPr>
                <w:rFonts w:ascii="Microsoft YaHei UI" w:eastAsia="Microsoft YaHei UI" w:hAnsi="Microsoft YaHei UI" w:cs="Microsoft YaHei UI"/>
                <w:color w:val="7E97AD"/>
                <w:sz w:val="18"/>
              </w:rPr>
              <w:t xml:space="preserve">AWARDS </w:t>
            </w:r>
          </w:p>
        </w:tc>
        <w:tc>
          <w:tcPr>
            <w:tcW w:w="8517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14:paraId="429F10A5" w14:textId="77777777" w:rsidR="004C3DB2" w:rsidRDefault="001325E7" w:rsidP="001325E7">
            <w:pPr>
              <w:tabs>
                <w:tab w:val="right" w:pos="8516"/>
              </w:tabs>
              <w:spacing w:after="225"/>
            </w:pPr>
            <w:r>
              <w:rPr>
                <w:rFonts w:ascii="Times New Roman" w:eastAsia="Times New Roman" w:hAnsi="Times New Roman" w:cs="Times New Roman"/>
                <w:sz w:val="24"/>
              </w:rPr>
              <w:t>Dean’s List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Spring 2019, Fall 2018, Fall 2017 and Fall 2015</w:t>
            </w:r>
          </w:p>
          <w:p w14:paraId="593DC4AD" w14:textId="1289D2C9" w:rsidR="001325E7" w:rsidRDefault="001325E7" w:rsidP="001325E7">
            <w:pPr>
              <w:tabs>
                <w:tab w:val="right" w:pos="8516"/>
              </w:tabs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Distinguished Student Scholarship                                                   Fall 2015 to Fall 2019</w:t>
            </w:r>
          </w:p>
          <w:p w14:paraId="6B4E504C" w14:textId="0CF62032" w:rsidR="004C3DB2" w:rsidRDefault="001325E7" w:rsidP="001325E7">
            <w:pPr>
              <w:tabs>
                <w:tab w:val="right" w:pos="851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Summer Undergraduate Research Fellowship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Summer 2018</w:t>
            </w:r>
          </w:p>
        </w:tc>
      </w:tr>
    </w:tbl>
    <w:p w14:paraId="7105B987" w14:textId="3D78763E" w:rsidR="004C3DB2" w:rsidRDefault="001325E7" w:rsidP="001325E7">
      <w:pPr>
        <w:spacing w:after="4283"/>
        <w:ind w:right="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8D1B63" wp14:editId="60606DA5">
                <wp:simplePos x="0" y="0"/>
                <wp:positionH relativeFrom="page">
                  <wp:posOffset>156972</wp:posOffset>
                </wp:positionH>
                <wp:positionV relativeFrom="page">
                  <wp:posOffset>9837420</wp:posOffset>
                </wp:positionV>
                <wp:extent cx="7193293" cy="230794"/>
                <wp:effectExtent l="0" t="0" r="0" b="0"/>
                <wp:wrapTopAndBottom/>
                <wp:docPr id="1786" name="Group 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3293" cy="230794"/>
                          <a:chOff x="0" y="0"/>
                          <a:chExt cx="7193293" cy="230794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3479292" y="104302"/>
                            <a:ext cx="418063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21388" w14:textId="77777777" w:rsidR="004C3DB2" w:rsidRDefault="001325E7">
                              <w:r>
                                <w:rPr>
                                  <w:rFonts w:ascii="Cambria" w:eastAsia="Cambria" w:hAnsi="Cambria" w:cs="Cambria"/>
                                  <w:color w:val="7E97AD"/>
                                  <w:sz w:val="20"/>
                                </w:rPr>
                                <w:t xml:space="preserve"> 1 /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71932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93" h="9144">
                                <a:moveTo>
                                  <a:pt x="0" y="0"/>
                                </a:moveTo>
                                <a:lnTo>
                                  <a:pt x="7193293" y="0"/>
                                </a:lnTo>
                                <a:lnTo>
                                  <a:pt x="71932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C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0" y="6096"/>
                            <a:ext cx="9144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4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4028"/>
                                </a:lnTo>
                                <a:lnTo>
                                  <a:pt x="0" y="224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D1B63" id="Group 1786" o:spid="_x0000_s1026" style="position:absolute;margin-left:12.35pt;margin-top:774.6pt;width:566.4pt;height:18.15pt;z-index:251658240;mso-position-horizontal-relative:page;mso-position-vertical-relative:page" coordsize="71932,23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">
                <v:rect id="Rectangle 128" o:spid="_x0000_s1027" style="position:absolute;left:34792;top:1043;width:4181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" filled="f" stroked="f">
                  <v:textbox inset="0,0,0,0">
                    <w:txbxContent>
                      <w:p w14:paraId="69721388" w14:textId="77777777" w:rsidR="004C3DB2" w:rsidRDefault="001325E7">
                        <w:r>
                          <w:rPr>
                            <w:rFonts w:ascii="Cambria" w:eastAsia="Cambria" w:hAnsi="Cambria" w:cs="Cambria"/>
                            <w:color w:val="7E97AD"/>
                            <w:sz w:val="20"/>
                          </w:rPr>
                          <w:t xml:space="preserve"> 1 / 2 </w:t>
                        </w:r>
                      </w:p>
                    </w:txbxContent>
                  </v:textbox>
                </v:rect>
                <v:shape id="Shape 1932" o:spid="_x0000_s1028" style="position:absolute;width:71932;height:91;visibility:visible;mso-wrap-style:square;v-text-anchor:top" coordsize="7193293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" path="m,l7193293,r,9144l,9144,,e" fillcolor="#b1c0cd" stroked="f" strokeweight="0">
                  <v:stroke miterlimit="83231f" joinstyle="miter"/>
                  <v:path arrowok="t" textboxrect="0,0,7193293,9144"/>
                </v:shape>
                <v:shape id="Shape 1933" o:spid="_x0000_s1029" style="position:absolute;top:60;width:91;height:2241;visibility:visible;mso-wrap-style:square;v-text-anchor:top" coordsize="9144,224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" path="m,l9144,r,224028l,224028,,e" stroked="f" strokeweight="0">
                  <v:stroke miterlimit="83231f" joinstyle="miter"/>
                  <v:path arrowok="t" textboxrect="0,0,9144,224028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Microsoft YaHei UI" w:eastAsia="Microsoft YaHei UI" w:hAnsi="Microsoft YaHei UI" w:cs="Microsoft YaHei UI"/>
          <w:color w:val="7E97AD"/>
          <w:sz w:val="18"/>
        </w:rPr>
        <w:t xml:space="preserve">EXTRA-CURRICULAR </w:t>
      </w:r>
      <w:r>
        <w:rPr>
          <w:rFonts w:ascii="Times New Roman" w:eastAsia="Times New Roman" w:hAnsi="Times New Roman" w:cs="Times New Roman"/>
          <w:b/>
          <w:sz w:val="24"/>
        </w:rPr>
        <w:t>Chinese Students and Scholars Association (CSSA), UNH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2016</w:t>
      </w:r>
      <w:r>
        <w:rPr>
          <w:rFonts w:ascii="Times New Roman" w:eastAsia="Times New Roman" w:hAnsi="Times New Roman" w:cs="Times New Roman"/>
          <w:sz w:val="24"/>
        </w:rPr>
        <w:t xml:space="preserve">/8–2017/1 </w:t>
      </w:r>
    </w:p>
    <w:p w14:paraId="03AB54D3" w14:textId="77777777" w:rsidR="004C3DB2" w:rsidRDefault="001325E7">
      <w:pPr>
        <w:pStyle w:val="Heading1"/>
      </w:pPr>
      <w:r>
        <w:lastRenderedPageBreak/>
        <w:t xml:space="preserve">ACTIVITIES </w:t>
      </w:r>
    </w:p>
    <w:p w14:paraId="5EE1E1F7" w14:textId="77777777" w:rsidR="004C3DB2" w:rsidRDefault="001325E7">
      <w:pPr>
        <w:spacing w:after="164"/>
        <w:ind w:left="1963" w:hanging="10"/>
      </w:pP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he leader in the Publicity department </w:t>
      </w:r>
    </w:p>
    <w:p w14:paraId="1AA6AD3B" w14:textId="77777777" w:rsidR="004C3DB2" w:rsidRDefault="001325E7">
      <w:pPr>
        <w:spacing w:after="68"/>
        <w:ind w:right="1469"/>
        <w:jc w:val="right"/>
      </w:pP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esponsible for publicizing and encouraging students to join the activities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07506483" w14:textId="77777777" w:rsidR="004C3DB2" w:rsidRDefault="001325E7">
      <w:pPr>
        <w:spacing w:after="238"/>
      </w:pPr>
      <w:r>
        <w:rPr>
          <w:noProof/>
        </w:rPr>
        <mc:AlternateContent>
          <mc:Choice Requires="wpg">
            <w:drawing>
              <wp:inline distT="0" distB="0" distL="0" distR="0" wp14:anchorId="6E5B3F9F" wp14:editId="3DA4B5D7">
                <wp:extent cx="6659881" cy="6096"/>
                <wp:effectExtent l="0" t="0" r="0" b="0"/>
                <wp:docPr id="1392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1" cy="6096"/>
                          <a:chOff x="0" y="0"/>
                          <a:chExt cx="6659881" cy="6096"/>
                        </a:xfrm>
                      </wpg:grpSpPr>
                      <wps:wsp>
                        <wps:cNvPr id="1936" name="Shape 1936"/>
                        <wps:cNvSpPr/>
                        <wps:spPr>
                          <a:xfrm>
                            <a:off x="0" y="0"/>
                            <a:ext cx="1200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912" h="9144">
                                <a:moveTo>
                                  <a:pt x="0" y="0"/>
                                </a:moveTo>
                                <a:lnTo>
                                  <a:pt x="1200912" y="0"/>
                                </a:lnTo>
                                <a:lnTo>
                                  <a:pt x="1200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Shape 1937"/>
                        <wps:cNvSpPr/>
                        <wps:spPr>
                          <a:xfrm>
                            <a:off x="12009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" name="Shape 1938"/>
                        <wps:cNvSpPr/>
                        <wps:spPr>
                          <a:xfrm>
                            <a:off x="1207008" y="0"/>
                            <a:ext cx="426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9144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Shape 1939"/>
                        <wps:cNvSpPr/>
                        <wps:spPr>
                          <a:xfrm>
                            <a:off x="12496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1940"/>
                        <wps:cNvSpPr/>
                        <wps:spPr>
                          <a:xfrm>
                            <a:off x="1255776" y="0"/>
                            <a:ext cx="5404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4104" h="9144">
                                <a:moveTo>
                                  <a:pt x="0" y="0"/>
                                </a:moveTo>
                                <a:lnTo>
                                  <a:pt x="5404104" y="0"/>
                                </a:lnTo>
                                <a:lnTo>
                                  <a:pt x="5404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2" style="width:524.4pt;height:0.47998pt;mso-position-horizontal-relative:char;mso-position-vertical-relative:line" coordsize="66598,60">
                <v:shape id="Shape 1941" style="position:absolute;width:12009;height:91;left:0;top:0;" coordsize="1200912,9144" path="m0,0l1200912,0l1200912,9144l0,9144l0,0">
                  <v:stroke weight="0pt" endcap="flat" joinstyle="miter" miterlimit="10" on="false" color="#000000" opacity="0"/>
                  <v:fill on="true" color="#7e97ad"/>
                </v:shape>
                <v:shape id="Shape 1942" style="position:absolute;width:91;height:91;left:12009;top:0;" coordsize="9144,9144" path="m0,0l9144,0l9144,9144l0,9144l0,0">
                  <v:stroke weight="0pt" endcap="flat" joinstyle="miter" miterlimit="10" on="false" color="#000000" opacity="0"/>
                  <v:fill on="true" color="#7e97ad"/>
                </v:shape>
                <v:shape id="Shape 1943" style="position:absolute;width:426;height:91;left:12070;top:0;" coordsize="42672,9144" path="m0,0l42672,0l42672,9144l0,9144l0,0">
                  <v:stroke weight="0pt" endcap="flat" joinstyle="miter" miterlimit="10" on="false" color="#000000" opacity="0"/>
                  <v:fill on="true" color="#7e97ad"/>
                </v:shape>
                <v:shape id="Shape 1944" style="position:absolute;width:91;height:91;left:12496;top:0;" coordsize="9144,9144" path="m0,0l9144,0l9144,9144l0,9144l0,0">
                  <v:stroke weight="0pt" endcap="flat" joinstyle="miter" miterlimit="10" on="false" color="#000000" opacity="0"/>
                  <v:fill on="true" color="#7e97ad"/>
                </v:shape>
                <v:shape id="Shape 1945" style="position:absolute;width:54041;height:91;left:12557;top:0;" coordsize="5404104,9144" path="m0,0l5404104,0l5404104,9144l0,9144l0,0">
                  <v:stroke weight="0pt" endcap="flat" joinstyle="miter" miterlimit="10" on="false" color="#000000" opacity="0"/>
                  <v:fill on="true" color="#7e97ad"/>
                </v:shape>
              </v:group>
            </w:pict>
          </mc:Fallback>
        </mc:AlternateContent>
      </w:r>
    </w:p>
    <w:p w14:paraId="322CB248" w14:textId="77777777" w:rsidR="004C3DB2" w:rsidRDefault="001325E7">
      <w:pPr>
        <w:tabs>
          <w:tab w:val="center" w:pos="4172"/>
        </w:tabs>
        <w:spacing w:after="164"/>
      </w:pPr>
      <w:r>
        <w:rPr>
          <w:rFonts w:ascii="Microsoft YaHei UI" w:eastAsia="Microsoft YaHei UI" w:hAnsi="Microsoft YaHei UI" w:cs="Microsoft YaHei UI"/>
          <w:color w:val="7E97AD"/>
          <w:sz w:val="18"/>
        </w:rPr>
        <w:t xml:space="preserve">PROGRAMMING </w:t>
      </w:r>
      <w:r>
        <w:rPr>
          <w:rFonts w:ascii="Microsoft YaHei UI" w:eastAsia="Microsoft YaHei UI" w:hAnsi="Microsoft YaHei UI" w:cs="Microsoft YaHei UI"/>
          <w:color w:val="7E97AD"/>
          <w:sz w:val="18"/>
        </w:rPr>
        <w:tab/>
      </w:r>
      <w:r>
        <w:rPr>
          <w:rFonts w:ascii="Times New Roman" w:eastAsia="Times New Roman" w:hAnsi="Times New Roman" w:cs="Times New Roman"/>
          <w:sz w:val="24"/>
        </w:rPr>
        <w:t>Proficient in Excel, R &amp; R Studio</w:t>
      </w:r>
      <w:r>
        <w:rPr>
          <w:rFonts w:ascii="Times New Roman" w:eastAsia="Times New Roman" w:hAnsi="Times New Roman" w:cs="Times New Roman"/>
          <w:sz w:val="24"/>
        </w:rPr>
        <w:t xml:space="preserve"> and LaTeX. </w:t>
      </w:r>
    </w:p>
    <w:p w14:paraId="77C052F0" w14:textId="77777777" w:rsidR="004C3DB2" w:rsidRDefault="001325E7">
      <w:pPr>
        <w:spacing w:after="68"/>
        <w:ind w:left="1963" w:hanging="10"/>
      </w:pPr>
      <w:r>
        <w:rPr>
          <w:rFonts w:ascii="Times New Roman" w:eastAsia="Times New Roman" w:hAnsi="Times New Roman" w:cs="Times New Roman"/>
          <w:sz w:val="24"/>
        </w:rPr>
        <w:t xml:space="preserve">Familiar with C programming </w:t>
      </w:r>
    </w:p>
    <w:p w14:paraId="283AB8C6" w14:textId="77777777" w:rsidR="004C3DB2" w:rsidRDefault="001325E7">
      <w:pPr>
        <w:spacing w:after="238"/>
      </w:pPr>
      <w:r>
        <w:rPr>
          <w:noProof/>
        </w:rPr>
        <mc:AlternateContent>
          <mc:Choice Requires="wpg">
            <w:drawing>
              <wp:inline distT="0" distB="0" distL="0" distR="0" wp14:anchorId="72E0D557" wp14:editId="36655B73">
                <wp:extent cx="6659881" cy="6096"/>
                <wp:effectExtent l="0" t="0" r="0" b="0"/>
                <wp:docPr id="1393" name="Group 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1" cy="6096"/>
                          <a:chOff x="0" y="0"/>
                          <a:chExt cx="6659881" cy="6096"/>
                        </a:xfrm>
                      </wpg:grpSpPr>
                      <wps:wsp>
                        <wps:cNvPr id="1946" name="Shape 1946"/>
                        <wps:cNvSpPr/>
                        <wps:spPr>
                          <a:xfrm>
                            <a:off x="0" y="0"/>
                            <a:ext cx="12009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912" h="9144">
                                <a:moveTo>
                                  <a:pt x="0" y="0"/>
                                </a:moveTo>
                                <a:lnTo>
                                  <a:pt x="1200912" y="0"/>
                                </a:lnTo>
                                <a:lnTo>
                                  <a:pt x="12009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12009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1207008" y="0"/>
                            <a:ext cx="426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9144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Shape 1949"/>
                        <wps:cNvSpPr/>
                        <wps:spPr>
                          <a:xfrm>
                            <a:off x="12496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1255776" y="0"/>
                            <a:ext cx="5404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4104" h="9144">
                                <a:moveTo>
                                  <a:pt x="0" y="0"/>
                                </a:moveTo>
                                <a:lnTo>
                                  <a:pt x="5404104" y="0"/>
                                </a:lnTo>
                                <a:lnTo>
                                  <a:pt x="5404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7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3" style="width:524.4pt;height:0.47998pt;mso-position-horizontal-relative:char;mso-position-vertical-relative:line" coordsize="66598,60">
                <v:shape id="Shape 1951" style="position:absolute;width:12009;height:91;left:0;top:0;" coordsize="1200912,9144" path="m0,0l1200912,0l1200912,9144l0,9144l0,0">
                  <v:stroke weight="0pt" endcap="flat" joinstyle="miter" miterlimit="10" on="false" color="#000000" opacity="0"/>
                  <v:fill on="true" color="#7e97ad"/>
                </v:shape>
                <v:shape id="Shape 1952" style="position:absolute;width:91;height:91;left:12009;top:0;" coordsize="9144,9144" path="m0,0l9144,0l9144,9144l0,9144l0,0">
                  <v:stroke weight="0pt" endcap="flat" joinstyle="miter" miterlimit="10" on="false" color="#000000" opacity="0"/>
                  <v:fill on="true" color="#7e97ad"/>
                </v:shape>
                <v:shape id="Shape 1953" style="position:absolute;width:426;height:91;left:12070;top:0;" coordsize="42672,9144" path="m0,0l42672,0l42672,9144l0,9144l0,0">
                  <v:stroke weight="0pt" endcap="flat" joinstyle="miter" miterlimit="10" on="false" color="#000000" opacity="0"/>
                  <v:fill on="true" color="#7e97ad"/>
                </v:shape>
                <v:shape id="Shape 1954" style="position:absolute;width:91;height:91;left:12496;top:0;" coordsize="9144,9144" path="m0,0l9144,0l9144,9144l0,9144l0,0">
                  <v:stroke weight="0pt" endcap="flat" joinstyle="miter" miterlimit="10" on="false" color="#000000" opacity="0"/>
                  <v:fill on="true" color="#7e97ad"/>
                </v:shape>
                <v:shape id="Shape 1955" style="position:absolute;width:54041;height:91;left:12557;top:0;" coordsize="5404104,9144" path="m0,0l5404104,0l5404104,9144l0,9144l0,0">
                  <v:stroke weight="0pt" endcap="flat" joinstyle="miter" miterlimit="10" on="false" color="#000000" opacity="0"/>
                  <v:fill on="true" color="#7e97ad"/>
                </v:shape>
              </v:group>
            </w:pict>
          </mc:Fallback>
        </mc:AlternateContent>
      </w:r>
    </w:p>
    <w:p w14:paraId="6FCF59DF" w14:textId="77777777" w:rsidR="004C3DB2" w:rsidRDefault="001325E7">
      <w:pPr>
        <w:tabs>
          <w:tab w:val="center" w:pos="3201"/>
        </w:tabs>
        <w:spacing w:after="164"/>
      </w:pPr>
      <w:r>
        <w:rPr>
          <w:rFonts w:ascii="Microsoft YaHei UI" w:eastAsia="Microsoft YaHei UI" w:hAnsi="Microsoft YaHei UI" w:cs="Microsoft YaHei UI"/>
          <w:color w:val="7E97AD"/>
          <w:sz w:val="18"/>
        </w:rPr>
        <w:t xml:space="preserve">LANGUAGE </w:t>
      </w:r>
      <w:r>
        <w:rPr>
          <w:rFonts w:ascii="Microsoft YaHei UI" w:eastAsia="Microsoft YaHei UI" w:hAnsi="Microsoft YaHei UI" w:cs="Microsoft YaHei UI"/>
          <w:color w:val="7E97AD"/>
          <w:sz w:val="1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Native language: Chinese </w:t>
      </w:r>
    </w:p>
    <w:p w14:paraId="00B7A6F8" w14:textId="77777777" w:rsidR="004C3DB2" w:rsidRDefault="001325E7">
      <w:pPr>
        <w:spacing w:after="164"/>
        <w:ind w:left="1963" w:hanging="10"/>
      </w:pPr>
      <w:r>
        <w:rPr>
          <w:rFonts w:ascii="Times New Roman" w:eastAsia="Times New Roman" w:hAnsi="Times New Roman" w:cs="Times New Roman"/>
          <w:sz w:val="24"/>
        </w:rPr>
        <w:t>Fluency in English</w:t>
      </w:r>
    </w:p>
    <w:sectPr w:rsidR="004C3DB2">
      <w:pgSz w:w="11906" w:h="16838"/>
      <w:pgMar w:top="840" w:right="638" w:bottom="211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FF" w:usb1="7ACFFDFB" w:usb2="00000017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B2"/>
    <w:rsid w:val="001325E7"/>
    <w:rsid w:val="004C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FF58E"/>
  <w15:docId w15:val="{A8384841-69BC-0F45-8BC2-E7F45445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Microsoft YaHei UI" w:eastAsia="Microsoft YaHei UI" w:hAnsi="Microsoft YaHei UI" w:cs="Microsoft YaHei UI"/>
      <w:color w:val="7E97A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icrosoft YaHei UI" w:eastAsia="Microsoft YaHei UI" w:hAnsi="Microsoft YaHei UI" w:cs="Microsoft YaHei UI"/>
      <w:color w:val="7E97AD"/>
      <w:sz w:val="1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SHUHONG xiANG</dc:creator>
  <cp:keywords/>
  <cp:lastModifiedBy>Shuhong Xiang</cp:lastModifiedBy>
  <cp:revision>2</cp:revision>
  <dcterms:created xsi:type="dcterms:W3CDTF">2020-11-03T15:58:00Z</dcterms:created>
  <dcterms:modified xsi:type="dcterms:W3CDTF">2020-11-03T15:58:00Z</dcterms:modified>
</cp:coreProperties>
</file>