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Хусейнов</w:t>
      </w:r>
      <w:r>
        <w:t xml:space="preserve"> </w:t>
      </w:r>
      <w:r>
        <w:t xml:space="preserve">Шухрат</w:t>
      </w:r>
      <w:r>
        <w:t xml:space="preserve"> </w:t>
      </w:r>
      <w:r>
        <w:t xml:space="preserve">Наимжонович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программ.</w:t>
      </w:r>
    </w:p>
    <w:p>
      <w:pPr>
        <w:numPr>
          <w:ilvl w:val="0"/>
          <w:numId w:val="1001"/>
        </w:numPr>
      </w:pPr>
      <w:r>
        <w:t xml:space="preserve">Изучите файл листинга.</w:t>
      </w:r>
    </w:p>
    <w:p>
      <w:pPr>
        <w:numPr>
          <w:ilvl w:val="0"/>
          <w:numId w:val="1001"/>
        </w:numPr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</w:t>
      </w:r>
    </w:p>
    <w:p>
      <w:pPr>
        <w:numPr>
          <w:ilvl w:val="0"/>
          <w:numId w:val="1001"/>
        </w:numPr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Создайте каталог для программам лабораторной работы № 8, перейдите в него и создайте файл lab8-1.asm</w:t>
      </w:r>
    </w:p>
    <w:p>
      <w:pPr>
        <w:numPr>
          <w:ilvl w:val="0"/>
          <w:numId w:val="1002"/>
        </w:numPr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листинга 8.1. (рис. 1)</w:t>
      </w:r>
    </w:p>
    <w:p>
      <w:pPr>
        <w:pStyle w:val="CaptionedFigure"/>
      </w:pPr>
      <w:bookmarkStart w:id="25" w:name="fig:001"/>
      <w:r>
        <w:drawing>
          <wp:inline>
            <wp:extent cx="5334000" cy="4517652"/>
            <wp:effectExtent b="0" l="0" r="0" t="0"/>
            <wp:docPr descr="Рис. 1: Файл lab8-1.asm: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Файл lab8-1.asm:</w:t>
      </w:r>
    </w:p>
    <w:p>
      <w:pPr>
        <w:pStyle w:val="BodyText"/>
      </w:pPr>
      <w:r>
        <w:t xml:space="preserve">Создайте исполняемый файл и запустите его. (рис. 2)</w:t>
      </w:r>
    </w:p>
    <w:p>
      <w:pPr>
        <w:pStyle w:val="CaptionedFigure"/>
      </w:pPr>
      <w:bookmarkStart w:id="29" w:name="fig:002"/>
      <w:r>
        <w:drawing>
          <wp:inline>
            <wp:extent cx="5334000" cy="2198914"/>
            <wp:effectExtent b="0" l="0" r="0" t="0"/>
            <wp:docPr descr="Рис. 2: Программа lab8-1.asm: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Программа lab8-1.asm:</w:t>
      </w:r>
    </w:p>
    <w:p>
      <w:pPr>
        <w:pStyle w:val="BodyText"/>
      </w:pP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№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№ 1) и после</w:t>
      </w:r>
      <w:r>
        <w:t xml:space="preserve"> </w:t>
      </w:r>
      <w:r>
        <w:t xml:space="preserve">вывода сообщения №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</w:t>
      </w:r>
      <w:r>
        <w:t xml:space="preserve"> </w:t>
      </w:r>
      <w:r>
        <w:t xml:space="preserve">8.2. (рис. 3, 4)</w:t>
      </w:r>
    </w:p>
    <w:p>
      <w:pPr>
        <w:pStyle w:val="CaptionedFigure"/>
      </w:pPr>
      <w:bookmarkStart w:id="33" w:name="fig:003"/>
      <w:r>
        <w:drawing>
          <wp:inline>
            <wp:extent cx="5334000" cy="5243131"/>
            <wp:effectExtent b="0" l="0" r="0" t="0"/>
            <wp:docPr descr="Рис. 3: Файл lab8-1.asm: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Файл lab8-1.asm:</w:t>
      </w:r>
    </w:p>
    <w:p>
      <w:pPr>
        <w:pStyle w:val="CaptionedFigure"/>
      </w:pPr>
      <w:bookmarkStart w:id="37" w:name="fig:004"/>
      <w:r>
        <w:drawing>
          <wp:inline>
            <wp:extent cx="5334000" cy="3416404"/>
            <wp:effectExtent b="0" l="0" r="0" t="0"/>
            <wp:docPr descr="Рис. 4: Программа lab8-1.asm: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Программа lab8-1.asm:</w:t>
      </w:r>
    </w:p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 (рис. 5, 6):</w:t>
      </w:r>
    </w:p>
    <w:p>
      <w:pPr>
        <w:pStyle w:val="SourceCode"/>
      </w:pP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p>
      <w:pPr>
        <w:pStyle w:val="CaptionedFigure"/>
      </w:pPr>
      <w:bookmarkStart w:id="41" w:name="fig:005"/>
      <w:r>
        <w:drawing>
          <wp:inline>
            <wp:extent cx="5334000" cy="4671748"/>
            <wp:effectExtent b="0" l="0" r="0" t="0"/>
            <wp:docPr descr="Рис. 5: Файл lab8-1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1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Файл lab8-1.asm</w:t>
      </w:r>
    </w:p>
    <w:p>
      <w:pPr>
        <w:pStyle w:val="CaptionedFigure"/>
      </w:pPr>
      <w:bookmarkStart w:id="45" w:name="fig:006"/>
      <w:r>
        <w:drawing>
          <wp:inline>
            <wp:extent cx="5334000" cy="2775709"/>
            <wp:effectExtent b="0" l="0" r="0" t="0"/>
            <wp:docPr descr="Рис. 6: Программа lab8-1.asm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Программа lab8-1.asm</w:t>
      </w:r>
    </w:p>
    <w:p>
      <w:pPr>
        <w:numPr>
          <w:ilvl w:val="0"/>
          <w:numId w:val="1003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 Создайте исполняемый файл и проверьте его работу для разных значений B.</w:t>
      </w:r>
      <w:r>
        <w:t xml:space="preserve"> </w:t>
      </w:r>
      <w:r>
        <w:t xml:space="preserve">(рис. 7, 8)</w:t>
      </w:r>
    </w:p>
    <w:p>
      <w:pPr>
        <w:pStyle w:val="CaptionedFigure"/>
      </w:pPr>
      <w:bookmarkStart w:id="49" w:name="fig:007"/>
      <w:r>
        <w:drawing>
          <wp:inline>
            <wp:extent cx="5334000" cy="4630457"/>
            <wp:effectExtent b="0" l="0" r="0" t="0"/>
            <wp:docPr descr="Рис. 7: Файл lab8-2.asm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0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Файл lab8-2.asm</w:t>
      </w:r>
    </w:p>
    <w:p>
      <w:pPr>
        <w:pStyle w:val="CaptionedFigure"/>
      </w:pPr>
      <w:bookmarkStart w:id="53" w:name="fig:008"/>
      <w:r>
        <w:drawing>
          <wp:inline>
            <wp:extent cx="5334000" cy="2264433"/>
            <wp:effectExtent b="0" l="0" r="0" t="0"/>
            <wp:docPr descr="Рис. 8: Программа lab8-2.asm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Программа lab8-2.asm</w:t>
      </w:r>
    </w:p>
    <w:p>
      <w:pPr>
        <w:numPr>
          <w:ilvl w:val="0"/>
          <w:numId w:val="1004"/>
        </w:numPr>
        <w:pStyle w:val="Compact"/>
      </w:pPr>
      <w:r>
        <w:t xml:space="preserve">Обычно nasm создаёт в результате ассемблирования только объектный</w:t>
      </w:r>
      <w:r>
        <w:t xml:space="preserve"> </w:t>
      </w:r>
      <w:r>
        <w:t xml:space="preserve">файл. Получить файл листинга можно, указав ключ -l и задав имя файла</w:t>
      </w:r>
      <w:r>
        <w:t xml:space="preserve"> </w:t>
      </w:r>
      <w:r>
        <w:t xml:space="preserve">листинга в командной строке. Создайте файл листинга для программы из</w:t>
      </w:r>
      <w:r>
        <w:t xml:space="preserve"> </w:t>
      </w:r>
      <w:r>
        <w:t xml:space="preserve">файла lab8-2.asm (рис. 9)</w:t>
      </w:r>
    </w:p>
    <w:p>
      <w:pPr>
        <w:pStyle w:val="CaptionedFigure"/>
      </w:pPr>
      <w:bookmarkStart w:id="57" w:name="fig:009"/>
      <w:r>
        <w:drawing>
          <wp:inline>
            <wp:extent cx="5334000" cy="4660002"/>
            <wp:effectExtent b="0" l="0" r="0" t="0"/>
            <wp:docPr descr="Рис. 9: Файл листинга lab8-2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Файл листинга lab8-2</w:t>
      </w:r>
    </w:p>
    <w:p>
      <w:pPr>
        <w:pStyle w:val="BodyText"/>
      </w:pP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pStyle w:val="BodyText"/>
      </w:pPr>
      <w:r>
        <w:t xml:space="preserve">строка 47</w:t>
      </w:r>
    </w:p>
    <w:p>
      <w:pPr>
        <w:numPr>
          <w:ilvl w:val="0"/>
          <w:numId w:val="1005"/>
        </w:numPr>
      </w:pPr>
      <w:r>
        <w:t xml:space="preserve">47 - номер строки</w:t>
      </w:r>
    </w:p>
    <w:p>
      <w:pPr>
        <w:numPr>
          <w:ilvl w:val="0"/>
          <w:numId w:val="1005"/>
        </w:numPr>
      </w:pPr>
      <w:r>
        <w:t xml:space="preserve">0000002D - адрес</w:t>
      </w:r>
    </w:p>
    <w:p>
      <w:pPr>
        <w:numPr>
          <w:ilvl w:val="0"/>
          <w:numId w:val="1005"/>
        </w:numPr>
      </w:pPr>
      <w:r>
        <w:t xml:space="preserve">E8DDFFFFFF - машинный код</w:t>
      </w:r>
    </w:p>
    <w:p>
      <w:pPr>
        <w:numPr>
          <w:ilvl w:val="0"/>
          <w:numId w:val="1005"/>
        </w:numPr>
      </w:pPr>
      <w:r>
        <w:t xml:space="preserve">call sprint - код программы</w:t>
      </w:r>
    </w:p>
    <w:p>
      <w:pPr>
        <w:pStyle w:val="FirstParagraph"/>
      </w:pPr>
      <w:r>
        <w:t xml:space="preserve">строка 49</w:t>
      </w:r>
    </w:p>
    <w:p>
      <w:pPr>
        <w:numPr>
          <w:ilvl w:val="0"/>
          <w:numId w:val="1006"/>
        </w:numPr>
      </w:pPr>
      <w:r>
        <w:t xml:space="preserve">49 - номер строки</w:t>
      </w:r>
    </w:p>
    <w:p>
      <w:pPr>
        <w:numPr>
          <w:ilvl w:val="0"/>
          <w:numId w:val="1006"/>
        </w:numPr>
      </w:pPr>
      <w:r>
        <w:t xml:space="preserve">00000032 - адрес</w:t>
      </w:r>
    </w:p>
    <w:p>
      <w:pPr>
        <w:numPr>
          <w:ilvl w:val="0"/>
          <w:numId w:val="1006"/>
        </w:numPr>
      </w:pPr>
      <w:r>
        <w:t xml:space="preserve">50 - машинный код</w:t>
      </w:r>
    </w:p>
    <w:p>
      <w:pPr>
        <w:numPr>
          <w:ilvl w:val="0"/>
          <w:numId w:val="1006"/>
        </w:numPr>
      </w:pPr>
      <w:r>
        <w:t xml:space="preserve">push eax - код программы</w:t>
      </w:r>
    </w:p>
    <w:p>
      <w:pPr>
        <w:pStyle w:val="FirstParagraph"/>
      </w:pPr>
      <w:r>
        <w:t xml:space="preserve">строка 50</w:t>
      </w:r>
    </w:p>
    <w:p>
      <w:pPr>
        <w:numPr>
          <w:ilvl w:val="0"/>
          <w:numId w:val="1007"/>
        </w:numPr>
      </w:pPr>
      <w:r>
        <w:t xml:space="preserve">50 - номер строки</w:t>
      </w:r>
    </w:p>
    <w:p>
      <w:pPr>
        <w:numPr>
          <w:ilvl w:val="0"/>
          <w:numId w:val="1007"/>
        </w:numPr>
      </w:pPr>
      <w:r>
        <w:t xml:space="preserve">00000033 - адрес</w:t>
      </w:r>
    </w:p>
    <w:p>
      <w:pPr>
        <w:numPr>
          <w:ilvl w:val="0"/>
          <w:numId w:val="1007"/>
        </w:numPr>
      </w:pPr>
      <w:r>
        <w:t xml:space="preserve">B80A000000 - машинный код</w:t>
      </w:r>
    </w:p>
    <w:p>
      <w:pPr>
        <w:numPr>
          <w:ilvl w:val="0"/>
          <w:numId w:val="1007"/>
        </w:numPr>
      </w:pPr>
      <w:r>
        <w:t xml:space="preserve">mov eax, 0AH - код программы</w:t>
      </w:r>
    </w:p>
    <w:p>
      <w:pPr>
        <w:pStyle w:val="FirstParagraph"/>
      </w:pPr>
      <w:r>
        <w:t xml:space="preserve">Откройте файл с программой lab8-2.asm и в любой инструкции с двумя</w:t>
      </w:r>
      <w:r>
        <w:t xml:space="preserve"> </w:t>
      </w:r>
      <w:r>
        <w:t xml:space="preserve">операндами удалить один операнд. Выполните трансляцию с получением файла</w:t>
      </w:r>
      <w:r>
        <w:t xml:space="preserve"> </w:t>
      </w:r>
      <w:r>
        <w:t xml:space="preserve">листинга (рис. 10,11)</w:t>
      </w:r>
    </w:p>
    <w:p>
      <w:pPr>
        <w:pStyle w:val="CaptionedFigure"/>
      </w:pPr>
      <w:bookmarkStart w:id="61" w:name="fig:010"/>
      <w:r>
        <w:drawing>
          <wp:inline>
            <wp:extent cx="5334000" cy="1155819"/>
            <wp:effectExtent b="0" l="0" r="0" t="0"/>
            <wp:docPr descr="Рис. 10: ошибка трансляции lab8-2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ошибка трансляции lab8-2</w:t>
      </w:r>
    </w:p>
    <w:p>
      <w:pPr>
        <w:pStyle w:val="CaptionedFigure"/>
      </w:pPr>
      <w:bookmarkStart w:id="65" w:name="fig:011"/>
      <w:r>
        <w:drawing>
          <wp:inline>
            <wp:extent cx="5334000" cy="4339828"/>
            <wp:effectExtent b="0" l="0" r="0" t="0"/>
            <wp:docPr descr="Рис. 11: файл листинга с ошибкой lab8-2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файл листинга с ошибкой lab8-2</w:t>
      </w:r>
    </w:p>
    <w:p>
      <w:pPr>
        <w:numPr>
          <w:ilvl w:val="0"/>
          <w:numId w:val="1008"/>
        </w:numPr>
        <w:pStyle w:val="Compact"/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 (рис. 12,13)</w:t>
      </w:r>
    </w:p>
    <w:p>
      <w:pPr>
        <w:pStyle w:val="FirstParagraph"/>
      </w:pPr>
      <w:r>
        <w:t xml:space="preserve">для варианта 5 - 54, 62, 87</w:t>
      </w:r>
    </w:p>
    <w:p>
      <w:pPr>
        <w:pStyle w:val="CaptionedFigure"/>
      </w:pPr>
      <w:bookmarkStart w:id="69" w:name="fig:012"/>
      <w:r>
        <w:drawing>
          <wp:inline>
            <wp:extent cx="5334000" cy="5363966"/>
            <wp:effectExtent b="0" l="0" r="0" t="0"/>
            <wp:docPr descr="Рис. 12: Файл lab8-3.asm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Файл lab8-3.asm</w:t>
      </w:r>
    </w:p>
    <w:p>
      <w:pPr>
        <w:pStyle w:val="CaptionedFigure"/>
      </w:pPr>
      <w:bookmarkStart w:id="73" w:name="fig:013"/>
      <w:r>
        <w:drawing>
          <wp:inline>
            <wp:extent cx="5334000" cy="1649088"/>
            <wp:effectExtent b="0" l="0" r="0" t="0"/>
            <wp:docPr descr="Рис. 13: Программа lab8-3.asm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Программа lab8-3.asm</w:t>
      </w:r>
    </w:p>
    <w:p>
      <w:pPr>
        <w:numPr>
          <w:ilvl w:val="0"/>
          <w:numId w:val="1009"/>
        </w:numPr>
        <w:pStyle w:val="Compact"/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  <w:r>
        <w:t xml:space="preserve"> </w:t>
      </w:r>
      <w:r>
        <w:t xml:space="preserve">(рис. 14,15)</w:t>
      </w:r>
    </w:p>
    <w:p>
      <w:pPr>
        <w:pStyle w:val="FirstParagraph"/>
      </w:pPr>
      <w:r>
        <w:t xml:space="preserve">для варианта 5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2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&gt;</m:t>
                    </m:r>
                    <m:r>
                      <m:t>a</m:t>
                    </m:r>
                  </m:e>
                </m:mr>
                <m:mr>
                  <m:e>
                    <m:r>
                      <m:t>15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≤</m:t>
                    </m:r>
                    <m:r>
                      <m:t>a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7" w:name="fig:014"/>
      <w:r>
        <w:drawing>
          <wp:inline>
            <wp:extent cx="5334000" cy="6625389"/>
            <wp:effectExtent b="0" l="0" r="0" t="0"/>
            <wp:docPr descr="Рис. 14: Файл lab8-4.asm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Файл lab8-4.asm</w:t>
      </w:r>
    </w:p>
    <w:p>
      <w:pPr>
        <w:pStyle w:val="CaptionedFigure"/>
      </w:pPr>
      <w:bookmarkStart w:id="81" w:name="fig:015"/>
      <w:r>
        <w:drawing>
          <wp:inline>
            <wp:extent cx="5334000" cy="2113471"/>
            <wp:effectExtent b="0" l="0" r="0" t="0"/>
            <wp:docPr descr="Рис. 15: Программа lab8-4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lab8-4.asm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переходов, познакомились с фалом листинга.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8</dc:title>
  <dc:creator>Хусейнов Шухрат Наимжонович</dc:creator>
  <dc:language>ru-RU</dc:language>
  <cp:keywords/>
  <dcterms:created xsi:type="dcterms:W3CDTF">2022-12-29T09:54:52Z</dcterms:created>
  <dcterms:modified xsi:type="dcterms:W3CDTF">2022-12-29T09:54:52Z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