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color w:val="111111"/>
        </w:rPr>
        <w:t>Yehoshua</w:t>
      </w:r>
      <w:r>
        <w:rPr>
          <w:color w:val="111111"/>
          <w:spacing w:val="-20"/>
        </w:rPr>
        <w:t> </w:t>
      </w:r>
      <w:r>
        <w:rPr>
          <w:color w:val="111111"/>
          <w:spacing w:val="-2"/>
        </w:rPr>
        <w:t>Cohen</w:t>
      </w:r>
    </w:p>
    <w:p>
      <w:pPr>
        <w:pStyle w:val="Heading2"/>
        <w:spacing w:before="32"/>
      </w:pPr>
      <w:r>
        <w:rPr>
          <w:color w:val="111111"/>
        </w:rPr>
        <w:t>AI</w:t>
      </w:r>
      <w:r>
        <w:rPr>
          <w:color w:val="111111"/>
          <w:spacing w:val="-9"/>
        </w:rPr>
        <w:t> </w:t>
      </w:r>
      <w:r>
        <w:rPr>
          <w:color w:val="111111"/>
        </w:rPr>
        <w:t>Automation</w:t>
      </w:r>
      <w:r>
        <w:rPr>
          <w:color w:val="111111"/>
          <w:spacing w:val="-1"/>
        </w:rPr>
        <w:t> </w:t>
      </w:r>
      <w:r>
        <w:rPr>
          <w:color w:val="111111"/>
          <w:spacing w:val="-2"/>
        </w:rPr>
        <w:t>Engineer</w:t>
      </w:r>
    </w:p>
    <w:p>
      <w:pPr>
        <w:spacing w:line="247" w:lineRule="auto" w:before="45"/>
        <w:ind w:left="144" w:right="5556" w:firstLine="0"/>
        <w:jc w:val="left"/>
        <w:rPr>
          <w:sz w:val="19"/>
        </w:rPr>
      </w:pPr>
      <w:r>
        <w:rPr>
          <w:color w:val="111111"/>
          <w:sz w:val="19"/>
        </w:rPr>
        <w:t>Herzliya,</w:t>
      </w:r>
      <w:r>
        <w:rPr>
          <w:color w:val="111111"/>
          <w:spacing w:val="-8"/>
          <w:sz w:val="19"/>
        </w:rPr>
        <w:t> </w:t>
      </w:r>
      <w:r>
        <w:rPr>
          <w:color w:val="111111"/>
          <w:sz w:val="19"/>
        </w:rPr>
        <w:t>Israel</w:t>
      </w:r>
      <w:r>
        <w:rPr>
          <w:color w:val="111111"/>
          <w:spacing w:val="-8"/>
          <w:sz w:val="19"/>
        </w:rPr>
        <w:t> </w:t>
      </w:r>
      <w:r>
        <w:rPr>
          <w:color w:val="111111"/>
          <w:sz w:val="19"/>
        </w:rPr>
        <w:t>|</w:t>
      </w:r>
      <w:r>
        <w:rPr>
          <w:color w:val="111111"/>
          <w:spacing w:val="-8"/>
          <w:sz w:val="19"/>
        </w:rPr>
        <w:t> </w:t>
      </w:r>
      <w:r>
        <w:rPr>
          <w:color w:val="111111"/>
          <w:sz w:val="19"/>
        </w:rPr>
        <w:t>053-3515287</w:t>
      </w:r>
      <w:r>
        <w:rPr>
          <w:color w:val="111111"/>
          <w:spacing w:val="-8"/>
          <w:sz w:val="19"/>
        </w:rPr>
        <w:t> </w:t>
      </w:r>
      <w:r>
        <w:rPr>
          <w:color w:val="111111"/>
          <w:sz w:val="19"/>
        </w:rPr>
        <w:t>|</w:t>
      </w:r>
      <w:r>
        <w:rPr>
          <w:color w:val="111111"/>
          <w:spacing w:val="-8"/>
          <w:sz w:val="19"/>
        </w:rPr>
        <w:t> </w:t>
      </w:r>
      <w:hyperlink r:id="rId5">
        <w:r>
          <w:rPr>
            <w:color w:val="111111"/>
            <w:sz w:val="19"/>
          </w:rPr>
          <w:t>shui.cohen123@gmail.com</w:t>
        </w:r>
      </w:hyperlink>
      <w:r>
        <w:rPr>
          <w:color w:val="111111"/>
          <w:sz w:val="19"/>
        </w:rPr>
        <w:t> </w:t>
      </w:r>
      <w:hyperlink r:id="rId6">
        <w:r>
          <w:rPr>
            <w:color w:val="111111"/>
            <w:sz w:val="19"/>
          </w:rPr>
          <w:t>GitHub</w:t>
        </w:r>
      </w:hyperlink>
      <w:r>
        <w:rPr>
          <w:color w:val="111111"/>
          <w:sz w:val="19"/>
        </w:rPr>
        <w:t> | </w:t>
      </w:r>
      <w:hyperlink r:id="rId7">
        <w:r>
          <w:rPr>
            <w:color w:val="111111"/>
            <w:sz w:val="19"/>
          </w:rPr>
          <w:t>LinkedIn</w:t>
        </w:r>
      </w:hyperlink>
      <w:r>
        <w:rPr>
          <w:color w:val="111111"/>
          <w:sz w:val="19"/>
        </w:rPr>
        <w:t> | </w:t>
      </w:r>
      <w:hyperlink r:id="rId8">
        <w:r>
          <w:rPr>
            <w:color w:val="111111"/>
            <w:sz w:val="19"/>
          </w:rPr>
          <w:t>Portfolio</w:t>
        </w:r>
      </w:hyperlink>
    </w:p>
    <w:p>
      <w:pPr>
        <w:pStyle w:val="Heading2"/>
        <w:spacing w:before="15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361949</wp:posOffset>
                </wp:positionH>
                <wp:positionV relativeFrom="paragraph">
                  <wp:posOffset>265801</wp:posOffset>
                </wp:positionV>
                <wp:extent cx="683895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8.499998pt;margin-top:20.929255pt;width:538.499957pt;height:.75pt;mso-position-horizontal-relative:page;mso-position-vertical-relative:paragraph;z-index:-15728640;mso-wrap-distance-left:0;mso-wrap-distance-right:0" id="docshape1" filled="true" fillcolor="#dddddd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  <w:spacing w:val="-2"/>
        </w:rPr>
        <w:t>SUMMARY</w:t>
      </w:r>
    </w:p>
    <w:p>
      <w:pPr>
        <w:pStyle w:val="BodyText"/>
        <w:spacing w:line="237" w:lineRule="auto" w:before="204"/>
        <w:ind w:left="144" w:right="151" w:firstLine="0"/>
      </w:pPr>
      <w:r>
        <w:rPr>
          <w:color w:val="111111"/>
        </w:rPr>
        <w:t>AI</w:t>
      </w:r>
      <w:r>
        <w:rPr>
          <w:color w:val="111111"/>
          <w:spacing w:val="-3"/>
        </w:rPr>
        <w:t> </w:t>
      </w:r>
      <w:r>
        <w:rPr>
          <w:color w:val="111111"/>
        </w:rPr>
        <w:t>Automation Engineer with over 1 year of hands-on experience specializing in agentic workflows, LLM-integrated systems,</w:t>
      </w:r>
      <w:r>
        <w:rPr>
          <w:color w:val="111111"/>
          <w:spacing w:val="-4"/>
        </w:rPr>
        <w:t> </w:t>
      </w:r>
      <w:r>
        <w:rPr>
          <w:color w:val="111111"/>
        </w:rPr>
        <w:t>and</w:t>
      </w:r>
      <w:r>
        <w:rPr>
          <w:color w:val="111111"/>
          <w:spacing w:val="-4"/>
        </w:rPr>
        <w:t> </w:t>
      </w:r>
      <w:r>
        <w:rPr>
          <w:color w:val="111111"/>
        </w:rPr>
        <w:t>event-driven</w:t>
      </w:r>
      <w:r>
        <w:rPr>
          <w:color w:val="111111"/>
          <w:spacing w:val="-4"/>
        </w:rPr>
        <w:t> </w:t>
      </w:r>
      <w:r>
        <w:rPr>
          <w:color w:val="111111"/>
        </w:rPr>
        <w:t>automations</w:t>
      </w:r>
      <w:r>
        <w:rPr>
          <w:color w:val="111111"/>
          <w:spacing w:val="-4"/>
        </w:rPr>
        <w:t> </w:t>
      </w:r>
      <w:r>
        <w:rPr>
          <w:color w:val="111111"/>
        </w:rPr>
        <w:t>using</w:t>
      </w:r>
      <w:r>
        <w:rPr>
          <w:color w:val="111111"/>
          <w:spacing w:val="-14"/>
        </w:rPr>
        <w:t> </w:t>
      </w:r>
      <w:r>
        <w:rPr>
          <w:color w:val="111111"/>
        </w:rPr>
        <w:t>AWS</w:t>
      </w:r>
      <w:r>
        <w:rPr>
          <w:color w:val="111111"/>
          <w:spacing w:val="-3"/>
        </w:rPr>
        <w:t> </w:t>
      </w:r>
      <w:r>
        <w:rPr>
          <w:color w:val="111111"/>
        </w:rPr>
        <w:t>CDK,</w:t>
      </w:r>
      <w:r>
        <w:rPr>
          <w:color w:val="111111"/>
          <w:spacing w:val="-4"/>
        </w:rPr>
        <w:t> </w:t>
      </w:r>
      <w:r>
        <w:rPr>
          <w:color w:val="111111"/>
        </w:rPr>
        <w:t>Python,</w:t>
      </w:r>
      <w:r>
        <w:rPr>
          <w:color w:val="111111"/>
          <w:spacing w:val="-4"/>
        </w:rPr>
        <w:t> </w:t>
      </w:r>
      <w:r>
        <w:rPr>
          <w:color w:val="111111"/>
        </w:rPr>
        <w:t>and</w:t>
      </w:r>
      <w:r>
        <w:rPr>
          <w:color w:val="111111"/>
          <w:spacing w:val="-4"/>
        </w:rPr>
        <w:t> </w:t>
      </w:r>
      <w:r>
        <w:rPr>
          <w:color w:val="111111"/>
        </w:rPr>
        <w:t>Playwright.</w:t>
      </w:r>
      <w:r>
        <w:rPr>
          <w:color w:val="111111"/>
          <w:spacing w:val="-4"/>
        </w:rPr>
        <w:t> </w:t>
      </w:r>
      <w:r>
        <w:rPr>
          <w:color w:val="111111"/>
        </w:rPr>
        <w:t>Proven</w:t>
      </w:r>
      <w:r>
        <w:rPr>
          <w:color w:val="111111"/>
          <w:spacing w:val="-4"/>
        </w:rPr>
        <w:t> </w:t>
      </w:r>
      <w:r>
        <w:rPr>
          <w:color w:val="111111"/>
        </w:rPr>
        <w:t>track</w:t>
      </w:r>
      <w:r>
        <w:rPr>
          <w:color w:val="111111"/>
          <w:spacing w:val="-4"/>
        </w:rPr>
        <w:t> </w:t>
      </w:r>
      <w:r>
        <w:rPr>
          <w:color w:val="111111"/>
        </w:rPr>
        <w:t>record</w:t>
      </w:r>
      <w:r>
        <w:rPr>
          <w:color w:val="111111"/>
          <w:spacing w:val="-4"/>
        </w:rPr>
        <w:t> </w:t>
      </w:r>
      <w:r>
        <w:rPr>
          <w:color w:val="111111"/>
        </w:rPr>
        <w:t>of</w:t>
      </w:r>
      <w:r>
        <w:rPr>
          <w:color w:val="111111"/>
          <w:spacing w:val="-4"/>
        </w:rPr>
        <w:t> </w:t>
      </w:r>
      <w:r>
        <w:rPr>
          <w:color w:val="111111"/>
        </w:rPr>
        <w:t>reducing</w:t>
      </w:r>
      <w:r>
        <w:rPr>
          <w:color w:val="111111"/>
          <w:spacing w:val="-4"/>
        </w:rPr>
        <w:t> </w:t>
      </w:r>
      <w:r>
        <w:rPr>
          <w:color w:val="111111"/>
        </w:rPr>
        <w:t>manual processes by 30%+ at eScribers through intelligent document processing, data extraction, and multi-stage workflow orchestration, resulting in enhanced operational efficiency and scalability. Passionate about developing scalable</w:t>
      </w:r>
      <w:r>
        <w:rPr>
          <w:color w:val="111111"/>
          <w:spacing w:val="-3"/>
        </w:rPr>
        <w:t> </w:t>
      </w:r>
      <w:r>
        <w:rPr>
          <w:color w:val="111111"/>
        </w:rPr>
        <w:t>AI solutions,</w:t>
      </w:r>
      <w:r>
        <w:rPr>
          <w:color w:val="111111"/>
          <w:spacing w:val="-1"/>
        </w:rPr>
        <w:t> </w:t>
      </w:r>
      <w:r>
        <w:rPr>
          <w:color w:val="111111"/>
        </w:rPr>
        <w:t>prompt</w:t>
      </w:r>
      <w:r>
        <w:rPr>
          <w:color w:val="111111"/>
          <w:spacing w:val="-1"/>
        </w:rPr>
        <w:t> </w:t>
      </w:r>
      <w:r>
        <w:rPr>
          <w:color w:val="111111"/>
        </w:rPr>
        <w:t>engineering,</w:t>
      </w:r>
      <w:r>
        <w:rPr>
          <w:color w:val="111111"/>
          <w:spacing w:val="-1"/>
        </w:rPr>
        <w:t> </w:t>
      </w:r>
      <w:r>
        <w:rPr>
          <w:color w:val="111111"/>
        </w:rPr>
        <w:t>and</w:t>
      </w:r>
      <w:r>
        <w:rPr>
          <w:color w:val="111111"/>
          <w:spacing w:val="-1"/>
        </w:rPr>
        <w:t> </w:t>
      </w:r>
      <w:r>
        <w:rPr>
          <w:color w:val="111111"/>
        </w:rPr>
        <w:t>ethical</w:t>
      </w:r>
      <w:r>
        <w:rPr>
          <w:color w:val="111111"/>
          <w:spacing w:val="-12"/>
        </w:rPr>
        <w:t> </w:t>
      </w:r>
      <w:r>
        <w:rPr>
          <w:color w:val="111111"/>
        </w:rPr>
        <w:t>AI</w:t>
      </w:r>
      <w:r>
        <w:rPr>
          <w:color w:val="111111"/>
          <w:spacing w:val="-1"/>
        </w:rPr>
        <w:t> </w:t>
      </w:r>
      <w:r>
        <w:rPr>
          <w:color w:val="111111"/>
        </w:rPr>
        <w:t>practices,</w:t>
      </w:r>
      <w:r>
        <w:rPr>
          <w:color w:val="111111"/>
          <w:spacing w:val="-1"/>
        </w:rPr>
        <w:t> </w:t>
      </w:r>
      <w:r>
        <w:rPr>
          <w:color w:val="111111"/>
        </w:rPr>
        <w:t>with</w:t>
      </w:r>
      <w:r>
        <w:rPr>
          <w:color w:val="111111"/>
          <w:spacing w:val="-1"/>
        </w:rPr>
        <w:t> </w:t>
      </w:r>
      <w:r>
        <w:rPr>
          <w:color w:val="111111"/>
        </w:rPr>
        <w:t>strong</w:t>
      </w:r>
      <w:r>
        <w:rPr>
          <w:color w:val="111111"/>
          <w:spacing w:val="-1"/>
        </w:rPr>
        <w:t> </w:t>
      </w:r>
      <w:r>
        <w:rPr>
          <w:color w:val="111111"/>
        </w:rPr>
        <w:t>full-stack</w:t>
      </w:r>
      <w:r>
        <w:rPr>
          <w:color w:val="111111"/>
          <w:spacing w:val="-1"/>
        </w:rPr>
        <w:t> </w:t>
      </w:r>
      <w:r>
        <w:rPr>
          <w:color w:val="111111"/>
        </w:rPr>
        <w:t>support</w:t>
      </w:r>
      <w:r>
        <w:rPr>
          <w:color w:val="111111"/>
          <w:spacing w:val="-1"/>
        </w:rPr>
        <w:t> </w:t>
      </w:r>
      <w:r>
        <w:rPr>
          <w:color w:val="111111"/>
        </w:rPr>
        <w:t>in</w:t>
      </w:r>
      <w:r>
        <w:rPr>
          <w:color w:val="111111"/>
          <w:spacing w:val="-1"/>
        </w:rPr>
        <w:t> </w:t>
      </w:r>
      <w:r>
        <w:rPr>
          <w:color w:val="111111"/>
        </w:rPr>
        <w:t>React</w:t>
      </w:r>
      <w:r>
        <w:rPr>
          <w:color w:val="111111"/>
          <w:spacing w:val="-1"/>
        </w:rPr>
        <w:t> </w:t>
      </w:r>
      <w:r>
        <w:rPr>
          <w:color w:val="111111"/>
        </w:rPr>
        <w:t>and</w:t>
      </w:r>
      <w:r>
        <w:rPr>
          <w:color w:val="111111"/>
          <w:spacing w:val="-1"/>
        </w:rPr>
        <w:t> </w:t>
      </w:r>
      <w:r>
        <w:rPr>
          <w:color w:val="111111"/>
        </w:rPr>
        <w:t>Node.js</w:t>
      </w:r>
      <w:r>
        <w:rPr>
          <w:color w:val="111111"/>
          <w:spacing w:val="-1"/>
        </w:rPr>
        <w:t> </w:t>
      </w:r>
      <w:r>
        <w:rPr>
          <w:color w:val="111111"/>
        </w:rPr>
        <w:t>to</w:t>
      </w:r>
      <w:r>
        <w:rPr>
          <w:color w:val="111111"/>
          <w:spacing w:val="-1"/>
        </w:rPr>
        <w:t> </w:t>
      </w:r>
      <w:r>
        <w:rPr>
          <w:color w:val="111111"/>
        </w:rPr>
        <w:t>build</w:t>
      </w:r>
      <w:r>
        <w:rPr>
          <w:color w:val="111111"/>
          <w:spacing w:val="-1"/>
        </w:rPr>
        <w:t> </w:t>
      </w:r>
      <w:r>
        <w:rPr>
          <w:color w:val="111111"/>
        </w:rPr>
        <w:t>robust, user-centric applications.</w:t>
      </w:r>
    </w:p>
    <w:p>
      <w:pPr>
        <w:pStyle w:val="Heading2"/>
        <w:spacing w:before="20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361949</wp:posOffset>
                </wp:positionH>
                <wp:positionV relativeFrom="paragraph">
                  <wp:posOffset>307921</wp:posOffset>
                </wp:positionV>
                <wp:extent cx="6838950" cy="952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8.499998pt;margin-top:24.245792pt;width:538.499957pt;height:.75pt;mso-position-horizontal-relative:page;mso-position-vertical-relative:paragraph;z-index:-15728128;mso-wrap-distance-left:0;mso-wrap-distance-right:0" id="docshape2" filled="true" fillcolor="#dddddd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</w:rPr>
        <w:t>TECHNICAL</w:t>
      </w:r>
      <w:r>
        <w:rPr>
          <w:color w:val="111111"/>
          <w:spacing w:val="37"/>
        </w:rPr>
        <w:t> </w:t>
      </w:r>
      <w:r>
        <w:rPr>
          <w:color w:val="111111"/>
          <w:spacing w:val="-2"/>
        </w:rPr>
        <w:t>SKILLS</w:t>
      </w:r>
    </w:p>
    <w:p>
      <w:pPr>
        <w:pStyle w:val="BodyText"/>
        <w:spacing w:line="235" w:lineRule="auto" w:before="41"/>
        <w:ind w:left="144" w:right="151" w:firstLine="0"/>
      </w:pPr>
      <w:r>
        <w:rPr>
          <w:b/>
          <w:color w:val="111111"/>
          <w:sz w:val="19"/>
        </w:rPr>
        <w:t>AI</w:t>
      </w:r>
      <w:r>
        <w:rPr>
          <w:b/>
          <w:color w:val="111111"/>
          <w:spacing w:val="-3"/>
          <w:sz w:val="19"/>
        </w:rPr>
        <w:t> </w:t>
      </w:r>
      <w:r>
        <w:rPr>
          <w:b/>
          <w:color w:val="111111"/>
          <w:sz w:val="19"/>
        </w:rPr>
        <w:t>&amp;</w:t>
      </w:r>
      <w:r>
        <w:rPr>
          <w:b/>
          <w:color w:val="111111"/>
          <w:spacing w:val="-10"/>
          <w:sz w:val="19"/>
        </w:rPr>
        <w:t> </w:t>
      </w:r>
      <w:r>
        <w:rPr>
          <w:b/>
          <w:color w:val="111111"/>
          <w:sz w:val="19"/>
        </w:rPr>
        <w:t>Automation:</w:t>
      </w:r>
      <w:r>
        <w:rPr>
          <w:b/>
          <w:color w:val="111111"/>
          <w:spacing w:val="-1"/>
          <w:sz w:val="19"/>
        </w:rPr>
        <w:t> </w:t>
      </w:r>
      <w:r>
        <w:rPr>
          <w:color w:val="111111"/>
        </w:rPr>
        <w:t>LLM</w:t>
      </w:r>
      <w:r>
        <w:rPr>
          <w:color w:val="111111"/>
          <w:spacing w:val="-4"/>
        </w:rPr>
        <w:t> </w:t>
      </w:r>
      <w:r>
        <w:rPr>
          <w:color w:val="111111"/>
        </w:rPr>
        <w:t>integration,</w:t>
      </w:r>
      <w:r>
        <w:rPr>
          <w:color w:val="111111"/>
          <w:spacing w:val="-4"/>
        </w:rPr>
        <w:t> </w:t>
      </w:r>
      <w:r>
        <w:rPr>
          <w:color w:val="111111"/>
        </w:rPr>
        <w:t>agentic</w:t>
      </w:r>
      <w:r>
        <w:rPr>
          <w:color w:val="111111"/>
          <w:spacing w:val="-4"/>
        </w:rPr>
        <w:t> </w:t>
      </w:r>
      <w:r>
        <w:rPr>
          <w:color w:val="111111"/>
        </w:rPr>
        <w:t>workflows,</w:t>
      </w:r>
      <w:r>
        <w:rPr>
          <w:color w:val="111111"/>
          <w:spacing w:val="-4"/>
        </w:rPr>
        <w:t> </w:t>
      </w:r>
      <w:r>
        <w:rPr>
          <w:color w:val="111111"/>
        </w:rPr>
        <w:t>data</w:t>
      </w:r>
      <w:r>
        <w:rPr>
          <w:color w:val="111111"/>
          <w:spacing w:val="-4"/>
        </w:rPr>
        <w:t> </w:t>
      </w:r>
      <w:r>
        <w:rPr>
          <w:color w:val="111111"/>
        </w:rPr>
        <w:t>extraction,</w:t>
      </w:r>
      <w:r>
        <w:rPr>
          <w:color w:val="111111"/>
          <w:spacing w:val="-4"/>
        </w:rPr>
        <w:t> </w:t>
      </w:r>
      <w:r>
        <w:rPr>
          <w:color w:val="111111"/>
        </w:rPr>
        <w:t>document</w:t>
      </w:r>
      <w:r>
        <w:rPr>
          <w:color w:val="111111"/>
          <w:spacing w:val="-4"/>
        </w:rPr>
        <w:t> </w:t>
      </w:r>
      <w:r>
        <w:rPr>
          <w:color w:val="111111"/>
        </w:rPr>
        <w:t>processing,</w:t>
      </w:r>
      <w:r>
        <w:rPr>
          <w:color w:val="111111"/>
          <w:spacing w:val="-4"/>
        </w:rPr>
        <w:t> </w:t>
      </w:r>
      <w:r>
        <w:rPr>
          <w:color w:val="111111"/>
        </w:rPr>
        <w:t>machine</w:t>
      </w:r>
      <w:r>
        <w:rPr>
          <w:color w:val="111111"/>
          <w:spacing w:val="-4"/>
        </w:rPr>
        <w:t> </w:t>
      </w:r>
      <w:r>
        <w:rPr>
          <w:color w:val="111111"/>
        </w:rPr>
        <w:t>learning,</w:t>
      </w:r>
      <w:r>
        <w:rPr>
          <w:color w:val="111111"/>
          <w:spacing w:val="-4"/>
        </w:rPr>
        <w:t> </w:t>
      </w:r>
      <w:r>
        <w:rPr>
          <w:color w:val="111111"/>
        </w:rPr>
        <w:t>RAG, prompt engineering, Playwright (browser automation, DOM logic)</w:t>
      </w:r>
    </w:p>
    <w:p>
      <w:pPr>
        <w:spacing w:before="25"/>
        <w:ind w:left="144" w:right="0" w:firstLine="0"/>
        <w:jc w:val="left"/>
        <w:rPr>
          <w:sz w:val="20"/>
        </w:rPr>
      </w:pPr>
      <w:r>
        <w:rPr>
          <w:b/>
          <w:color w:val="111111"/>
          <w:sz w:val="19"/>
        </w:rPr>
        <w:t>Cloud</w:t>
      </w:r>
      <w:r>
        <w:rPr>
          <w:b/>
          <w:color w:val="111111"/>
          <w:spacing w:val="-4"/>
          <w:sz w:val="19"/>
        </w:rPr>
        <w:t> </w:t>
      </w:r>
      <w:r>
        <w:rPr>
          <w:b/>
          <w:color w:val="111111"/>
          <w:sz w:val="19"/>
        </w:rPr>
        <w:t>&amp;</w:t>
      </w:r>
      <w:r>
        <w:rPr>
          <w:b/>
          <w:color w:val="111111"/>
          <w:spacing w:val="-2"/>
          <w:sz w:val="19"/>
        </w:rPr>
        <w:t> </w:t>
      </w:r>
      <w:r>
        <w:rPr>
          <w:b/>
          <w:color w:val="111111"/>
          <w:sz w:val="19"/>
        </w:rPr>
        <w:t>Infrastructure:</w:t>
      </w:r>
      <w:r>
        <w:rPr>
          <w:b/>
          <w:color w:val="111111"/>
          <w:spacing w:val="-10"/>
          <w:sz w:val="19"/>
        </w:rPr>
        <w:t> </w:t>
      </w:r>
      <w:r>
        <w:rPr>
          <w:color w:val="111111"/>
          <w:sz w:val="20"/>
        </w:rPr>
        <w:t>AWS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(CDK,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EventBridge,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Lambda,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ECS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Fargate,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S3,</w:t>
      </w:r>
      <w:r>
        <w:rPr>
          <w:color w:val="111111"/>
          <w:spacing w:val="-13"/>
          <w:sz w:val="20"/>
        </w:rPr>
        <w:t> </w:t>
      </w:r>
      <w:r>
        <w:rPr>
          <w:color w:val="111111"/>
          <w:sz w:val="20"/>
        </w:rPr>
        <w:t>API</w:t>
      </w:r>
      <w:r>
        <w:rPr>
          <w:color w:val="111111"/>
          <w:spacing w:val="-1"/>
          <w:sz w:val="20"/>
        </w:rPr>
        <w:t> </w:t>
      </w:r>
      <w:r>
        <w:rPr>
          <w:color w:val="111111"/>
          <w:spacing w:val="-2"/>
          <w:sz w:val="20"/>
        </w:rPr>
        <w:t>Gateway)</w:t>
      </w:r>
    </w:p>
    <w:p>
      <w:pPr>
        <w:spacing w:before="10"/>
        <w:ind w:left="144" w:right="0" w:firstLine="0"/>
        <w:jc w:val="left"/>
        <w:rPr>
          <w:sz w:val="20"/>
        </w:rPr>
      </w:pPr>
      <w:r>
        <w:rPr>
          <w:b/>
          <w:color w:val="111111"/>
          <w:sz w:val="19"/>
        </w:rPr>
        <w:t>Programming:</w:t>
      </w:r>
      <w:r>
        <w:rPr>
          <w:b/>
          <w:color w:val="111111"/>
          <w:spacing w:val="-3"/>
          <w:sz w:val="19"/>
        </w:rPr>
        <w:t> </w:t>
      </w:r>
      <w:r>
        <w:rPr>
          <w:color w:val="111111"/>
          <w:sz w:val="20"/>
        </w:rPr>
        <w:t>Python,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JavaScript,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TypeScript,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HTML,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CSS,</w:t>
      </w:r>
      <w:r>
        <w:rPr>
          <w:color w:val="111111"/>
          <w:spacing w:val="-3"/>
          <w:sz w:val="20"/>
        </w:rPr>
        <w:t> </w:t>
      </w:r>
      <w:r>
        <w:rPr>
          <w:color w:val="111111"/>
          <w:spacing w:val="-5"/>
          <w:sz w:val="20"/>
        </w:rPr>
        <w:t>SQL</w:t>
      </w:r>
    </w:p>
    <w:p>
      <w:pPr>
        <w:spacing w:before="25"/>
        <w:ind w:left="144" w:right="0" w:firstLine="0"/>
        <w:jc w:val="left"/>
        <w:rPr>
          <w:sz w:val="20"/>
        </w:rPr>
      </w:pPr>
      <w:r>
        <w:rPr>
          <w:b/>
          <w:color w:val="111111"/>
          <w:sz w:val="19"/>
        </w:rPr>
        <w:t>Backend/Frontend:</w:t>
      </w:r>
      <w:r>
        <w:rPr>
          <w:b/>
          <w:color w:val="111111"/>
          <w:spacing w:val="2"/>
          <w:sz w:val="19"/>
        </w:rPr>
        <w:t> </w:t>
      </w:r>
      <w:r>
        <w:rPr>
          <w:color w:val="111111"/>
          <w:sz w:val="20"/>
        </w:rPr>
        <w:t>Node.js,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Express.js,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Knex.js,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PostgreSQL,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React.js,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Redux,</w:t>
      </w:r>
      <w:r>
        <w:rPr>
          <w:color w:val="111111"/>
          <w:spacing w:val="-1"/>
          <w:sz w:val="20"/>
        </w:rPr>
        <w:t> </w:t>
      </w:r>
      <w:r>
        <w:rPr>
          <w:color w:val="111111"/>
          <w:spacing w:val="-2"/>
          <w:sz w:val="20"/>
        </w:rPr>
        <w:t>Bootstrap</w:t>
      </w:r>
    </w:p>
    <w:p>
      <w:pPr>
        <w:spacing w:before="10"/>
        <w:ind w:left="144" w:right="0" w:firstLine="0"/>
        <w:jc w:val="left"/>
        <w:rPr>
          <w:sz w:val="20"/>
        </w:rPr>
      </w:pPr>
      <w:r>
        <w:rPr>
          <w:b/>
          <w:color w:val="111111"/>
          <w:sz w:val="19"/>
        </w:rPr>
        <w:t>Security/APIs/Deployment:</w:t>
      </w:r>
      <w:r>
        <w:rPr>
          <w:b/>
          <w:color w:val="111111"/>
          <w:spacing w:val="-5"/>
          <w:sz w:val="19"/>
        </w:rPr>
        <w:t> </w:t>
      </w:r>
      <w:r>
        <w:rPr>
          <w:color w:val="111111"/>
          <w:sz w:val="20"/>
        </w:rPr>
        <w:t>JWT,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bcrypt,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RESTful</w:t>
      </w:r>
      <w:r>
        <w:rPr>
          <w:color w:val="111111"/>
          <w:spacing w:val="-14"/>
          <w:sz w:val="20"/>
        </w:rPr>
        <w:t> </w:t>
      </w:r>
      <w:r>
        <w:rPr>
          <w:color w:val="111111"/>
          <w:sz w:val="20"/>
        </w:rPr>
        <w:t>APIs,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JSON,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Git,</w:t>
      </w:r>
      <w:r>
        <w:rPr>
          <w:color w:val="111111"/>
          <w:spacing w:val="-4"/>
          <w:sz w:val="20"/>
        </w:rPr>
        <w:t> </w:t>
      </w:r>
      <w:r>
        <w:rPr>
          <w:color w:val="111111"/>
          <w:spacing w:val="-2"/>
          <w:sz w:val="20"/>
        </w:rPr>
        <w:t>GitHub</w:t>
      </w:r>
    </w:p>
    <w:p>
      <w:pPr>
        <w:pStyle w:val="Heading2"/>
        <w:spacing w:before="1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361949</wp:posOffset>
                </wp:positionH>
                <wp:positionV relativeFrom="paragraph">
                  <wp:posOffset>278330</wp:posOffset>
                </wp:positionV>
                <wp:extent cx="6838950" cy="9525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8.499998pt;margin-top:21.915813pt;width:538.499957pt;height:.75pt;mso-position-horizontal-relative:page;mso-position-vertical-relative:paragraph;z-index:-15727616;mso-wrap-distance-left:0;mso-wrap-distance-right:0" id="docshape3" filled="true" fillcolor="#dddddd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</w:rPr>
        <w:t>PROFESSIONAL</w:t>
      </w:r>
      <w:r>
        <w:rPr>
          <w:color w:val="111111"/>
          <w:spacing w:val="49"/>
        </w:rPr>
        <w:t> </w:t>
      </w:r>
      <w:r>
        <w:rPr>
          <w:color w:val="111111"/>
          <w:spacing w:val="-2"/>
        </w:rPr>
        <w:t>EXPERIENCE</w:t>
      </w:r>
    </w:p>
    <w:p>
      <w:pPr>
        <w:spacing w:line="230" w:lineRule="auto" w:before="39"/>
        <w:ind w:left="144" w:right="5556" w:firstLine="0"/>
        <w:jc w:val="left"/>
        <w:rPr>
          <w:b/>
          <w:sz w:val="19"/>
        </w:rPr>
      </w:pPr>
      <w:r>
        <w:rPr>
          <w:b/>
          <w:color w:val="111111"/>
          <w:sz w:val="19"/>
        </w:rPr>
        <w:t>Junior</w:t>
      </w:r>
      <w:r>
        <w:rPr>
          <w:b/>
          <w:color w:val="111111"/>
          <w:spacing w:val="-9"/>
          <w:sz w:val="19"/>
        </w:rPr>
        <w:t> </w:t>
      </w:r>
      <w:r>
        <w:rPr>
          <w:b/>
          <w:color w:val="111111"/>
          <w:sz w:val="19"/>
        </w:rPr>
        <w:t>Software</w:t>
      </w:r>
      <w:r>
        <w:rPr>
          <w:b/>
          <w:color w:val="111111"/>
          <w:spacing w:val="-8"/>
          <w:sz w:val="19"/>
        </w:rPr>
        <w:t> </w:t>
      </w:r>
      <w:r>
        <w:rPr>
          <w:b/>
          <w:color w:val="111111"/>
          <w:sz w:val="19"/>
        </w:rPr>
        <w:t>Developer</w:t>
      </w:r>
      <w:r>
        <w:rPr>
          <w:b/>
          <w:color w:val="111111"/>
          <w:spacing w:val="-8"/>
          <w:sz w:val="19"/>
        </w:rPr>
        <w:t> </w:t>
      </w:r>
      <w:r>
        <w:rPr>
          <w:b/>
          <w:color w:val="111111"/>
          <w:sz w:val="19"/>
        </w:rPr>
        <w:t>(AI</w:t>
      </w:r>
      <w:r>
        <w:rPr>
          <w:b/>
          <w:color w:val="111111"/>
          <w:spacing w:val="-14"/>
          <w:sz w:val="19"/>
        </w:rPr>
        <w:t> </w:t>
      </w:r>
      <w:r>
        <w:rPr>
          <w:b/>
          <w:color w:val="111111"/>
          <w:sz w:val="19"/>
        </w:rPr>
        <w:t>Automation</w:t>
      </w:r>
      <w:r>
        <w:rPr>
          <w:b/>
          <w:color w:val="111111"/>
          <w:spacing w:val="-8"/>
          <w:sz w:val="19"/>
        </w:rPr>
        <w:t> </w:t>
      </w:r>
      <w:r>
        <w:rPr>
          <w:b/>
          <w:color w:val="111111"/>
          <w:sz w:val="19"/>
        </w:rPr>
        <w:t>Focus) eScribers, LLC, Herzliya, Israel</w:t>
      </w:r>
    </w:p>
    <w:p>
      <w:pPr>
        <w:spacing w:before="8"/>
        <w:ind w:left="144" w:right="0" w:firstLine="0"/>
        <w:jc w:val="left"/>
        <w:rPr>
          <w:sz w:val="19"/>
        </w:rPr>
      </w:pPr>
      <w:r>
        <w:rPr>
          <w:color w:val="333333"/>
          <w:sz w:val="19"/>
        </w:rPr>
        <w:t>May</w:t>
      </w:r>
      <w:r>
        <w:rPr>
          <w:color w:val="333333"/>
          <w:spacing w:val="-1"/>
          <w:sz w:val="19"/>
        </w:rPr>
        <w:t> </w:t>
      </w:r>
      <w:r>
        <w:rPr>
          <w:color w:val="333333"/>
          <w:sz w:val="19"/>
        </w:rPr>
        <w:t>2025</w:t>
      </w:r>
      <w:r>
        <w:rPr>
          <w:color w:val="333333"/>
          <w:spacing w:val="-1"/>
          <w:sz w:val="19"/>
        </w:rPr>
        <w:t> </w:t>
      </w:r>
      <w:r>
        <w:rPr>
          <w:color w:val="333333"/>
          <w:sz w:val="19"/>
        </w:rPr>
        <w:t>–</w:t>
      </w:r>
      <w:r>
        <w:rPr>
          <w:color w:val="333333"/>
          <w:spacing w:val="-1"/>
          <w:sz w:val="19"/>
        </w:rPr>
        <w:t> </w:t>
      </w:r>
      <w:r>
        <w:rPr>
          <w:color w:val="333333"/>
          <w:sz w:val="19"/>
        </w:rPr>
        <w:t>Present</w:t>
      </w:r>
      <w:r>
        <w:rPr>
          <w:color w:val="333333"/>
          <w:spacing w:val="-1"/>
          <w:sz w:val="19"/>
        </w:rPr>
        <w:t> </w:t>
      </w:r>
      <w:r>
        <w:rPr>
          <w:color w:val="333333"/>
          <w:spacing w:val="-2"/>
          <w:sz w:val="19"/>
        </w:rPr>
        <w:t>(Hybrid)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35" w:lineRule="auto" w:before="61" w:after="0"/>
        <w:ind w:left="324" w:right="766" w:hanging="225"/>
        <w:jc w:val="left"/>
        <w:rPr>
          <w:sz w:val="20"/>
        </w:rPr>
      </w:pPr>
      <w:r>
        <w:rPr>
          <w:color w:val="111111"/>
          <w:sz w:val="20"/>
        </w:rPr>
        <w:t>Architected</w:t>
      </w:r>
      <w:r>
        <w:rPr>
          <w:color w:val="111111"/>
          <w:spacing w:val="-6"/>
          <w:sz w:val="20"/>
        </w:rPr>
        <w:t> </w:t>
      </w:r>
      <w:r>
        <w:rPr>
          <w:color w:val="111111"/>
          <w:sz w:val="20"/>
        </w:rPr>
        <w:t>event-driven</w:t>
      </w:r>
      <w:r>
        <w:rPr>
          <w:color w:val="111111"/>
          <w:spacing w:val="-14"/>
          <w:sz w:val="20"/>
        </w:rPr>
        <w:t> </w:t>
      </w:r>
      <w:r>
        <w:rPr>
          <w:color w:val="111111"/>
          <w:sz w:val="20"/>
        </w:rPr>
        <w:t>AI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systems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with</w:t>
      </w:r>
      <w:r>
        <w:rPr>
          <w:color w:val="111111"/>
          <w:spacing w:val="-14"/>
          <w:sz w:val="20"/>
        </w:rPr>
        <w:t> </w:t>
      </w:r>
      <w:r>
        <w:rPr>
          <w:color w:val="111111"/>
          <w:sz w:val="20"/>
        </w:rPr>
        <w:t>AWS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EventBridge/Lambda/CDK,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processing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100+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documents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daily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and boosting accuracy by 25%.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10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Built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agentic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Python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pipelines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integrating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LLM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reasoning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for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data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extraction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and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multi-stage</w:t>
      </w:r>
      <w:r>
        <w:rPr>
          <w:color w:val="111111"/>
          <w:spacing w:val="-1"/>
          <w:sz w:val="20"/>
        </w:rPr>
        <w:t> </w:t>
      </w:r>
      <w:r>
        <w:rPr>
          <w:color w:val="111111"/>
          <w:spacing w:val="-2"/>
          <w:sz w:val="20"/>
        </w:rPr>
        <w:t>orchestration.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10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Optimized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scalability,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cutting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review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time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40%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via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Playwright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browser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automation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and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DOM</w:t>
      </w:r>
      <w:r>
        <w:rPr>
          <w:color w:val="111111"/>
          <w:spacing w:val="-2"/>
          <w:sz w:val="20"/>
        </w:rPr>
        <w:t> validation.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25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Translated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requirements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into</w:t>
      </w:r>
      <w:r>
        <w:rPr>
          <w:color w:val="111111"/>
          <w:spacing w:val="-13"/>
          <w:sz w:val="20"/>
        </w:rPr>
        <w:t> </w:t>
      </w:r>
      <w:r>
        <w:rPr>
          <w:color w:val="111111"/>
          <w:sz w:val="20"/>
        </w:rPr>
        <w:t>AI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solutions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with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prompt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engineering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and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ethical</w:t>
      </w:r>
      <w:r>
        <w:rPr>
          <w:color w:val="111111"/>
          <w:spacing w:val="-1"/>
          <w:sz w:val="20"/>
        </w:rPr>
        <w:t> </w:t>
      </w:r>
      <w:r>
        <w:rPr>
          <w:color w:val="111111"/>
          <w:spacing w:val="-2"/>
          <w:sz w:val="20"/>
        </w:rPr>
        <w:t>considerations.</w:t>
      </w:r>
    </w:p>
    <w:p>
      <w:pPr>
        <w:spacing w:line="247" w:lineRule="auto" w:before="110"/>
        <w:ind w:left="144" w:right="7577" w:firstLine="0"/>
        <w:jc w:val="left"/>
        <w:rPr>
          <w:b/>
          <w:sz w:val="19"/>
        </w:rPr>
      </w:pPr>
      <w:r>
        <w:rPr>
          <w:b/>
          <w:color w:val="111111"/>
          <w:sz w:val="19"/>
        </w:rPr>
        <w:t>Frontend</w:t>
      </w:r>
      <w:r>
        <w:rPr>
          <w:b/>
          <w:color w:val="111111"/>
          <w:spacing w:val="-14"/>
          <w:sz w:val="19"/>
        </w:rPr>
        <w:t> </w:t>
      </w:r>
      <w:r>
        <w:rPr>
          <w:b/>
          <w:color w:val="111111"/>
          <w:sz w:val="19"/>
        </w:rPr>
        <w:t>Web</w:t>
      </w:r>
      <w:r>
        <w:rPr>
          <w:b/>
          <w:color w:val="111111"/>
          <w:spacing w:val="-13"/>
          <w:sz w:val="19"/>
        </w:rPr>
        <w:t> </w:t>
      </w:r>
      <w:r>
        <w:rPr>
          <w:b/>
          <w:color w:val="111111"/>
          <w:sz w:val="19"/>
        </w:rPr>
        <w:t>Developer</w:t>
      </w:r>
      <w:r>
        <w:rPr>
          <w:b/>
          <w:color w:val="111111"/>
          <w:spacing w:val="-13"/>
          <w:sz w:val="19"/>
        </w:rPr>
        <w:t> </w:t>
      </w:r>
      <w:r>
        <w:rPr>
          <w:b/>
          <w:color w:val="111111"/>
          <w:sz w:val="19"/>
        </w:rPr>
        <w:t>(Intern) Felix Labs, Israel</w:t>
      </w:r>
    </w:p>
    <w:p>
      <w:pPr>
        <w:spacing w:line="203" w:lineRule="exact" w:before="0"/>
        <w:ind w:left="144" w:right="0" w:firstLine="0"/>
        <w:jc w:val="left"/>
        <w:rPr>
          <w:sz w:val="19"/>
        </w:rPr>
      </w:pPr>
      <w:r>
        <w:rPr>
          <w:color w:val="333333"/>
          <w:sz w:val="19"/>
        </w:rPr>
        <w:t>Feb</w:t>
      </w:r>
      <w:r>
        <w:rPr>
          <w:color w:val="333333"/>
          <w:spacing w:val="-3"/>
          <w:sz w:val="19"/>
        </w:rPr>
        <w:t> </w:t>
      </w:r>
      <w:r>
        <w:rPr>
          <w:color w:val="333333"/>
          <w:sz w:val="19"/>
        </w:rPr>
        <w:t>2025</w:t>
      </w:r>
      <w:r>
        <w:rPr>
          <w:color w:val="333333"/>
          <w:spacing w:val="-1"/>
          <w:sz w:val="19"/>
        </w:rPr>
        <w:t> </w:t>
      </w:r>
      <w:r>
        <w:rPr>
          <w:color w:val="333333"/>
          <w:sz w:val="19"/>
        </w:rPr>
        <w:t>–</w:t>
      </w:r>
      <w:r>
        <w:rPr>
          <w:color w:val="333333"/>
          <w:spacing w:val="-1"/>
          <w:sz w:val="19"/>
        </w:rPr>
        <w:t> </w:t>
      </w:r>
      <w:r>
        <w:rPr>
          <w:color w:val="333333"/>
          <w:sz w:val="19"/>
        </w:rPr>
        <w:t>May</w:t>
      </w:r>
      <w:r>
        <w:rPr>
          <w:color w:val="333333"/>
          <w:spacing w:val="-1"/>
          <w:sz w:val="19"/>
        </w:rPr>
        <w:t> </w:t>
      </w:r>
      <w:r>
        <w:rPr>
          <w:color w:val="333333"/>
          <w:sz w:val="19"/>
        </w:rPr>
        <w:t>2025</w:t>
      </w:r>
      <w:r>
        <w:rPr>
          <w:color w:val="333333"/>
          <w:spacing w:val="-1"/>
          <w:sz w:val="19"/>
        </w:rPr>
        <w:t> </w:t>
      </w:r>
      <w:r>
        <w:rPr>
          <w:color w:val="333333"/>
          <w:spacing w:val="-2"/>
          <w:sz w:val="19"/>
        </w:rPr>
        <w:t>(Remote)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57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Developed</w:t>
      </w:r>
      <w:r>
        <w:rPr>
          <w:color w:val="111111"/>
          <w:spacing w:val="-5"/>
          <w:sz w:val="20"/>
        </w:rPr>
        <w:t> </w:t>
      </w:r>
      <w:r>
        <w:rPr>
          <w:color w:val="111111"/>
          <w:sz w:val="20"/>
        </w:rPr>
        <w:t>React.js/TypeScript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components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for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dynamic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interfaces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and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responsive</w:t>
      </w:r>
      <w:r>
        <w:rPr>
          <w:color w:val="111111"/>
          <w:spacing w:val="-2"/>
          <w:sz w:val="20"/>
        </w:rPr>
        <w:t> design.</w:t>
      </w:r>
    </w:p>
    <w:p>
      <w:pPr>
        <w:spacing w:line="240" w:lineRule="auto" w:before="109"/>
        <w:ind w:left="144" w:right="8623" w:firstLine="0"/>
        <w:jc w:val="left"/>
        <w:rPr>
          <w:sz w:val="19"/>
        </w:rPr>
      </w:pPr>
      <w:r>
        <w:rPr>
          <w:b/>
          <w:color w:val="111111"/>
          <w:sz w:val="19"/>
        </w:rPr>
        <w:t>IDF</w:t>
      </w:r>
      <w:r>
        <w:rPr>
          <w:b/>
          <w:color w:val="111111"/>
          <w:spacing w:val="-14"/>
          <w:sz w:val="19"/>
        </w:rPr>
        <w:t> </w:t>
      </w:r>
      <w:r>
        <w:rPr>
          <w:b/>
          <w:color w:val="111111"/>
          <w:sz w:val="19"/>
        </w:rPr>
        <w:t>Service,</w:t>
      </w:r>
      <w:r>
        <w:rPr>
          <w:b/>
          <w:color w:val="111111"/>
          <w:spacing w:val="-13"/>
          <w:sz w:val="19"/>
        </w:rPr>
        <w:t> </w:t>
      </w:r>
      <w:r>
        <w:rPr>
          <w:b/>
          <w:color w:val="111111"/>
          <w:sz w:val="19"/>
        </w:rPr>
        <w:t>Tikshuv</w:t>
      </w:r>
      <w:r>
        <w:rPr>
          <w:b/>
          <w:color w:val="111111"/>
          <w:spacing w:val="-13"/>
          <w:sz w:val="19"/>
        </w:rPr>
        <w:t> </w:t>
      </w:r>
      <w:r>
        <w:rPr>
          <w:b/>
          <w:color w:val="111111"/>
          <w:sz w:val="19"/>
        </w:rPr>
        <w:t>Unit Israel Defense Forces </w:t>
      </w:r>
      <w:r>
        <w:rPr>
          <w:color w:val="333333"/>
          <w:sz w:val="19"/>
        </w:rPr>
        <w:t>Dec 2020 – Dec 2023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56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Built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problem-solving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and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teamwork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in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technical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communications,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foundational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for</w:t>
      </w:r>
      <w:r>
        <w:rPr>
          <w:color w:val="111111"/>
          <w:spacing w:val="-12"/>
          <w:sz w:val="20"/>
        </w:rPr>
        <w:t> </w:t>
      </w:r>
      <w:r>
        <w:rPr>
          <w:color w:val="111111"/>
          <w:sz w:val="20"/>
        </w:rPr>
        <w:t>AI</w:t>
      </w:r>
      <w:r>
        <w:rPr>
          <w:color w:val="111111"/>
          <w:spacing w:val="-1"/>
          <w:sz w:val="20"/>
        </w:rPr>
        <w:t> </w:t>
      </w:r>
      <w:r>
        <w:rPr>
          <w:color w:val="111111"/>
          <w:spacing w:val="-2"/>
          <w:sz w:val="20"/>
        </w:rPr>
        <w:t>engineering.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361949</wp:posOffset>
                </wp:positionH>
                <wp:positionV relativeFrom="paragraph">
                  <wp:posOffset>268252</wp:posOffset>
                </wp:positionV>
                <wp:extent cx="6838950" cy="9525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8.499998pt;margin-top:21.122231pt;width:538.499957pt;height:.75pt;mso-position-horizontal-relative:page;mso-position-vertical-relative:paragraph;z-index:-15727104;mso-wrap-distance-left:0;mso-wrap-distance-right:0" id="docshape4" filled="true" fillcolor="#dddddd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</w:rPr>
        <w:t>TECHNICAL</w:t>
      </w:r>
      <w:r>
        <w:rPr>
          <w:color w:val="111111"/>
          <w:spacing w:val="37"/>
        </w:rPr>
        <w:t> </w:t>
      </w:r>
      <w:r>
        <w:rPr>
          <w:color w:val="111111"/>
          <w:spacing w:val="-2"/>
        </w:rPr>
        <w:t>PROJECTS</w:t>
      </w:r>
    </w:p>
    <w:p>
      <w:pPr>
        <w:spacing w:line="214" w:lineRule="exact" w:before="31"/>
        <w:ind w:left="144" w:right="0" w:firstLine="0"/>
        <w:jc w:val="left"/>
        <w:rPr>
          <w:b/>
          <w:sz w:val="19"/>
        </w:rPr>
      </w:pPr>
      <w:r>
        <w:rPr>
          <w:b/>
          <w:color w:val="111111"/>
          <w:sz w:val="19"/>
        </w:rPr>
        <w:t>AI</w:t>
      </w:r>
      <w:r>
        <w:rPr>
          <w:b/>
          <w:color w:val="111111"/>
          <w:spacing w:val="-7"/>
          <w:sz w:val="19"/>
        </w:rPr>
        <w:t> </w:t>
      </w:r>
      <w:r>
        <w:rPr>
          <w:b/>
          <w:color w:val="111111"/>
          <w:sz w:val="19"/>
        </w:rPr>
        <w:t>Travel</w:t>
      </w:r>
      <w:r>
        <w:rPr>
          <w:b/>
          <w:color w:val="111111"/>
          <w:spacing w:val="-6"/>
          <w:sz w:val="19"/>
        </w:rPr>
        <w:t> </w:t>
      </w:r>
      <w:r>
        <w:rPr>
          <w:b/>
          <w:color w:val="111111"/>
          <w:spacing w:val="-2"/>
          <w:sz w:val="19"/>
        </w:rPr>
        <w:t>Planner</w:t>
      </w:r>
    </w:p>
    <w:p>
      <w:pPr>
        <w:spacing w:line="214" w:lineRule="exact" w:before="0"/>
        <w:ind w:left="144" w:right="0" w:firstLine="0"/>
        <w:jc w:val="left"/>
        <w:rPr>
          <w:sz w:val="19"/>
        </w:rPr>
      </w:pPr>
      <w:hyperlink r:id="rId6">
        <w:r>
          <w:rPr>
            <w:color w:val="0000ED"/>
            <w:sz w:val="19"/>
            <w:u w:val="single" w:color="0000ED"/>
          </w:rPr>
          <w:t>GitHub</w:t>
        </w:r>
      </w:hyperlink>
      <w:r>
        <w:rPr>
          <w:color w:val="0000ED"/>
          <w:sz w:val="19"/>
          <w:u w:val="none"/>
        </w:rPr>
        <w:t> </w:t>
      </w:r>
      <w:r>
        <w:rPr>
          <w:color w:val="111111"/>
          <w:sz w:val="19"/>
          <w:u w:val="none"/>
        </w:rPr>
        <w:t>| </w:t>
      </w:r>
      <w:hyperlink r:id="rId9">
        <w:r>
          <w:rPr>
            <w:color w:val="0000ED"/>
            <w:spacing w:val="-4"/>
            <w:sz w:val="19"/>
            <w:u w:val="single" w:color="0000ED"/>
          </w:rPr>
          <w:t>Live</w:t>
        </w:r>
      </w:hyperlink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35" w:lineRule="auto" w:before="61" w:after="0"/>
        <w:ind w:left="324" w:right="474" w:hanging="225"/>
        <w:jc w:val="left"/>
        <w:rPr>
          <w:sz w:val="20"/>
        </w:rPr>
      </w:pPr>
      <w:r>
        <w:rPr>
          <w:color w:val="111111"/>
          <w:sz w:val="20"/>
        </w:rPr>
        <w:t>Engineered</w:t>
      </w:r>
      <w:r>
        <w:rPr>
          <w:color w:val="111111"/>
          <w:spacing w:val="-14"/>
          <w:sz w:val="20"/>
        </w:rPr>
        <w:t> </w:t>
      </w:r>
      <w:r>
        <w:rPr>
          <w:color w:val="111111"/>
          <w:sz w:val="20"/>
        </w:rPr>
        <w:t>AI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app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with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personalized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recommendations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via</w:t>
      </w:r>
      <w:r>
        <w:rPr>
          <w:color w:val="111111"/>
          <w:spacing w:val="-14"/>
          <w:sz w:val="20"/>
        </w:rPr>
        <w:t> </w:t>
      </w:r>
      <w:r>
        <w:rPr>
          <w:color w:val="111111"/>
          <w:sz w:val="20"/>
        </w:rPr>
        <w:t>APIs;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integrated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JWT</w:t>
      </w:r>
      <w:r>
        <w:rPr>
          <w:color w:val="111111"/>
          <w:spacing w:val="-7"/>
          <w:sz w:val="20"/>
        </w:rPr>
        <w:t> </w:t>
      </w:r>
      <w:r>
        <w:rPr>
          <w:color w:val="111111"/>
          <w:sz w:val="20"/>
        </w:rPr>
        <w:t>auth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and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Node.js/PostgreSQL</w:t>
      </w:r>
      <w:r>
        <w:rPr>
          <w:color w:val="111111"/>
          <w:spacing w:val="-10"/>
          <w:sz w:val="20"/>
        </w:rPr>
        <w:t> </w:t>
      </w:r>
      <w:r>
        <w:rPr>
          <w:color w:val="111111"/>
          <w:sz w:val="20"/>
        </w:rPr>
        <w:t>with React/Redux UI.</w:t>
      </w:r>
    </w:p>
    <w:p>
      <w:pPr>
        <w:spacing w:line="214" w:lineRule="exact" w:before="125"/>
        <w:ind w:left="144" w:right="0" w:firstLine="0"/>
        <w:jc w:val="left"/>
        <w:rPr>
          <w:b/>
          <w:sz w:val="19"/>
        </w:rPr>
      </w:pPr>
      <w:r>
        <w:rPr>
          <w:b/>
          <w:color w:val="111111"/>
          <w:sz w:val="19"/>
        </w:rPr>
        <w:t>Portfolio</w:t>
      </w:r>
      <w:r>
        <w:rPr>
          <w:b/>
          <w:color w:val="111111"/>
          <w:spacing w:val="-1"/>
          <w:sz w:val="19"/>
        </w:rPr>
        <w:t> </w:t>
      </w:r>
      <w:r>
        <w:rPr>
          <w:b/>
          <w:color w:val="111111"/>
          <w:spacing w:val="-2"/>
          <w:sz w:val="19"/>
        </w:rPr>
        <w:t>Website</w:t>
      </w:r>
    </w:p>
    <w:p>
      <w:pPr>
        <w:spacing w:line="214" w:lineRule="exact" w:before="0"/>
        <w:ind w:left="144" w:right="0" w:firstLine="0"/>
        <w:jc w:val="left"/>
        <w:rPr>
          <w:sz w:val="19"/>
        </w:rPr>
      </w:pPr>
      <w:hyperlink r:id="rId6">
        <w:r>
          <w:rPr>
            <w:color w:val="0000ED"/>
            <w:sz w:val="19"/>
            <w:u w:val="single" w:color="0000ED"/>
          </w:rPr>
          <w:t>GitHub</w:t>
        </w:r>
      </w:hyperlink>
      <w:r>
        <w:rPr>
          <w:color w:val="0000ED"/>
          <w:sz w:val="19"/>
          <w:u w:val="none"/>
        </w:rPr>
        <w:t> </w:t>
      </w:r>
      <w:r>
        <w:rPr>
          <w:color w:val="111111"/>
          <w:sz w:val="19"/>
          <w:u w:val="none"/>
        </w:rPr>
        <w:t>| </w:t>
      </w:r>
      <w:hyperlink r:id="rId8">
        <w:r>
          <w:rPr>
            <w:color w:val="541A8B"/>
            <w:spacing w:val="-4"/>
            <w:sz w:val="19"/>
            <w:u w:val="single" w:color="541A8B"/>
          </w:rPr>
          <w:t>Live</w:t>
        </w:r>
      </w:hyperlink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57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Created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dynamic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site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in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React/Node.js/PostgreSQL</w:t>
      </w:r>
      <w:r>
        <w:rPr>
          <w:color w:val="111111"/>
          <w:spacing w:val="-8"/>
          <w:sz w:val="20"/>
        </w:rPr>
        <w:t> </w:t>
      </w:r>
      <w:r>
        <w:rPr>
          <w:color w:val="111111"/>
          <w:sz w:val="20"/>
        </w:rPr>
        <w:t>to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showcase</w:t>
      </w:r>
      <w:r>
        <w:rPr>
          <w:color w:val="111111"/>
          <w:spacing w:val="-12"/>
          <w:sz w:val="20"/>
        </w:rPr>
        <w:t> </w:t>
      </w:r>
      <w:r>
        <w:rPr>
          <w:color w:val="111111"/>
          <w:sz w:val="20"/>
        </w:rPr>
        <w:t>AI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projects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with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Knex.js</w:t>
      </w:r>
      <w:r>
        <w:rPr>
          <w:color w:val="111111"/>
          <w:spacing w:val="-1"/>
          <w:sz w:val="20"/>
        </w:rPr>
        <w:t> </w:t>
      </w:r>
      <w:r>
        <w:rPr>
          <w:color w:val="111111"/>
          <w:spacing w:val="-2"/>
          <w:sz w:val="20"/>
        </w:rPr>
        <w:t>forms.</w:t>
      </w:r>
    </w:p>
    <w:p>
      <w:pPr>
        <w:pStyle w:val="Heading2"/>
        <w:spacing w:before="14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361949</wp:posOffset>
                </wp:positionH>
                <wp:positionV relativeFrom="paragraph">
                  <wp:posOffset>268792</wp:posOffset>
                </wp:positionV>
                <wp:extent cx="6838950" cy="9525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8.499998pt;margin-top:21.164738pt;width:538.499957pt;height:.75pt;mso-position-horizontal-relative:page;mso-position-vertical-relative:paragraph;z-index:-15726592;mso-wrap-distance-left:0;mso-wrap-distance-right:0" id="docshape5" filled="true" fillcolor="#dddddd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  <w:spacing w:val="-2"/>
        </w:rPr>
        <w:t>EDUCATION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37" w:after="0"/>
        <w:ind w:left="324" w:right="0" w:hanging="225"/>
        <w:jc w:val="left"/>
        <w:rPr>
          <w:sz w:val="20"/>
        </w:rPr>
      </w:pPr>
      <w:r>
        <w:rPr>
          <w:b/>
          <w:color w:val="111111"/>
          <w:sz w:val="19"/>
        </w:rPr>
        <w:t>Full</w:t>
      </w:r>
      <w:r>
        <w:rPr>
          <w:b/>
          <w:color w:val="111111"/>
          <w:spacing w:val="-6"/>
          <w:sz w:val="19"/>
        </w:rPr>
        <w:t> </w:t>
      </w:r>
      <w:r>
        <w:rPr>
          <w:b/>
          <w:color w:val="111111"/>
          <w:sz w:val="19"/>
        </w:rPr>
        <w:t>Stack</w:t>
      </w:r>
      <w:r>
        <w:rPr>
          <w:b/>
          <w:color w:val="111111"/>
          <w:spacing w:val="-3"/>
          <w:sz w:val="19"/>
        </w:rPr>
        <w:t> </w:t>
      </w:r>
      <w:r>
        <w:rPr>
          <w:b/>
          <w:color w:val="111111"/>
          <w:sz w:val="19"/>
        </w:rPr>
        <w:t>Web</w:t>
      </w:r>
      <w:r>
        <w:rPr>
          <w:b/>
          <w:color w:val="111111"/>
          <w:spacing w:val="-3"/>
          <w:sz w:val="19"/>
        </w:rPr>
        <w:t> </w:t>
      </w:r>
      <w:r>
        <w:rPr>
          <w:b/>
          <w:color w:val="111111"/>
          <w:sz w:val="19"/>
        </w:rPr>
        <w:t>Development</w:t>
      </w:r>
      <w:r>
        <w:rPr>
          <w:b/>
          <w:color w:val="111111"/>
          <w:spacing w:val="-3"/>
          <w:sz w:val="19"/>
        </w:rPr>
        <w:t> </w:t>
      </w:r>
      <w:r>
        <w:rPr>
          <w:b/>
          <w:color w:val="111111"/>
          <w:sz w:val="19"/>
        </w:rPr>
        <w:t>Bootcamp</w:t>
      </w:r>
      <w:r>
        <w:rPr>
          <w:b/>
          <w:color w:val="111111"/>
          <w:spacing w:val="-3"/>
          <w:sz w:val="19"/>
        </w:rPr>
        <w:t> </w:t>
      </w:r>
      <w:r>
        <w:rPr>
          <w:b/>
          <w:color w:val="111111"/>
          <w:sz w:val="19"/>
        </w:rPr>
        <w:t>(Python/JavaScript)</w:t>
      </w:r>
      <w:r>
        <w:rPr>
          <w:b/>
          <w:color w:val="111111"/>
          <w:spacing w:val="-1"/>
          <w:sz w:val="19"/>
        </w:rPr>
        <w:t> </w:t>
      </w:r>
      <w:r>
        <w:rPr>
          <w:color w:val="111111"/>
          <w:sz w:val="20"/>
        </w:rPr>
        <w:t>—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Developers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Institute,</w:t>
      </w:r>
      <w:r>
        <w:rPr>
          <w:color w:val="111111"/>
          <w:spacing w:val="-6"/>
          <w:sz w:val="20"/>
        </w:rPr>
        <w:t> </w:t>
      </w:r>
      <w:r>
        <w:rPr>
          <w:color w:val="111111"/>
          <w:sz w:val="20"/>
        </w:rPr>
        <w:t>Tel</w:t>
      </w:r>
      <w:r>
        <w:rPr>
          <w:color w:val="111111"/>
          <w:spacing w:val="-14"/>
          <w:sz w:val="20"/>
        </w:rPr>
        <w:t> </w:t>
      </w:r>
      <w:r>
        <w:rPr>
          <w:color w:val="111111"/>
          <w:sz w:val="20"/>
        </w:rPr>
        <w:t>Aviv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(Jul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–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Nov</w:t>
      </w:r>
      <w:r>
        <w:rPr>
          <w:color w:val="111111"/>
          <w:spacing w:val="-3"/>
          <w:sz w:val="20"/>
        </w:rPr>
        <w:t> </w:t>
      </w:r>
      <w:r>
        <w:rPr>
          <w:color w:val="111111"/>
          <w:spacing w:val="-2"/>
          <w:sz w:val="20"/>
        </w:rPr>
        <w:t>2024)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25" w:after="0"/>
        <w:ind w:left="324" w:right="0" w:hanging="225"/>
        <w:jc w:val="left"/>
        <w:rPr>
          <w:sz w:val="20"/>
        </w:rPr>
      </w:pPr>
      <w:r>
        <w:rPr>
          <w:b/>
          <w:color w:val="111111"/>
          <w:sz w:val="19"/>
        </w:rPr>
        <w:t>GED</w:t>
      </w:r>
      <w:r>
        <w:rPr>
          <w:b/>
          <w:color w:val="111111"/>
          <w:spacing w:val="-6"/>
          <w:sz w:val="19"/>
        </w:rPr>
        <w:t> </w:t>
      </w:r>
      <w:r>
        <w:rPr>
          <w:b/>
          <w:color w:val="111111"/>
          <w:sz w:val="19"/>
        </w:rPr>
        <w:t>Certification</w:t>
      </w:r>
      <w:r>
        <w:rPr>
          <w:b/>
          <w:color w:val="111111"/>
          <w:spacing w:val="-1"/>
          <w:sz w:val="19"/>
        </w:rPr>
        <w:t> </w:t>
      </w:r>
      <w:r>
        <w:rPr>
          <w:color w:val="111111"/>
          <w:sz w:val="20"/>
        </w:rPr>
        <w:t>—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GED</w:t>
      </w:r>
      <w:r>
        <w:rPr>
          <w:color w:val="111111"/>
          <w:spacing w:val="-7"/>
          <w:sz w:val="20"/>
        </w:rPr>
        <w:t> </w:t>
      </w:r>
      <w:r>
        <w:rPr>
          <w:color w:val="111111"/>
          <w:sz w:val="20"/>
        </w:rPr>
        <w:t>Testing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Service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(Online)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(Mar</w:t>
      </w:r>
      <w:r>
        <w:rPr>
          <w:color w:val="111111"/>
          <w:spacing w:val="-3"/>
          <w:sz w:val="20"/>
        </w:rPr>
        <w:t> </w:t>
      </w:r>
      <w:r>
        <w:rPr>
          <w:color w:val="111111"/>
          <w:spacing w:val="-2"/>
          <w:sz w:val="20"/>
        </w:rPr>
        <w:t>2017)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10" w:after="0"/>
        <w:ind w:left="324" w:right="0" w:hanging="225"/>
        <w:jc w:val="left"/>
        <w:rPr>
          <w:sz w:val="20"/>
        </w:rPr>
      </w:pPr>
      <w:r>
        <w:rPr>
          <w:b/>
          <w:color w:val="111111"/>
          <w:sz w:val="19"/>
        </w:rPr>
        <w:t>Yeshiva</w:t>
      </w:r>
      <w:r>
        <w:rPr>
          <w:b/>
          <w:color w:val="111111"/>
          <w:spacing w:val="-3"/>
          <w:sz w:val="19"/>
        </w:rPr>
        <w:t> </w:t>
      </w:r>
      <w:r>
        <w:rPr>
          <w:b/>
          <w:color w:val="111111"/>
          <w:sz w:val="19"/>
        </w:rPr>
        <w:t>Studies</w:t>
      </w:r>
      <w:r>
        <w:rPr>
          <w:b/>
          <w:color w:val="111111"/>
          <w:spacing w:val="1"/>
          <w:sz w:val="19"/>
        </w:rPr>
        <w:t> </w:t>
      </w:r>
      <w:r>
        <w:rPr>
          <w:color w:val="111111"/>
          <w:sz w:val="20"/>
        </w:rPr>
        <w:t>—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Ohr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Sameach,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Jerusalem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(Jan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–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Dec</w:t>
      </w:r>
      <w:r>
        <w:rPr>
          <w:color w:val="111111"/>
          <w:spacing w:val="-2"/>
          <w:sz w:val="20"/>
        </w:rPr>
        <w:t> 2019)</w:t>
      </w:r>
    </w:p>
    <w:p>
      <w:pPr>
        <w:pStyle w:val="Heading2"/>
        <w:spacing w:before="1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361949</wp:posOffset>
                </wp:positionH>
                <wp:positionV relativeFrom="paragraph">
                  <wp:posOffset>278167</wp:posOffset>
                </wp:positionV>
                <wp:extent cx="6838950" cy="9525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8.499998pt;margin-top:21.902925pt;width:538.499957pt;height:.75pt;mso-position-horizontal-relative:page;mso-position-vertical-relative:paragraph;z-index:-15726080;mso-wrap-distance-left:0;mso-wrap-distance-right:0" id="docshape6" filled="true" fillcolor="#dddddd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  <w:spacing w:val="-2"/>
        </w:rPr>
        <w:t>LANGUAGES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37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English:</w:t>
      </w:r>
      <w:r>
        <w:rPr>
          <w:color w:val="111111"/>
          <w:spacing w:val="-1"/>
          <w:sz w:val="20"/>
        </w:rPr>
        <w:t> </w:t>
      </w:r>
      <w:r>
        <w:rPr>
          <w:color w:val="111111"/>
          <w:spacing w:val="-2"/>
          <w:sz w:val="20"/>
        </w:rPr>
        <w:t>Native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10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Hebrew:</w:t>
      </w:r>
      <w:r>
        <w:rPr>
          <w:color w:val="111111"/>
          <w:spacing w:val="-3"/>
          <w:sz w:val="20"/>
        </w:rPr>
        <w:t> </w:t>
      </w:r>
      <w:r>
        <w:rPr>
          <w:color w:val="111111"/>
          <w:spacing w:val="-2"/>
          <w:sz w:val="20"/>
        </w:rPr>
        <w:t>Intermediate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361949</wp:posOffset>
                </wp:positionH>
                <wp:positionV relativeFrom="paragraph">
                  <wp:posOffset>268629</wp:posOffset>
                </wp:positionV>
                <wp:extent cx="6838950" cy="9525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389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38950" h="9525">
                              <a:moveTo>
                                <a:pt x="68389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838949" y="0"/>
                              </a:lnTo>
                              <a:lnTo>
                                <a:pt x="68389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DDD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28.499998pt;margin-top:21.151949pt;width:538.499957pt;height:.75pt;mso-position-horizontal-relative:page;mso-position-vertical-relative:paragraph;z-index:-15725568;mso-wrap-distance-left:0;mso-wrap-distance-right:0" id="docshape7" filled="true" fillcolor="#dddddd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</w:rPr>
        <w:t>PROFESSIONAL</w:t>
      </w:r>
      <w:r>
        <w:rPr>
          <w:color w:val="111111"/>
          <w:spacing w:val="40"/>
        </w:rPr>
        <w:t> </w:t>
      </w:r>
      <w:r>
        <w:rPr>
          <w:color w:val="111111"/>
          <w:spacing w:val="-2"/>
        </w:rPr>
        <w:t>ACHIEVEMENTS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37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Led</w:t>
      </w:r>
      <w:r>
        <w:rPr>
          <w:color w:val="111111"/>
          <w:spacing w:val="-16"/>
          <w:sz w:val="20"/>
        </w:rPr>
        <w:t> </w:t>
      </w:r>
      <w:r>
        <w:rPr>
          <w:color w:val="111111"/>
          <w:sz w:val="20"/>
        </w:rPr>
        <w:t>AI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team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automations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over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6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months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at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eScribers,</w:t>
      </w:r>
      <w:r>
        <w:rPr>
          <w:color w:val="111111"/>
          <w:spacing w:val="-4"/>
          <w:sz w:val="20"/>
        </w:rPr>
        <w:t> </w:t>
      </w:r>
      <w:r>
        <w:rPr>
          <w:color w:val="111111"/>
          <w:sz w:val="20"/>
        </w:rPr>
        <w:t>enhancing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accuracy,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scalability,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and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autonomous</w:t>
      </w:r>
      <w:r>
        <w:rPr>
          <w:color w:val="111111"/>
          <w:spacing w:val="-3"/>
          <w:sz w:val="20"/>
        </w:rPr>
        <w:t> </w:t>
      </w:r>
      <w:r>
        <w:rPr>
          <w:color w:val="111111"/>
          <w:spacing w:val="-2"/>
          <w:sz w:val="20"/>
        </w:rPr>
        <w:t>operations.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9" w:lineRule="auto" w:before="10" w:after="0"/>
        <w:ind w:left="324" w:right="507" w:hanging="225"/>
        <w:jc w:val="left"/>
        <w:rPr>
          <w:sz w:val="20"/>
        </w:rPr>
      </w:pPr>
      <w:r>
        <w:rPr>
          <w:color w:val="111111"/>
          <w:sz w:val="20"/>
        </w:rPr>
        <w:t>Demonstrated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rapid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growth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in</w:t>
      </w:r>
      <w:r>
        <w:rPr>
          <w:color w:val="111111"/>
          <w:spacing w:val="-14"/>
          <w:sz w:val="20"/>
        </w:rPr>
        <w:t> </w:t>
      </w:r>
      <w:r>
        <w:rPr>
          <w:color w:val="111111"/>
          <w:sz w:val="20"/>
        </w:rPr>
        <w:t>AI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engineering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through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proactive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learning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in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cloud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orchestration,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LLM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integration,</w:t>
      </w:r>
      <w:r>
        <w:rPr>
          <w:color w:val="111111"/>
          <w:spacing w:val="-3"/>
          <w:sz w:val="20"/>
        </w:rPr>
        <w:t> </w:t>
      </w:r>
      <w:r>
        <w:rPr>
          <w:color w:val="111111"/>
          <w:sz w:val="20"/>
        </w:rPr>
        <w:t>and workflow optimization.</w:t>
      </w:r>
    </w:p>
    <w:p>
      <w:pPr>
        <w:pStyle w:val="ListParagraph"/>
        <w:numPr>
          <w:ilvl w:val="0"/>
          <w:numId w:val="1"/>
        </w:numPr>
        <w:tabs>
          <w:tab w:pos="324" w:val="left" w:leader="none"/>
        </w:tabs>
        <w:spacing w:line="240" w:lineRule="auto" w:before="2" w:after="0"/>
        <w:ind w:left="324" w:right="0" w:hanging="225"/>
        <w:jc w:val="left"/>
        <w:rPr>
          <w:sz w:val="20"/>
        </w:rPr>
      </w:pPr>
      <w:r>
        <w:rPr>
          <w:color w:val="111111"/>
          <w:sz w:val="20"/>
        </w:rPr>
        <w:t>Focused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on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building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friction-reducing</w:t>
      </w:r>
      <w:r>
        <w:rPr>
          <w:color w:val="111111"/>
          <w:spacing w:val="-12"/>
          <w:sz w:val="20"/>
        </w:rPr>
        <w:t> </w:t>
      </w:r>
      <w:r>
        <w:rPr>
          <w:color w:val="111111"/>
          <w:sz w:val="20"/>
        </w:rPr>
        <w:t>AI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systems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that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improve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efficiency</w:t>
      </w:r>
      <w:r>
        <w:rPr>
          <w:color w:val="111111"/>
          <w:spacing w:val="-2"/>
          <w:sz w:val="20"/>
        </w:rPr>
        <w:t> </w:t>
      </w:r>
      <w:r>
        <w:rPr>
          <w:color w:val="111111"/>
          <w:sz w:val="20"/>
        </w:rPr>
        <w:t>and</w:t>
      </w:r>
      <w:r>
        <w:rPr>
          <w:color w:val="111111"/>
          <w:spacing w:val="-1"/>
          <w:sz w:val="20"/>
        </w:rPr>
        <w:t> </w:t>
      </w:r>
      <w:r>
        <w:rPr>
          <w:color w:val="111111"/>
          <w:sz w:val="20"/>
        </w:rPr>
        <w:t>scale</w:t>
      </w:r>
      <w:r>
        <w:rPr>
          <w:color w:val="111111"/>
          <w:spacing w:val="-1"/>
          <w:sz w:val="20"/>
        </w:rPr>
        <w:t> </w:t>
      </w:r>
      <w:r>
        <w:rPr>
          <w:color w:val="111111"/>
          <w:spacing w:val="-2"/>
          <w:sz w:val="20"/>
        </w:rPr>
        <w:t>intelligently.</w:t>
      </w:r>
    </w:p>
    <w:sectPr>
      <w:type w:val="continuous"/>
      <w:pgSz w:w="11900" w:h="16840"/>
      <w:pgMar w:top="480" w:bottom="280" w:left="425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6.000000pt;height:6.000000pt" o:bullet="t">
        <v:imagedata r:id="rId1" o:title="image1.png"/>
      </v:shape>
    </w:pict>
  </w:numPicBullet>
  <w:abstractNum w:abstractNumId="0">
    <w:multiLevelType w:val="hybridMultilevel"/>
    <w:lvl w:ilvl="0">
      <w:start w:val="0"/>
      <w:numFmt w:val="bullet"/>
      <w:lvlText w:val="&amp;"/>
      <w:lvlPicBulletId w:val="0"/>
      <w:lvlJc w:val="left"/>
      <w:pPr>
        <w:ind w:left="325" w:hanging="22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2" w:hanging="22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65" w:hanging="22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38" w:hanging="22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11" w:hanging="22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84" w:hanging="22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57" w:hanging="22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30" w:hanging="22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03" w:hanging="22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10"/>
      <w:ind w:left="324" w:hanging="225"/>
    </w:pPr>
    <w:rPr>
      <w:rFonts w:ascii="Arial" w:hAnsi="Arial" w:eastAsia="Arial" w:cs="Arial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64"/>
      <w:ind w:left="144"/>
      <w:outlineLvl w:val="1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41"/>
      <w:ind w:left="144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0"/>
      <w:ind w:left="324" w:hanging="225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shui.cohen123@gmail.com" TargetMode="External"/><Relationship Id="rId6" Type="http://schemas.openxmlformats.org/officeDocument/2006/relationships/hyperlink" Target="https://github.com/Shuicohen" TargetMode="External"/><Relationship Id="rId7" Type="http://schemas.openxmlformats.org/officeDocument/2006/relationships/hyperlink" Target="https://www.linkedin.com/in/yehoshua-shui-cohen-400018239" TargetMode="External"/><Relationship Id="rId8" Type="http://schemas.openxmlformats.org/officeDocument/2006/relationships/hyperlink" Target="https://portfolio-page-kdqi.onrender.com/home.html" TargetMode="External"/><Relationship Id="rId9" Type="http://schemas.openxmlformats.org/officeDocument/2006/relationships/hyperlink" Target="https://ai-travel-planner-7o5n.onrender.com/" TargetMode="External"/><Relationship Id="rId10" Type="http://schemas.openxmlformats.org/officeDocument/2006/relationships/numbering" Target="numbering.xml"/></Relationships>

</file>

<file path=word/_rels/numbering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Yehoshua Cohen - Resume</dc:title>
  <dcterms:created xsi:type="dcterms:W3CDTF">2026-02-05T14:02:03Z</dcterms:created>
  <dcterms:modified xsi:type="dcterms:W3CDTF">2026-02-05T14:02:03Z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Creator">
    <vt:lpwstr>Mozilla/5.0 (Windows NT 10.0; Win64; x64) AppleWebKit/537.36 (KHTML, like Gecko) Chrome/144.0.0.0 Safari/537.36</vt:lpwstr>
  </property>
  <property fmtid="{D5CDD505-2E9C-101B-9397-08002B2CF9AE}" pid="4" name="LastSaved">
    <vt:filetime>2026-02-05T00:00:00Z</vt:filetime>
  </property>
  <property fmtid="{D5CDD505-2E9C-101B-9397-08002B2CF9AE}" pid="5" name="Producer">
    <vt:lpwstr>Skia/PDF m144</vt:lpwstr>
  </property>
</Properties>
</file>