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Yehoshua Cohen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Herzliya, Israel | 053-3515287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shui.cohen123@gmail.com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 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experienced in Python and JavaScript-based programming with a background in IDF service at the Tikshuv Unit. Possess strong skills in React, Node.js, and PostgreSQL that help companies build scalable and user-focused web applications to drive innovation and enhance user satisfaction. Passionate about leveraging AI technologies to create dynamic solutions like personalized travel planners.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 HTML, CSS, JavaScript, TypeScript, Python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Front-end Technologies: React, Redux, Bootstrap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Back-end Technologies: Node.js, Express.js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Authentication &amp; Security: JWT (JSON Web Tokens), bcrypt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Databases: PostgreSQL, Knex.js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Version Control &amp; Deployment: Git, GitHub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APIs &amp; Protocols: RESTful APIs,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Travel Planner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full-stack travel planning web application with AI-generated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recommendations.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with React and Redux for a dynamic, interactive user interface.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JWT-based authentication and RESTful API using Node.js and PostgreSQL.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AI APIs to generate personalized travel plans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 Website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full-stack portfolio website designed to showcase web development projects, skills, and provide a contact point for opportunities.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React, Node.js, and PostgreSQL to create a dynamic and responsive website.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a backend contact form for data submissions using Knex.js.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Development, Python and JavaScript program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Tel Aviv</w:t>
      </w:r>
      <w:r w:rsidDel="00000000" w:rsidR="00000000" w:rsidRPr="00000000">
        <w:rPr>
          <w:sz w:val="20"/>
          <w:szCs w:val="20"/>
          <w:rtl w:val="0"/>
        </w:rPr>
        <w:t xml:space="preserve">, 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Developers Institute, TLV Coding Bootcamp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07/2024 - 11/2024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GED Certification </w:t>
      </w:r>
      <w:r w:rsidDel="00000000" w:rsidR="00000000" w:rsidRPr="00000000">
        <w:rPr>
          <w:sz w:val="20"/>
          <w:szCs w:val="20"/>
          <w:rtl w:val="0"/>
        </w:rPr>
        <w:tab/>
        <w:t xml:space="preserve">Online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GED Testing Service, District of Columbia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ab/>
        <w:t xml:space="preserve">            03/</w:t>
      </w:r>
      <w:r w:rsidDel="00000000" w:rsidR="00000000" w:rsidRPr="00000000">
        <w:rPr>
          <w:sz w:val="20"/>
          <w:szCs w:val="20"/>
          <w:rtl w:val="0"/>
        </w:rPr>
        <w:t xml:space="preserve">2017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Yeshiva Studies </w:t>
      </w:r>
      <w:r w:rsidDel="00000000" w:rsidR="00000000" w:rsidRPr="00000000">
        <w:rPr>
          <w:sz w:val="20"/>
          <w:szCs w:val="20"/>
          <w:rtl w:val="0"/>
        </w:rPr>
        <w:tab/>
        <w:t xml:space="preserve">Jerusalem, Israel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Ohr Sameach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01/2019- 12/2019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IDF Service </w:t>
      </w:r>
      <w:r w:rsidDel="00000000" w:rsidR="00000000" w:rsidRPr="00000000">
        <w:rPr>
          <w:sz w:val="20"/>
          <w:szCs w:val="20"/>
          <w:rtl w:val="0"/>
        </w:rPr>
        <w:tab/>
        <w:t xml:space="preserve"> Israel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Tikshuv Unit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12/2020-12/2023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English</w:t>
      </w:r>
      <w:r w:rsidDel="00000000" w:rsidR="00000000" w:rsidRPr="00000000">
        <w:rPr>
          <w:sz w:val="20"/>
          <w:szCs w:val="20"/>
          <w:rtl w:val="0"/>
        </w:rPr>
        <w:t xml:space="preserve"> - native speaker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Hebrew</w:t>
      </w:r>
      <w:r w:rsidDel="00000000" w:rsidR="00000000" w:rsidRPr="00000000">
        <w:rPr>
          <w:sz w:val="20"/>
          <w:szCs w:val="20"/>
          <w:rtl w:val="0"/>
        </w:rPr>
        <w:t xml:space="preserve"> - intermediate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i-travel-planner-7o5n.onrender.com/" TargetMode="External"/><Relationship Id="rId10" Type="http://schemas.openxmlformats.org/officeDocument/2006/relationships/hyperlink" Target="https://github.com/Shuicohen/final-project" TargetMode="External"/><Relationship Id="rId13" Type="http://schemas.openxmlformats.org/officeDocument/2006/relationships/hyperlink" Target="https://portfolio-page-kdqi.onrender.com/" TargetMode="External"/><Relationship Id="rId12" Type="http://schemas.openxmlformats.org/officeDocument/2006/relationships/hyperlink" Target="https://github.com/Shuicohen/Hackathon-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folio-page-kdqi.onrender.com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shui.cohen123@gmail.com" TargetMode="External"/><Relationship Id="rId7" Type="http://schemas.openxmlformats.org/officeDocument/2006/relationships/hyperlink" Target="https://github.com/Shuicohen" TargetMode="External"/><Relationship Id="rId8" Type="http://schemas.openxmlformats.org/officeDocument/2006/relationships/hyperlink" Target="https://www.linkedin.com/in/yehoshua-shui-cohen-4000182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