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445745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9109431" w14:textId="62FC8A0D" w:rsidR="00586EC1" w:rsidRDefault="00586EC1" w:rsidP="00586E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60576F2" w14:textId="2D235D40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47446" w:history="1">
            <w:r w:rsidRPr="00ED3950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ED3950">
              <w:rPr>
                <w:rStyle w:val="a9"/>
                <w:rFonts w:ascii="宋体" w:eastAsia="宋体" w:hAnsi="宋体"/>
                <w:noProof/>
              </w:rPr>
              <w:t>LoadStoreU类声明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172D" w14:textId="3BA1DF12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7" w:history="1">
            <w:r w:rsidRPr="00ED3950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ED3950">
              <w:rPr>
                <w:rStyle w:val="a9"/>
                <w:rFonts w:ascii="宋体" w:eastAsia="宋体" w:hAnsi="宋体"/>
                <w:noProof/>
              </w:rPr>
              <w:t>LoadStoreU的构造函数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FD88" w14:textId="02E68961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8" w:history="1">
            <w:r w:rsidRPr="00ED3950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ED3950">
              <w:rPr>
                <w:rStyle w:val="a9"/>
                <w:rFonts w:ascii="宋体" w:eastAsia="宋体" w:hAnsi="宋体"/>
                <w:noProof/>
              </w:rPr>
              <w:t>computerEnergy函数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F843" w14:textId="1DE90601" w:rsidR="00586EC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47449" w:history="1">
            <w:r w:rsidRPr="00ED3950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ED3950">
              <w:rPr>
                <w:rStyle w:val="a9"/>
                <w:rFonts w:ascii="宋体" w:eastAsia="宋体" w:hAnsi="宋体"/>
                <w:noProof/>
              </w:rPr>
              <w:t>DisplayEnergy函数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1124" w14:textId="441BB542" w:rsidR="00586EC1" w:rsidRDefault="00586EC1">
          <w:r>
            <w:rPr>
              <w:b/>
              <w:bCs/>
              <w:lang w:val="zh-CN"/>
            </w:rPr>
            <w:fldChar w:fldCharType="end"/>
          </w:r>
        </w:p>
      </w:sdtContent>
    </w:sdt>
    <w:p w14:paraId="1C535E00" w14:textId="4549EF0E" w:rsidR="00586EC1" w:rsidRDefault="00586EC1" w:rsidP="00586EC1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77BA49B9" w14:textId="47BB956C" w:rsidR="002E251C" w:rsidRDefault="006C60EF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847446"/>
      <w:proofErr w:type="spellStart"/>
      <w:r w:rsidRPr="006C60EF">
        <w:rPr>
          <w:rFonts w:ascii="宋体" w:eastAsia="宋体" w:hAnsi="宋体"/>
          <w:sz w:val="28"/>
        </w:rPr>
        <w:lastRenderedPageBreak/>
        <w:t>LoadStoreU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p w14:paraId="06D63814" w14:textId="446A066C" w:rsidR="00B81A83" w:rsidRDefault="006C60EF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该类主要定义了在执行阶段将要使用的部件，包括</w:t>
      </w:r>
      <w:proofErr w:type="spellStart"/>
      <w:r>
        <w:rPr>
          <w:rFonts w:ascii="Times New Roman" w:eastAsia="宋体" w:hAnsi="Times New Roman" w:cs="Times New Roman" w:hint="eastAsia"/>
        </w:rPr>
        <w:t>dcache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LSQ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LoadQ</w:t>
      </w:r>
      <w:proofErr w:type="spellEnd"/>
      <w:r w:rsidR="00446299">
        <w:rPr>
          <w:rFonts w:ascii="Times New Roman" w:eastAsia="宋体" w:hAnsi="Times New Roman" w:cs="Times New Roman" w:hint="eastAsia"/>
        </w:rPr>
        <w:t>。</w:t>
      </w:r>
      <w:proofErr w:type="spellStart"/>
      <w:r w:rsidR="00446299">
        <w:rPr>
          <w:rFonts w:ascii="Times New Roman" w:eastAsia="宋体" w:hAnsi="Times New Roman" w:cs="Times New Roman"/>
        </w:rPr>
        <w:t>D</w:t>
      </w:r>
      <w:r w:rsidR="00446299">
        <w:rPr>
          <w:rFonts w:ascii="Times New Roman" w:eastAsia="宋体" w:hAnsi="Times New Roman" w:cs="Times New Roman" w:hint="eastAsia"/>
        </w:rPr>
        <w:t>cache</w:t>
      </w:r>
      <w:proofErr w:type="spellEnd"/>
      <w:r w:rsidR="00446299">
        <w:rPr>
          <w:rFonts w:ascii="Times New Roman" w:eastAsia="宋体" w:hAnsi="Times New Roman" w:cs="Times New Roman" w:hint="eastAsia"/>
        </w:rPr>
        <w:t>对象中继续定义了</w:t>
      </w:r>
      <w:r w:rsidR="00446299">
        <w:rPr>
          <w:rFonts w:ascii="Times New Roman" w:eastAsia="宋体" w:hAnsi="Times New Roman" w:cs="Times New Roman" w:hint="eastAsia"/>
        </w:rPr>
        <w:t>caches</w:t>
      </w:r>
      <w:r w:rsidR="00446299">
        <w:rPr>
          <w:rFonts w:ascii="Times New Roman" w:eastAsia="宋体" w:hAnsi="Times New Roman" w:cs="Times New Roman" w:hint="eastAsia"/>
        </w:rPr>
        <w:t>，</w:t>
      </w:r>
      <w:proofErr w:type="spellStart"/>
      <w:r w:rsidR="00446299">
        <w:rPr>
          <w:rFonts w:ascii="Times New Roman" w:eastAsia="宋体" w:hAnsi="Times New Roman" w:cs="Times New Roman" w:hint="eastAsia"/>
        </w:rPr>
        <w:t>ifb</w:t>
      </w:r>
      <w:proofErr w:type="spellEnd"/>
      <w:r w:rsidR="00446299">
        <w:rPr>
          <w:rFonts w:ascii="Times New Roman" w:eastAsia="宋体" w:hAnsi="Times New Roman" w:cs="Times New Roman" w:hint="eastAsia"/>
        </w:rPr>
        <w:t>，</w:t>
      </w:r>
      <w:proofErr w:type="spellStart"/>
      <w:r w:rsidR="00446299">
        <w:rPr>
          <w:rFonts w:ascii="Times New Roman" w:eastAsia="宋体" w:hAnsi="Times New Roman" w:cs="Times New Roman" w:hint="eastAsia"/>
        </w:rPr>
        <w:t>missb</w:t>
      </w:r>
      <w:proofErr w:type="spellEnd"/>
      <w:r w:rsidR="00446299">
        <w:rPr>
          <w:rFonts w:ascii="Times New Roman" w:eastAsia="宋体" w:hAnsi="Times New Roman" w:cs="Times New Roman" w:hint="eastAsia"/>
        </w:rPr>
        <w:t>，</w:t>
      </w:r>
      <w:proofErr w:type="spellStart"/>
      <w:r w:rsidR="00446299">
        <w:rPr>
          <w:rFonts w:ascii="Times New Roman" w:eastAsia="宋体" w:hAnsi="Times New Roman" w:cs="Times New Roman" w:hint="eastAsia"/>
        </w:rPr>
        <w:t>prefetchb</w:t>
      </w:r>
      <w:proofErr w:type="spellEnd"/>
      <w:r w:rsidR="00446299">
        <w:rPr>
          <w:rFonts w:ascii="Times New Roman" w:eastAsia="宋体" w:hAnsi="Times New Roman" w:cs="Times New Roman" w:hint="eastAsia"/>
        </w:rPr>
        <w:t>，</w:t>
      </w:r>
      <w:proofErr w:type="spellStart"/>
      <w:r w:rsidR="00446299">
        <w:rPr>
          <w:rFonts w:ascii="Times New Roman" w:eastAsia="宋体" w:hAnsi="Times New Roman" w:cs="Times New Roman" w:hint="eastAsia"/>
        </w:rPr>
        <w:t>wbb</w:t>
      </w:r>
      <w:proofErr w:type="spellEnd"/>
      <w:r w:rsidR="00446299">
        <w:rPr>
          <w:rFonts w:ascii="Times New Roman" w:eastAsia="宋体" w:hAnsi="Times New Roman" w:cs="Times New Roman" w:hint="eastAsia"/>
        </w:rPr>
        <w:t>，这些对象都是</w:t>
      </w:r>
      <w:proofErr w:type="spellStart"/>
      <w:r w:rsidR="00446299">
        <w:rPr>
          <w:rFonts w:ascii="Times New Roman" w:eastAsia="宋体" w:hAnsi="Times New Roman" w:cs="Times New Roman" w:hint="eastAsia"/>
        </w:rPr>
        <w:t>ArrayST</w:t>
      </w:r>
      <w:proofErr w:type="spellEnd"/>
      <w:r w:rsidR="00446299">
        <w:rPr>
          <w:rFonts w:ascii="Times New Roman" w:eastAsia="宋体" w:hAnsi="Times New Roman" w:cs="Times New Roman" w:hint="eastAsia"/>
        </w:rPr>
        <w:t>类的对象</w:t>
      </w:r>
    </w:p>
    <w:p w14:paraId="34B4CB05" w14:textId="5E716A71" w:rsidR="006C60EF" w:rsidRDefault="006C60EF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LSQ</w:t>
      </w:r>
      <w:r>
        <w:rPr>
          <w:rFonts w:ascii="Times New Roman" w:eastAsia="宋体" w:hAnsi="Times New Roman" w:cs="Times New Roman" w:hint="eastAsia"/>
        </w:rPr>
        <w:t>在按序</w:t>
      </w:r>
      <w:proofErr w:type="gramStart"/>
      <w:r>
        <w:rPr>
          <w:rFonts w:ascii="Times New Roman" w:eastAsia="宋体" w:hAnsi="Times New Roman" w:cs="Times New Roman" w:hint="eastAsia"/>
        </w:rPr>
        <w:t>或者乱序处理器</w:t>
      </w:r>
      <w:proofErr w:type="gramEnd"/>
      <w:r>
        <w:rPr>
          <w:rFonts w:ascii="Times New Roman" w:eastAsia="宋体" w:hAnsi="Times New Roman" w:cs="Times New Roman" w:hint="eastAsia"/>
        </w:rPr>
        <w:t>中都包括，但是前者中</w:t>
      </w:r>
      <w:r>
        <w:rPr>
          <w:rFonts w:ascii="Times New Roman" w:eastAsia="宋体" w:hAnsi="Times New Roman" w:cs="Times New Roman" w:hint="eastAsia"/>
        </w:rPr>
        <w:t>LSQ</w:t>
      </w:r>
      <w:r>
        <w:rPr>
          <w:rFonts w:ascii="Times New Roman" w:eastAsia="宋体" w:hAnsi="Times New Roman" w:cs="Times New Roman" w:hint="eastAsia"/>
        </w:rPr>
        <w:t>只作为</w:t>
      </w:r>
      <w:proofErr w:type="spellStart"/>
      <w:r>
        <w:rPr>
          <w:rFonts w:ascii="Times New Roman" w:eastAsia="宋体" w:hAnsi="Times New Roman" w:cs="Times New Roman" w:hint="eastAsia"/>
        </w:rPr>
        <w:t>StoreQ</w:t>
      </w:r>
      <w:proofErr w:type="spellEnd"/>
      <w:r>
        <w:rPr>
          <w:rFonts w:ascii="Times New Roman" w:eastAsia="宋体" w:hAnsi="Times New Roman" w:cs="Times New Roman" w:hint="eastAsia"/>
        </w:rPr>
        <w:t>使用</w:t>
      </w:r>
    </w:p>
    <w:p w14:paraId="400D474B" w14:textId="3B910A5D" w:rsidR="006C60EF" w:rsidRPr="00823070" w:rsidRDefault="006C60EF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LoadQ</w:t>
      </w:r>
      <w:proofErr w:type="spellEnd"/>
      <w:r>
        <w:rPr>
          <w:rFonts w:ascii="Times New Roman" w:eastAsia="宋体" w:hAnsi="Times New Roman" w:cs="Times New Roman" w:hint="eastAsia"/>
        </w:rPr>
        <w:t>只在乱序处理器中有使用</w:t>
      </w:r>
      <w:r w:rsidR="00747B6F">
        <w:rPr>
          <w:rFonts w:ascii="Times New Roman" w:eastAsia="宋体" w:hAnsi="Times New Roman" w:cs="Times New Roman" w:hint="eastAsia"/>
        </w:rPr>
        <w:t>，此时</w:t>
      </w:r>
      <w:r w:rsidR="00747B6F">
        <w:rPr>
          <w:rFonts w:ascii="Times New Roman" w:eastAsia="宋体" w:hAnsi="Times New Roman" w:cs="Times New Roman" w:hint="eastAsia"/>
        </w:rPr>
        <w:t>LSQ</w:t>
      </w:r>
      <w:r w:rsidR="00747B6F">
        <w:rPr>
          <w:rFonts w:ascii="Times New Roman" w:eastAsia="宋体" w:hAnsi="Times New Roman" w:cs="Times New Roman" w:hint="eastAsia"/>
        </w:rPr>
        <w:t>只作为</w:t>
      </w:r>
      <w:proofErr w:type="spellStart"/>
      <w:r w:rsidR="00747B6F">
        <w:rPr>
          <w:rFonts w:ascii="Times New Roman" w:eastAsia="宋体" w:hAnsi="Times New Roman" w:cs="Times New Roman" w:hint="eastAsia"/>
        </w:rPr>
        <w:t>StoreQ</w:t>
      </w:r>
      <w:proofErr w:type="spellEnd"/>
      <w:r w:rsidR="00747B6F">
        <w:rPr>
          <w:rFonts w:ascii="Times New Roman" w:eastAsia="宋体" w:hAnsi="Times New Roman" w:cs="Times New Roman" w:hint="eastAsia"/>
        </w:rPr>
        <w:t>使用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E62B87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2ABCB5D3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//Load store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单元</w:t>
            </w:r>
          </w:p>
          <w:p w14:paraId="249836DF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LoadStoreU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proofErr w:type="gram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Component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7E7DCCF8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3B2D3CA2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获取参数，一样的参数</w:t>
            </w:r>
          </w:p>
          <w:p w14:paraId="517BD41D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6853E65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核标号</w:t>
            </w:r>
          </w:p>
          <w:p w14:paraId="10B764B6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proofErr w:type="gram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69F608C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B47D12D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spellEnd"/>
            <w:proofErr w:type="gram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D30578E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enum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Cache_policy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cache_p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29BC2DF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clockRate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executionTime</w:t>
            </w:r>
            <w:proofErr w:type="spellEnd"/>
            <w:proofErr w:type="gram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C8FA826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scktRatio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chip_PR_overhead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macro_PR_overhead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E328A0E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33E7032B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高度，目前猜测是线程数</w:t>
            </w:r>
          </w:p>
          <w:p w14:paraId="4071586C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lsq_height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759EBDE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//L1 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Dcache,array</w:t>
            </w:r>
            <w:proofErr w:type="gramEnd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.h</w:t>
            </w:r>
            <w:proofErr w:type="spellEnd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90</w:t>
            </w:r>
          </w:p>
          <w:p w14:paraId="2FBA8C2D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DataCache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dcache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2A05CBC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7D126F96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它实际上是存储队列，但是对于</w:t>
            </w:r>
            <w:proofErr w:type="spellStart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inorder</w:t>
            </w:r>
            <w:proofErr w:type="spellEnd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处理器，它同时充当</w:t>
            </w:r>
            <w:proofErr w:type="spellStart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loadQ</w:t>
            </w:r>
            <w:proofErr w:type="spellEnd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和</w:t>
            </w:r>
            <w:proofErr w:type="spellStart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StoreQ</w:t>
            </w:r>
            <w:proofErr w:type="spellEnd"/>
          </w:p>
          <w:p w14:paraId="474FBEC9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LSQ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956F112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loadQ</w:t>
            </w:r>
            <w:proofErr w:type="spellEnd"/>
          </w:p>
          <w:p w14:paraId="776B2763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ArrayST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LoadQ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4D2F7B9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判断是否存在</w:t>
            </w:r>
          </w:p>
          <w:p w14:paraId="0C7670AB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exist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6CCF849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705DC9C8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构造函数</w:t>
            </w:r>
          </w:p>
          <w:p w14:paraId="5912DF83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LoadStoreU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XML_interface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ithCore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F2426E3" w14:textId="77777777" w:rsid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</w:p>
          <w:p w14:paraId="4415871F" w14:textId="7BF19D15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ind w:firstLineChars="550" w:firstLine="88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exist_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E62B87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8ED84A2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计算功耗，峰值功耗和动态功耗</w:t>
            </w:r>
          </w:p>
          <w:p w14:paraId="1B06028F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computeEnergy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E62B87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09CFB45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E62B8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显示具体信息</w:t>
            </w:r>
          </w:p>
          <w:p w14:paraId="31605F4F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100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E62B87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E62B87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93519FD" w14:textId="77777777" w:rsidR="00E62B87" w:rsidRPr="00E62B87" w:rsidRDefault="00E62B87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~</w:t>
            </w:r>
            <w:proofErr w:type="spellStart"/>
            <w:proofErr w:type="gramStart"/>
            <w:r w:rsidRPr="00E62B8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LoadStoreU</w:t>
            </w:r>
            <w:proofErr w:type="spell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E203831" w14:textId="6532D2E7" w:rsidR="002E251C" w:rsidRPr="00E62B87" w:rsidRDefault="00E62B87" w:rsidP="00FB1250">
            <w:pPr>
              <w:spacing w:line="240" w:lineRule="exact"/>
              <w:rPr>
                <w:sz w:val="16"/>
                <w:szCs w:val="16"/>
              </w:rPr>
            </w:pPr>
            <w:r w:rsidRPr="00E62B87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0E8C79B8" w:rsidR="002E251C" w:rsidRDefault="00446299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847447"/>
      <w:proofErr w:type="spellStart"/>
      <w:r>
        <w:rPr>
          <w:rFonts w:ascii="宋体" w:eastAsia="宋体" w:hAnsi="宋体" w:hint="eastAsia"/>
          <w:sz w:val="28"/>
        </w:rPr>
        <w:lastRenderedPageBreak/>
        <w:t>LoadStoreU</w:t>
      </w:r>
      <w:proofErr w:type="spellEnd"/>
      <w:r>
        <w:rPr>
          <w:rFonts w:ascii="宋体" w:eastAsia="宋体" w:hAnsi="宋体" w:hint="eastAsia"/>
          <w:sz w:val="28"/>
        </w:rPr>
        <w:t>的构造函数</w:t>
      </w:r>
      <w:bookmarkEnd w:id="2"/>
    </w:p>
    <w:p w14:paraId="379F7113" w14:textId="36DFEDED" w:rsidR="00446299" w:rsidRDefault="00446299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构造函数主要定义了类中的各个对象，以及</w:t>
      </w:r>
      <w:proofErr w:type="spellStart"/>
      <w:r>
        <w:rPr>
          <w:rFonts w:ascii="宋体" w:eastAsia="宋体" w:hAnsi="宋体" w:hint="eastAsia"/>
        </w:rPr>
        <w:t>dcache</w:t>
      </w:r>
      <w:proofErr w:type="spellEnd"/>
      <w:r>
        <w:rPr>
          <w:rFonts w:ascii="宋体" w:eastAsia="宋体" w:hAnsi="宋体" w:hint="eastAsia"/>
        </w:rPr>
        <w:t>中的对象，然后计算每个对象的面积，累加得到该单元的面积</w:t>
      </w:r>
    </w:p>
    <w:p w14:paraId="47B76BEC" w14:textId="0097D23C" w:rsidR="00446299" w:rsidRDefault="00446299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每个对象的面积几乎都是在该类的构造函数中完成，此时调用</w:t>
      </w:r>
      <w:proofErr w:type="spellStart"/>
      <w:r>
        <w:rPr>
          <w:rFonts w:ascii="宋体" w:eastAsia="宋体" w:hAnsi="宋体" w:hint="eastAsia"/>
        </w:rPr>
        <w:t>l</w:t>
      </w:r>
      <w:r w:rsidRPr="00446299">
        <w:rPr>
          <w:rFonts w:ascii="宋体" w:eastAsia="宋体" w:hAnsi="宋体"/>
        </w:rPr>
        <w:t>ocal_result.area</w:t>
      </w:r>
      <w:proofErr w:type="spellEnd"/>
      <w:r>
        <w:rPr>
          <w:rFonts w:ascii="宋体" w:eastAsia="宋体" w:hAnsi="宋体" w:hint="eastAsia"/>
        </w:rPr>
        <w:t>即可获取该对象的面积</w:t>
      </w:r>
    </w:p>
    <w:p w14:paraId="5B68E52B" w14:textId="7F19C80D" w:rsidR="00446299" w:rsidRDefault="00446299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每个对象都有一个</w:t>
      </w:r>
      <w:r w:rsidR="000229FA">
        <w:rPr>
          <w:rFonts w:ascii="宋体" w:eastAsia="宋体" w:hAnsi="宋体" w:hint="eastAsia"/>
        </w:rPr>
        <w:t>参数area，用于临时记录该对象的面积信息。</w:t>
      </w:r>
      <w:r w:rsidR="000229FA">
        <w:rPr>
          <w:rFonts w:ascii="宋体" w:eastAsia="宋体" w:hAnsi="宋体"/>
        </w:rPr>
        <w:t>A</w:t>
      </w:r>
      <w:r w:rsidR="000229FA">
        <w:rPr>
          <w:rFonts w:ascii="宋体" w:eastAsia="宋体" w:hAnsi="宋体" w:hint="eastAsia"/>
        </w:rPr>
        <w:t>rea提供了两个方法</w:t>
      </w:r>
      <w:proofErr w:type="spellStart"/>
      <w:r w:rsidR="000229FA" w:rsidRPr="000229FA">
        <w:rPr>
          <w:rFonts w:ascii="宋体" w:eastAsia="宋体" w:hAnsi="宋体"/>
        </w:rPr>
        <w:t>area.set_area</w:t>
      </w:r>
      <w:proofErr w:type="spellEnd"/>
      <w:r w:rsidR="000229FA">
        <w:rPr>
          <w:rFonts w:ascii="宋体" w:eastAsia="宋体" w:hAnsi="宋体"/>
        </w:rPr>
        <w:t>()</w:t>
      </w:r>
      <w:r w:rsidR="000229FA">
        <w:rPr>
          <w:rFonts w:ascii="宋体" w:eastAsia="宋体" w:hAnsi="宋体" w:hint="eastAsia"/>
        </w:rPr>
        <w:t>和</w:t>
      </w:r>
      <w:proofErr w:type="spellStart"/>
      <w:r w:rsidR="000229FA" w:rsidRPr="000229FA">
        <w:rPr>
          <w:rFonts w:ascii="宋体" w:eastAsia="宋体" w:hAnsi="宋体"/>
        </w:rPr>
        <w:t>area.</w:t>
      </w:r>
      <w:r w:rsidR="000229FA">
        <w:rPr>
          <w:rFonts w:ascii="宋体" w:eastAsia="宋体" w:hAnsi="宋体" w:hint="eastAsia"/>
        </w:rPr>
        <w:t>g</w:t>
      </w:r>
      <w:r w:rsidR="000229FA" w:rsidRPr="000229FA">
        <w:rPr>
          <w:rFonts w:ascii="宋体" w:eastAsia="宋体" w:hAnsi="宋体"/>
        </w:rPr>
        <w:t>et_area</w:t>
      </w:r>
      <w:proofErr w:type="spellEnd"/>
      <w:r w:rsidR="000229FA">
        <w:rPr>
          <w:rFonts w:ascii="宋体" w:eastAsia="宋体" w:hAnsi="宋体" w:hint="eastAsia"/>
        </w:rPr>
        <w:t>(</w:t>
      </w:r>
      <w:r w:rsidR="000229FA">
        <w:rPr>
          <w:rFonts w:ascii="宋体" w:eastAsia="宋体" w:hAnsi="宋体"/>
        </w:rPr>
        <w:t>)</w:t>
      </w:r>
      <w:r w:rsidR="000229FA">
        <w:rPr>
          <w:rFonts w:ascii="宋体" w:eastAsia="宋体" w:hAnsi="宋体" w:hint="eastAsia"/>
        </w:rPr>
        <w:t>，可以方便的记录和获取面积信息</w:t>
      </w:r>
    </w:p>
    <w:p w14:paraId="1B1C8832" w14:textId="5E07DD8C" w:rsidR="000229FA" w:rsidRDefault="000229FA" w:rsidP="00446299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细节问题</w:t>
      </w:r>
    </w:p>
    <w:p w14:paraId="6ECB306E" w14:textId="5EFEE84D" w:rsidR="000229FA" w:rsidRDefault="000229FA" w:rsidP="000229FA">
      <w:pPr>
        <w:pStyle w:val="a4"/>
        <w:numPr>
          <w:ilvl w:val="1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当cache的替换策略为写回时(</w:t>
      </w:r>
      <w:proofErr w:type="spellStart"/>
      <w:r>
        <w:rPr>
          <w:rFonts w:ascii="宋体" w:eastAsia="宋体" w:hAnsi="宋体"/>
        </w:rPr>
        <w:t>cache_p</w:t>
      </w:r>
      <w:proofErr w:type="spellEnd"/>
      <w:r>
        <w:rPr>
          <w:rFonts w:ascii="宋体" w:eastAsia="宋体" w:hAnsi="宋体"/>
        </w:rPr>
        <w:t>==</w:t>
      </w:r>
      <w:proofErr w:type="spellStart"/>
      <w:r>
        <w:rPr>
          <w:rFonts w:ascii="宋体" w:eastAsia="宋体" w:hAnsi="宋体"/>
        </w:rPr>
        <w:t>Write_bcak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dcache</w:t>
      </w:r>
      <w:proofErr w:type="spellEnd"/>
      <w:r>
        <w:rPr>
          <w:rFonts w:ascii="宋体" w:eastAsia="宋体" w:hAnsi="宋体" w:hint="eastAsia"/>
        </w:rPr>
        <w:t>会定义</w:t>
      </w:r>
      <w:proofErr w:type="spellStart"/>
      <w:r>
        <w:rPr>
          <w:rFonts w:ascii="宋体" w:eastAsia="宋体" w:hAnsi="宋体" w:hint="eastAsia"/>
        </w:rPr>
        <w:t>wbb</w:t>
      </w:r>
      <w:proofErr w:type="spellEnd"/>
      <w:r>
        <w:rPr>
          <w:rFonts w:ascii="宋体" w:eastAsia="宋体" w:hAnsi="宋体" w:hint="eastAsia"/>
        </w:rPr>
        <w:t>对象(</w:t>
      </w:r>
      <w:proofErr w:type="spellStart"/>
      <w:r>
        <w:rPr>
          <w:rFonts w:ascii="宋体" w:eastAsia="宋体" w:hAnsi="宋体"/>
        </w:rPr>
        <w:t>write_back</w:t>
      </w:r>
      <w:proofErr w:type="spellEnd"/>
      <w:r>
        <w:rPr>
          <w:rFonts w:ascii="宋体" w:eastAsia="宋体" w:hAnsi="宋体"/>
        </w:rPr>
        <w:t xml:space="preserve"> buffer)</w:t>
      </w:r>
    </w:p>
    <w:p w14:paraId="7422AB0F" w14:textId="15410014" w:rsidR="000229FA" w:rsidRDefault="000229FA" w:rsidP="000229FA">
      <w:pPr>
        <w:pStyle w:val="a4"/>
        <w:numPr>
          <w:ilvl w:val="1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当Core的类型为</w:t>
      </w:r>
      <w:proofErr w:type="gramStart"/>
      <w:r>
        <w:rPr>
          <w:rFonts w:ascii="宋体" w:eastAsia="宋体" w:hAnsi="宋体" w:hint="eastAsia"/>
        </w:rPr>
        <w:t>乱序核</w:t>
      </w:r>
      <w:proofErr w:type="gramEnd"/>
      <w:r>
        <w:rPr>
          <w:rFonts w:ascii="宋体" w:eastAsia="宋体" w:hAnsi="宋体" w:hint="eastAsia"/>
        </w:rPr>
        <w:t>，并且xml提供了</w:t>
      </w:r>
      <w:proofErr w:type="spellStart"/>
      <w:r>
        <w:rPr>
          <w:rFonts w:ascii="宋体" w:eastAsia="宋体" w:hAnsi="宋体" w:hint="eastAsia"/>
        </w:rPr>
        <w:t>LoadQ</w:t>
      </w:r>
      <w:proofErr w:type="spellEnd"/>
      <w:r>
        <w:rPr>
          <w:rFonts w:ascii="宋体" w:eastAsia="宋体" w:hAnsi="宋体" w:hint="eastAsia"/>
        </w:rPr>
        <w:t>的信息，则</w:t>
      </w:r>
      <w:proofErr w:type="spellStart"/>
      <w:r>
        <w:rPr>
          <w:rFonts w:ascii="宋体" w:eastAsia="宋体" w:hAnsi="宋体" w:hint="eastAsia"/>
        </w:rPr>
        <w:t>LoadQ</w:t>
      </w:r>
      <w:proofErr w:type="spellEnd"/>
      <w:r>
        <w:rPr>
          <w:rFonts w:ascii="宋体" w:eastAsia="宋体" w:hAnsi="宋体" w:hint="eastAsia"/>
        </w:rPr>
        <w:t>对象也会被定义(</w:t>
      </w:r>
      <w:r w:rsidRPr="000229FA">
        <w:rPr>
          <w:rFonts w:ascii="宋体" w:eastAsia="宋体" w:hAnsi="宋体"/>
        </w:rPr>
        <w:t>(</w:t>
      </w:r>
      <w:proofErr w:type="spellStart"/>
      <w:r w:rsidRPr="000229FA">
        <w:rPr>
          <w:rFonts w:ascii="宋体" w:eastAsia="宋体" w:hAnsi="宋体"/>
        </w:rPr>
        <w:t>coredynp.core_ty</w:t>
      </w:r>
      <w:proofErr w:type="spellEnd"/>
      <w:r w:rsidRPr="000229FA">
        <w:rPr>
          <w:rFonts w:ascii="宋体" w:eastAsia="宋体" w:hAnsi="宋体"/>
        </w:rPr>
        <w:t>==OOO) &amp;&amp; (</w:t>
      </w:r>
      <w:proofErr w:type="spellStart"/>
      <w:r w:rsidRPr="000229FA">
        <w:rPr>
          <w:rFonts w:ascii="宋体" w:eastAsia="宋体" w:hAnsi="宋体"/>
        </w:rPr>
        <w:t>load_buffer_size</w:t>
      </w:r>
      <w:proofErr w:type="spellEnd"/>
      <w:r w:rsidRPr="000229FA">
        <w:rPr>
          <w:rFonts w:ascii="宋体" w:eastAsia="宋体" w:hAnsi="宋体"/>
        </w:rPr>
        <w:t xml:space="preserve"> &gt;0)</w:t>
      </w:r>
      <w:r>
        <w:rPr>
          <w:rFonts w:ascii="宋体" w:eastAsia="宋体" w:hAnsi="宋体"/>
        </w:rPr>
        <w:t>)</w:t>
      </w:r>
    </w:p>
    <w:p w14:paraId="79ACAB52" w14:textId="4C91F10D" w:rsidR="00A36284" w:rsidRDefault="00A36284" w:rsidP="00A36284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具体的代码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A36284" w:rsidRPr="00A36284" w14:paraId="6749CCC1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70A9EF9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LoadStoreU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LoadStoreU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259E1F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D3F178E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8774CFF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gramStart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23D1A523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exist_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CB8E2AB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55C361C" w14:textId="62B8B289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94C223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定义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caches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对象，并获取面积信息，将其累加到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LoadstoreU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7EE89D31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A36284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dcache</w:t>
            </w:r>
            <w:proofErr w:type="spellEnd"/>
            <w:r w:rsidRPr="00A36284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CE350F8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C4B3222" w14:textId="77777777" w:rsid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7A610C8" w14:textId="15D94C2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ind w:firstLineChars="800" w:firstLine="128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8DECEEE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6B5471E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762EC2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定义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missb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ifb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prefetchb</w:t>
            </w:r>
            <w:proofErr w:type="spellEnd"/>
          </w:p>
          <w:p w14:paraId="67EC6852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//...</w:t>
            </w:r>
          </w:p>
          <w:p w14:paraId="736AF331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900A419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如果替换策略为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WB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，则定义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wbb</w:t>
            </w:r>
            <w:proofErr w:type="spellEnd"/>
          </w:p>
          <w:p w14:paraId="58A43251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back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E2B2219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7C7D64C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定义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LSQ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对象，也是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arrayST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对象，并获取面积信息，将其累加到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LSQ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LoadstoreU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58750ACF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lsq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的高度，当计算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网络的时候需要用到</w:t>
            </w:r>
          </w:p>
          <w:p w14:paraId="1D2C81F1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arraysT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对象都会自动计算</w:t>
            </w:r>
          </w:p>
          <w:p w14:paraId="4F81ACC1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</w:t>
            </w:r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sqrt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CCD366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7AD533B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如果为</w:t>
            </w:r>
            <w:proofErr w:type="gram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乱序核</w:t>
            </w:r>
            <w:proofErr w:type="gram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，并且给出了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LoadQ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的信息，则定义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LoadQ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，也是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arrayST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</w:t>
            </w:r>
          </w:p>
          <w:p w14:paraId="3F5EC64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((</w:t>
            </w:r>
            <w:proofErr w:type="spellStart"/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load_buffer_size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A3628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</w:t>
            </w:r>
          </w:p>
          <w:p w14:paraId="31E9E624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52EC413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重新计算，需要包括两者，因为此时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LSQ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只作为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StoreQ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</w:t>
            </w:r>
          </w:p>
          <w:p w14:paraId="1E24F44E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lsq_height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=(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</w:t>
            </w:r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</w:t>
            </w:r>
            <w:proofErr w:type="spell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ABD214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</w:t>
            </w:r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sqrt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4B2DC44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CB8E203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计算整体的面积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cdb_overhead</w:t>
            </w:r>
            <w:proofErr w:type="spellEnd"/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固定为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1.1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，未找到解释</w:t>
            </w:r>
            <w:r w:rsidRPr="00A3628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4BC3679A" w14:textId="77777777" w:rsidR="00A36284" w:rsidRPr="00A36284" w:rsidRDefault="00A36284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A3628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proofErr w:type="spellEnd"/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26A68F9" w14:textId="77777777" w:rsidR="00A36284" w:rsidRPr="00A36284" w:rsidRDefault="00A36284" w:rsidP="00FB1250">
            <w:pPr>
              <w:spacing w:line="240" w:lineRule="exact"/>
              <w:rPr>
                <w:sz w:val="16"/>
                <w:szCs w:val="16"/>
              </w:rPr>
            </w:pPr>
            <w:r w:rsidRPr="00A3628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6BD9C350" w14:textId="6DA9120B" w:rsidR="00BC2251" w:rsidRDefault="003377E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847448"/>
      <w:proofErr w:type="spellStart"/>
      <w:r>
        <w:rPr>
          <w:rFonts w:ascii="宋体" w:eastAsia="宋体" w:hAnsi="宋体"/>
          <w:sz w:val="28"/>
        </w:rPr>
        <w:lastRenderedPageBreak/>
        <w:t>computer</w:t>
      </w:r>
      <w:r w:rsidR="00C1198C">
        <w:rPr>
          <w:rFonts w:ascii="宋体" w:eastAsia="宋体" w:hAnsi="宋体" w:hint="eastAsia"/>
          <w:sz w:val="28"/>
        </w:rPr>
        <w:t>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3"/>
    </w:p>
    <w:p w14:paraId="7348268C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1FBCCE2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A261D8B" w14:textId="6B159333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35BD01C4" w14:textId="6B41FC68" w:rsidR="00040C8D" w:rsidRDefault="00040C8D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初始化计算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>
        <w:rPr>
          <w:rFonts w:ascii="Times New Roman" w:eastAsia="宋体" w:hAnsi="Times New Roman" w:cs="Times New Roman" w:hint="eastAsia"/>
        </w:rPr>
        <w:t>的参数，保存在</w:t>
      </w:r>
      <w:proofErr w:type="spellStart"/>
      <w:r>
        <w:rPr>
          <w:rFonts w:ascii="Times New Roman" w:eastAsia="宋体" w:hAnsi="Times New Roman" w:cs="Times New Roman" w:hint="eastAsia"/>
        </w:rPr>
        <w:t>stats_t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="005E77D5">
        <w:rPr>
          <w:rFonts w:ascii="Times New Roman" w:eastAsia="宋体" w:hAnsi="Times New Roman" w:cs="Times New Roman" w:hint="eastAsia"/>
        </w:rPr>
        <w:t>。这些状态基本上表示一个周期内部件接收到的某些操作的次数，例如访问次数，写入次数等。</w:t>
      </w:r>
      <w:proofErr w:type="spellStart"/>
      <w:r w:rsidR="005E77D5" w:rsidRPr="005E77D5">
        <w:rPr>
          <w:rFonts w:ascii="Times New Roman" w:eastAsia="宋体" w:hAnsi="Times New Roman" w:cs="Times New Roman"/>
        </w:rPr>
        <w:t>LSU_duty_cycle</w:t>
      </w:r>
      <w:proofErr w:type="spellEnd"/>
      <w:r w:rsidR="005E77D5" w:rsidRPr="005E77D5">
        <w:rPr>
          <w:rFonts w:ascii="Times New Roman" w:eastAsia="宋体" w:hAnsi="Times New Roman" w:cs="Times New Roman"/>
        </w:rPr>
        <w:t>代表占空比，即每个周期内部件工作的时间比例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77D5" w:rsidRPr="005E77D5" w14:paraId="00F17D9B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3C413ECD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caches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的参数</w:t>
            </w:r>
          </w:p>
          <w:p w14:paraId="2E131983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每周期的访问次数</w:t>
            </w:r>
          </w:p>
          <w:p w14:paraId="2DC684AB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3DC51F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E77D5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0.67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num_rw_ports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6403869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每周期读取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次数</w:t>
            </w:r>
          </w:p>
          <w:p w14:paraId="08C0CDEB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7A86591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每周期读取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hit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次数</w:t>
            </w:r>
          </w:p>
          <w:p w14:paraId="424D6A88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hit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EFCAABD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2EEB81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每周期写入的次数</w:t>
            </w:r>
          </w:p>
          <w:p w14:paraId="590D7B58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541C3BF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E77D5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0.33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num_rw_ports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6FF5BFD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每周期写入的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次数</w:t>
            </w:r>
          </w:p>
          <w:p w14:paraId="3D78DE7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FA4D52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每周期写入的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hit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次数</w:t>
            </w:r>
          </w:p>
          <w:p w14:paraId="7D752C6F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hit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36A2E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708D67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</w:p>
          <w:p w14:paraId="0CED61E4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missb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状态</w:t>
            </w:r>
          </w:p>
          <w:p w14:paraId="09D12785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7E5DBEE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832FF4C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778C52D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311C86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A201DF6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的状态</w:t>
            </w:r>
          </w:p>
          <w:p w14:paraId="3D2A6C0A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F7F9746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CDB1186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B3C2B4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E5433E7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F58164A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prefetchb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的状态</w:t>
            </w:r>
          </w:p>
          <w:p w14:paraId="415BC18A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prefetchb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81CAEDC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prefetchb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F6D250E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prefetchb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9338319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39170B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135ED57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如果包含</w:t>
            </w:r>
            <w:proofErr w:type="spellStart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wbb</w:t>
            </w:r>
            <w:proofErr w:type="spellEnd"/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，则初始化其状态</w:t>
            </w:r>
          </w:p>
          <w:p w14:paraId="3CDF1579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Write_back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54787F7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437F3BC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wbb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wbb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18E4771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wbb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wbb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A579338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CB784A9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76945E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LSQ</w:t>
            </w:r>
            <w:r w:rsidRPr="005E77D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的状态</w:t>
            </w:r>
          </w:p>
          <w:p w14:paraId="0CAA6D3B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LSQ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LSQ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12D3586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LSQ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E6AF4ED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842F82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如果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存在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C35A244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09EDEDA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9D80400" w14:textId="77777777" w:rsidR="005E77D5" w:rsidRPr="005E77D5" w:rsidRDefault="005E77D5" w:rsidP="00FB125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E77D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LSU_duty_cycle</w:t>
            </w:r>
            <w:proofErr w:type="spellEnd"/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42A970C" w14:textId="3F1E2D52" w:rsidR="005E77D5" w:rsidRPr="005E77D5" w:rsidRDefault="005E77D5" w:rsidP="00FB1250">
            <w:pPr>
              <w:spacing w:line="240" w:lineRule="exact"/>
              <w:rPr>
                <w:sz w:val="16"/>
                <w:szCs w:val="16"/>
              </w:rPr>
            </w:pPr>
            <w:r w:rsidRPr="005E77D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14355F6" w14:textId="77777777" w:rsidR="00040C8D" w:rsidRDefault="00040C8D" w:rsidP="00040C8D">
      <w:pPr>
        <w:pStyle w:val="a4"/>
        <w:ind w:left="420" w:firstLineChars="0" w:firstLine="0"/>
        <w:jc w:val="left"/>
        <w:rPr>
          <w:rFonts w:ascii="Times New Roman" w:eastAsia="宋体" w:hAnsi="Times New Roman" w:cs="Times New Roman" w:hint="eastAsia"/>
        </w:rPr>
      </w:pPr>
    </w:p>
    <w:p w14:paraId="3EA8C463" w14:textId="67ECFAF9" w:rsidR="00040C8D" w:rsidRDefault="00040C8D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初始化计算</w:t>
      </w:r>
      <w:proofErr w:type="spellStart"/>
      <w:r w:rsidRPr="00316D3C">
        <w:rPr>
          <w:rFonts w:ascii="Times New Roman" w:eastAsia="宋体" w:hAnsi="Times New Roman" w:cs="Times New Roman"/>
        </w:rPr>
        <w:t>total</w:t>
      </w:r>
      <w:r>
        <w:rPr>
          <w:rFonts w:ascii="Times New Roman" w:eastAsia="宋体" w:hAnsi="Times New Roman" w:cs="Times New Roman" w:hint="eastAsia"/>
        </w:rPr>
        <w:t>_</w:t>
      </w:r>
      <w:r w:rsidRPr="00316D3C">
        <w:rPr>
          <w:rFonts w:ascii="Times New Roman" w:eastAsia="宋体" w:hAnsi="Times New Roman" w:cs="Times New Roman"/>
        </w:rPr>
        <w:t>energy</w:t>
      </w:r>
      <w:proofErr w:type="spellEnd"/>
      <w:r>
        <w:rPr>
          <w:rFonts w:ascii="Times New Roman" w:eastAsia="宋体" w:hAnsi="Times New Roman" w:cs="Times New Roman" w:hint="eastAsia"/>
        </w:rPr>
        <w:t>的参数</w:t>
      </w:r>
      <w:r w:rsidR="005E77D5">
        <w:rPr>
          <w:rFonts w:ascii="Times New Roman" w:eastAsia="宋体" w:hAnsi="Times New Roman" w:cs="Times New Roman" w:hint="eastAsia"/>
        </w:rPr>
        <w:t>，保存在</w:t>
      </w:r>
      <w:proofErr w:type="spellStart"/>
      <w:r w:rsidR="005E77D5">
        <w:rPr>
          <w:rFonts w:ascii="Times New Roman" w:eastAsia="宋体" w:hAnsi="Times New Roman" w:cs="Times New Roman" w:hint="eastAsia"/>
        </w:rPr>
        <w:t>stats_</w:t>
      </w:r>
      <w:r w:rsidR="005E77D5">
        <w:rPr>
          <w:rFonts w:ascii="Times New Roman" w:eastAsia="宋体" w:hAnsi="Times New Roman" w:cs="Times New Roman"/>
        </w:rPr>
        <w:t>t</w:t>
      </w:r>
      <w:proofErr w:type="spellEnd"/>
      <w:r w:rsidR="005E77D5">
        <w:rPr>
          <w:rFonts w:ascii="Times New Roman" w:eastAsia="宋体" w:hAnsi="Times New Roman" w:cs="Times New Roman" w:hint="eastAsia"/>
        </w:rPr>
        <w:t>中，主要记录的是整个运行过程中，组件的一些操作次数。</w:t>
      </w:r>
      <w:r w:rsidR="006B56B1">
        <w:rPr>
          <w:rFonts w:ascii="Times New Roman" w:eastAsia="宋体" w:hAnsi="Times New Roman" w:cs="Times New Roman" w:hint="eastAsia"/>
        </w:rPr>
        <w:t>具体可见代码</w:t>
      </w:r>
    </w:p>
    <w:p w14:paraId="3A912A93" w14:textId="77923DCF" w:rsidR="00040C8D" w:rsidRDefault="00724617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计算每个组件的能耗，并保存起来（</w:t>
      </w:r>
      <w:r>
        <w:rPr>
          <w:rFonts w:ascii="Times New Roman" w:eastAsia="宋体" w:hAnsi="Times New Roman" w:cs="Times New Roman" w:hint="eastAsia"/>
        </w:rPr>
        <w:t>per</w:t>
      </w:r>
      <w:r>
        <w:rPr>
          <w:rFonts w:ascii="Times New Roman" w:eastAsia="宋体" w:hAnsi="Times New Roman" w:cs="Times New Roman"/>
        </w:rPr>
        <w:t xml:space="preserve"> cycle/total</w:t>
      </w:r>
      <w:r>
        <w:rPr>
          <w:rFonts w:ascii="Times New Roman" w:eastAsia="宋体" w:hAnsi="Times New Roman" w:cs="Times New Roman" w:hint="eastAsia"/>
        </w:rPr>
        <w:t>的计算方式相同）。计算的方式：操作的次数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总的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每周期的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操作的次数</w:t>
      </w:r>
      <w:r w:rsidR="007C76E4">
        <w:rPr>
          <w:rFonts w:ascii="Times New Roman" w:eastAsia="宋体" w:hAnsi="Times New Roman" w:cs="Times New Roman" w:hint="eastAsia"/>
        </w:rPr>
        <w:t>。（以</w:t>
      </w:r>
      <w:proofErr w:type="spellStart"/>
      <w:r w:rsidR="007C76E4">
        <w:rPr>
          <w:rFonts w:ascii="Times New Roman" w:eastAsia="宋体" w:hAnsi="Times New Roman" w:cs="Times New Roman" w:hint="eastAsia"/>
        </w:rPr>
        <w:t>dcache</w:t>
      </w:r>
      <w:proofErr w:type="spellEnd"/>
      <w:r w:rsidR="007C76E4">
        <w:rPr>
          <w:rFonts w:ascii="Times New Roman" w:eastAsia="宋体" w:hAnsi="Times New Roman" w:cs="Times New Roman" w:hint="eastAsia"/>
        </w:rPr>
        <w:t>的</w:t>
      </w:r>
      <w:r w:rsidR="007C76E4">
        <w:rPr>
          <w:rFonts w:ascii="Times New Roman" w:eastAsia="宋体" w:hAnsi="Times New Roman" w:cs="Times New Roman" w:hint="eastAsia"/>
        </w:rPr>
        <w:t>caches</w:t>
      </w:r>
      <w:r w:rsidR="007C76E4">
        <w:rPr>
          <w:rFonts w:ascii="Times New Roman" w:eastAsia="宋体" w:hAnsi="Times New Roman" w:cs="Times New Roman" w:hint="eastAsia"/>
        </w:rPr>
        <w:t>举例）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C76E4" w:rsidRPr="007C76E4" w14:paraId="6F6763FA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4D3C11FD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根据操作次数和每个操作的能耗，计算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caches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energy_per_cycle</w:t>
            </w:r>
            <w:proofErr w:type="spellEnd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total_energy</w:t>
            </w:r>
            <w:proofErr w:type="spellEnd"/>
          </w:p>
          <w:p w14:paraId="148B067B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并将结果累加到</w:t>
            </w:r>
            <w:proofErr w:type="spell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的临时变量中</w:t>
            </w:r>
          </w:p>
          <w:p w14:paraId="348461EB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55AD47EA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hit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73ACCA26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46D41475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5121A1B2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24517A9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7FA97ABE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tag_array2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23D6CEC0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02C65BD1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</w:p>
          <w:p w14:paraId="0882110D" w14:textId="6A1F68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F5B2156" w14:textId="3026493E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Write_back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如果是写回策略，则写入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miss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也会带来功耗</w:t>
            </w:r>
          </w:p>
          <w:p w14:paraId="661ACA6A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CD438B9" w14:textId="77777777" w:rsidR="007C76E4" w:rsidRPr="007C76E4" w:rsidRDefault="007C76E4" w:rsidP="007C76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4CCCFF35" w14:textId="6490E07B" w:rsidR="007C76E4" w:rsidRPr="007C76E4" w:rsidRDefault="007C76E4" w:rsidP="007C76E4">
            <w:pPr>
              <w:rPr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</w:tc>
      </w:tr>
    </w:tbl>
    <w:p w14:paraId="2FCA1B9E" w14:textId="5F3E669B" w:rsidR="007C76E4" w:rsidRPr="003377EB" w:rsidRDefault="007C76E4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能耗已经计算完成，然后将所有组件的其它类型的功耗累加</w:t>
      </w:r>
      <w:proofErr w:type="gramStart"/>
      <w:r>
        <w:rPr>
          <w:rFonts w:ascii="Times New Roman" w:eastAsia="宋体" w:hAnsi="Times New Roman" w:cs="Times New Roman" w:hint="eastAsia"/>
        </w:rPr>
        <w:t>在起来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leakage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ate_leakage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，最终将所有部件的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rt_power</w:t>
      </w:r>
      <w:proofErr w:type="spellEnd"/>
      <w:r>
        <w:rPr>
          <w:rFonts w:ascii="Times New Roman" w:eastAsia="宋体" w:hAnsi="Times New Roman" w:cs="Times New Roman" w:hint="eastAsia"/>
        </w:rPr>
        <w:t>参数累加，放到</w:t>
      </w:r>
      <w:proofErr w:type="spellStart"/>
      <w:r>
        <w:rPr>
          <w:rFonts w:ascii="Times New Roman" w:eastAsia="宋体" w:hAnsi="Times New Roman" w:cs="Times New Roman" w:hint="eastAsia"/>
        </w:rPr>
        <w:t>LoadStoreU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power/</w:t>
      </w:r>
      <w:proofErr w:type="spellStart"/>
      <w:r>
        <w:rPr>
          <w:rFonts w:ascii="Times New Roman" w:eastAsia="宋体" w:hAnsi="Times New Roman" w:cs="Times New Roman" w:hint="eastAsia"/>
        </w:rPr>
        <w:t>rt_power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(</w:t>
      </w:r>
      <w:r w:rsidRPr="007C76E4">
        <w:rPr>
          <w:rFonts w:ascii="Times New Roman" w:eastAsia="宋体" w:hAnsi="Times New Roman" w:cs="Times New Roman"/>
        </w:rPr>
        <w:t>Component</w:t>
      </w:r>
      <w:r>
        <w:rPr>
          <w:rFonts w:ascii="Times New Roman" w:eastAsia="宋体" w:hAnsi="Times New Roman" w:cs="Times New Roman" w:hint="eastAsia"/>
        </w:rPr>
        <w:t>自带的属性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。当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时，结果放入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中，否则放入</w:t>
      </w:r>
      <w:proofErr w:type="spellStart"/>
      <w:r>
        <w:rPr>
          <w:rFonts w:ascii="Times New Roman" w:eastAsia="宋体" w:hAnsi="Times New Roman" w:cs="Times New Roman" w:hint="eastAsia"/>
        </w:rPr>
        <w:t>rt_power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7C76E4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4AAF5E20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4BAD042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DD45DA0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//const double </w:t>
            </w:r>
            <w:proofErr w:type="spell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pppm_</w:t>
            </w:r>
            <w:proofErr w:type="gram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lkg</w:t>
            </w:r>
            <w:proofErr w:type="spellEnd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gramEnd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4]  = {0,1,1,0}</w:t>
            </w:r>
          </w:p>
          <w:p w14:paraId="6718A14F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累加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中的第二个参数和第三个参数，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leakage</w:t>
            </w:r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7C76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gate_leakage</w:t>
            </w:r>
            <w:proofErr w:type="spellEnd"/>
          </w:p>
          <w:p w14:paraId="36F139E7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caches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5F472377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missb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4728702F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ifb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7564A0C0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prefetchb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77D23F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FC99552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cache_p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Write_back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3727434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8E0F431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wbb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04B4AC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493FF28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CB05EC0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LSQ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LSQ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LSQ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52FAE96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  <w:t xml:space="preserve">power    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LSQ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1498B3C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D6F2F00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((</w:t>
            </w:r>
            <w:proofErr w:type="spellStart"/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load_buffer_size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C76E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</w:t>
            </w:r>
          </w:p>
          <w:p w14:paraId="4D6AE14D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85219B2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B08986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   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LoadQ</w:t>
            </w:r>
            <w:proofErr w:type="spellEnd"/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F989493" w14:textId="77777777" w:rsidR="007C76E4" w:rsidRPr="007C76E4" w:rsidRDefault="007C76E4" w:rsidP="007C76E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5442B" w14:textId="0B889C67" w:rsidR="00B1775E" w:rsidRPr="007C76E4" w:rsidRDefault="007C76E4" w:rsidP="007C76E4">
            <w:pPr>
              <w:spacing w:line="200" w:lineRule="exact"/>
              <w:rPr>
                <w:sz w:val="16"/>
                <w:szCs w:val="16"/>
              </w:rPr>
            </w:pPr>
            <w:r w:rsidRPr="007C76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7113D64C" w14:textId="7182C8F8" w:rsidR="00BC2251" w:rsidRDefault="00BC2251" w:rsidP="00B1775E">
      <w:pPr>
        <w:rPr>
          <w:rFonts w:ascii="宋体" w:eastAsia="宋体" w:hAnsi="宋体"/>
        </w:rPr>
      </w:pPr>
    </w:p>
    <w:p w14:paraId="4164C303" w14:textId="62A614F9" w:rsidR="00FB1250" w:rsidRDefault="00FB125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2290E6" w14:textId="067951D3" w:rsidR="007C76E4" w:rsidRPr="007C76E4" w:rsidRDefault="007C76E4" w:rsidP="007C76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 w:hint="eastAsia"/>
          <w:sz w:val="28"/>
        </w:rPr>
      </w:pPr>
      <w:bookmarkStart w:id="4" w:name="_Toc532847449"/>
      <w:proofErr w:type="spellStart"/>
      <w:r w:rsidRPr="007C76E4">
        <w:rPr>
          <w:rFonts w:ascii="宋体" w:eastAsia="宋体" w:hAnsi="宋体"/>
          <w:sz w:val="28"/>
        </w:rPr>
        <w:lastRenderedPageBreak/>
        <w:t>D</w:t>
      </w:r>
      <w:r w:rsidRPr="007C76E4">
        <w:rPr>
          <w:rFonts w:ascii="宋体" w:eastAsia="宋体" w:hAnsi="宋体" w:hint="eastAsia"/>
          <w:sz w:val="28"/>
        </w:rPr>
        <w:t>isplayEnergy</w:t>
      </w:r>
      <w:proofErr w:type="spellEnd"/>
      <w:r w:rsidRPr="007C76E4">
        <w:rPr>
          <w:rFonts w:ascii="宋体" w:eastAsia="宋体" w:hAnsi="宋体" w:hint="eastAsia"/>
          <w:sz w:val="28"/>
        </w:rPr>
        <w:t>函数</w:t>
      </w:r>
      <w:bookmarkEnd w:id="4"/>
    </w:p>
    <w:p w14:paraId="1FDA44B9" w14:textId="32DF84A8" w:rsidR="007C76E4" w:rsidRDefault="00FB1250" w:rsidP="00FB1250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</w:t>
      </w:r>
      <w:proofErr w:type="spellStart"/>
      <w:r>
        <w:rPr>
          <w:rFonts w:ascii="宋体" w:eastAsia="宋体" w:hAnsi="宋体" w:hint="eastAsia"/>
        </w:rPr>
        <w:t>LoadStoreU</w:t>
      </w:r>
      <w:proofErr w:type="spellEnd"/>
      <w:r>
        <w:rPr>
          <w:rFonts w:ascii="宋体" w:eastAsia="宋体" w:hAnsi="宋体" w:hint="eastAsia"/>
        </w:rPr>
        <w:t>的详细结果，包括面积，峰值功耗，漏电功耗和动态功耗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B1250" w:rsidRPr="00FB1250" w14:paraId="25EEDE7F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19C4328B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LoadStoreU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FB12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B12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B125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6D3AFA7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2065323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7B04BC4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157872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E9B58C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1E67A6C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61F374C6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Data Cache:</w:t>
            </w:r>
          </w:p>
          <w:p w14:paraId="53D3AD37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7AA8F649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dcache.area.get_</w:t>
            </w:r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3EFD5085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=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dcache.power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.readOp.dynamic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1706DDDA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= (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?</w:t>
            </w:r>
          </w:p>
          <w:p w14:paraId="7D79BE5F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dcache.power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.readOp.longer_channel_leakage:dcache.power.readOp.leakage )</w:t>
            </w:r>
          </w:p>
          <w:p w14:paraId="42893BF8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 (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25CE83D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dcache.power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.readOp.power_gated_with_long_channel_leakage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: </w:t>
            </w:r>
          </w:p>
          <w:p w14:paraId="7EA5AF44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dcache.power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.readOp.power_gated_leakage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) </w:t>
            </w:r>
          </w:p>
          <w:p w14:paraId="3541B8D1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dcache.rt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_power.readOp.dynamic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355C002B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257F4E16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FE35B04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02764B1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24EDC01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//Load/Store Queue: LSQ</w:t>
            </w:r>
          </w:p>
          <w:p w14:paraId="165AD607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5D17ED8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40FBF611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D1BBC99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load_buffer_size</w:t>
            </w:r>
            <w:proofErr w:type="spell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FB125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C1F0BE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E1974D6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LoadQ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</w:t>
            </w:r>
          </w:p>
          <w:p w14:paraId="11A42B9C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229A86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StoreQ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 LSQ</w:t>
            </w:r>
          </w:p>
          <w:p w14:paraId="732F7CF8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FDA1D57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DA49E7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5F614CC5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2CB0B4B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//Peak Dynamic =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dcache.rt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_power.readOp.dynamic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327CFB0A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//Subthreshold Leakage =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dcache.rt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_power.readOp.leakage</w:t>
            </w:r>
            <w:proofErr w:type="spellEnd"/>
          </w:p>
          <w:p w14:paraId="7FB76A59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//Gate Leakage = 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dcache.rt</w:t>
            </w:r>
            <w:proofErr w:type="gramEnd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_power.readOp.gate_leakage</w:t>
            </w:r>
            <w:proofErr w:type="spellEnd"/>
          </w:p>
          <w:p w14:paraId="3A77CF9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164C0D5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1467C74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//LSQ</w:t>
            </w:r>
          </w:p>
          <w:p w14:paraId="78213625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D2718A3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4FE8EDF8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5FE2B3F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//LSQ</w:t>
            </w:r>
          </w:p>
          <w:p w14:paraId="72CDD5CB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B125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LoadQ</w:t>
            </w:r>
            <w:proofErr w:type="spellEnd"/>
          </w:p>
          <w:p w14:paraId="5D8FB8A4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DAB5AFE" w14:textId="77777777" w:rsidR="00FB1250" w:rsidRPr="00FB1250" w:rsidRDefault="00FB1250" w:rsidP="00FB125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657EB68" w14:textId="61CEC64C" w:rsidR="00FB1250" w:rsidRPr="00FB1250" w:rsidRDefault="00FB1250" w:rsidP="00FB1250">
            <w:pPr>
              <w:spacing w:line="200" w:lineRule="exact"/>
              <w:rPr>
                <w:sz w:val="16"/>
                <w:szCs w:val="16"/>
              </w:rPr>
            </w:pPr>
            <w:r w:rsidRPr="00FB125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3F0FB8B" w14:textId="77777777" w:rsidR="00FB1250" w:rsidRPr="00FB1250" w:rsidRDefault="00FB1250" w:rsidP="00FB1250">
      <w:pPr>
        <w:pStyle w:val="a4"/>
        <w:ind w:left="420" w:firstLineChars="0" w:firstLine="0"/>
        <w:jc w:val="left"/>
        <w:rPr>
          <w:rFonts w:ascii="宋体" w:eastAsia="宋体" w:hAnsi="宋体" w:hint="eastAsia"/>
        </w:rPr>
      </w:pPr>
    </w:p>
    <w:sectPr w:rsidR="00FB1250" w:rsidRPr="00FB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AC9D1" w14:textId="77777777" w:rsidR="00A621EC" w:rsidRDefault="00A621EC" w:rsidP="00DB0D8B">
      <w:r>
        <w:separator/>
      </w:r>
    </w:p>
  </w:endnote>
  <w:endnote w:type="continuationSeparator" w:id="0">
    <w:p w14:paraId="1CB69CCC" w14:textId="77777777" w:rsidR="00A621EC" w:rsidRDefault="00A621EC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1053" w14:textId="77777777" w:rsidR="00A621EC" w:rsidRDefault="00A621EC" w:rsidP="00DB0D8B">
      <w:r>
        <w:separator/>
      </w:r>
    </w:p>
  </w:footnote>
  <w:footnote w:type="continuationSeparator" w:id="0">
    <w:p w14:paraId="2530CC5C" w14:textId="77777777" w:rsidR="00A621EC" w:rsidRDefault="00A621EC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E6F2609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46CA1D82">
      <w:start w:val="1"/>
      <w:numFmt w:val="bullet"/>
      <w:lvlText w:val="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8D3EEC"/>
    <w:multiLevelType w:val="hybridMultilevel"/>
    <w:tmpl w:val="A0349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229FA"/>
    <w:rsid w:val="00040C8D"/>
    <w:rsid w:val="000C611D"/>
    <w:rsid w:val="000F25A2"/>
    <w:rsid w:val="00181025"/>
    <w:rsid w:val="001E5B57"/>
    <w:rsid w:val="002510AB"/>
    <w:rsid w:val="002650C4"/>
    <w:rsid w:val="002E251C"/>
    <w:rsid w:val="003377EB"/>
    <w:rsid w:val="00446299"/>
    <w:rsid w:val="00510390"/>
    <w:rsid w:val="00586EC1"/>
    <w:rsid w:val="005B61F4"/>
    <w:rsid w:val="005E77D5"/>
    <w:rsid w:val="006B56B1"/>
    <w:rsid w:val="006C60EF"/>
    <w:rsid w:val="006C7D90"/>
    <w:rsid w:val="00717A4A"/>
    <w:rsid w:val="00724617"/>
    <w:rsid w:val="00747B6F"/>
    <w:rsid w:val="007C76E4"/>
    <w:rsid w:val="00823070"/>
    <w:rsid w:val="00865B43"/>
    <w:rsid w:val="00866E26"/>
    <w:rsid w:val="008848DA"/>
    <w:rsid w:val="009A5BD7"/>
    <w:rsid w:val="00A36284"/>
    <w:rsid w:val="00A621EC"/>
    <w:rsid w:val="00AB0218"/>
    <w:rsid w:val="00B13307"/>
    <w:rsid w:val="00B1775E"/>
    <w:rsid w:val="00B81A83"/>
    <w:rsid w:val="00B87EA9"/>
    <w:rsid w:val="00BC2251"/>
    <w:rsid w:val="00C1198C"/>
    <w:rsid w:val="00C63279"/>
    <w:rsid w:val="00C64A11"/>
    <w:rsid w:val="00D027BA"/>
    <w:rsid w:val="00D3364C"/>
    <w:rsid w:val="00D4320F"/>
    <w:rsid w:val="00DB0D8B"/>
    <w:rsid w:val="00E62B87"/>
    <w:rsid w:val="00E74D01"/>
    <w:rsid w:val="00F76D6D"/>
    <w:rsid w:val="00FB1250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86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6EC1"/>
  </w:style>
  <w:style w:type="character" w:styleId="a9">
    <w:name w:val="Hyperlink"/>
    <w:basedOn w:val="a0"/>
    <w:uiPriority w:val="99"/>
    <w:unhideWhenUsed/>
    <w:rsid w:val="0058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4CA8-E3D9-4C81-AEFE-6B130BBE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22</cp:revision>
  <dcterms:created xsi:type="dcterms:W3CDTF">2018-12-10T12:27:00Z</dcterms:created>
  <dcterms:modified xsi:type="dcterms:W3CDTF">2018-12-17T14:02:00Z</dcterms:modified>
</cp:coreProperties>
</file>