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3579618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54A5276" w14:textId="14122DE4" w:rsidR="00CC3AF2" w:rsidRPr="00CC3AF2" w:rsidRDefault="0018574E" w:rsidP="00CC3AF2">
          <w:pPr>
            <w:pStyle w:val="TOC"/>
            <w:jc w:val="center"/>
            <w:rPr>
              <w:rFonts w:ascii="宋体" w:eastAsia="宋体" w:hAnsi="宋体"/>
            </w:rPr>
          </w:pPr>
          <w:r w:rsidRPr="0018574E">
            <w:rPr>
              <w:rFonts w:ascii="宋体" w:eastAsia="宋体" w:hAnsi="宋体"/>
              <w:lang w:val="zh-CN"/>
            </w:rPr>
            <w:t>interconnect</w:t>
          </w:r>
        </w:p>
        <w:p w14:paraId="19C618AC" w14:textId="12DBF2AB" w:rsidR="00CC3AF2" w:rsidRPr="00CC3AF2" w:rsidRDefault="00CC3AF2">
          <w:pPr>
            <w:pStyle w:val="TOC1"/>
            <w:tabs>
              <w:tab w:val="left" w:pos="630"/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CC3AF2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CC3AF2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CC3AF2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32322121" w:history="1">
            <w:r w:rsidRPr="00CC3AF2">
              <w:rPr>
                <w:rStyle w:val="a9"/>
                <w:rFonts w:ascii="宋体" w:eastAsia="宋体" w:hAnsi="宋体"/>
                <w:noProof/>
              </w:rPr>
              <w:t>1.</w:t>
            </w:r>
            <w:r w:rsidRPr="00CC3AF2">
              <w:rPr>
                <w:rFonts w:ascii="宋体" w:eastAsia="宋体" w:hAnsi="宋体"/>
                <w:noProof/>
              </w:rPr>
              <w:tab/>
            </w:r>
            <w:r w:rsidRPr="00CC3AF2">
              <w:rPr>
                <w:rStyle w:val="a9"/>
                <w:rFonts w:ascii="宋体" w:eastAsia="宋体" w:hAnsi="宋体"/>
                <w:noProof/>
              </w:rPr>
              <w:t>interconnect类声明</w:t>
            </w:r>
            <w:r w:rsidRPr="00CC3AF2">
              <w:rPr>
                <w:rFonts w:ascii="宋体" w:eastAsia="宋体" w:hAnsi="宋体"/>
                <w:noProof/>
                <w:webHidden/>
              </w:rPr>
              <w:tab/>
            </w:r>
            <w:r w:rsidRPr="00CC3AF2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CC3AF2">
              <w:rPr>
                <w:rFonts w:ascii="宋体" w:eastAsia="宋体" w:hAnsi="宋体"/>
                <w:noProof/>
                <w:webHidden/>
              </w:rPr>
              <w:instrText xml:space="preserve"> PAGEREF _Toc532322121 \h </w:instrText>
            </w:r>
            <w:r w:rsidRPr="00CC3AF2">
              <w:rPr>
                <w:rFonts w:ascii="宋体" w:eastAsia="宋体" w:hAnsi="宋体"/>
                <w:noProof/>
                <w:webHidden/>
              </w:rPr>
            </w:r>
            <w:r w:rsidRPr="00CC3AF2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CC3AF2">
              <w:rPr>
                <w:rFonts w:ascii="宋体" w:eastAsia="宋体" w:hAnsi="宋体"/>
                <w:noProof/>
                <w:webHidden/>
              </w:rPr>
              <w:t>1</w:t>
            </w:r>
            <w:r w:rsidRPr="00CC3AF2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FAD460A" w14:textId="54190EEF" w:rsidR="00CC3AF2" w:rsidRPr="00CC3AF2" w:rsidRDefault="00CC3AF2">
          <w:pPr>
            <w:pStyle w:val="TOC1"/>
            <w:tabs>
              <w:tab w:val="left" w:pos="63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32322122" w:history="1">
            <w:r w:rsidRPr="00CC3AF2">
              <w:rPr>
                <w:rStyle w:val="a9"/>
                <w:rFonts w:ascii="宋体" w:eastAsia="宋体" w:hAnsi="宋体"/>
                <w:noProof/>
              </w:rPr>
              <w:t>2.</w:t>
            </w:r>
            <w:r w:rsidRPr="00CC3AF2">
              <w:rPr>
                <w:rFonts w:ascii="宋体" w:eastAsia="宋体" w:hAnsi="宋体"/>
                <w:noProof/>
              </w:rPr>
              <w:tab/>
            </w:r>
            <w:r w:rsidRPr="00CC3AF2">
              <w:rPr>
                <w:rStyle w:val="a9"/>
                <w:rFonts w:ascii="宋体" w:eastAsia="宋体" w:hAnsi="宋体"/>
                <w:noProof/>
              </w:rPr>
              <w:t>定义interconnect的对象</w:t>
            </w:r>
            <w:r w:rsidRPr="00CC3AF2">
              <w:rPr>
                <w:rFonts w:ascii="宋体" w:eastAsia="宋体" w:hAnsi="宋体"/>
                <w:noProof/>
                <w:webHidden/>
              </w:rPr>
              <w:tab/>
            </w:r>
            <w:r w:rsidRPr="00CC3AF2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CC3AF2">
              <w:rPr>
                <w:rFonts w:ascii="宋体" w:eastAsia="宋体" w:hAnsi="宋体"/>
                <w:noProof/>
                <w:webHidden/>
              </w:rPr>
              <w:instrText xml:space="preserve"> PAGEREF _Toc532322122 \h </w:instrText>
            </w:r>
            <w:r w:rsidRPr="00CC3AF2">
              <w:rPr>
                <w:rFonts w:ascii="宋体" w:eastAsia="宋体" w:hAnsi="宋体"/>
                <w:noProof/>
                <w:webHidden/>
              </w:rPr>
            </w:r>
            <w:r w:rsidRPr="00CC3AF2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CC3AF2">
              <w:rPr>
                <w:rFonts w:ascii="宋体" w:eastAsia="宋体" w:hAnsi="宋体"/>
                <w:noProof/>
                <w:webHidden/>
              </w:rPr>
              <w:t>4</w:t>
            </w:r>
            <w:r w:rsidRPr="00CC3AF2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564D962" w14:textId="3E5258BA" w:rsidR="00CC3AF2" w:rsidRPr="00CC3AF2" w:rsidRDefault="00CC3AF2">
          <w:pPr>
            <w:pStyle w:val="TOC1"/>
            <w:tabs>
              <w:tab w:val="left" w:pos="63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32322123" w:history="1">
            <w:r w:rsidRPr="00CC3AF2">
              <w:rPr>
                <w:rStyle w:val="a9"/>
                <w:rFonts w:ascii="宋体" w:eastAsia="宋体" w:hAnsi="宋体"/>
                <w:noProof/>
              </w:rPr>
              <w:t>3.</w:t>
            </w:r>
            <w:r w:rsidRPr="00CC3AF2">
              <w:rPr>
                <w:rFonts w:ascii="宋体" w:eastAsia="宋体" w:hAnsi="宋体"/>
                <w:noProof/>
              </w:rPr>
              <w:tab/>
            </w:r>
            <w:r w:rsidRPr="00CC3AF2">
              <w:rPr>
                <w:rStyle w:val="a9"/>
                <w:rFonts w:ascii="宋体" w:eastAsia="宋体" w:hAnsi="宋体"/>
                <w:noProof/>
              </w:rPr>
              <w:t>interconnect的构造函数</w:t>
            </w:r>
            <w:r w:rsidRPr="00CC3AF2">
              <w:rPr>
                <w:rFonts w:ascii="宋体" w:eastAsia="宋体" w:hAnsi="宋体"/>
                <w:noProof/>
                <w:webHidden/>
              </w:rPr>
              <w:tab/>
            </w:r>
            <w:r w:rsidRPr="00CC3AF2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CC3AF2">
              <w:rPr>
                <w:rFonts w:ascii="宋体" w:eastAsia="宋体" w:hAnsi="宋体"/>
                <w:noProof/>
                <w:webHidden/>
              </w:rPr>
              <w:instrText xml:space="preserve"> PAGEREF _Toc532322123 \h </w:instrText>
            </w:r>
            <w:r w:rsidRPr="00CC3AF2">
              <w:rPr>
                <w:rFonts w:ascii="宋体" w:eastAsia="宋体" w:hAnsi="宋体"/>
                <w:noProof/>
                <w:webHidden/>
              </w:rPr>
            </w:r>
            <w:r w:rsidRPr="00CC3AF2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CC3AF2">
              <w:rPr>
                <w:rFonts w:ascii="宋体" w:eastAsia="宋体" w:hAnsi="宋体"/>
                <w:noProof/>
                <w:webHidden/>
              </w:rPr>
              <w:t>8</w:t>
            </w:r>
            <w:r w:rsidRPr="00CC3AF2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F4A3C4D" w14:textId="7822B634" w:rsidR="00CC3AF2" w:rsidRDefault="00CC3AF2">
          <w:r w:rsidRPr="00CC3AF2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9BD2015" w14:textId="1AC4DC44" w:rsidR="0018574E" w:rsidRDefault="0018574E">
      <w:pPr>
        <w:widowControl/>
        <w:jc w:val="left"/>
      </w:pPr>
      <w:r>
        <w:br w:type="page"/>
      </w:r>
      <w:bookmarkStart w:id="0" w:name="_GoBack"/>
      <w:bookmarkEnd w:id="0"/>
    </w:p>
    <w:p w14:paraId="77BA49B9" w14:textId="33A63C63" w:rsidR="002E251C" w:rsidRDefault="00FF3AF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322121"/>
      <w:r w:rsidRPr="00FF3AFC">
        <w:rPr>
          <w:rFonts w:ascii="宋体" w:eastAsia="宋体" w:hAnsi="宋体"/>
          <w:sz w:val="28"/>
        </w:rPr>
        <w:lastRenderedPageBreak/>
        <w:t>interconnect</w:t>
      </w:r>
      <w:r w:rsidR="002E251C">
        <w:rPr>
          <w:rFonts w:ascii="宋体" w:eastAsia="宋体" w:hAnsi="宋体" w:hint="eastAsia"/>
          <w:sz w:val="28"/>
        </w:rPr>
        <w:t>类声明</w:t>
      </w:r>
      <w:bookmarkEnd w:id="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DF230C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657FAD3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主要用于核内的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网络</w:t>
            </w:r>
          </w:p>
          <w:p w14:paraId="6E24134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interconnect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</w:t>
            </w:r>
          </w:p>
          <w:p w14:paraId="79039860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9F98D2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15A8781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</w:p>
          <w:p w14:paraId="7B1303C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string  name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2385072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gram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Core_device</w:t>
            </w:r>
            <w:proofErr w:type="spellEnd"/>
          </w:p>
          <w:p w14:paraId="4170CBA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//1,1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1F42512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len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数据宽度和线长</w:t>
            </w:r>
          </w:p>
          <w:p w14:paraId="4E307D4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configure_interface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mcpat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之间的参数</w:t>
            </w:r>
          </w:p>
          <w:p w14:paraId="35427EB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//3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，没有用到</w:t>
            </w:r>
          </w:p>
          <w:p w14:paraId="5303B9E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0FF85B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可流水化的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bus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，不关心延迟，只关心吞吐量</w:t>
            </w:r>
          </w:p>
          <w:p w14:paraId="75B9C38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非流水化的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，关心延迟</w:t>
            </w:r>
          </w:p>
          <w:p w14:paraId="728EEA2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_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是否可以流水化</w:t>
            </w:r>
          </w:p>
          <w:p w14:paraId="6FB9F1BF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B7C17E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覆盖率</w:t>
            </w:r>
          </w:p>
          <w:p w14:paraId="72AE124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_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0.5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1B00C07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是否优化</w:t>
            </w:r>
          </w:p>
          <w:p w14:paraId="06E504A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1AEF551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核心的类型</w:t>
            </w:r>
          </w:p>
          <w:p w14:paraId="6A9FA9C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Inorder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0A40CBA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线类型</w:t>
            </w:r>
          </w:p>
          <w:p w14:paraId="72D26EE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Global /* 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gloabl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wires with repeaters */,</w:t>
            </w:r>
          </w:p>
          <w:p w14:paraId="0DF5A9E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Global_5 /* 5% delay penalty */,</w:t>
            </w:r>
          </w:p>
          <w:p w14:paraId="2484B57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Global_10 /* 10% delay penalty */,</w:t>
            </w:r>
          </w:p>
          <w:p w14:paraId="1231DA2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Global_20 /* 20% delay penalty */,</w:t>
            </w:r>
          </w:p>
          <w:p w14:paraId="1D8A56FF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Global_30 /* 30% delay penalty */,</w:t>
            </w:r>
          </w:p>
          <w:p w14:paraId="5F3825C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Low_swing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/* differential low power wires with high area overhead */,</w:t>
            </w:r>
          </w:p>
          <w:p w14:paraId="080E963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Semi_global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/* mid-level wires with repeaters*/,</w:t>
            </w:r>
          </w:p>
          <w:p w14:paraId="32A5A20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Transmission /* 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tranmission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lines with high area overhead */,</w:t>
            </w:r>
          </w:p>
          <w:p w14:paraId="1745F5E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Optical /* optical wires */,</w:t>
            </w:r>
          </w:p>
          <w:p w14:paraId="71F6A4EF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Invalid_wtype</w:t>
            </w:r>
            <w:proofErr w:type="spellEnd"/>
          </w:p>
          <w:p w14:paraId="1E2249C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wire_model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Global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24743E5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都采用了默认值</w:t>
            </w:r>
          </w:p>
          <w:p w14:paraId="1A895A0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1.0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1.0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22500CD3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TechnologyParameter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dt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&amp;(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peri_global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408B04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C6055E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6CCA0B0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~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{};</w:t>
            </w:r>
          </w:p>
          <w:p w14:paraId="533D5FFF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4988E3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B954A0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</w:p>
          <w:p w14:paraId="4946755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string   name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F0F7EC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07FE77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5DFC980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uca_org_t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542045A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Area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no_device_under_wire_area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0ADAF43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2296A8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set_in_rise_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time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9E8273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A362E7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in_rise_time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BA18D3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FB3EFE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该函数未被使用</w:t>
            </w:r>
          </w:p>
          <w:p w14:paraId="1506E76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leakage_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feedback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temperature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4E831A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AC4FE2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powerDef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power_bit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257D48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E80D9C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这些参数未被使用</w:t>
            </w:r>
          </w:p>
          <w:p w14:paraId="403014A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wire_bw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F95A86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init_wire_</w:t>
            </w:r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gram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 bus width at root</w:t>
            </w:r>
          </w:p>
          <w:p w14:paraId="7B697D4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base_width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F8308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base_height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469E71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DD2F42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max_unpipelined_link_delay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0EC9E9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in_rise_time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out_rise_time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08C991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CD8D9F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数据宽度和线长</w:t>
            </w:r>
          </w:p>
          <w:p w14:paraId="362EF32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2332D3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length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05B194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1E4D73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32205F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_latency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4BC787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_throughput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53234A5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221A9D66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215047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min_w_pmos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B59C5E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//latency               = 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</w:t>
            </w:r>
            <w:proofErr w:type="gram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ip.latency</w:t>
            </w:r>
            <w:proofErr w:type="spellEnd"/>
            <w:proofErr w:type="gram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2E098230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//throughput            = 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</w:t>
            </w:r>
            <w:proofErr w:type="gram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ip.throughput</w:t>
            </w:r>
            <w:proofErr w:type="spellEnd"/>
            <w:proofErr w:type="gram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3DD4346B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latency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throughput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0EBC39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_overflow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FBA4B39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_overflow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E4905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38324A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9216DC8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27D996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773C987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074591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当可流水化的时候才有用</w:t>
            </w:r>
          </w:p>
          <w:p w14:paraId="22049987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num_pipe_stages</w:t>
            </w:r>
            <w:proofErr w:type="spellEnd"/>
            <w:r w:rsidRPr="00DF230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(int)ceil(delay/throughput);</w:t>
            </w:r>
          </w:p>
          <w:p w14:paraId="25829F52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</w:t>
            </w:r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_pipe_stages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F26C703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DAD76BD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DF230C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private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72B0F06C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TechnologyParameter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F230C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9044F2E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55E5994" w14:textId="77777777" w:rsidR="00DF230C" w:rsidRPr="00DF230C" w:rsidRDefault="00DF230C" w:rsidP="00DF23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F230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  <w:p w14:paraId="1E203831" w14:textId="1FC14F63" w:rsidR="002E251C" w:rsidRPr="00DF230C" w:rsidRDefault="002E251C" w:rsidP="00AB0218">
            <w:pPr>
              <w:rPr>
                <w:sz w:val="16"/>
                <w:szCs w:val="16"/>
              </w:rPr>
            </w:pPr>
          </w:p>
        </w:tc>
      </w:tr>
    </w:tbl>
    <w:p w14:paraId="1B391A58" w14:textId="5617E2B7" w:rsidR="00AB0218" w:rsidRDefault="00AB0218" w:rsidP="002E251C"/>
    <w:p w14:paraId="6D615D18" w14:textId="77777777" w:rsidR="00AB0218" w:rsidRDefault="00AB0218">
      <w:pPr>
        <w:widowControl/>
        <w:jc w:val="left"/>
      </w:pPr>
      <w:r>
        <w:br w:type="page"/>
      </w:r>
    </w:p>
    <w:p w14:paraId="59C5A296" w14:textId="6023638B" w:rsidR="002E251C" w:rsidRDefault="002E251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2" w:name="_Toc532322122"/>
      <w:r w:rsidRPr="002E251C">
        <w:rPr>
          <w:rFonts w:ascii="宋体" w:eastAsia="宋体" w:hAnsi="宋体" w:hint="eastAsia"/>
          <w:sz w:val="28"/>
        </w:rPr>
        <w:lastRenderedPageBreak/>
        <w:t>定义</w:t>
      </w:r>
      <w:r w:rsidR="00FF3AFC" w:rsidRPr="00FF3AFC">
        <w:rPr>
          <w:rFonts w:ascii="宋体" w:eastAsia="宋体" w:hAnsi="宋体"/>
          <w:sz w:val="28"/>
        </w:rPr>
        <w:t>interconnect</w:t>
      </w:r>
      <w:r w:rsidRPr="002E251C">
        <w:rPr>
          <w:rFonts w:ascii="宋体" w:eastAsia="宋体" w:hAnsi="宋体" w:hint="eastAsia"/>
          <w:sz w:val="28"/>
        </w:rPr>
        <w:t>的对象</w:t>
      </w:r>
      <w:bookmarkEnd w:id="2"/>
    </w:p>
    <w:p w14:paraId="149577A4" w14:textId="13F660FE" w:rsidR="00D3364C" w:rsidRDefault="00E74D01" w:rsidP="00ED1AB5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</w:t>
      </w:r>
      <w:r w:rsidR="00C1198C">
        <w:rPr>
          <w:rFonts w:ascii="宋体" w:eastAsia="宋体" w:hAnsi="宋体" w:hint="eastAsia"/>
        </w:rPr>
        <w:t>定义了处理器中</w:t>
      </w:r>
      <w:r w:rsidR="00ED1AB5">
        <w:rPr>
          <w:rFonts w:ascii="宋体" w:eastAsia="宋体" w:hAnsi="宋体" w:hint="eastAsia"/>
        </w:rPr>
        <w:t>功能部件和寄存器堆，LSQ，ROB，指令窗口之间的bypass逻辑</w:t>
      </w:r>
    </w:p>
    <w:p w14:paraId="6DF3997B" w14:textId="748EA28B" w:rsidR="00ED1AB5" w:rsidRDefault="00ED1AB5" w:rsidP="00ED1AB5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在EXEU中定义了该类的六个对象，</w:t>
      </w:r>
      <w:r w:rsidR="005C2AD3">
        <w:rPr>
          <w:rFonts w:ascii="宋体" w:eastAsia="宋体" w:hAnsi="宋体" w:hint="eastAsia"/>
        </w:rPr>
        <w:t>（数据，tag）*（ALU，FPU，MUL）</w:t>
      </w:r>
    </w:p>
    <w:p w14:paraId="1EFE93A7" w14:textId="7282A370" w:rsidR="005C2AD3" w:rsidRDefault="005C2AD3" w:rsidP="00ED1AB5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每个对象的定义的参数定义如下</w:t>
      </w:r>
    </w:p>
    <w:p w14:paraId="39AE3B59" w14:textId="4D0D8920" w:rsidR="00446672" w:rsidRDefault="00446672" w:rsidP="00446672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Interconnect的输入参数中的固定值（相同）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446672" w:rsidRPr="000C611D" w14:paraId="442C4412" w14:textId="77777777" w:rsidTr="001D4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DCFD9C" w14:textId="5C766884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参数名</w:t>
            </w:r>
          </w:p>
        </w:tc>
        <w:tc>
          <w:tcPr>
            <w:tcW w:w="5324" w:type="dxa"/>
          </w:tcPr>
          <w:p w14:paraId="5AFA0204" w14:textId="7B2AF0ED" w:rsidR="00446672" w:rsidRPr="000C611D" w:rsidRDefault="00446672" w:rsidP="00180C2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值</w:t>
            </w:r>
          </w:p>
        </w:tc>
      </w:tr>
      <w:tr w:rsidR="00446672" w:rsidRPr="000C611D" w14:paraId="2734D4E4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DCF3C7" w14:textId="2A9D36FD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device_ty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448115F9" w14:textId="4E8678FC" w:rsidR="00446672" w:rsidRPr="000C611D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Core_device</w:t>
            </w:r>
            <w:proofErr w:type="spellEnd"/>
          </w:p>
        </w:tc>
      </w:tr>
      <w:tr w:rsidR="00446672" w:rsidRPr="000C611D" w14:paraId="1ED4AE0A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D7E3BB" w14:textId="3F7C5EE0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double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base_w</w:t>
            </w:r>
            <w:proofErr w:type="spellEnd"/>
          </w:p>
        </w:tc>
        <w:tc>
          <w:tcPr>
            <w:tcW w:w="5324" w:type="dxa"/>
          </w:tcPr>
          <w:p w14:paraId="6548398C" w14:textId="263DA4A4" w:rsidR="00446672" w:rsidRPr="000C611D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180C2E">
              <w:rPr>
                <w:rFonts w:ascii="Times New Roman" w:eastAsia="宋体" w:hAnsi="Times New Roman" w:cs="Times New Roman" w:hint="eastAsia"/>
              </w:rPr>
              <w:t>（没有使用到）</w:t>
            </w:r>
          </w:p>
        </w:tc>
      </w:tr>
      <w:tr w:rsidR="00446672" w:rsidRPr="000C611D" w14:paraId="1E04B671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58AF9" w14:textId="5CF31D10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double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base_h</w:t>
            </w:r>
            <w:proofErr w:type="spellEnd"/>
          </w:p>
        </w:tc>
        <w:tc>
          <w:tcPr>
            <w:tcW w:w="5324" w:type="dxa"/>
          </w:tcPr>
          <w:p w14:paraId="1B516E64" w14:textId="74762C7A" w:rsidR="00446672" w:rsidRPr="000C611D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180C2E">
              <w:rPr>
                <w:rFonts w:ascii="Times New Roman" w:eastAsia="宋体" w:hAnsi="Times New Roman" w:cs="Times New Roman" w:hint="eastAsia"/>
              </w:rPr>
              <w:t>（没有使用到）</w:t>
            </w:r>
          </w:p>
        </w:tc>
      </w:tr>
      <w:tr w:rsidR="00446672" w:rsidRPr="000C611D" w14:paraId="3AC4F5A3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D7C4CC" w14:textId="313079A4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InputParameter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*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configure_interface</w:t>
            </w:r>
            <w:proofErr w:type="spellEnd"/>
          </w:p>
        </w:tc>
        <w:tc>
          <w:tcPr>
            <w:tcW w:w="5324" w:type="dxa"/>
          </w:tcPr>
          <w:p w14:paraId="31A5A558" w14:textId="3EFF2111" w:rsidR="00446672" w:rsidRPr="000C611D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&amp;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interface_ip</w:t>
            </w:r>
            <w:proofErr w:type="spellEnd"/>
          </w:p>
        </w:tc>
      </w:tr>
      <w:tr w:rsidR="00446672" w:rsidRPr="000C611D" w14:paraId="69033BA6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1051CC" w14:textId="1D733DE6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int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start_wiring_level</w:t>
            </w:r>
            <w:proofErr w:type="spellEnd"/>
          </w:p>
        </w:tc>
        <w:tc>
          <w:tcPr>
            <w:tcW w:w="5324" w:type="dxa"/>
          </w:tcPr>
          <w:p w14:paraId="5A1EC1F2" w14:textId="372B75D3" w:rsidR="00446672" w:rsidRPr="000C611D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CB721E">
              <w:rPr>
                <w:rFonts w:ascii="Times New Roman" w:eastAsia="宋体" w:hAnsi="Times New Roman" w:cs="Times New Roman" w:hint="eastAsia"/>
              </w:rPr>
              <w:t>（没有使用到）</w:t>
            </w:r>
          </w:p>
        </w:tc>
      </w:tr>
      <w:tr w:rsidR="00446672" w:rsidRPr="000C611D" w14:paraId="09CAEBCE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144E3C" w14:textId="14EC9623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pipelinable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66F4457E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alse</w:t>
            </w:r>
            <w:r w:rsidR="005C2AD3">
              <w:rPr>
                <w:rFonts w:ascii="Times New Roman" w:eastAsia="宋体" w:hAnsi="Times New Roman" w:cs="Times New Roman" w:hint="eastAsia"/>
              </w:rPr>
              <w:t>（不可流水化的</w:t>
            </w:r>
            <w:r w:rsidR="005C2AD3">
              <w:rPr>
                <w:rFonts w:ascii="Times New Roman" w:eastAsia="宋体" w:hAnsi="Times New Roman" w:cs="Times New Roman" w:hint="eastAsia"/>
              </w:rPr>
              <w:t>bypass</w:t>
            </w:r>
            <w:r w:rsidR="005C2AD3">
              <w:rPr>
                <w:rFonts w:ascii="Times New Roman" w:eastAsia="宋体" w:hAnsi="Times New Roman" w:cs="Times New Roman" w:hint="eastAsia"/>
              </w:rPr>
              <w:t>，一个周期）</w:t>
            </w:r>
          </w:p>
          <w:p w14:paraId="0F4F1566" w14:textId="4EBF8764" w:rsidR="00C45D00" w:rsidRDefault="00C45D00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可流水化的</w:t>
            </w:r>
            <w:r>
              <w:rPr>
                <w:rFonts w:ascii="Times New Roman" w:eastAsia="宋体" w:hAnsi="Times New Roman" w:cs="Times New Roman" w:hint="eastAsia"/>
              </w:rPr>
              <w:t>wire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bus</w:t>
            </w:r>
            <w:r>
              <w:rPr>
                <w:rFonts w:ascii="Times New Roman" w:eastAsia="宋体" w:hAnsi="Times New Roman" w:cs="Times New Roman" w:hint="eastAsia"/>
              </w:rPr>
              <w:t>，不关心延迟，只关心吞吐量</w:t>
            </w:r>
          </w:p>
          <w:p w14:paraId="720A2218" w14:textId="1D5E8A7B" w:rsidR="00C45D00" w:rsidRPr="000C611D" w:rsidRDefault="00C45D00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非流水化的</w:t>
            </w:r>
            <w:r>
              <w:rPr>
                <w:rFonts w:ascii="Times New Roman" w:eastAsia="宋体" w:hAnsi="Times New Roman" w:cs="Times New Roman" w:hint="eastAsia"/>
              </w:rPr>
              <w:t>wire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，关心延迟</w:t>
            </w:r>
          </w:p>
        </w:tc>
      </w:tr>
      <w:tr w:rsidR="00446672" w:rsidRPr="000C611D" w14:paraId="2C0C66D1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3C3D7F" w14:textId="1E7F9D11" w:rsidR="00446672" w:rsidRP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double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route_over_perc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1C0FFA92" w14:textId="6E879BF4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1.0</w:t>
            </w:r>
          </w:p>
        </w:tc>
      </w:tr>
      <w:tr w:rsidR="00446672" w:rsidRPr="000C611D" w14:paraId="629889BE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AD2D7B" w14:textId="5791AA28" w:rsidR="00446672" w:rsidRP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 xml:space="preserve">bool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opt_local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13B6B05D" w14:textId="1AE3862D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coredynp.opt_local</w:t>
            </w:r>
            <w:proofErr w:type="spellEnd"/>
          </w:p>
        </w:tc>
      </w:tr>
      <w:tr w:rsidR="00446672" w:rsidRPr="000C611D" w14:paraId="0DECCDBF" w14:textId="77777777" w:rsidTr="001D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249403" w14:textId="21890F04" w:rsidR="00446672" w:rsidRP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enum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Core_type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core_ty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_</w:t>
            </w:r>
          </w:p>
        </w:tc>
        <w:tc>
          <w:tcPr>
            <w:tcW w:w="5324" w:type="dxa"/>
          </w:tcPr>
          <w:p w14:paraId="034F228B" w14:textId="74EC0623" w:rsidR="00446672" w:rsidRP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coredynp.core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_ty</w:t>
            </w:r>
            <w:proofErr w:type="spellEnd"/>
          </w:p>
        </w:tc>
      </w:tr>
      <w:tr w:rsidR="00446672" w:rsidRPr="000C611D" w14:paraId="7421441A" w14:textId="77777777" w:rsidTr="001D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00DF5E" w14:textId="19A9DA8E" w:rsidR="00446672" w:rsidRP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其余除了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data_w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len</w:t>
            </w:r>
            <w:proofErr w:type="spellEnd"/>
          </w:p>
        </w:tc>
        <w:tc>
          <w:tcPr>
            <w:tcW w:w="5324" w:type="dxa"/>
          </w:tcPr>
          <w:p w14:paraId="5D85E14E" w14:textId="2432421E" w:rsidR="00446672" w:rsidRPr="00446672" w:rsidRDefault="00505ABE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默认值</w:t>
            </w:r>
          </w:p>
        </w:tc>
      </w:tr>
    </w:tbl>
    <w:p w14:paraId="387B9517" w14:textId="77777777" w:rsidR="00446672" w:rsidRDefault="00446672" w:rsidP="00446672">
      <w:pPr>
        <w:pStyle w:val="a4"/>
        <w:spacing w:line="400" w:lineRule="exact"/>
        <w:ind w:left="562" w:firstLineChars="0" w:firstLine="0"/>
        <w:rPr>
          <w:rFonts w:ascii="宋体" w:eastAsia="宋体" w:hAnsi="宋体" w:hint="eastAsia"/>
        </w:rPr>
      </w:pPr>
    </w:p>
    <w:p w14:paraId="405C4254" w14:textId="648409DF" w:rsidR="00446672" w:rsidRDefault="00446672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Interconnect的输入参数之一</w:t>
      </w:r>
      <w:proofErr w:type="spellStart"/>
      <w:r>
        <w:rPr>
          <w:rFonts w:ascii="宋体" w:eastAsia="宋体" w:hAnsi="宋体" w:hint="eastAsia"/>
        </w:rPr>
        <w:t>data_w</w:t>
      </w:r>
      <w:proofErr w:type="spellEnd"/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983"/>
        <w:gridCol w:w="6313"/>
      </w:tblGrid>
      <w:tr w:rsidR="00446672" w:rsidRPr="000C611D" w14:paraId="630A94A7" w14:textId="77777777" w:rsidTr="00C22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DB72D5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对象名</w:t>
            </w:r>
          </w:p>
        </w:tc>
        <w:tc>
          <w:tcPr>
            <w:tcW w:w="6313" w:type="dxa"/>
          </w:tcPr>
          <w:p w14:paraId="30D1287A" w14:textId="77777777" w:rsidR="00446672" w:rsidRPr="000C611D" w:rsidRDefault="00446672" w:rsidP="00180C2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en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  <w:tr w:rsidR="00446672" w:rsidRPr="000C611D" w14:paraId="197AB573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7F5BDAF" w14:textId="77777777" w:rsidR="00446672" w:rsidRPr="000C611D" w:rsidRDefault="00446672" w:rsidP="00180C2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按序情况下的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网络定义</w:t>
            </w:r>
          </w:p>
        </w:tc>
      </w:tr>
      <w:tr w:rsidR="00446672" w:rsidRPr="000C611D" w14:paraId="496A96D0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8FAC36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3" w:type="dxa"/>
          </w:tcPr>
          <w:p w14:paraId="144B4B0A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</w:t>
            </w:r>
            <w:proofErr w:type="gramStart"/>
            <w:r w:rsidRPr="00446672">
              <w:rPr>
                <w:rFonts w:ascii="Times New Roman" w:eastAsia="宋体" w:hAnsi="Times New Roman" w:cs="Times New Roman"/>
              </w:rPr>
              <w:t>ceil(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sys.machine_bits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/32.0)*32)</w:t>
            </w:r>
          </w:p>
          <w:p w14:paraId="09CE4646" w14:textId="55E4BC2C" w:rsidR="005C2AD3" w:rsidRPr="005C2AD3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b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机器宽度，</w:t>
            </w:r>
            <w:r>
              <w:rPr>
                <w:rFonts w:ascii="Times New Roman" w:eastAsia="宋体" w:hAnsi="Times New Roman" w:cs="Times New Roman" w:hint="eastAsia"/>
                <w:b/>
              </w:rPr>
              <w:t>32</w:t>
            </w:r>
            <w:r>
              <w:rPr>
                <w:rFonts w:ascii="Times New Roman" w:eastAsia="宋体" w:hAnsi="Times New Roman" w:cs="Times New Roman" w:hint="eastAsia"/>
                <w:b/>
              </w:rPr>
              <w:t>的倍数，</w:t>
            </w:r>
            <w:r>
              <w:rPr>
                <w:rFonts w:ascii="Times New Roman" w:eastAsia="宋体" w:hAnsi="Times New Roman" w:cs="Times New Roman" w:hint="eastAsia"/>
                <w:b/>
              </w:rPr>
              <w:t>bits</w:t>
            </w:r>
            <w:r>
              <w:rPr>
                <w:rFonts w:ascii="Times New Roman" w:eastAsia="宋体" w:hAnsi="Times New Roman" w:cs="Times New Roman" w:hint="eastAsia"/>
                <w:b/>
              </w:rPr>
              <w:t>单位</w:t>
            </w:r>
          </w:p>
        </w:tc>
      </w:tr>
      <w:tr w:rsidR="00446672" w:rsidRPr="000C611D" w14:paraId="066DC03D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2889EC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3" w:type="dxa"/>
          </w:tcPr>
          <w:p w14:paraId="5EC9D051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coredynp.perThreadState</w:t>
            </w:r>
            <w:proofErr w:type="spellEnd"/>
            <w:proofErr w:type="gramEnd"/>
          </w:p>
          <w:p w14:paraId="433FECD7" w14:textId="18C18F4C" w:rsidR="005C2AD3" w:rsidRPr="000C611D" w:rsidRDefault="005C2AD3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定义为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bit</w:t>
            </w:r>
            <w:r>
              <w:rPr>
                <w:rFonts w:ascii="Times New Roman" w:eastAsia="宋体" w:hAnsi="Times New Roman" w:cs="Times New Roman" w:hint="eastAsia"/>
                <w:b/>
              </w:rPr>
              <w:t>，每个线程的状态</w:t>
            </w:r>
          </w:p>
        </w:tc>
      </w:tr>
      <w:tr w:rsidR="00446672" w:rsidRPr="000C611D" w14:paraId="7A1FFC38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748641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3" w:type="dxa"/>
          </w:tcPr>
          <w:p w14:paraId="04CE6EEB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</w:t>
            </w:r>
            <w:proofErr w:type="gramStart"/>
            <w:r w:rsidRPr="00446672">
              <w:rPr>
                <w:rFonts w:ascii="Times New Roman" w:eastAsia="宋体" w:hAnsi="Times New Roman" w:cs="Times New Roman"/>
              </w:rPr>
              <w:t>ceil(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sys.machine_bits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/32.0)*32*1.5)</w:t>
            </w:r>
          </w:p>
          <w:p w14:paraId="004F37E5" w14:textId="6043C9F6" w:rsidR="005C2AD3" w:rsidRPr="000C611D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机器宽度</w:t>
            </w:r>
            <w:r>
              <w:rPr>
                <w:rFonts w:ascii="Times New Roman" w:eastAsia="宋体" w:hAnsi="Times New Roman" w:cs="Times New Roman" w:hint="eastAsia"/>
                <w:b/>
              </w:rPr>
              <w:t>*1.5</w:t>
            </w:r>
            <w:r>
              <w:rPr>
                <w:rFonts w:ascii="Times New Roman" w:eastAsia="宋体" w:hAnsi="Times New Roman" w:cs="Times New Roman" w:hint="eastAsia"/>
                <w:b/>
              </w:rPr>
              <w:t>，</w:t>
            </w:r>
            <w:r>
              <w:rPr>
                <w:rFonts w:ascii="Times New Roman" w:eastAsia="宋体" w:hAnsi="Times New Roman" w:cs="Times New Roman" w:hint="eastAsia"/>
                <w:b/>
              </w:rPr>
              <w:t>bits</w:t>
            </w:r>
            <w:r>
              <w:rPr>
                <w:rFonts w:ascii="Times New Roman" w:eastAsia="宋体" w:hAnsi="Times New Roman" w:cs="Times New Roman" w:hint="eastAsia"/>
                <w:b/>
              </w:rPr>
              <w:t>（不太懂为什么</w:t>
            </w:r>
            <w:r>
              <w:rPr>
                <w:rFonts w:ascii="Times New Roman" w:eastAsia="宋体" w:hAnsi="Times New Roman" w:cs="Times New Roman" w:hint="eastAsia"/>
                <w:b/>
              </w:rPr>
              <w:t>*1.5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60ED4FC8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81BDABF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3" w:type="dxa"/>
          </w:tcPr>
          <w:p w14:paraId="7A39F06E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coredynp.perThreadState</w:t>
            </w:r>
            <w:proofErr w:type="spellEnd"/>
            <w:proofErr w:type="gramEnd"/>
          </w:p>
          <w:p w14:paraId="1FA3908E" w14:textId="0CA2C9E4" w:rsidR="005C2AD3" w:rsidRPr="000C611D" w:rsidRDefault="005C2AD3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定义为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bit</w:t>
            </w:r>
            <w:r>
              <w:rPr>
                <w:rFonts w:ascii="Times New Roman" w:eastAsia="宋体" w:hAnsi="Times New Roman" w:cs="Times New Roman" w:hint="eastAsia"/>
                <w:b/>
              </w:rPr>
              <w:t>，每个线程的状态</w:t>
            </w:r>
          </w:p>
        </w:tc>
      </w:tr>
      <w:tr w:rsidR="00446672" w:rsidRPr="000C611D" w14:paraId="0B6BEFB1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1A8E57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3" w:type="dxa"/>
          </w:tcPr>
          <w:p w14:paraId="50FB132C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</w:t>
            </w:r>
            <w:proofErr w:type="gramStart"/>
            <w:r w:rsidRPr="00446672">
              <w:rPr>
                <w:rFonts w:ascii="Times New Roman" w:eastAsia="宋体" w:hAnsi="Times New Roman" w:cs="Times New Roman"/>
              </w:rPr>
              <w:t>ceil(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sys.machine_bits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/32.0)*32*1.5)</w:t>
            </w:r>
          </w:p>
          <w:p w14:paraId="14D35B8D" w14:textId="18B535C4" w:rsidR="005C2AD3" w:rsidRPr="000C611D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机器宽度</w:t>
            </w:r>
            <w:r>
              <w:rPr>
                <w:rFonts w:ascii="Times New Roman" w:eastAsia="宋体" w:hAnsi="Times New Roman" w:cs="Times New Roman" w:hint="eastAsia"/>
                <w:b/>
              </w:rPr>
              <w:t>*1.5</w:t>
            </w:r>
            <w:r>
              <w:rPr>
                <w:rFonts w:ascii="Times New Roman" w:eastAsia="宋体" w:hAnsi="Times New Roman" w:cs="Times New Roman" w:hint="eastAsia"/>
                <w:b/>
              </w:rPr>
              <w:t>，</w:t>
            </w:r>
            <w:r>
              <w:rPr>
                <w:rFonts w:ascii="Times New Roman" w:eastAsia="宋体" w:hAnsi="Times New Roman" w:cs="Times New Roman" w:hint="eastAsia"/>
                <w:b/>
              </w:rPr>
              <w:t>bits</w:t>
            </w:r>
            <w:r>
              <w:rPr>
                <w:rFonts w:ascii="Times New Roman" w:eastAsia="宋体" w:hAnsi="Times New Roman" w:cs="Times New Roman" w:hint="eastAsia"/>
                <w:b/>
              </w:rPr>
              <w:t>（不太懂为什么</w:t>
            </w:r>
            <w:r>
              <w:rPr>
                <w:rFonts w:ascii="Times New Roman" w:eastAsia="宋体" w:hAnsi="Times New Roman" w:cs="Times New Roman" w:hint="eastAsia"/>
                <w:b/>
              </w:rPr>
              <w:t>*1.5</w:t>
            </w:r>
            <w:r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7967A689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70702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3" w:type="dxa"/>
          </w:tcPr>
          <w:p w14:paraId="3A263922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coredynp.perThreadState</w:t>
            </w:r>
            <w:proofErr w:type="spellEnd"/>
            <w:proofErr w:type="gramEnd"/>
          </w:p>
          <w:p w14:paraId="4234A9EC" w14:textId="5C27EFE4" w:rsidR="005C2AD3" w:rsidRPr="000C611D" w:rsidRDefault="005C2AD3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定义为</w:t>
            </w:r>
            <w:r>
              <w:rPr>
                <w:rFonts w:ascii="Times New Roman" w:eastAsia="宋体" w:hAnsi="Times New Roman" w:cs="Times New Roman" w:hint="eastAsia"/>
                <w:b/>
              </w:rPr>
              <w:t>8</w:t>
            </w:r>
            <w:r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</w:rPr>
              <w:t>bit</w:t>
            </w:r>
            <w:r>
              <w:rPr>
                <w:rFonts w:ascii="Times New Roman" w:eastAsia="宋体" w:hAnsi="Times New Roman" w:cs="Times New Roman" w:hint="eastAsia"/>
                <w:b/>
              </w:rPr>
              <w:t>，每个线程的状态</w:t>
            </w:r>
          </w:p>
        </w:tc>
      </w:tr>
      <w:tr w:rsidR="00446672" w:rsidRPr="000C611D" w14:paraId="220906D4" w14:textId="77777777" w:rsidTr="0018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86CD3E0" w14:textId="77777777" w:rsid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446672" w:rsidRPr="000C611D" w14:paraId="71A095AD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F57AD4F" w14:textId="77777777" w:rsidR="00446672" w:rsidRPr="000C611D" w:rsidRDefault="00446672" w:rsidP="00180C2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乱序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+PRF</w:t>
            </w:r>
            <w:r>
              <w:rPr>
                <w:rFonts w:ascii="Times New Roman" w:eastAsia="宋体" w:hAnsi="Times New Roman" w:cs="Times New Roman" w:hint="eastAsia"/>
              </w:rPr>
              <w:t>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定义</w:t>
            </w:r>
          </w:p>
        </w:tc>
      </w:tr>
      <w:tr w:rsidR="00446672" w:rsidRPr="000C611D" w14:paraId="64CC7C24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89AEFDB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3" w:type="dxa"/>
          </w:tcPr>
          <w:p w14:paraId="4EDDBB29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coredynp.int_data_width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2AF06E84" w14:textId="31F5E1D1" w:rsidR="005C2AD3" w:rsidRPr="000C611D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整数数据宽度（机器宽度一致）</w:t>
            </w:r>
          </w:p>
        </w:tc>
      </w:tr>
      <w:tr w:rsidR="00446672" w:rsidRPr="000C611D" w14:paraId="04142FC0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C36824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3" w:type="dxa"/>
          </w:tcPr>
          <w:p w14:paraId="25D384F8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coredynp.phy_ireg_width</w:t>
            </w:r>
            <w:proofErr w:type="spellEnd"/>
          </w:p>
          <w:p w14:paraId="4A7EF89B" w14:textId="2CECDEE4" w:rsidR="005C2AD3" w:rsidRPr="000C611D" w:rsidRDefault="005C2AD3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</w:t>
            </w:r>
            <w:r w:rsidR="00C2203D">
              <w:rPr>
                <w:rFonts w:ascii="Times New Roman" w:eastAsia="宋体" w:hAnsi="Times New Roman" w:cs="Times New Roman" w:hint="eastAsia"/>
                <w:b/>
              </w:rPr>
              <w:t>定点</w:t>
            </w:r>
            <w:r>
              <w:rPr>
                <w:rFonts w:ascii="Times New Roman" w:eastAsia="宋体" w:hAnsi="Times New Roman" w:cs="Times New Roman" w:hint="eastAsia"/>
                <w:b/>
              </w:rPr>
              <w:t>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446672" w:rsidRPr="000C611D" w14:paraId="76B0D212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787946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lastRenderedPageBreak/>
              <w:t>int_mul_bypass</w:t>
            </w:r>
            <w:proofErr w:type="spellEnd"/>
          </w:p>
        </w:tc>
        <w:tc>
          <w:tcPr>
            <w:tcW w:w="6313" w:type="dxa"/>
          </w:tcPr>
          <w:p w14:paraId="44931EE6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coredynp.int_data_width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49D11F76" w14:textId="3680B303" w:rsidR="005C2AD3" w:rsidRPr="000C611D" w:rsidRDefault="005C2AD3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整数数据宽度（机器宽度一致）</w:t>
            </w:r>
          </w:p>
        </w:tc>
      </w:tr>
      <w:tr w:rsidR="00446672" w:rsidRPr="000C611D" w14:paraId="414F1F51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78056E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3" w:type="dxa"/>
          </w:tcPr>
          <w:p w14:paraId="2EB4C5A0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coredynp.phy_ireg_width</w:t>
            </w:r>
            <w:proofErr w:type="spellEnd"/>
          </w:p>
          <w:p w14:paraId="2F7547C5" w14:textId="582EADE9" w:rsidR="00C2203D" w:rsidRPr="000C611D" w:rsidRDefault="00C2203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索引定点物理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446672" w:rsidRPr="000C611D" w14:paraId="6173F19F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713C99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3" w:type="dxa"/>
          </w:tcPr>
          <w:p w14:paraId="2070C159" w14:textId="77777777" w:rsidR="00C2203D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coredynp.fp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7A2E68B5" w14:textId="1C3B2028" w:rsidR="00C2203D" w:rsidRPr="000C611D" w:rsidRDefault="00C2203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浮点数据宽度（机器宽度一致）</w:t>
            </w:r>
          </w:p>
        </w:tc>
      </w:tr>
      <w:tr w:rsidR="00446672" w:rsidRPr="000C611D" w14:paraId="1F0B958B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80942FE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3" w:type="dxa"/>
          </w:tcPr>
          <w:p w14:paraId="4B9DD8F0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coredynp.phy_freg_width</w:t>
            </w:r>
            <w:proofErr w:type="spellEnd"/>
          </w:p>
          <w:p w14:paraId="565BE922" w14:textId="61CF997E" w:rsidR="00C2203D" w:rsidRPr="000C611D" w:rsidRDefault="00C2203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索引浮点物理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446672" w:rsidRPr="000C611D" w14:paraId="0D0F55C1" w14:textId="77777777" w:rsidTr="0018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A74C752" w14:textId="77777777" w:rsidR="00446672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446672" w:rsidRPr="000C611D" w14:paraId="276CF296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0599319" w14:textId="77777777" w:rsidR="00446672" w:rsidRDefault="00446672" w:rsidP="00180C2E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乱序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+PRF</w:t>
            </w:r>
            <w:r>
              <w:rPr>
                <w:rFonts w:ascii="Times New Roman" w:eastAsia="宋体" w:hAnsi="Times New Roman" w:cs="Times New Roman" w:hint="eastAsia"/>
              </w:rPr>
              <w:t>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定义</w:t>
            </w:r>
          </w:p>
        </w:tc>
      </w:tr>
      <w:tr w:rsidR="00446672" w:rsidRPr="000C611D" w14:paraId="77B2D71D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A3296E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3" w:type="dxa"/>
          </w:tcPr>
          <w:p w14:paraId="245E8B72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coredynp.int_data_width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237918A2" w14:textId="707C6825" w:rsidR="00C2203D" w:rsidRPr="000C611D" w:rsidRDefault="00C2203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整数数据宽度（机器宽度一致）</w:t>
            </w:r>
          </w:p>
        </w:tc>
      </w:tr>
      <w:tr w:rsidR="00446672" w:rsidRPr="000C611D" w14:paraId="06990AAC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F372B1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3" w:type="dxa"/>
          </w:tcPr>
          <w:p w14:paraId="719D847E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coredynp.phy_ireg_width</w:t>
            </w:r>
            <w:proofErr w:type="spellEnd"/>
          </w:p>
          <w:p w14:paraId="7083AD37" w14:textId="42F0D680" w:rsidR="00C2203D" w:rsidRPr="000C611D" w:rsidRDefault="00C2203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索引定点物理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446672" w:rsidRPr="000C611D" w14:paraId="3A3C15A8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83B2D58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3" w:type="dxa"/>
          </w:tcPr>
          <w:p w14:paraId="34511BAF" w14:textId="77777777" w:rsidR="00446672" w:rsidRDefault="00446672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coredynp.int_data_width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51476009" w14:textId="269FE915" w:rsidR="00C2203D" w:rsidRPr="000C611D" w:rsidRDefault="00C2203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整数数据宽度（机器宽度一致）</w:t>
            </w:r>
          </w:p>
        </w:tc>
      </w:tr>
      <w:tr w:rsidR="00446672" w:rsidRPr="000C611D" w14:paraId="687E220A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17A673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3" w:type="dxa"/>
          </w:tcPr>
          <w:p w14:paraId="3E5EC524" w14:textId="77777777" w:rsidR="00446672" w:rsidRDefault="00446672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coredynp.phy_ireg_width</w:t>
            </w:r>
            <w:proofErr w:type="spellEnd"/>
          </w:p>
          <w:p w14:paraId="5C594A24" w14:textId="54BDBEAF" w:rsidR="00C2203D" w:rsidRPr="000C611D" w:rsidRDefault="00C2203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索引定点物理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  <w:tr w:rsidR="00C2203D" w:rsidRPr="000C611D" w14:paraId="41852B3B" w14:textId="77777777" w:rsidTr="00C2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ECC71A" w14:textId="77777777" w:rsidR="00C2203D" w:rsidRPr="000C611D" w:rsidRDefault="00C2203D" w:rsidP="00C2203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3" w:type="dxa"/>
          </w:tcPr>
          <w:p w14:paraId="5BD3E387" w14:textId="77777777" w:rsidR="00C2203D" w:rsidRDefault="00C2203D" w:rsidP="00C2203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446672">
              <w:rPr>
                <w:rFonts w:ascii="Times New Roman" w:eastAsia="宋体" w:hAnsi="Times New Roman" w:cs="Times New Roman"/>
              </w:rPr>
              <w:t>int(ceil(</w:t>
            </w:r>
            <w:proofErr w:type="spellStart"/>
            <w:proofErr w:type="gramStart"/>
            <w:r w:rsidRPr="00446672">
              <w:rPr>
                <w:rFonts w:ascii="Times New Roman" w:eastAsia="宋体" w:hAnsi="Times New Roman" w:cs="Times New Roman"/>
              </w:rPr>
              <w:t>coredynp.fp</w:t>
            </w:r>
            <w:proofErr w:type="gramEnd"/>
            <w:r w:rsidRPr="00446672">
              <w:rPr>
                <w:rFonts w:ascii="Times New Roman" w:eastAsia="宋体" w:hAnsi="Times New Roman" w:cs="Times New Roman"/>
              </w:rPr>
              <w:t>_data_width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))</w:t>
            </w:r>
          </w:p>
          <w:p w14:paraId="1B9F18BF" w14:textId="6ACC9B51" w:rsidR="00C2203D" w:rsidRPr="000C611D" w:rsidRDefault="00C2203D" w:rsidP="00C2203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浮点数据宽度（机器宽度一致）</w:t>
            </w:r>
          </w:p>
        </w:tc>
      </w:tr>
      <w:tr w:rsidR="00C2203D" w:rsidRPr="000C611D" w14:paraId="6F317182" w14:textId="77777777" w:rsidTr="00C2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CD85A17" w14:textId="77777777" w:rsidR="00C2203D" w:rsidRPr="000C611D" w:rsidRDefault="00C2203D" w:rsidP="00C2203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3" w:type="dxa"/>
          </w:tcPr>
          <w:p w14:paraId="37FB70CC" w14:textId="77777777" w:rsidR="00C2203D" w:rsidRDefault="00C2203D" w:rsidP="00C2203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coredynp.phy_freg_width</w:t>
            </w:r>
            <w:proofErr w:type="spellEnd"/>
          </w:p>
          <w:p w14:paraId="0304EE2A" w14:textId="442310C9" w:rsidR="00C2203D" w:rsidRPr="000C611D" w:rsidRDefault="00C2203D" w:rsidP="00C2203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5C2AD3">
              <w:rPr>
                <w:rFonts w:ascii="Times New Roman" w:eastAsia="宋体" w:hAnsi="Times New Roman" w:cs="Times New Roman" w:hint="eastAsia"/>
                <w:b/>
              </w:rPr>
              <w:t>解释：</w:t>
            </w:r>
            <w:r>
              <w:rPr>
                <w:rFonts w:ascii="Times New Roman" w:eastAsia="宋体" w:hAnsi="Times New Roman" w:cs="Times New Roman" w:hint="eastAsia"/>
                <w:b/>
              </w:rPr>
              <w:t>索引浮点物理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</w:rPr>
              <w:t>寄存器位宽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</w:rPr>
              <w:t xml:space="preserve"> bits</w:t>
            </w:r>
          </w:p>
        </w:tc>
      </w:tr>
    </w:tbl>
    <w:p w14:paraId="512692D2" w14:textId="77777777" w:rsidR="00446672" w:rsidRPr="00446672" w:rsidRDefault="00446672" w:rsidP="00446672">
      <w:pPr>
        <w:pStyle w:val="a4"/>
        <w:spacing w:line="400" w:lineRule="exact"/>
        <w:ind w:left="562" w:firstLineChars="0" w:firstLine="0"/>
        <w:rPr>
          <w:rFonts w:ascii="宋体" w:eastAsia="宋体" w:hAnsi="宋体" w:hint="eastAsia"/>
        </w:rPr>
      </w:pPr>
    </w:p>
    <w:p w14:paraId="2A2DF11C" w14:textId="5CCD0596" w:rsidR="00E74D01" w:rsidRDefault="00995C3E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Interconnect</w:t>
      </w:r>
      <w:r w:rsidR="00446672">
        <w:rPr>
          <w:rFonts w:ascii="宋体" w:eastAsia="宋体" w:hAnsi="宋体" w:hint="eastAsia"/>
        </w:rPr>
        <w:t>的输入参数之一</w:t>
      </w:r>
      <w:proofErr w:type="spellStart"/>
      <w:r w:rsidR="00446672">
        <w:rPr>
          <w:rFonts w:ascii="宋体" w:eastAsia="宋体" w:hAnsi="宋体" w:hint="eastAsia"/>
        </w:rPr>
        <w:t>len</w:t>
      </w:r>
      <w:proofErr w:type="spellEnd"/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983"/>
        <w:gridCol w:w="6313"/>
      </w:tblGrid>
      <w:tr w:rsidR="000C611D" w:rsidRPr="000C611D" w14:paraId="71CFF2AE" w14:textId="77777777" w:rsidTr="00446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41E441" w14:textId="0C7AAD9C" w:rsidR="00C1198C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对象名</w:t>
            </w:r>
          </w:p>
        </w:tc>
        <w:tc>
          <w:tcPr>
            <w:tcW w:w="6316" w:type="dxa"/>
          </w:tcPr>
          <w:p w14:paraId="6ADE6B86" w14:textId="2B029EAC" w:rsidR="00C1198C" w:rsidRPr="000C611D" w:rsidRDefault="00446672" w:rsidP="000C61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en</w:t>
            </w:r>
            <w:r>
              <w:rPr>
                <w:rFonts w:ascii="Times New Roman" w:eastAsia="宋体" w:hAnsi="Times New Roman" w:cs="Times New Roman" w:hint="eastAsia"/>
              </w:rPr>
              <w:t>的值</w:t>
            </w:r>
          </w:p>
        </w:tc>
      </w:tr>
      <w:tr w:rsidR="00446672" w:rsidRPr="000C611D" w14:paraId="5A8FD588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4632504" w14:textId="26240F61" w:rsidR="00446672" w:rsidRPr="000C611D" w:rsidRDefault="00446672" w:rsidP="00446672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按序情况下的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网络定义</w:t>
            </w:r>
          </w:p>
        </w:tc>
      </w:tr>
      <w:tr w:rsidR="000C611D" w:rsidRPr="000C611D" w14:paraId="296E911F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FF9C65" w14:textId="1F5CF75F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6" w:type="dxa"/>
          </w:tcPr>
          <w:p w14:paraId="2B5943F6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  <w:p w14:paraId="1B1FAE4D" w14:textId="0C850321" w:rsidR="00C2203D" w:rsidRPr="00C2203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b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  <w:r>
              <w:rPr>
                <w:rFonts w:ascii="Times New Roman" w:eastAsia="宋体" w:hAnsi="Times New Roman" w:cs="Times New Roman" w:hint="eastAsia"/>
                <w:b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</w:rPr>
              <w:t>LSQ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</w:rPr>
              <w:t>的地址计算</w:t>
            </w:r>
          </w:p>
        </w:tc>
      </w:tr>
      <w:tr w:rsidR="000C611D" w:rsidRPr="000C611D" w14:paraId="155C6525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C2213D" w14:textId="52573F32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6" w:type="dxa"/>
          </w:tcPr>
          <w:p w14:paraId="0448B005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</w:p>
          <w:p w14:paraId="5F81E5DE" w14:textId="1B8B3671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0C611D" w:rsidRPr="000C611D" w14:paraId="7841FBA3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A0FAB6" w14:textId="2BE0D046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6" w:type="dxa"/>
          </w:tcPr>
          <w:p w14:paraId="2838771B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  <w:p w14:paraId="7EBEC96B" w14:textId="658E04BE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>
              <w:rPr>
                <w:rFonts w:ascii="Times New Roman" w:eastAsia="宋体" w:hAnsi="Times New Roman" w:cs="Times New Roman" w:hint="eastAsia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</w:t>
            </w:r>
            <w:r>
              <w:rPr>
                <w:rFonts w:ascii="Times New Roman" w:eastAsia="宋体" w:hAnsi="Times New Roman" w:cs="Times New Roman"/>
                <w:b/>
              </w:rPr>
              <w:t>, MUL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0C611D" w:rsidRPr="000C611D" w14:paraId="7B456DEE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98902" w14:textId="2EAAD7C6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6" w:type="dxa"/>
          </w:tcPr>
          <w:p w14:paraId="19BCA049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</w:p>
          <w:p w14:paraId="7569EA10" w14:textId="68EFA268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 xml:space="preserve">MUL, </w:t>
            </w:r>
            <w:r w:rsidRPr="00C2203D">
              <w:rPr>
                <w:rFonts w:ascii="Times New Roman" w:eastAsia="宋体" w:hAnsi="Times New Roman" w:cs="Times New Roman"/>
                <w:b/>
              </w:rPr>
              <w:t>LSQ</w:t>
            </w:r>
            <w:r>
              <w:rPr>
                <w:rFonts w:ascii="Times New Roman" w:eastAsia="宋体" w:hAnsi="Times New Roman" w:cs="Times New Roman"/>
                <w:b/>
              </w:rPr>
              <w:t>, IW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0C611D" w:rsidRPr="000C611D" w14:paraId="13D4D543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33D759" w14:textId="75A94B52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6" w:type="dxa"/>
          </w:tcPr>
          <w:p w14:paraId="0241922C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  <w:p w14:paraId="13D9566A" w14:textId="3FE301CD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>FPU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0C611D" w:rsidRPr="000C611D" w14:paraId="65269694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B792F8" w14:textId="6A871BDE" w:rsidR="000C611D" w:rsidRPr="000C611D" w:rsidRDefault="00446672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6" w:type="dxa"/>
          </w:tcPr>
          <w:p w14:paraId="59BF79B2" w14:textId="77777777" w:rsidR="000C611D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</w:p>
          <w:p w14:paraId="008E10C9" w14:textId="20B55D0D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 xml:space="preserve">MUL, </w:t>
            </w:r>
            <w:r w:rsidRPr="00C2203D">
              <w:rPr>
                <w:rFonts w:ascii="Times New Roman" w:eastAsia="宋体" w:hAnsi="Times New Roman" w:cs="Times New Roman"/>
                <w:b/>
              </w:rPr>
              <w:t>LSQ</w:t>
            </w:r>
            <w:r>
              <w:rPr>
                <w:rFonts w:ascii="Times New Roman" w:eastAsia="宋体" w:hAnsi="Times New Roman" w:cs="Times New Roman"/>
                <w:b/>
              </w:rPr>
              <w:t>, IW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40BD5995" w14:textId="77777777" w:rsidTr="0018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35937C4" w14:textId="77777777" w:rsidR="00446672" w:rsidRDefault="00446672" w:rsidP="00ED1AB5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446672" w:rsidRPr="000C611D" w14:paraId="4A2C0DFD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F03A709" w14:textId="71EB18B2" w:rsidR="00446672" w:rsidRPr="000C611D" w:rsidRDefault="00446672" w:rsidP="00ED1AB5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lastRenderedPageBreak/>
              <w:t>乱序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+PRF</w:t>
            </w:r>
            <w:r>
              <w:rPr>
                <w:rFonts w:ascii="Times New Roman" w:eastAsia="宋体" w:hAnsi="Times New Roman" w:cs="Times New Roman" w:hint="eastAsia"/>
              </w:rPr>
              <w:t>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定义</w:t>
            </w:r>
          </w:p>
        </w:tc>
      </w:tr>
      <w:tr w:rsidR="00446672" w:rsidRPr="000C611D" w14:paraId="07AB7780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21775B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6" w:type="dxa"/>
          </w:tcPr>
          <w:p w14:paraId="7D13AF69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  <w:p w14:paraId="79ECACBB" w14:textId="773D3B43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7AFD0B61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141CD3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6" w:type="dxa"/>
          </w:tcPr>
          <w:p w14:paraId="7A440540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16A2B4C1" w14:textId="52A593AA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48679A61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AA7C14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6" w:type="dxa"/>
          </w:tcPr>
          <w:p w14:paraId="084ACAAD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  <w:p w14:paraId="1F66DE37" w14:textId="160CA605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>
              <w:rPr>
                <w:rFonts w:ascii="Times New Roman" w:eastAsia="宋体" w:hAnsi="Times New Roman" w:cs="Times New Roman"/>
                <w:b/>
              </w:rPr>
              <w:t xml:space="preserve"> MUL,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0095D0CC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9A5022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6" w:type="dxa"/>
          </w:tcPr>
          <w:p w14:paraId="71818492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4000FA79" w14:textId="3BFD4DA7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 xml:space="preserve">MUL, </w:t>
            </w:r>
            <w:r w:rsidRPr="00C2203D">
              <w:rPr>
                <w:rFonts w:ascii="Times New Roman" w:eastAsia="宋体" w:hAnsi="Times New Roman" w:cs="Times New Roman"/>
                <w:b/>
              </w:rPr>
              <w:t>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14F23433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77D79D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6" w:type="dxa"/>
          </w:tcPr>
          <w:p w14:paraId="1787F255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  <w:p w14:paraId="269749AD" w14:textId="1068C8D0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>FPU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6225FE78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C94928" w14:textId="77777777" w:rsidR="00446672" w:rsidRPr="000C611D" w:rsidRDefault="00446672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6" w:type="dxa"/>
          </w:tcPr>
          <w:p w14:paraId="3F48D9CD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07083D58" w14:textId="732358B9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>
              <w:rPr>
                <w:rFonts w:ascii="Times New Roman" w:eastAsia="宋体" w:hAnsi="Times New Roman" w:cs="Times New Roman"/>
                <w:b/>
              </w:rPr>
              <w:t xml:space="preserve">FPU, </w:t>
            </w:r>
            <w:r w:rsidRPr="00C2203D">
              <w:rPr>
                <w:rFonts w:ascii="Times New Roman" w:eastAsia="宋体" w:hAnsi="Times New Roman" w:cs="Times New Roman"/>
                <w:b/>
              </w:rPr>
              <w:t>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19582751" w14:textId="77777777" w:rsidTr="0018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261B48C" w14:textId="77777777" w:rsidR="00446672" w:rsidRDefault="00446672" w:rsidP="00ED1AB5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446672" w:rsidRPr="000C611D" w14:paraId="638B6D02" w14:textId="77777777" w:rsidTr="0018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2DE41B4" w14:textId="36D8CEB5" w:rsidR="00446672" w:rsidRDefault="00446672" w:rsidP="00ED1AB5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乱序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+PRF</w:t>
            </w:r>
            <w:r>
              <w:rPr>
                <w:rFonts w:ascii="Times New Roman" w:eastAsia="宋体" w:hAnsi="Times New Roman" w:cs="Times New Roman" w:hint="eastAsia"/>
              </w:rPr>
              <w:t>情况下的</w:t>
            </w:r>
            <w:r>
              <w:rPr>
                <w:rFonts w:ascii="Times New Roman" w:eastAsia="宋体" w:hAnsi="Times New Roman" w:cs="Times New Roman" w:hint="eastAsia"/>
              </w:rPr>
              <w:t>bypass</w:t>
            </w:r>
            <w:r>
              <w:rPr>
                <w:rFonts w:ascii="Times New Roman" w:eastAsia="宋体" w:hAnsi="Times New Roman" w:cs="Times New Roman" w:hint="eastAsia"/>
              </w:rPr>
              <w:t>定义</w:t>
            </w:r>
          </w:p>
        </w:tc>
      </w:tr>
      <w:tr w:rsidR="00446672" w:rsidRPr="000C611D" w14:paraId="13E014F2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E09C0E" w14:textId="367ED67D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int_bypass</w:t>
            </w:r>
            <w:proofErr w:type="spellEnd"/>
          </w:p>
        </w:tc>
        <w:tc>
          <w:tcPr>
            <w:tcW w:w="6316" w:type="dxa"/>
          </w:tcPr>
          <w:p w14:paraId="7603C349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01CF96FD" w14:textId="57351E5B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10FF4D0E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6109B1" w14:textId="3AF73FFE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intTagBypass</w:t>
            </w:r>
            <w:proofErr w:type="spellEnd"/>
          </w:p>
        </w:tc>
        <w:tc>
          <w:tcPr>
            <w:tcW w:w="6316" w:type="dxa"/>
          </w:tcPr>
          <w:p w14:paraId="16C63C91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07BDA212" w14:textId="4E0E40F8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48EC622B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571EF6" w14:textId="3A5ED129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int_mul_bypass</w:t>
            </w:r>
            <w:proofErr w:type="spellEnd"/>
          </w:p>
        </w:tc>
        <w:tc>
          <w:tcPr>
            <w:tcW w:w="6316" w:type="dxa"/>
          </w:tcPr>
          <w:p w14:paraId="6EE40830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174B9052" w14:textId="48E845B2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>
              <w:rPr>
                <w:rFonts w:ascii="Times New Roman" w:eastAsia="宋体" w:hAnsi="Times New Roman" w:cs="Times New Roman"/>
                <w:b/>
              </w:rPr>
              <w:t xml:space="preserve"> MUL,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188857DC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5F4680" w14:textId="628ADC39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intTag_mul_Bypass</w:t>
            </w:r>
            <w:proofErr w:type="spellEnd"/>
          </w:p>
        </w:tc>
        <w:tc>
          <w:tcPr>
            <w:tcW w:w="6316" w:type="dxa"/>
          </w:tcPr>
          <w:p w14:paraId="6DA9EC24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2020772A" w14:textId="3203ADFF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IRF,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ALU,</w:t>
            </w:r>
            <w:r>
              <w:rPr>
                <w:rFonts w:ascii="Times New Roman" w:eastAsia="宋体" w:hAnsi="Times New Roman" w:cs="Times New Roman"/>
                <w:b/>
              </w:rPr>
              <w:t xml:space="preserve"> MUL,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483C8871" w14:textId="77777777" w:rsidTr="00446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BB2DC9" w14:textId="042F57BE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fp_bypass</w:t>
            </w:r>
            <w:proofErr w:type="spellEnd"/>
          </w:p>
        </w:tc>
        <w:tc>
          <w:tcPr>
            <w:tcW w:w="6316" w:type="dxa"/>
          </w:tcPr>
          <w:p w14:paraId="54AB79AC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14D84785" w14:textId="23C9706A" w:rsidR="00C2203D" w:rsidRPr="000C611D" w:rsidRDefault="00C2203D" w:rsidP="00ED1AB5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（数据传递：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>FPU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  <w:tr w:rsidR="00446672" w:rsidRPr="000C611D" w14:paraId="07D4851F" w14:textId="77777777" w:rsidTr="0044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04B1CE" w14:textId="2745D01E" w:rsidR="00446672" w:rsidRPr="000C611D" w:rsidRDefault="00446672" w:rsidP="004466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fpTagBypass</w:t>
            </w:r>
            <w:proofErr w:type="spellEnd"/>
          </w:p>
        </w:tc>
        <w:tc>
          <w:tcPr>
            <w:tcW w:w="6316" w:type="dxa"/>
          </w:tcPr>
          <w:p w14:paraId="53AD5647" w14:textId="77777777" w:rsidR="00446672" w:rsidRDefault="00446672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446672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fp_Iw_height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446672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446672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  <w:p w14:paraId="6C25F929" w14:textId="1B2153D6" w:rsidR="00C2203D" w:rsidRPr="000C611D" w:rsidRDefault="00C2203D" w:rsidP="00ED1AB5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2203D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T</w:t>
            </w:r>
            <w:r>
              <w:rPr>
                <w:rFonts w:ascii="Times New Roman" w:eastAsia="宋体" w:hAnsi="Times New Roman" w:cs="Times New Roman"/>
                <w:b/>
              </w:rPr>
              <w:t>AG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传递：</w:t>
            </w:r>
            <w:r>
              <w:rPr>
                <w:rFonts w:ascii="Times New Roman" w:eastAsia="宋体" w:hAnsi="Times New Roman" w:cs="Times New Roman"/>
                <w:b/>
              </w:rPr>
              <w:t>F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RF,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</w:rPr>
              <w:t>FP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U,</w:t>
            </w:r>
            <w:r w:rsidRPr="00C2203D">
              <w:rPr>
                <w:rFonts w:ascii="Times New Roman" w:eastAsia="宋体" w:hAnsi="Times New Roman" w:cs="Times New Roman"/>
                <w:b/>
              </w:rPr>
              <w:t xml:space="preserve"> LSQ</w:t>
            </w:r>
            <w:r>
              <w:rPr>
                <w:rFonts w:ascii="Times New Roman" w:eastAsia="宋体" w:hAnsi="Times New Roman" w:cs="Times New Roman"/>
                <w:b/>
              </w:rPr>
              <w:t>, IW, ROB</w:t>
            </w:r>
            <w:r w:rsidRPr="00C2203D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</w:tc>
      </w:tr>
    </w:tbl>
    <w:p w14:paraId="14B5B65D" w14:textId="77777777" w:rsidR="00C1198C" w:rsidRDefault="00C1198C" w:rsidP="00C1198C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72B5E5DB" w14:textId="26AE3871" w:rsidR="00D30667" w:rsidRDefault="009B68DD" w:rsidP="00D30667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en中用到的高度的具体值</w:t>
      </w:r>
    </w:p>
    <w:tbl>
      <w:tblPr>
        <w:tblStyle w:val="4-60"/>
        <w:tblW w:w="0" w:type="auto"/>
        <w:tblInd w:w="137" w:type="dxa"/>
        <w:tblLook w:val="04A0" w:firstRow="1" w:lastRow="0" w:firstColumn="1" w:lastColumn="0" w:noHBand="0" w:noVBand="1"/>
      </w:tblPr>
      <w:tblGrid>
        <w:gridCol w:w="2269"/>
        <w:gridCol w:w="5890"/>
      </w:tblGrid>
      <w:tr w:rsidR="009B68DD" w:rsidRPr="000C611D" w14:paraId="51E741EA" w14:textId="77777777" w:rsidTr="00ED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E07B4BF" w14:textId="77777777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对象名</w:t>
            </w:r>
          </w:p>
        </w:tc>
        <w:tc>
          <w:tcPr>
            <w:tcW w:w="6027" w:type="dxa"/>
          </w:tcPr>
          <w:p w14:paraId="48ADE2EC" w14:textId="2823F4C6" w:rsidR="009B68DD" w:rsidRPr="000C611D" w:rsidRDefault="009B68DD" w:rsidP="00180C2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值</w:t>
            </w:r>
          </w:p>
        </w:tc>
      </w:tr>
      <w:tr w:rsidR="009B68DD" w:rsidRPr="000C611D" w14:paraId="1FDDAD25" w14:textId="77777777" w:rsidTr="00ED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9" w:type="dxa"/>
            <w:gridSpan w:val="2"/>
          </w:tcPr>
          <w:p w14:paraId="1B1F6729" w14:textId="77777777" w:rsidR="009B68DD" w:rsidRDefault="009B68DD" w:rsidP="009B68DD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local_result.cache_ht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对于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ArrayST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对象而言会被自动计算出来</w:t>
            </w:r>
          </w:p>
          <w:p w14:paraId="2FD8811B" w14:textId="72A9290D" w:rsidR="009B68DD" w:rsidRPr="000C611D" w:rsidRDefault="009B68DD" w:rsidP="009B68DD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常量为</w:t>
            </w:r>
            <w:r>
              <w:rPr>
                <w:rFonts w:ascii="Times New Roman" w:eastAsia="宋体" w:hAnsi="Times New Roman" w:cs="Times New Roman" w:hint="eastAsia"/>
              </w:rPr>
              <w:t>1.1</w:t>
            </w:r>
          </w:p>
        </w:tc>
      </w:tr>
      <w:tr w:rsidR="009B68DD" w:rsidRPr="000C611D" w14:paraId="39D7CEA6" w14:textId="77777777" w:rsidTr="00ED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6483119" w14:textId="1A4039E2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rfu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int_regfile_height</w:t>
            </w:r>
            <w:proofErr w:type="spellEnd"/>
          </w:p>
        </w:tc>
        <w:tc>
          <w:tcPr>
            <w:tcW w:w="6027" w:type="dxa"/>
          </w:tcPr>
          <w:p w14:paraId="241A04E4" w14:textId="77777777" w:rsid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IRF-&gt;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lastRenderedPageBreak/>
              <w:t>XML-&gt;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number_hardware_threads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t>sqrt(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</w:t>
            </w:r>
          </w:p>
          <w:p w14:paraId="6A903896" w14:textId="7F829B3C" w:rsidR="009B68DD" w:rsidRP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b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相关因素：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  <w:r w:rsidRPr="009B68DD">
              <w:rPr>
                <w:rFonts w:ascii="Times New Roman" w:eastAsia="宋体" w:hAnsi="Times New Roman" w:cs="Times New Roman" w:hint="eastAsia"/>
                <w:b/>
              </w:rPr>
              <w:t>，</w:t>
            </w:r>
            <w:proofErr w:type="spellStart"/>
            <w:r w:rsidRPr="009B68DD">
              <w:rPr>
                <w:rFonts w:ascii="Times New Roman" w:eastAsia="宋体" w:hAnsi="Times New Roman" w:cs="Times New Roman" w:hint="eastAsia"/>
                <w:b/>
              </w:rPr>
              <w:t>cdb_overheard</w:t>
            </w:r>
            <w:proofErr w:type="spellEnd"/>
            <w:r w:rsidRPr="009B68DD">
              <w:rPr>
                <w:rFonts w:ascii="Times New Roman" w:eastAsia="宋体" w:hAnsi="Times New Roman" w:cs="Times New Roman" w:hint="eastAsia"/>
                <w:b/>
              </w:rPr>
              <w:t>，硬件</w:t>
            </w:r>
            <w:proofErr w:type="gramStart"/>
            <w:r w:rsidRPr="009B68DD">
              <w:rPr>
                <w:rFonts w:ascii="Times New Roman" w:eastAsia="宋体" w:hAnsi="Times New Roman" w:cs="Times New Roman" w:hint="eastAsia"/>
                <w:b/>
              </w:rPr>
              <w:t>线程数</w:t>
            </w:r>
            <w:proofErr w:type="gramEnd"/>
          </w:p>
        </w:tc>
      </w:tr>
      <w:tr w:rsidR="009B68DD" w:rsidRPr="000C611D" w14:paraId="629C7E20" w14:textId="77777777" w:rsidTr="00ED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71F8F52" w14:textId="56312866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lastRenderedPageBreak/>
              <w:t>rfu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fp_regfile_height</w:t>
            </w:r>
            <w:proofErr w:type="spellEnd"/>
          </w:p>
        </w:tc>
        <w:tc>
          <w:tcPr>
            <w:tcW w:w="6027" w:type="dxa"/>
          </w:tcPr>
          <w:p w14:paraId="3A5E811A" w14:textId="77777777" w:rsidR="009B68D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FRF-&gt;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number_hardware_threads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t>sqrt(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</w:t>
            </w:r>
          </w:p>
          <w:p w14:paraId="00CA0E8A" w14:textId="0CC584AE" w:rsidR="009B68DD" w:rsidRPr="000C611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cache_ht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cdb_overheard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，硬件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线程数</w:t>
            </w:r>
            <w:proofErr w:type="gramEnd"/>
          </w:p>
        </w:tc>
      </w:tr>
      <w:tr w:rsidR="009B68DD" w:rsidRPr="000C611D" w14:paraId="06E87F81" w14:textId="77777777" w:rsidTr="00ED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3F6EC76" w14:textId="77777777" w:rsidR="009B68D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exeu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  <w:p w14:paraId="279248ED" w14:textId="77777777" w:rsidR="009B68DD" w:rsidRPr="009B68DD" w:rsidRDefault="009B68DD" w:rsidP="009B68DD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mul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  <w:p w14:paraId="289F8218" w14:textId="32046E8F" w:rsidR="009B68DD" w:rsidRPr="000C611D" w:rsidRDefault="009B68DD" w:rsidP="009B68DD">
            <w:pPr>
              <w:pStyle w:val="a4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fp_u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FU_height</w:t>
            </w:r>
            <w:proofErr w:type="spellEnd"/>
          </w:p>
        </w:tc>
        <w:tc>
          <w:tcPr>
            <w:tcW w:w="6027" w:type="dxa"/>
          </w:tcPr>
          <w:p w14:paraId="40738C82" w14:textId="77777777" w:rsid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FU_height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=(18667*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num_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fu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)*</w:t>
            </w:r>
            <w:proofErr w:type="spellStart"/>
            <w:proofErr w:type="gramEnd"/>
            <w:r w:rsidRPr="009B68DD">
              <w:rPr>
                <w:rFonts w:ascii="Times New Roman" w:eastAsia="宋体" w:hAnsi="Times New Roman" w:cs="Times New Roman"/>
              </w:rPr>
              <w:t>interface_ip.F_sz_um</w:t>
            </w:r>
            <w:proofErr w:type="spellEnd"/>
          </w:p>
          <w:p w14:paraId="0A4EAA50" w14:textId="2E425276" w:rsidR="009B68DD" w:rsidRPr="000C611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功能单元个数</w:t>
            </w:r>
          </w:p>
        </w:tc>
      </w:tr>
      <w:tr w:rsidR="009B68DD" w:rsidRPr="000C611D" w14:paraId="2C837B60" w14:textId="77777777" w:rsidTr="00ED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070336F" w14:textId="72EAA9B7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lsq_height</w:t>
            </w:r>
            <w:proofErr w:type="spellEnd"/>
          </w:p>
        </w:tc>
        <w:tc>
          <w:tcPr>
            <w:tcW w:w="6027" w:type="dxa"/>
          </w:tcPr>
          <w:p w14:paraId="51DD4679" w14:textId="77777777" w:rsidR="009B68D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按序情况下，没有</w:t>
            </w:r>
            <w:r>
              <w:rPr>
                <w:rFonts w:ascii="Times New Roman" w:eastAsia="宋体" w:hAnsi="Times New Roman" w:cs="Times New Roman" w:hint="eastAsia"/>
              </w:rPr>
              <w:t>LQ</w:t>
            </w:r>
          </w:p>
          <w:p w14:paraId="30E56D9E" w14:textId="0360347A" w:rsidR="009B68DD" w:rsidRDefault="009B68DD" w:rsidP="009B68D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LSQ-&gt;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*sqrt(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</w:t>
            </w:r>
          </w:p>
          <w:p w14:paraId="4C06C3B6" w14:textId="77777777" w:rsidR="009B68D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乱序情况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下，有</w:t>
            </w:r>
            <w:r>
              <w:rPr>
                <w:rFonts w:ascii="Times New Roman" w:eastAsia="宋体" w:hAnsi="Times New Roman" w:cs="Times New Roman" w:hint="eastAsia"/>
              </w:rPr>
              <w:t>LQ</w:t>
            </w:r>
          </w:p>
          <w:p w14:paraId="6CF8D5CE" w14:textId="77777777" w:rsidR="009B68DD" w:rsidRDefault="009B68DD" w:rsidP="009B68DD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(LSQ-&gt;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LoadQ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local_result.cache_ht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)*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9B68DD">
              <w:rPr>
                <w:rFonts w:ascii="Times New Roman" w:eastAsia="宋体" w:hAnsi="Times New Roman" w:cs="Times New Roman"/>
              </w:rPr>
              <w:t>sqrt(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cdb_overhead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)</w:t>
            </w:r>
          </w:p>
          <w:p w14:paraId="0B71EC50" w14:textId="350EE6D8" w:rsidR="009B68DD" w:rsidRPr="009B68DD" w:rsidRDefault="009B68DD" w:rsidP="009B68DD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LSQ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和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LQ</w:t>
            </w:r>
            <w:r w:rsidRPr="009B68DD">
              <w:rPr>
                <w:rFonts w:ascii="Times New Roman" w:eastAsia="宋体" w:hAnsi="Times New Roman" w:cs="Times New Roman" w:hint="eastAsia"/>
                <w:b/>
              </w:rPr>
              <w:t>的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  <w:r w:rsidRPr="009B68DD">
              <w:rPr>
                <w:rFonts w:ascii="Times New Roman" w:eastAsia="宋体" w:hAnsi="Times New Roman" w:cs="Times New Roman" w:hint="eastAsia"/>
                <w:b/>
              </w:rPr>
              <w:t>，</w:t>
            </w:r>
            <w:proofErr w:type="spellStart"/>
            <w:r w:rsidRPr="009B68DD">
              <w:rPr>
                <w:rFonts w:ascii="Times New Roman" w:eastAsia="宋体" w:hAnsi="Times New Roman" w:cs="Times New Roman" w:hint="eastAsia"/>
                <w:b/>
              </w:rPr>
              <w:t>cdb_overheard</w:t>
            </w:r>
            <w:proofErr w:type="spellEnd"/>
          </w:p>
        </w:tc>
      </w:tr>
      <w:tr w:rsidR="009B68DD" w:rsidRPr="000C611D" w14:paraId="5C4E3271" w14:textId="77777777" w:rsidTr="00ED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B20E233" w14:textId="749ADEC3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Iw_height</w:t>
            </w:r>
            <w:proofErr w:type="spellEnd"/>
          </w:p>
        </w:tc>
        <w:tc>
          <w:tcPr>
            <w:tcW w:w="6027" w:type="dxa"/>
          </w:tcPr>
          <w:p w14:paraId="16E67561" w14:textId="77777777" w:rsid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int_inst_window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</w:p>
          <w:p w14:paraId="47928D94" w14:textId="12815AB5" w:rsidR="009B68DD" w:rsidRPr="000C611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</w:p>
        </w:tc>
      </w:tr>
      <w:tr w:rsidR="009B68DD" w:rsidRPr="000C611D" w14:paraId="5A97604E" w14:textId="77777777" w:rsidTr="00ED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EF2046C" w14:textId="252A42B1" w:rsidR="009B68DD" w:rsidRPr="000C611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fp_Iw_height</w:t>
            </w:r>
            <w:proofErr w:type="spellEnd"/>
          </w:p>
        </w:tc>
        <w:tc>
          <w:tcPr>
            <w:tcW w:w="6027" w:type="dxa"/>
          </w:tcPr>
          <w:p w14:paraId="46F29A29" w14:textId="77777777" w:rsidR="009B68D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fp_inst_window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</w:p>
          <w:p w14:paraId="65A0883C" w14:textId="7339FBE4" w:rsidR="009B68DD" w:rsidRPr="000C611D" w:rsidRDefault="009B68DD" w:rsidP="00180C2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</w:p>
        </w:tc>
      </w:tr>
      <w:tr w:rsidR="009B68DD" w:rsidRPr="000C611D" w14:paraId="406EAE8A" w14:textId="77777777" w:rsidTr="00ED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7188009" w14:textId="39429AB7" w:rsidR="009B68DD" w:rsidRPr="009B68DD" w:rsidRDefault="009B68DD" w:rsidP="00180C2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9B68DD">
              <w:rPr>
                <w:rFonts w:ascii="Times New Roman" w:eastAsia="宋体" w:hAnsi="Times New Roman" w:cs="Times New Roman"/>
              </w:rPr>
              <w:t>scheu</w:t>
            </w:r>
            <w:proofErr w:type="spellEnd"/>
            <w:r w:rsidRPr="009B68DD">
              <w:rPr>
                <w:rFonts w:ascii="Times New Roman" w:eastAsia="宋体" w:hAnsi="Times New Roman" w:cs="Times New Roman"/>
              </w:rPr>
              <w:t>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ROB_height</w:t>
            </w:r>
            <w:proofErr w:type="spellEnd"/>
          </w:p>
        </w:tc>
        <w:tc>
          <w:tcPr>
            <w:tcW w:w="6027" w:type="dxa"/>
          </w:tcPr>
          <w:p w14:paraId="03700D4F" w14:textId="77777777" w:rsid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9B68DD">
              <w:rPr>
                <w:rFonts w:ascii="Times New Roman" w:eastAsia="宋体" w:hAnsi="Times New Roman" w:cs="Times New Roman"/>
              </w:rPr>
              <w:t>ROB-&gt;</w:t>
            </w:r>
            <w:proofErr w:type="spellStart"/>
            <w:r w:rsidRPr="009B68DD">
              <w:rPr>
                <w:rFonts w:ascii="Times New Roman" w:eastAsia="宋体" w:hAnsi="Times New Roman" w:cs="Times New Roman"/>
              </w:rPr>
              <w:t>local_</w:t>
            </w:r>
            <w:proofErr w:type="gramStart"/>
            <w:r w:rsidRPr="009B68DD">
              <w:rPr>
                <w:rFonts w:ascii="Times New Roman" w:eastAsia="宋体" w:hAnsi="Times New Roman" w:cs="Times New Roman"/>
              </w:rPr>
              <w:t>result.cache</w:t>
            </w:r>
            <w:proofErr w:type="gramEnd"/>
            <w:r w:rsidRPr="009B68DD">
              <w:rPr>
                <w:rFonts w:ascii="Times New Roman" w:eastAsia="宋体" w:hAnsi="Times New Roman" w:cs="Times New Roman"/>
              </w:rPr>
              <w:t>_ht</w:t>
            </w:r>
            <w:proofErr w:type="spellEnd"/>
          </w:p>
          <w:p w14:paraId="21F49E6E" w14:textId="073ABB8E" w:rsidR="009B68DD" w:rsidRPr="009B68DD" w:rsidRDefault="009B68DD" w:rsidP="00180C2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9B68DD">
              <w:rPr>
                <w:rFonts w:ascii="Times New Roman" w:eastAsia="宋体" w:hAnsi="Times New Roman" w:cs="Times New Roman" w:hint="eastAsia"/>
                <w:b/>
              </w:rPr>
              <w:t>相关因素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proofErr w:type="spellStart"/>
            <w:r w:rsidRPr="009B68DD">
              <w:rPr>
                <w:rFonts w:ascii="Times New Roman" w:eastAsia="宋体" w:hAnsi="Times New Roman" w:cs="Times New Roman"/>
                <w:b/>
              </w:rPr>
              <w:t>cache_ht</w:t>
            </w:r>
            <w:proofErr w:type="spellEnd"/>
          </w:p>
        </w:tc>
      </w:tr>
    </w:tbl>
    <w:p w14:paraId="53A89F38" w14:textId="77777777" w:rsidR="00D4320F" w:rsidRDefault="00D4320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A207F79" w14:textId="4366CE2F" w:rsidR="00865B43" w:rsidRDefault="00FF3AFC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3" w:name="_Toc532322123"/>
      <w:r w:rsidRPr="00FF3AFC">
        <w:rPr>
          <w:rFonts w:ascii="宋体" w:eastAsia="宋体" w:hAnsi="宋体"/>
          <w:sz w:val="28"/>
        </w:rPr>
        <w:lastRenderedPageBreak/>
        <w:t>interconnect</w:t>
      </w:r>
      <w:r w:rsidR="00BC2251" w:rsidRPr="00BC2251">
        <w:rPr>
          <w:rFonts w:ascii="宋体" w:eastAsia="宋体" w:hAnsi="宋体" w:hint="eastAsia"/>
          <w:sz w:val="28"/>
        </w:rPr>
        <w:t>的构造函数</w:t>
      </w:r>
      <w:bookmarkEnd w:id="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C2251" w:rsidRPr="00CC3AF2" w14:paraId="5FA8C7EF" w14:textId="77777777" w:rsidTr="00180C2E">
        <w:tc>
          <w:tcPr>
            <w:tcW w:w="8296" w:type="dxa"/>
            <w:shd w:val="clear" w:color="auto" w:fill="F2F2F2" w:themeFill="background1" w:themeFillShade="F2"/>
          </w:tcPr>
          <w:p w14:paraId="55BCCE6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额外使用的参数</w:t>
            </w:r>
          </w:p>
          <w:p w14:paraId="4747619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l_ip.latency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l_ip.throughput</w:t>
            </w:r>
            <w:proofErr w:type="spellEnd"/>
          </w:p>
          <w:p w14:paraId="1876E63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</w:p>
          <w:p w14:paraId="2469E2E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string name_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0D33AB5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1240EB2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F89A9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3F30FE6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configure_interface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59BE8C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93D880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_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proofErr w:type="gramEnd"/>
          </w:p>
          <w:p w14:paraId="2897A8A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_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proofErr w:type="gramEnd"/>
          </w:p>
          <w:p w14:paraId="5D2D755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33FB7BA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Core_type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51C452F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Wire_type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wire_model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73B0CE7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60EE60A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TechnologyParameter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</w:t>
            </w:r>
          </w:p>
          <w:p w14:paraId="33FFFA4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E326F4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name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name_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6FE3FB0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18229F6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in_rise_time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0349F42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out_rise_time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47277B4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50B1B5E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base_height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base_h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4C9C3E9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数据宽度</w:t>
            </w:r>
          </w:p>
          <w:p w14:paraId="211A721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wire_model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默认值</w:t>
            </w:r>
          </w:p>
          <w:p w14:paraId="0E969AA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默认值</w:t>
            </w:r>
          </w:p>
          <w:p w14:paraId="42B8573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默认值</w:t>
            </w:r>
          </w:p>
          <w:p w14:paraId="34F651D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start_wiring_level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未用到</w:t>
            </w:r>
          </w:p>
          <w:p w14:paraId="68AF5B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length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线长</w:t>
            </w:r>
          </w:p>
          <w:p w14:paraId="2A4EBF3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2A0B635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11EE2AA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是否可以流水化</w:t>
            </w:r>
          </w:p>
          <w:p w14:paraId="78E7887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覆盖率</w:t>
            </w:r>
          </w:p>
          <w:p w14:paraId="656BD6E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默认值</w:t>
            </w:r>
          </w:p>
          <w:p w14:paraId="751F943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785BBF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089301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Global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A0622F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configure_interface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878445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init_interface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8E157B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7EF49E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1F3A3E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max_unpipelined_link_delay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//TODO</w:t>
            </w:r>
          </w:p>
          <w:p w14:paraId="3AE46F9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9B0D4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min_w_pmos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deviceType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n_to_p_eff_curr_drv_ratio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F58AFC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85B9F5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给出延迟和吞吐量的要求，之后判断是否符合标准，</w:t>
            </w:r>
          </w:p>
          <w:p w14:paraId="5DFB80E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或者是否应该增加流水级</w:t>
            </w:r>
          </w:p>
          <w:p w14:paraId="148BEFC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latency              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77AC6C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throughput           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C28116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延迟是否未满足</w:t>
            </w:r>
          </w:p>
          <w:p w14:paraId="482FE80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latency_overflow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0E5C91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吞吐量是否未满足，未用到</w:t>
            </w:r>
          </w:p>
          <w:p w14:paraId="3A610C3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throughput_overflow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81E7A1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43F861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不可流水化，为了关心延迟，类似于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逻辑</w:t>
            </w:r>
          </w:p>
          <w:p w14:paraId="1408459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C61DFB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1D1062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计算功耗</w:t>
            </w:r>
          </w:p>
          <w:p w14:paraId="7AE55A8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BD004E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判断是否优化时钟并且优化时序</w:t>
            </w:r>
          </w:p>
          <w:p w14:paraId="0657F8F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opt_for_clk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7F7E62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C45B47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如果实际的延迟大于要求的延迟，</w:t>
            </w:r>
          </w:p>
          <w:p w14:paraId="1928558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则需要将线延迟扩宽，此时面积也会增加</w:t>
            </w:r>
          </w:p>
          <w:p w14:paraId="3B64F27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while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latency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3.0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AB7308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0CC73D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E84FB0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E9F72B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Wire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winit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601C12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C5B149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D31932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latency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1E76F7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6AC5E2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latency_overflow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DA4FF4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DE1D2A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B5A5F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506EDB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可流水化，例如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bus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，主要关心吞吐量而不是延迟</w:t>
            </w:r>
          </w:p>
          <w:p w14:paraId="15D9FF5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725642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07F105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5A1D47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opt_for_clk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C606EF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A8DA0C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while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throughput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&amp;&amp;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3.0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65D717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9D6E28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3BC6DD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ECFB2E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Wire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winit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10FAFF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1DEABC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6703C8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如果延迟太大，则需要插入流水级，以保证吞吐量</w:t>
            </w:r>
          </w:p>
          <w:p w14:paraId="6ACF7F2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throughput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54CFEA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5D1918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num_pipe_stages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ceil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delay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throughput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3C99C0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assert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num_pipe_stages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87274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delay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num_pipe_stages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num_pipe_stages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0.05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delay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9E4B90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69B934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96D815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90837E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B5498F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单根线的功耗，需要乘以线宽</w:t>
            </w:r>
          </w:p>
          <w:p w14:paraId="377C261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power_bit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0CE710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AD34BF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7156F6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C5FE99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proofErr w:type="gramStart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690DC2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data_width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E5BD5D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4282A3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latency_overflow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3E8834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cout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"Warning: "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name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r w:rsidRPr="00CC3AF2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 wire structure cannot satisfy latency constraint."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endl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A00377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55BDA4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FD24CD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assert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1DA5C3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assert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10FDBA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assert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86B832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F93E41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longer_channel_device_reduction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7A2D7B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power_gating_leakage_reduction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</w:p>
          <w:p w14:paraId="5D39931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4CDBC5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_co_eff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3C02D2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E91043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C5A892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84D076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E218055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_channel_leakage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</w:p>
          <w:p w14:paraId="66454A7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B47A94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736CD8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</w:p>
          <w:p w14:paraId="6C77BD1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89DD74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A59646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</w:p>
          <w:p w14:paraId="026EF0C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51714A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180EE4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只有全局线路可以选择是否路由</w:t>
            </w:r>
          </w:p>
          <w:p w14:paraId="1A427BB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pipelinable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39074A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()*(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route_over_perc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57D89A8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BAC7DF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Wire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wreset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36A2A0E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ADC181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8948B9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5BAD421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B68AE09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interconnect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</w:p>
          <w:p w14:paraId="39E9640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9AEB1A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DE19F4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Wire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wtemp1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3A8DB5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FF42D7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</w:t>
            </w:r>
            <w:proofErr w:type="gram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Wire_type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wire_model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double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len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/* in u*/,</w:t>
            </w:r>
          </w:p>
          <w:p w14:paraId="35810E4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int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nsense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1/* no. of sense amps connected to the low-swing wire */,</w:t>
            </w:r>
          </w:p>
          <w:p w14:paraId="330E017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double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1,</w:t>
            </w:r>
          </w:p>
          <w:p w14:paraId="3B5B81EF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double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spacing_scaling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1,</w:t>
            </w:r>
          </w:p>
          <w:p w14:paraId="409474C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enum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Wire_placement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wire_placement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outside_mat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</w:t>
            </w:r>
          </w:p>
          <w:p w14:paraId="1A50F70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double resistivity = CU_RESISTIVITY,</w:t>
            </w:r>
          </w:p>
          <w:p w14:paraId="2F2156E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</w:t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TechnologyParameter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DeviceType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*dt = &amp;(</w:t>
            </w:r>
            <w:proofErr w:type="spellStart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g_tp.peri_global</w:t>
            </w:r>
            <w:proofErr w:type="spellEnd"/>
            <w:r w:rsidRPr="00CC3AF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));</w:t>
            </w:r>
          </w:p>
          <w:p w14:paraId="2D0FBED3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018758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wtemp1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length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width_scaling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space_scaling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56088F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delay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delay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37340E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78E8BBB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293514A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_leakage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8A23AE2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2B9B004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38A260F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wire_width</w:t>
            </w:r>
            <w:proofErr w:type="spell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wire_spacing</w:t>
            </w:r>
            <w:proofErr w:type="spellEnd"/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86EE9ED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no_device_under_wire_</w:t>
            </w:r>
            <w:proofErr w:type="gramStart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</w:t>
            </w:r>
            <w:proofErr w:type="spellEnd"/>
            <w:proofErr w:type="gramEnd"/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length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2110F26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37F0DC8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7C40777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3AF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delete</w:t>
            </w:r>
            <w:r w:rsidRPr="00CC3AF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wtemp1</w:t>
            </w: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034DB57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CC3AF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6CF65DC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D8366D0" w14:textId="77777777" w:rsidR="00CC3AF2" w:rsidRPr="00CC3AF2" w:rsidRDefault="00CC3AF2" w:rsidP="00CC3A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88C0BAD" w14:textId="1F8E875D" w:rsidR="00BC2251" w:rsidRPr="00CC3AF2" w:rsidRDefault="00BC2251" w:rsidP="00B1775E">
            <w:pPr>
              <w:rPr>
                <w:sz w:val="16"/>
                <w:szCs w:val="16"/>
              </w:rPr>
            </w:pPr>
          </w:p>
        </w:tc>
      </w:tr>
    </w:tbl>
    <w:p w14:paraId="7113D64C" w14:textId="397F511E" w:rsidR="00BC2251" w:rsidRPr="00B1775E" w:rsidRDefault="00BC2251" w:rsidP="00CC3AF2">
      <w:pPr>
        <w:rPr>
          <w:rFonts w:ascii="宋体" w:eastAsia="宋体" w:hAnsi="宋体" w:hint="eastAsia"/>
        </w:rPr>
      </w:pPr>
    </w:p>
    <w:sectPr w:rsidR="00BC2251" w:rsidRPr="00B1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D8103" w14:textId="77777777" w:rsidR="00CC5F5C" w:rsidRDefault="00CC5F5C" w:rsidP="00DB0D8B">
      <w:r>
        <w:separator/>
      </w:r>
    </w:p>
  </w:endnote>
  <w:endnote w:type="continuationSeparator" w:id="0">
    <w:p w14:paraId="6EB1DC88" w14:textId="77777777" w:rsidR="00CC5F5C" w:rsidRDefault="00CC5F5C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AF987" w14:textId="77777777" w:rsidR="00CC5F5C" w:rsidRDefault="00CC5F5C" w:rsidP="00DB0D8B">
      <w:r>
        <w:separator/>
      </w:r>
    </w:p>
  </w:footnote>
  <w:footnote w:type="continuationSeparator" w:id="0">
    <w:p w14:paraId="143DB0D7" w14:textId="77777777" w:rsidR="00CC5F5C" w:rsidRDefault="00CC5F5C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D61B6"/>
    <w:multiLevelType w:val="hybridMultilevel"/>
    <w:tmpl w:val="422049D8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C611D"/>
    <w:rsid w:val="000F25A2"/>
    <w:rsid w:val="00180C2E"/>
    <w:rsid w:val="0018574E"/>
    <w:rsid w:val="001D4A36"/>
    <w:rsid w:val="001E5B57"/>
    <w:rsid w:val="002510AB"/>
    <w:rsid w:val="002E251C"/>
    <w:rsid w:val="00446672"/>
    <w:rsid w:val="00505ABE"/>
    <w:rsid w:val="005B61F4"/>
    <w:rsid w:val="005C2AD3"/>
    <w:rsid w:val="006C7D90"/>
    <w:rsid w:val="00865B43"/>
    <w:rsid w:val="00866E26"/>
    <w:rsid w:val="008848DA"/>
    <w:rsid w:val="00995C3E"/>
    <w:rsid w:val="009A5BD7"/>
    <w:rsid w:val="009B68DD"/>
    <w:rsid w:val="00AB0218"/>
    <w:rsid w:val="00B13307"/>
    <w:rsid w:val="00B1775E"/>
    <w:rsid w:val="00BC2251"/>
    <w:rsid w:val="00C1198C"/>
    <w:rsid w:val="00C2203D"/>
    <w:rsid w:val="00C45D00"/>
    <w:rsid w:val="00C63279"/>
    <w:rsid w:val="00C64A11"/>
    <w:rsid w:val="00CB721E"/>
    <w:rsid w:val="00CC3AF2"/>
    <w:rsid w:val="00CC5F5C"/>
    <w:rsid w:val="00D027BA"/>
    <w:rsid w:val="00D30667"/>
    <w:rsid w:val="00D3364C"/>
    <w:rsid w:val="00D4320F"/>
    <w:rsid w:val="00DB0D8B"/>
    <w:rsid w:val="00DF230C"/>
    <w:rsid w:val="00E74D01"/>
    <w:rsid w:val="00ED1AB5"/>
    <w:rsid w:val="00FC4B3A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CC3A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3AF2"/>
  </w:style>
  <w:style w:type="character" w:styleId="a9">
    <w:name w:val="Hyperlink"/>
    <w:basedOn w:val="a0"/>
    <w:uiPriority w:val="99"/>
    <w:unhideWhenUsed/>
    <w:rsid w:val="00CC3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D778C-D1F7-4F76-8DC3-25F57501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18</cp:revision>
  <dcterms:created xsi:type="dcterms:W3CDTF">2018-12-10T12:27:00Z</dcterms:created>
  <dcterms:modified xsi:type="dcterms:W3CDTF">2018-12-11T12:07:00Z</dcterms:modified>
</cp:coreProperties>
</file>