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544B6" w14:textId="77777777" w:rsidR="00E414B6" w:rsidRPr="00C769E7" w:rsidRDefault="00E414B6" w:rsidP="00E414B6">
      <w:pPr>
        <w:rPr>
          <w:rFonts w:ascii="Century Gothic" w:hAnsi="Century Gothic"/>
          <w:b/>
          <w:color w:val="2F5496" w:themeColor="accent1" w:themeShade="BF"/>
          <w:sz w:val="144"/>
          <w:szCs w:val="60"/>
        </w:rPr>
      </w:pPr>
      <w:r w:rsidRPr="00C769E7">
        <w:rPr>
          <w:rFonts w:ascii="Century Gothic" w:hAnsi="Century Gothic"/>
          <w:b/>
          <w:color w:val="2F5496" w:themeColor="accent1" w:themeShade="BF"/>
          <w:sz w:val="144"/>
          <w:szCs w:val="60"/>
        </w:rPr>
        <w:t>A</w:t>
      </w:r>
    </w:p>
    <w:p w14:paraId="11BA0257" w14:textId="77777777" w:rsidR="00E414B6" w:rsidRPr="00D67181" w:rsidRDefault="00E414B6" w:rsidP="00E414B6">
      <w:pPr>
        <w:rPr>
          <w:rFonts w:ascii="Century Gothic" w:hAnsi="Century Gothic"/>
          <w:sz w:val="20"/>
          <w:szCs w:val="20"/>
        </w:rPr>
      </w:pPr>
    </w:p>
    <w:p w14:paraId="27F87FC6" w14:textId="77777777" w:rsidR="00E414B6" w:rsidRPr="00D67181" w:rsidRDefault="00E414B6" w:rsidP="00E414B6">
      <w:pPr>
        <w:pStyle w:val="Titre1"/>
      </w:pPr>
      <w:bookmarkStart w:id="0" w:name="_Toc510860865"/>
      <w:r w:rsidRPr="00D67181">
        <w:t>Accouchement</w:t>
      </w:r>
      <w:bookmarkEnd w:id="0"/>
    </w:p>
    <w:p w14:paraId="034AA34E" w14:textId="77777777" w:rsidR="00E414B6" w:rsidRDefault="00E414B6" w:rsidP="00E414B6">
      <w:pPr>
        <w:rPr>
          <w:rFonts w:ascii="Century Gothic" w:hAnsi="Century Gothic"/>
        </w:rPr>
      </w:pPr>
      <w:r>
        <w:rPr>
          <w:rFonts w:ascii="Century Gothic" w:hAnsi="Century Gothic"/>
        </w:rPr>
        <w:t>C’est l’heure où il faut que ça sorte. Le point de non-retour.</w:t>
      </w:r>
      <w:r>
        <w:rPr>
          <w:rFonts w:ascii="Century Gothic" w:hAnsi="Century Gothic"/>
        </w:rPr>
        <w:br/>
        <w:t xml:space="preserve">Cela commence par un peu d’anthropologie. </w:t>
      </w:r>
    </w:p>
    <w:p w14:paraId="616788AD" w14:textId="77777777" w:rsidR="00E414B6" w:rsidRPr="00D67181" w:rsidRDefault="00E414B6" w:rsidP="00E414B6">
      <w:pPr>
        <w:rPr>
          <w:rFonts w:ascii="Century Gothic" w:hAnsi="Century Gothic"/>
        </w:rPr>
      </w:pPr>
      <w:r>
        <w:rPr>
          <w:rFonts w:ascii="Century Gothic" w:hAnsi="Century Gothic"/>
        </w:rPr>
        <w:t>Avec Margaret Mead (cf. notice du dictionnaire des créatrices)</w:t>
      </w:r>
    </w:p>
    <w:p w14:paraId="5BF34E88" w14:textId="77777777" w:rsidR="00E414B6" w:rsidRPr="009E4C5A" w:rsidRDefault="00E414B6" w:rsidP="00E414B6">
      <w:pPr>
        <w:pStyle w:val="Titre2"/>
      </w:pPr>
      <w:bookmarkStart w:id="1" w:name="_Toc510860866"/>
      <w:r w:rsidRPr="009E4C5A">
        <w:t>L’heure de l’~</w:t>
      </w:r>
      <w:bookmarkEnd w:id="1"/>
    </w:p>
    <w:p w14:paraId="2018A7A7" w14:textId="77777777" w:rsidR="00E414B6" w:rsidRDefault="00E414B6" w:rsidP="00E414B6">
      <w:pPr>
        <w:pStyle w:val="Sansinterligne"/>
        <w:rPr>
          <w:rFonts w:ascii="Century Gothic" w:hAnsi="Century Gothic"/>
          <w:i/>
        </w:rPr>
      </w:pPr>
    </w:p>
    <w:p w14:paraId="6CE468E3" w14:textId="77777777" w:rsidR="00E414B6" w:rsidRDefault="00E414B6" w:rsidP="00E414B6">
      <w:pPr>
        <w:pStyle w:val="Sansinterligne"/>
        <w:rPr>
          <w:rFonts w:ascii="Century Gothic" w:hAnsi="Century Gothic"/>
        </w:rPr>
      </w:pPr>
      <w:r w:rsidRPr="007007F1">
        <w:rPr>
          <w:rFonts w:ascii="Century Gothic" w:hAnsi="Century Gothic"/>
        </w:rPr>
        <w:t xml:space="preserve">Dans le village de </w:t>
      </w:r>
      <w:proofErr w:type="spellStart"/>
      <w:r w:rsidRPr="007007F1">
        <w:rPr>
          <w:rFonts w:ascii="Century Gothic" w:hAnsi="Century Gothic"/>
        </w:rPr>
        <w:t>Tambumum</w:t>
      </w:r>
      <w:proofErr w:type="spellEnd"/>
      <w:r w:rsidRPr="007007F1">
        <w:rPr>
          <w:rFonts w:ascii="Century Gothic" w:hAnsi="Century Gothic"/>
        </w:rPr>
        <w:t xml:space="preserve"> en 1938, au bord du fleuve </w:t>
      </w:r>
      <w:proofErr w:type="spellStart"/>
      <w:r w:rsidRPr="007007F1">
        <w:rPr>
          <w:rFonts w:ascii="Century Gothic" w:hAnsi="Century Gothic"/>
        </w:rPr>
        <w:t>Sépik</w:t>
      </w:r>
      <w:proofErr w:type="spellEnd"/>
      <w:r w:rsidRPr="007007F1">
        <w:rPr>
          <w:rFonts w:ascii="Century Gothic" w:hAnsi="Century Gothic"/>
        </w:rPr>
        <w:t xml:space="preserve">, en Nouvelle Guinée, Margaret Mead a choisi un emplacement particulier pour sa maison afin qui lui permette d’observer les scènes quotidiennes du village. Elle entend un homme reprocher à sa femme d’avoir été enceinte trop longtemps, et sa femme lui répondre : </w:t>
      </w:r>
    </w:p>
    <w:p w14:paraId="1198C7A6" w14:textId="77777777" w:rsidR="00E414B6" w:rsidRDefault="00E414B6" w:rsidP="00E414B6">
      <w:pPr>
        <w:pStyle w:val="Sansinterligne"/>
        <w:rPr>
          <w:rFonts w:ascii="Century Gothic" w:hAnsi="Century Gothic"/>
        </w:rPr>
      </w:pPr>
    </w:p>
    <w:p w14:paraId="2D2FF676" w14:textId="77777777" w:rsidR="00E414B6" w:rsidRDefault="00E414B6" w:rsidP="00E414B6">
      <w:pPr>
        <w:pStyle w:val="Sansinterligne"/>
        <w:rPr>
          <w:rFonts w:ascii="Century Gothic" w:hAnsi="Century Gothic"/>
          <w:i/>
        </w:rPr>
      </w:pPr>
      <w:r w:rsidRPr="0053728F">
        <w:rPr>
          <w:rFonts w:ascii="Century Gothic" w:hAnsi="Century Gothic"/>
          <w:i/>
        </w:rPr>
        <w:t xml:space="preserve">« Pourquoi élever la voix contre moi ? Ce petit naîtra quand il voudra. C’est un être humain et c’est lui qui choisit l’heure de sa naissance. Ce n’est pas comme un porc ou un chien qui vient au monde quand d’autres disent que c’est le moment. » </w:t>
      </w:r>
    </w:p>
    <w:p w14:paraId="240EC777" w14:textId="77777777" w:rsidR="00E414B6" w:rsidRDefault="00E414B6" w:rsidP="00E414B6">
      <w:pPr>
        <w:pStyle w:val="Sansinterligne"/>
        <w:rPr>
          <w:rFonts w:ascii="Century Gothic" w:hAnsi="Century Gothic"/>
          <w:b/>
          <w:i/>
        </w:rPr>
      </w:pPr>
      <w:r w:rsidRPr="0053728F">
        <w:rPr>
          <w:rFonts w:ascii="Century Gothic" w:hAnsi="Century Gothic"/>
          <w:i/>
        </w:rPr>
        <w:br/>
      </w:r>
      <w:r w:rsidRPr="0053728F">
        <w:rPr>
          <w:rFonts w:ascii="Century Gothic" w:hAnsi="Century Gothic"/>
          <w:b/>
          <w:i/>
        </w:rPr>
        <w:t>L’un et l’autre sexe, Margaret Mead, page 55</w:t>
      </w:r>
    </w:p>
    <w:p w14:paraId="6606D55A" w14:textId="77777777" w:rsidR="00E414B6" w:rsidRDefault="00E414B6" w:rsidP="00E414B6">
      <w:pPr>
        <w:pStyle w:val="Sansinterligne"/>
        <w:rPr>
          <w:rFonts w:ascii="Century Gothic" w:hAnsi="Century Gothic"/>
        </w:rPr>
      </w:pPr>
    </w:p>
    <w:p w14:paraId="2F33D595" w14:textId="77777777" w:rsidR="00E414B6" w:rsidRPr="0047184B" w:rsidRDefault="00E414B6" w:rsidP="00E414B6">
      <w:pPr>
        <w:pStyle w:val="Sansinterligne"/>
        <w:rPr>
          <w:rFonts w:ascii="Century Gothic" w:hAnsi="Century Gothic"/>
        </w:rPr>
      </w:pPr>
      <w:r w:rsidRPr="0047184B">
        <w:rPr>
          <w:rFonts w:ascii="Century Gothic" w:hAnsi="Century Gothic"/>
        </w:rPr>
        <w:t xml:space="preserve">A peine est-il sorti, que la première question est déjà « qui est-ce ? » ou plutôt, « est-ce un garçon ou une fille » ? Ce tout petit détail si </w:t>
      </w:r>
      <w:proofErr w:type="gramStart"/>
      <w:r w:rsidRPr="0047184B">
        <w:rPr>
          <w:rFonts w:ascii="Century Gothic" w:hAnsi="Century Gothic"/>
        </w:rPr>
        <w:t>déterminant..</w:t>
      </w:r>
      <w:proofErr w:type="gramEnd"/>
    </w:p>
    <w:p w14:paraId="72958094" w14:textId="77777777" w:rsidR="00E414B6" w:rsidRDefault="00E414B6" w:rsidP="00E414B6">
      <w:pPr>
        <w:pStyle w:val="Sansinterligne"/>
        <w:rPr>
          <w:rFonts w:ascii="Century Gothic" w:hAnsi="Century Gothic"/>
        </w:rPr>
      </w:pPr>
    </w:p>
    <w:p w14:paraId="6C72AA98" w14:textId="77777777" w:rsidR="00E414B6" w:rsidRDefault="00E414B6" w:rsidP="00E414B6">
      <w:pPr>
        <w:pStyle w:val="Titre2"/>
      </w:pPr>
      <w:bookmarkStart w:id="2" w:name="_Toc510860867"/>
      <w:r>
        <w:t>De qui accouche-t-on ?</w:t>
      </w:r>
      <w:bookmarkEnd w:id="2"/>
    </w:p>
    <w:p w14:paraId="06077ABD" w14:textId="77777777" w:rsidR="00E414B6" w:rsidRDefault="00E414B6" w:rsidP="00E414B6">
      <w:pPr>
        <w:pStyle w:val="Sansinterligne"/>
        <w:rPr>
          <w:rFonts w:ascii="Century Gothic" w:hAnsi="Century Gothic"/>
        </w:rPr>
      </w:pPr>
    </w:p>
    <w:p w14:paraId="67FC5F54" w14:textId="77777777" w:rsidR="00E414B6" w:rsidRDefault="00E414B6" w:rsidP="00E414B6">
      <w:pPr>
        <w:pStyle w:val="Sansinterligne"/>
        <w:rPr>
          <w:rFonts w:ascii="Century Gothic" w:hAnsi="Century Gothic"/>
        </w:rPr>
      </w:pPr>
      <w:r>
        <w:rPr>
          <w:rFonts w:ascii="Century Gothic" w:hAnsi="Century Gothic"/>
        </w:rPr>
        <w:t xml:space="preserve">Les Notes de chevet, </w:t>
      </w:r>
      <w:r w:rsidRPr="00782644">
        <w:rPr>
          <w:rFonts w:ascii="Century Gothic" w:hAnsi="Century Gothic"/>
        </w:rPr>
        <w:t xml:space="preserve">œuvre majeure de la littérature japonaise du XIe siècle, attribuée à </w:t>
      </w:r>
      <w:proofErr w:type="spellStart"/>
      <w:r w:rsidRPr="00782644">
        <w:rPr>
          <w:rFonts w:ascii="Century Gothic" w:hAnsi="Century Gothic"/>
        </w:rPr>
        <w:t>Sei</w:t>
      </w:r>
      <w:proofErr w:type="spellEnd"/>
      <w:r w:rsidRPr="00782644">
        <w:rPr>
          <w:rFonts w:ascii="Century Gothic" w:hAnsi="Century Gothic"/>
        </w:rPr>
        <w:t xml:space="preserve"> </w:t>
      </w:r>
      <w:proofErr w:type="spellStart"/>
      <w:r w:rsidRPr="00782644">
        <w:rPr>
          <w:rFonts w:ascii="Century Gothic" w:hAnsi="Century Gothic"/>
        </w:rPr>
        <w:t>Shōnagon</w:t>
      </w:r>
      <w:proofErr w:type="spellEnd"/>
      <w:r w:rsidRPr="00782644">
        <w:rPr>
          <w:rFonts w:ascii="Century Gothic" w:hAnsi="Century Gothic"/>
        </w:rPr>
        <w:t xml:space="preserve"> dame de compagnie d</w:t>
      </w:r>
      <w:r>
        <w:rPr>
          <w:rFonts w:ascii="Century Gothic" w:hAnsi="Century Gothic"/>
        </w:rPr>
        <w:t xml:space="preserve">e l'impératrice consort </w:t>
      </w:r>
      <w:proofErr w:type="spellStart"/>
      <w:r>
        <w:rPr>
          <w:rFonts w:ascii="Century Gothic" w:hAnsi="Century Gothic"/>
        </w:rPr>
        <w:t>Teishi</w:t>
      </w:r>
      <w:proofErr w:type="spellEnd"/>
      <w:r>
        <w:rPr>
          <w:rFonts w:ascii="Century Gothic" w:hAnsi="Century Gothic"/>
        </w:rPr>
        <w:t xml:space="preserve"> </w:t>
      </w:r>
      <w:r w:rsidRPr="00782644">
        <w:rPr>
          <w:rFonts w:ascii="Century Gothic" w:hAnsi="Century Gothic"/>
        </w:rPr>
        <w:t>durant les années 990 et au début du XIe siècle de l'époque de Heian. Le livre est achevé en 1002.</w:t>
      </w:r>
      <w:r>
        <w:rPr>
          <w:rFonts w:ascii="Century Gothic" w:hAnsi="Century Gothic"/>
        </w:rPr>
        <w:t xml:space="preserve"> (</w:t>
      </w:r>
      <w:proofErr w:type="gramStart"/>
      <w:r>
        <w:rPr>
          <w:rFonts w:ascii="Century Gothic" w:hAnsi="Century Gothic"/>
        </w:rPr>
        <w:t>wiki</w:t>
      </w:r>
      <w:proofErr w:type="gramEnd"/>
      <w:r>
        <w:rPr>
          <w:rFonts w:ascii="Century Gothic" w:hAnsi="Century Gothic"/>
        </w:rPr>
        <w:t>)</w:t>
      </w:r>
    </w:p>
    <w:p w14:paraId="57E1FBF8" w14:textId="77777777" w:rsidR="00E414B6" w:rsidRPr="0047184B" w:rsidRDefault="00E414B6" w:rsidP="00E414B6">
      <w:pPr>
        <w:pStyle w:val="Sansinterligne"/>
        <w:tabs>
          <w:tab w:val="left" w:pos="2411"/>
        </w:tabs>
        <w:rPr>
          <w:rFonts w:ascii="Century Gothic" w:hAnsi="Century Gothic"/>
        </w:rPr>
      </w:pPr>
      <w:r>
        <w:rPr>
          <w:rFonts w:ascii="Century Gothic" w:hAnsi="Century Gothic"/>
        </w:rPr>
        <w:tab/>
      </w:r>
    </w:p>
    <w:p w14:paraId="138C4CDC" w14:textId="77777777" w:rsidR="00E414B6" w:rsidRPr="0047184B" w:rsidRDefault="00E414B6" w:rsidP="00E414B6">
      <w:pPr>
        <w:rPr>
          <w:rFonts w:ascii="Century Gothic" w:hAnsi="Century Gothic"/>
          <w:i/>
        </w:rPr>
      </w:pPr>
      <w:r w:rsidRPr="0047184B">
        <w:rPr>
          <w:rFonts w:ascii="Century Gothic" w:hAnsi="Century Gothic"/>
          <w:i/>
        </w:rPr>
        <w:t xml:space="preserve"> « Choses que l’on a grande hâte de voir, ou d’entendre</w:t>
      </w:r>
    </w:p>
    <w:p w14:paraId="086D5FC1" w14:textId="77777777" w:rsidR="00E414B6" w:rsidRDefault="00E414B6" w:rsidP="00E414B6">
      <w:pPr>
        <w:rPr>
          <w:rFonts w:ascii="Century Gothic" w:hAnsi="Century Gothic"/>
          <w:b/>
        </w:rPr>
      </w:pPr>
      <w:r w:rsidRPr="0047184B">
        <w:rPr>
          <w:rFonts w:ascii="Century Gothic" w:hAnsi="Century Gothic"/>
          <w:i/>
        </w:rPr>
        <w:t>On apprend qu’une femme vient d’avoir un enfant, on veut savoir bien vite si c’est un garçon ou une fille. Quand la mère est une dame de qualité cela va sans dire, et même s’il s’agit d’une pauvre femme, d’une personne du commun, on a grande hâte d’être renseigné. »</w:t>
      </w:r>
      <w:r w:rsidRPr="0047184B">
        <w:rPr>
          <w:rFonts w:ascii="Century Gothic" w:hAnsi="Century Gothic"/>
        </w:rPr>
        <w:br/>
      </w:r>
      <w:proofErr w:type="spellStart"/>
      <w:r>
        <w:rPr>
          <w:rFonts w:ascii="Century Gothic" w:hAnsi="Century Gothic"/>
          <w:b/>
        </w:rPr>
        <w:lastRenderedPageBreak/>
        <w:t>Se</w:t>
      </w:r>
      <w:r w:rsidRPr="0047184B">
        <w:rPr>
          <w:rFonts w:ascii="Century Gothic" w:hAnsi="Century Gothic"/>
          <w:b/>
        </w:rPr>
        <w:t>i</w:t>
      </w:r>
      <w:proofErr w:type="spellEnd"/>
      <w:r w:rsidRPr="0047184B">
        <w:rPr>
          <w:rFonts w:ascii="Century Gothic" w:hAnsi="Century Gothic"/>
          <w:b/>
        </w:rPr>
        <w:t xml:space="preserve"> </w:t>
      </w:r>
      <w:proofErr w:type="spellStart"/>
      <w:r w:rsidRPr="0047184B">
        <w:rPr>
          <w:rFonts w:ascii="Century Gothic" w:hAnsi="Century Gothic"/>
          <w:b/>
        </w:rPr>
        <w:t>Shônagon</w:t>
      </w:r>
      <w:proofErr w:type="spellEnd"/>
      <w:r w:rsidRPr="0047184B">
        <w:rPr>
          <w:rFonts w:ascii="Century Gothic" w:hAnsi="Century Gothic"/>
          <w:b/>
        </w:rPr>
        <w:t>, Notes de chevet, traduction et commentaires par André Beaujard, Connaissance de l’Orient, Gallimard / Unesco, 1966, page 201</w:t>
      </w:r>
    </w:p>
    <w:p w14:paraId="66FF1BB2" w14:textId="77777777" w:rsidR="00E414B6" w:rsidRDefault="00E414B6" w:rsidP="00E414B6">
      <w:pPr>
        <w:rPr>
          <w:rFonts w:ascii="Century Gothic" w:hAnsi="Century Gothic"/>
        </w:rPr>
      </w:pPr>
      <w:r w:rsidRPr="0047184B">
        <w:rPr>
          <w:rFonts w:ascii="Century Gothic" w:hAnsi="Century Gothic"/>
        </w:rPr>
        <w:t>Oui, bien s</w:t>
      </w:r>
      <w:r>
        <w:rPr>
          <w:rFonts w:ascii="Century Gothic" w:hAnsi="Century Gothic"/>
        </w:rPr>
        <w:t xml:space="preserve">ûr, renseignement </w:t>
      </w:r>
      <w:r w:rsidRPr="0047184B">
        <w:rPr>
          <w:rFonts w:ascii="Century Gothic" w:hAnsi="Century Gothic"/>
        </w:rPr>
        <w:t>essentiel.</w:t>
      </w:r>
    </w:p>
    <w:p w14:paraId="63D6586C" w14:textId="77777777" w:rsidR="00E414B6" w:rsidRPr="0047184B" w:rsidRDefault="00E414B6" w:rsidP="00E414B6">
      <w:pPr>
        <w:rPr>
          <w:rFonts w:ascii="Century Gothic" w:hAnsi="Century Gothic"/>
        </w:rPr>
      </w:pPr>
      <w:r>
        <w:rPr>
          <w:rFonts w:ascii="Century Gothic" w:hAnsi="Century Gothic"/>
        </w:rPr>
        <w:t>Et l’on peut même aller jusqu’à se demander si cet être humain naissant est un enfant.</w:t>
      </w:r>
    </w:p>
    <w:p w14:paraId="310B227E" w14:textId="77777777" w:rsidR="00E414B6" w:rsidRPr="0047184B" w:rsidRDefault="00E414B6" w:rsidP="00E414B6">
      <w:pPr>
        <w:rPr>
          <w:rFonts w:ascii="Century Gothic" w:hAnsi="Century Gothic"/>
          <w:b/>
        </w:rPr>
      </w:pPr>
    </w:p>
    <w:p w14:paraId="13370DE6" w14:textId="77777777" w:rsidR="00E414B6" w:rsidRDefault="00E414B6" w:rsidP="00E414B6">
      <w:pPr>
        <w:pStyle w:val="Titre2"/>
      </w:pPr>
      <w:bookmarkStart w:id="3" w:name="_Toc510860868"/>
      <w:r>
        <w:t>Accoucher d’une fille</w:t>
      </w:r>
      <w:bookmarkEnd w:id="3"/>
    </w:p>
    <w:p w14:paraId="421CE707" w14:textId="77777777" w:rsidR="00E414B6" w:rsidRPr="00637A76" w:rsidRDefault="00E414B6" w:rsidP="00E414B6">
      <w:pPr>
        <w:pStyle w:val="Titre3"/>
        <w:numPr>
          <w:ilvl w:val="2"/>
          <w:numId w:val="4"/>
        </w:numPr>
        <w:rPr>
          <w:rFonts w:ascii="Century Gothic" w:hAnsi="Century Gothic"/>
        </w:rPr>
      </w:pPr>
      <w:bookmarkStart w:id="4" w:name="_Toc510860869"/>
      <w:r>
        <w:rPr>
          <w:rFonts w:ascii="Century Gothic" w:hAnsi="Century Gothic"/>
        </w:rPr>
        <w:t xml:space="preserve">~, </w:t>
      </w:r>
      <w:r w:rsidRPr="00637A76">
        <w:rPr>
          <w:rFonts w:ascii="Century Gothic" w:hAnsi="Century Gothic"/>
        </w:rPr>
        <w:t>est-ce avoir un enfant ?</w:t>
      </w:r>
      <w:bookmarkEnd w:id="4"/>
    </w:p>
    <w:p w14:paraId="69D7D367" w14:textId="77777777" w:rsidR="00E414B6" w:rsidRDefault="00E414B6" w:rsidP="00E414B6">
      <w:pPr>
        <w:rPr>
          <w:rFonts w:ascii="Century Gothic" w:hAnsi="Century Gothic"/>
        </w:rPr>
      </w:pPr>
    </w:p>
    <w:p w14:paraId="17D60AC9" w14:textId="77777777" w:rsidR="00E414B6" w:rsidRPr="00F47A30" w:rsidRDefault="00E414B6" w:rsidP="00E414B6">
      <w:pPr>
        <w:rPr>
          <w:rFonts w:ascii="Century Gothic" w:hAnsi="Century Gothic"/>
          <w:i/>
        </w:rPr>
      </w:pPr>
      <w:r w:rsidRPr="00F47A30">
        <w:rPr>
          <w:rFonts w:ascii="Century Gothic" w:hAnsi="Century Gothic"/>
          <w:i/>
        </w:rPr>
        <w:t>« -Vous avez des enfants ?</w:t>
      </w:r>
    </w:p>
    <w:p w14:paraId="096877DF" w14:textId="77777777" w:rsidR="00E414B6" w:rsidRPr="00F47A30" w:rsidRDefault="00E414B6" w:rsidP="00E414B6">
      <w:pPr>
        <w:rPr>
          <w:rFonts w:ascii="Century Gothic" w:hAnsi="Century Gothic"/>
          <w:i/>
        </w:rPr>
      </w:pPr>
      <w:r w:rsidRPr="00F47A30">
        <w:rPr>
          <w:rFonts w:ascii="Century Gothic" w:hAnsi="Century Gothic"/>
          <w:i/>
        </w:rPr>
        <w:t>- non.</w:t>
      </w:r>
    </w:p>
    <w:p w14:paraId="07CB57FE" w14:textId="77777777" w:rsidR="00E414B6" w:rsidRDefault="00E414B6" w:rsidP="00E414B6">
      <w:pPr>
        <w:rPr>
          <w:rFonts w:ascii="Century Gothic" w:hAnsi="Century Gothic"/>
          <w:i/>
        </w:rPr>
      </w:pPr>
      <w:r w:rsidRPr="00F47A30">
        <w:rPr>
          <w:rFonts w:ascii="Century Gothic" w:hAnsi="Century Gothic"/>
          <w:i/>
        </w:rPr>
        <w:t>- Pas même une fille ?</w:t>
      </w:r>
    </w:p>
    <w:p w14:paraId="1EFB64AC" w14:textId="77777777" w:rsidR="00E414B6" w:rsidRPr="00F47A30" w:rsidRDefault="00E414B6" w:rsidP="00E414B6">
      <w:pPr>
        <w:rPr>
          <w:rFonts w:ascii="Century Gothic" w:hAnsi="Century Gothic"/>
          <w:i/>
        </w:rPr>
      </w:pPr>
      <w:r w:rsidRPr="00F47A30">
        <w:rPr>
          <w:rFonts w:ascii="Century Gothic" w:hAnsi="Century Gothic"/>
          <w:i/>
        </w:rPr>
        <w:t xml:space="preserve"> </w:t>
      </w:r>
      <w:r w:rsidRPr="00EE4896">
        <w:rPr>
          <w:rFonts w:ascii="Century Gothic" w:hAnsi="Century Gothic"/>
          <w:i/>
        </w:rPr>
        <w:t xml:space="preserve">Jane </w:t>
      </w:r>
      <w:proofErr w:type="gramStart"/>
      <w:r w:rsidRPr="00EE4896">
        <w:rPr>
          <w:rFonts w:ascii="Century Gothic" w:hAnsi="Century Gothic"/>
          <w:i/>
        </w:rPr>
        <w:t>Dieulafoy</w:t>
      </w:r>
      <w:r w:rsidRPr="00F47A30">
        <w:rPr>
          <w:rFonts w:ascii="Century Gothic" w:hAnsi="Century Gothic"/>
          <w:i/>
        </w:rPr>
        <w:t>»</w:t>
      </w:r>
      <w:proofErr w:type="gramEnd"/>
    </w:p>
    <w:p w14:paraId="2D51D335" w14:textId="77777777" w:rsidR="00E414B6" w:rsidRPr="00F47A30" w:rsidRDefault="00E414B6" w:rsidP="00E414B6">
      <w:pPr>
        <w:rPr>
          <w:rFonts w:ascii="Century Gothic" w:hAnsi="Century Gothic"/>
          <w:b/>
        </w:rPr>
      </w:pPr>
      <w:r w:rsidRPr="00F47A30">
        <w:rPr>
          <w:rFonts w:ascii="Century Gothic" w:hAnsi="Century Gothic"/>
          <w:b/>
        </w:rPr>
        <w:t>Françoise Lapeyre, Le roman des voyageuses françaises (1800 – 1900), Editions Payot et Rivage, 2007, Petite bibliothèque Payot, page 195 (en exergue du chapitre)</w:t>
      </w:r>
    </w:p>
    <w:p w14:paraId="37205EFD" w14:textId="77777777" w:rsidR="00E414B6" w:rsidRDefault="00E414B6" w:rsidP="00E414B6">
      <w:pPr>
        <w:rPr>
          <w:rFonts w:ascii="Century Gothic" w:hAnsi="Century Gothic"/>
        </w:rPr>
      </w:pPr>
      <w:r w:rsidRPr="0047184B">
        <w:rPr>
          <w:rFonts w:ascii="Century Gothic" w:hAnsi="Century Gothic"/>
        </w:rPr>
        <w:t>Jane Dieulafoy est une des voyageuses françaises du XIXème siècle.</w:t>
      </w:r>
    </w:p>
    <w:p w14:paraId="6FE8D55E" w14:textId="77777777" w:rsidR="00E414B6" w:rsidRPr="0047184B" w:rsidRDefault="00E414B6" w:rsidP="00E414B6">
      <w:pPr>
        <w:rPr>
          <w:rFonts w:ascii="Century Gothic" w:hAnsi="Century Gothic"/>
        </w:rPr>
      </w:pPr>
      <w:r>
        <w:rPr>
          <w:rFonts w:ascii="Century Gothic" w:hAnsi="Century Gothic"/>
        </w:rPr>
        <w:t>Elle accompagne son époux</w:t>
      </w:r>
      <w:r w:rsidRPr="00782644">
        <w:rPr>
          <w:rFonts w:ascii="Century Gothic" w:hAnsi="Century Gothic"/>
        </w:rPr>
        <w:t xml:space="preserve"> Marcel Dieulafoy </w:t>
      </w:r>
      <w:r>
        <w:rPr>
          <w:rFonts w:ascii="Century Gothic" w:hAnsi="Century Gothic"/>
        </w:rPr>
        <w:t xml:space="preserve">dans ses voyages militaires, </w:t>
      </w:r>
      <w:r w:rsidRPr="00782644">
        <w:rPr>
          <w:rFonts w:ascii="Century Gothic" w:hAnsi="Century Gothic"/>
        </w:rPr>
        <w:t>habillée en franc-tireur.</w:t>
      </w:r>
      <w:r>
        <w:rPr>
          <w:rFonts w:ascii="Century Gothic" w:hAnsi="Century Gothic"/>
        </w:rPr>
        <w:t xml:space="preserve"> </w:t>
      </w:r>
      <w:r w:rsidRPr="00782644">
        <w:rPr>
          <w:rFonts w:ascii="Century Gothic" w:hAnsi="Century Gothic"/>
        </w:rPr>
        <w:t xml:space="preserve">Entre 1881 et 1882, </w:t>
      </w:r>
      <w:r>
        <w:rPr>
          <w:rFonts w:ascii="Century Gothic" w:hAnsi="Century Gothic"/>
        </w:rPr>
        <w:t xml:space="preserve">ils partent en Perse, pour une mission d’archéologie. </w:t>
      </w:r>
      <w:r w:rsidRPr="00782644">
        <w:rPr>
          <w:rFonts w:ascii="Century Gothic" w:hAnsi="Century Gothic"/>
        </w:rPr>
        <w:t xml:space="preserve">Jane Dieulafoy </w:t>
      </w:r>
      <w:r>
        <w:rPr>
          <w:rFonts w:ascii="Century Gothic" w:hAnsi="Century Gothic"/>
        </w:rPr>
        <w:t xml:space="preserve">écrit. Et continue de </w:t>
      </w:r>
      <w:r w:rsidRPr="00782644">
        <w:rPr>
          <w:rFonts w:ascii="Century Gothic" w:hAnsi="Century Gothic"/>
        </w:rPr>
        <w:t xml:space="preserve">s’habiller en homme, </w:t>
      </w:r>
      <w:r>
        <w:rPr>
          <w:rFonts w:ascii="Century Gothic" w:hAnsi="Century Gothic"/>
        </w:rPr>
        <w:t>pour faciliter ses déplacements. Elle se coupe</w:t>
      </w:r>
      <w:r w:rsidRPr="00782644">
        <w:rPr>
          <w:rFonts w:ascii="Century Gothic" w:hAnsi="Century Gothic"/>
        </w:rPr>
        <w:t xml:space="preserve"> les cheveux </w:t>
      </w:r>
      <w:r>
        <w:rPr>
          <w:rFonts w:ascii="Century Gothic" w:hAnsi="Century Gothic"/>
        </w:rPr>
        <w:t>très courts – elle en subira toute sa vie les</w:t>
      </w:r>
      <w:r w:rsidRPr="00782644">
        <w:rPr>
          <w:rFonts w:ascii="Century Gothic" w:hAnsi="Century Gothic"/>
        </w:rPr>
        <w:t xml:space="preserve"> railleries. </w:t>
      </w:r>
      <w:r>
        <w:rPr>
          <w:rFonts w:ascii="Century Gothic" w:hAnsi="Century Gothic"/>
        </w:rPr>
        <w:t xml:space="preserve">Elle parle </w:t>
      </w:r>
      <w:r w:rsidRPr="00782644">
        <w:rPr>
          <w:rFonts w:ascii="Century Gothic" w:hAnsi="Century Gothic"/>
        </w:rPr>
        <w:t xml:space="preserve">le persan, tient un journal </w:t>
      </w:r>
      <w:r>
        <w:rPr>
          <w:rFonts w:ascii="Century Gothic" w:hAnsi="Century Gothic"/>
        </w:rPr>
        <w:t>qui sera par la suite publié. Leurs trouvailles archéologies sont exposées au Louvre. En</w:t>
      </w:r>
      <w:r w:rsidRPr="00782644">
        <w:rPr>
          <w:rFonts w:ascii="Century Gothic" w:hAnsi="Century Gothic"/>
        </w:rPr>
        <w:t xml:space="preserve">1886, </w:t>
      </w:r>
      <w:r>
        <w:rPr>
          <w:rFonts w:ascii="Century Gothic" w:hAnsi="Century Gothic"/>
        </w:rPr>
        <w:t xml:space="preserve">elle reçoit la Légion d'honneur. Elle a publié plusieurs romans, </w:t>
      </w:r>
      <w:r w:rsidRPr="00782644">
        <w:rPr>
          <w:rFonts w:ascii="Century Gothic" w:hAnsi="Century Gothic"/>
        </w:rPr>
        <w:t xml:space="preserve">nouvelles, </w:t>
      </w:r>
      <w:r>
        <w:rPr>
          <w:rFonts w:ascii="Century Gothic" w:hAnsi="Century Gothic"/>
        </w:rPr>
        <w:t>et récits de</w:t>
      </w:r>
      <w:r w:rsidRPr="00782644">
        <w:rPr>
          <w:rFonts w:ascii="Century Gothic" w:hAnsi="Century Gothic"/>
        </w:rPr>
        <w:t xml:space="preserve"> voyage et </w:t>
      </w:r>
      <w:r>
        <w:rPr>
          <w:rFonts w:ascii="Century Gothic" w:hAnsi="Century Gothic"/>
        </w:rPr>
        <w:t>études historiques.</w:t>
      </w:r>
      <w:r w:rsidRPr="00782644">
        <w:rPr>
          <w:rFonts w:ascii="Century Gothic" w:hAnsi="Century Gothic"/>
        </w:rPr>
        <w:t xml:space="preserve"> À l’approche de la guerre</w:t>
      </w:r>
      <w:r>
        <w:rPr>
          <w:rFonts w:ascii="Century Gothic" w:hAnsi="Century Gothic"/>
        </w:rPr>
        <w:t xml:space="preserve"> de 14</w:t>
      </w:r>
      <w:r w:rsidRPr="00782644">
        <w:rPr>
          <w:rFonts w:ascii="Century Gothic" w:hAnsi="Century Gothic"/>
        </w:rPr>
        <w:t>, elle milite pour l’intégration de</w:t>
      </w:r>
      <w:r>
        <w:rPr>
          <w:rFonts w:ascii="Century Gothic" w:hAnsi="Century Gothic"/>
        </w:rPr>
        <w:t>s femmes dans l’armée. E</w:t>
      </w:r>
      <w:r w:rsidRPr="00782644">
        <w:rPr>
          <w:rFonts w:ascii="Century Gothic" w:hAnsi="Century Gothic"/>
        </w:rPr>
        <w:t>lle s’éteint le 25 mai 1916 au domaine familial de Langlade.</w:t>
      </w:r>
      <w:r>
        <w:rPr>
          <w:rFonts w:ascii="Century Gothic" w:hAnsi="Century Gothic"/>
        </w:rPr>
        <w:t xml:space="preserve"> (Wiki)</w:t>
      </w:r>
    </w:p>
    <w:p w14:paraId="524E5F99" w14:textId="77777777" w:rsidR="00E414B6" w:rsidRPr="0047184B" w:rsidRDefault="00E414B6" w:rsidP="00E414B6">
      <w:pPr>
        <w:rPr>
          <w:lang w:eastAsia="fr-FR"/>
        </w:rPr>
      </w:pPr>
    </w:p>
    <w:p w14:paraId="23B65284" w14:textId="77777777" w:rsidR="00E414B6" w:rsidRDefault="00E414B6" w:rsidP="00E414B6">
      <w:pPr>
        <w:pStyle w:val="Titre2"/>
      </w:pPr>
      <w:bookmarkStart w:id="5" w:name="_Toc510860870"/>
      <w:r w:rsidRPr="009E4C5A">
        <w:t>Accouc</w:t>
      </w:r>
      <w:r>
        <w:t>h</w:t>
      </w:r>
      <w:r w:rsidRPr="009E4C5A">
        <w:t>er de fils</w:t>
      </w:r>
      <w:bookmarkEnd w:id="5"/>
    </w:p>
    <w:p w14:paraId="248854F1" w14:textId="77777777" w:rsidR="00E414B6" w:rsidRPr="009E4C5A" w:rsidRDefault="00E414B6" w:rsidP="00E414B6">
      <w:pPr>
        <w:rPr>
          <w:lang w:eastAsia="fr-FR"/>
        </w:rPr>
      </w:pPr>
    </w:p>
    <w:p w14:paraId="1D2F63DD" w14:textId="77777777" w:rsidR="00E414B6" w:rsidRPr="00B26A2B" w:rsidRDefault="00E414B6" w:rsidP="00E414B6">
      <w:pPr>
        <w:pStyle w:val="Titre3"/>
        <w:numPr>
          <w:ilvl w:val="2"/>
          <w:numId w:val="4"/>
        </w:numPr>
        <w:rPr>
          <w:rFonts w:ascii="Century Gothic" w:hAnsi="Century Gothic"/>
        </w:rPr>
      </w:pPr>
      <w:bookmarkStart w:id="6" w:name="_Toc510860871"/>
      <w:r w:rsidRPr="00B26A2B">
        <w:rPr>
          <w:rFonts w:ascii="Century Gothic" w:hAnsi="Century Gothic"/>
        </w:rPr>
        <w:t>Comment être sûr d’avoir un fil ?</w:t>
      </w:r>
      <w:bookmarkEnd w:id="6"/>
    </w:p>
    <w:p w14:paraId="3E16E59C" w14:textId="77777777" w:rsidR="00E414B6" w:rsidRPr="00705B4D" w:rsidRDefault="00E414B6" w:rsidP="00E414B6">
      <w:pPr>
        <w:pStyle w:val="Sansinterligne"/>
        <w:rPr>
          <w:rFonts w:ascii="Century Gothic" w:hAnsi="Century Gothic"/>
          <w:i/>
        </w:rPr>
      </w:pPr>
    </w:p>
    <w:p w14:paraId="0F7360B9" w14:textId="77777777" w:rsidR="00E414B6" w:rsidRPr="00EE4896" w:rsidRDefault="00E414B6" w:rsidP="00E414B6">
      <w:pPr>
        <w:pStyle w:val="Sansinterligne"/>
        <w:rPr>
          <w:rFonts w:ascii="Century Gothic" w:hAnsi="Century Gothic"/>
        </w:rPr>
      </w:pPr>
      <w:r w:rsidRPr="00EE4896">
        <w:rPr>
          <w:rFonts w:ascii="Century Gothic" w:hAnsi="Century Gothic"/>
        </w:rPr>
        <w:t xml:space="preserve">Pourquoi cette question est-elle si </w:t>
      </w:r>
      <w:proofErr w:type="gramStart"/>
      <w:r w:rsidRPr="00EE4896">
        <w:rPr>
          <w:rFonts w:ascii="Century Gothic" w:hAnsi="Century Gothic"/>
        </w:rPr>
        <w:t>important</w:t>
      </w:r>
      <w:proofErr w:type="gramEnd"/>
      <w:r w:rsidRPr="00EE4896">
        <w:rPr>
          <w:rFonts w:ascii="Century Gothic" w:hAnsi="Century Gothic"/>
        </w:rPr>
        <w:t> ? Un peu d’anthropologie, encore.</w:t>
      </w:r>
    </w:p>
    <w:p w14:paraId="585264E2" w14:textId="77777777" w:rsidR="00E414B6" w:rsidRDefault="00E414B6" w:rsidP="00E414B6">
      <w:pPr>
        <w:pStyle w:val="Sansinterligne"/>
        <w:rPr>
          <w:rFonts w:ascii="Century Gothic" w:hAnsi="Century Gothic"/>
          <w:i/>
        </w:rPr>
      </w:pPr>
    </w:p>
    <w:p w14:paraId="6BF51D79" w14:textId="77777777" w:rsidR="00E414B6" w:rsidRDefault="00E414B6" w:rsidP="00E414B6">
      <w:pPr>
        <w:pStyle w:val="Sansinterligne"/>
        <w:rPr>
          <w:rFonts w:ascii="Century Gothic" w:hAnsi="Century Gothic"/>
          <w:i/>
        </w:rPr>
      </w:pPr>
      <w:r w:rsidRPr="00705B4D">
        <w:rPr>
          <w:rFonts w:ascii="Century Gothic" w:hAnsi="Century Gothic"/>
          <w:i/>
        </w:rPr>
        <w:t xml:space="preserve">« Car les hommes ont à résoudre une question pratique : comment être sûrs d’avoir des fils qui soient leurs fils, alors qu’ils sont privés de ce « privilège exorbitant d’enfanter » ? Il leur faut s’approprier les femmes. Car faire un enfant, cela prend du </w:t>
      </w:r>
      <w:r w:rsidRPr="00705B4D">
        <w:rPr>
          <w:rFonts w:ascii="Century Gothic" w:hAnsi="Century Gothic"/>
          <w:i/>
        </w:rPr>
        <w:lastRenderedPageBreak/>
        <w:t xml:space="preserve">temps : la grossesse, puis l’allaitement, qui dure parfois 5 ans. Et, même à 5 ans, un enfant a pris des habitudes de dépendance nourricière vis-à-vis de sa mère. Donc cette femme qui fait des fils, il faut la garder, se l’approprier. » </w:t>
      </w:r>
    </w:p>
    <w:p w14:paraId="35788FF6" w14:textId="77777777" w:rsidR="00E414B6" w:rsidRDefault="00E414B6" w:rsidP="00E414B6">
      <w:pPr>
        <w:pStyle w:val="Sansinterligne"/>
        <w:rPr>
          <w:rFonts w:ascii="Century Gothic" w:hAnsi="Century Gothic"/>
          <w:b/>
          <w:i/>
        </w:rPr>
      </w:pPr>
      <w:r w:rsidRPr="00B26A2B">
        <w:rPr>
          <w:rFonts w:ascii="Century Gothic" w:hAnsi="Century Gothic"/>
          <w:b/>
          <w:i/>
        </w:rPr>
        <w:t xml:space="preserve">La plus belle histoire des femmes, entretiens avec Françoise Héritier, Michelle Perrot Sylviane </w:t>
      </w:r>
      <w:proofErr w:type="spellStart"/>
      <w:r w:rsidRPr="00B26A2B">
        <w:rPr>
          <w:rFonts w:ascii="Century Gothic" w:hAnsi="Century Gothic"/>
          <w:b/>
          <w:i/>
        </w:rPr>
        <w:t>Agacinski</w:t>
      </w:r>
      <w:proofErr w:type="spellEnd"/>
      <w:r w:rsidRPr="00B26A2B">
        <w:rPr>
          <w:rFonts w:ascii="Century Gothic" w:hAnsi="Century Gothic"/>
          <w:b/>
          <w:i/>
        </w:rPr>
        <w:t xml:space="preserve"> par Nicole </w:t>
      </w:r>
      <w:proofErr w:type="spellStart"/>
      <w:r w:rsidRPr="00B26A2B">
        <w:rPr>
          <w:rFonts w:ascii="Century Gothic" w:hAnsi="Century Gothic"/>
          <w:b/>
          <w:i/>
        </w:rPr>
        <w:t>Bacharan</w:t>
      </w:r>
      <w:proofErr w:type="spellEnd"/>
      <w:r w:rsidRPr="00B26A2B">
        <w:rPr>
          <w:rFonts w:ascii="Century Gothic" w:hAnsi="Century Gothic"/>
          <w:b/>
          <w:i/>
        </w:rPr>
        <w:t>, Seuil, 2011, page 29</w:t>
      </w:r>
    </w:p>
    <w:p w14:paraId="6D37A482" w14:textId="77777777" w:rsidR="00E414B6" w:rsidRDefault="00E414B6" w:rsidP="00E414B6">
      <w:pPr>
        <w:pStyle w:val="Sansinterligne"/>
        <w:rPr>
          <w:rFonts w:ascii="Century Gothic" w:hAnsi="Century Gothic"/>
          <w:b/>
          <w:i/>
        </w:rPr>
      </w:pPr>
    </w:p>
    <w:p w14:paraId="0AAF0EC2" w14:textId="77777777" w:rsidR="00E414B6" w:rsidRDefault="00E414B6" w:rsidP="00E414B6">
      <w:pPr>
        <w:pStyle w:val="Sansinterligne"/>
        <w:rPr>
          <w:rFonts w:ascii="Century Gothic" w:hAnsi="Century Gothic"/>
        </w:rPr>
      </w:pPr>
      <w:r w:rsidRPr="00EE4896">
        <w:rPr>
          <w:rFonts w:ascii="Century Gothic" w:hAnsi="Century Gothic"/>
        </w:rPr>
        <w:t xml:space="preserve">On ne présente plus Françoise Héritier, anthropologue française, </w:t>
      </w:r>
      <w:r>
        <w:rPr>
          <w:rFonts w:ascii="Century Gothic" w:hAnsi="Century Gothic"/>
        </w:rPr>
        <w:t>mais quand même un peu, allez. Elle a débuté ses recherches terrain en 1957, dans plusieurs pays d’Afrique, elle est spécialiste de la parentalité et des systèmes d’alliance complexe. Donc bien placée pour dire ce qu’elle a dit ci-dessus. Maitre de recherche au CNRS, directrice d’étude à l’école des hautes études en sciences sociales, deuxième femme reçue au collège de France, elle raconte d’ailleurs au sujet de son intrusion dans des aréopages masculins de truculentes anecdotes. De ses études ressortent des invariants anthropologiques, la différence hiérarchisée entre masculin et féminin avec la notion de « valence différentielle des sexes » qui situe systématiquement le corps féminin comme inférieur au corps masculin malgré son pouvoir reproducteur, source de la domination masculine. (</w:t>
      </w:r>
      <w:proofErr w:type="gramStart"/>
      <w:r>
        <w:rPr>
          <w:rFonts w:ascii="Century Gothic" w:hAnsi="Century Gothic"/>
        </w:rPr>
        <w:t>notice</w:t>
      </w:r>
      <w:proofErr w:type="gramEnd"/>
      <w:r>
        <w:rPr>
          <w:rFonts w:ascii="Century Gothic" w:hAnsi="Century Gothic"/>
        </w:rPr>
        <w:t xml:space="preserve"> biographique du dictionnaire des créatrices)</w:t>
      </w:r>
    </w:p>
    <w:p w14:paraId="78D5E1F2" w14:textId="77777777" w:rsidR="00E414B6" w:rsidRDefault="00E414B6" w:rsidP="00E414B6">
      <w:pPr>
        <w:pStyle w:val="Sansinterligne"/>
        <w:rPr>
          <w:rFonts w:ascii="Century Gothic" w:hAnsi="Century Gothic"/>
        </w:rPr>
      </w:pPr>
    </w:p>
    <w:p w14:paraId="4049E6F7" w14:textId="77777777" w:rsidR="00E414B6" w:rsidRDefault="00E414B6" w:rsidP="00E414B6">
      <w:pPr>
        <w:pStyle w:val="Titre3"/>
        <w:numPr>
          <w:ilvl w:val="2"/>
          <w:numId w:val="4"/>
        </w:numPr>
        <w:rPr>
          <w:rFonts w:ascii="Century Gothic" w:hAnsi="Century Gothic"/>
        </w:rPr>
      </w:pPr>
      <w:bookmarkStart w:id="7" w:name="_Toc510860872"/>
      <w:proofErr w:type="spellStart"/>
      <w:r w:rsidRPr="00B26A2B">
        <w:rPr>
          <w:rFonts w:ascii="Century Gothic" w:hAnsi="Century Gothic"/>
        </w:rPr>
        <w:t>She</w:t>
      </w:r>
      <w:proofErr w:type="spellEnd"/>
      <w:r w:rsidRPr="00B26A2B">
        <w:rPr>
          <w:rFonts w:ascii="Century Gothic" w:hAnsi="Century Gothic"/>
        </w:rPr>
        <w:t xml:space="preserve"> must have </w:t>
      </w:r>
      <w:proofErr w:type="gramStart"/>
      <w:r w:rsidRPr="00B26A2B">
        <w:rPr>
          <w:rFonts w:ascii="Century Gothic" w:hAnsi="Century Gothic"/>
        </w:rPr>
        <w:t>a</w:t>
      </w:r>
      <w:proofErr w:type="gramEnd"/>
      <w:r w:rsidRPr="00B26A2B">
        <w:rPr>
          <w:rFonts w:ascii="Century Gothic" w:hAnsi="Century Gothic"/>
        </w:rPr>
        <w:t xml:space="preserve"> boy</w:t>
      </w:r>
      <w:bookmarkEnd w:id="7"/>
    </w:p>
    <w:p w14:paraId="6E2E7ADA" w14:textId="77777777" w:rsidR="00E414B6" w:rsidRPr="003D1043" w:rsidRDefault="00E414B6" w:rsidP="00E414B6">
      <w:pPr>
        <w:rPr>
          <w:rFonts w:ascii="Century Gothic" w:hAnsi="Century Gothic"/>
        </w:rPr>
      </w:pPr>
      <w:r w:rsidRPr="003D1043">
        <w:rPr>
          <w:rFonts w:ascii="Century Gothic" w:hAnsi="Century Gothic"/>
        </w:rPr>
        <w:t>Ça le fait en anglais aussi.</w:t>
      </w:r>
    </w:p>
    <w:p w14:paraId="082BF755" w14:textId="77777777" w:rsidR="00E414B6" w:rsidRPr="005033BF" w:rsidRDefault="00E414B6" w:rsidP="00E414B6">
      <w:pPr>
        <w:pStyle w:val="Sansinterligne"/>
        <w:rPr>
          <w:rFonts w:ascii="Century Gothic" w:hAnsi="Century Gothic"/>
        </w:rPr>
      </w:pPr>
      <w:r w:rsidRPr="005033BF">
        <w:rPr>
          <w:rFonts w:ascii="Century Gothic" w:hAnsi="Century Gothic"/>
        </w:rPr>
        <w:t xml:space="preserve">On ne sait même pas pourquoi, mais parfois, on le sent, on doit avoir un garçon. N’y a-t-il C’est peut-être l’idée d’avoir </w:t>
      </w:r>
      <w:proofErr w:type="gramStart"/>
      <w:r w:rsidRPr="005033BF">
        <w:rPr>
          <w:rFonts w:ascii="Century Gothic" w:hAnsi="Century Gothic"/>
        </w:rPr>
        <w:t>des petits couilles</w:t>
      </w:r>
      <w:proofErr w:type="gramEnd"/>
      <w:r w:rsidRPr="005033BF">
        <w:rPr>
          <w:rFonts w:ascii="Century Gothic" w:hAnsi="Century Gothic"/>
        </w:rPr>
        <w:t xml:space="preserve"> dans le ventre.</w:t>
      </w:r>
    </w:p>
    <w:p w14:paraId="19BC2E5B" w14:textId="77777777" w:rsidR="00E414B6" w:rsidRPr="005033BF" w:rsidRDefault="00E414B6" w:rsidP="00E414B6">
      <w:pPr>
        <w:pStyle w:val="Sansinterligne"/>
        <w:rPr>
          <w:rFonts w:ascii="Century Gothic" w:hAnsi="Century Gothic"/>
        </w:rPr>
      </w:pPr>
    </w:p>
    <w:p w14:paraId="634B0E8E" w14:textId="77777777" w:rsidR="00E414B6" w:rsidRPr="005033BF" w:rsidRDefault="00E414B6" w:rsidP="00E414B6">
      <w:pPr>
        <w:pStyle w:val="Sansinterligne"/>
        <w:rPr>
          <w:rFonts w:ascii="Century Gothic" w:hAnsi="Century Gothic"/>
        </w:rPr>
      </w:pPr>
      <w:r w:rsidRPr="005033BF">
        <w:rPr>
          <w:rFonts w:ascii="Century Gothic" w:hAnsi="Century Gothic"/>
        </w:rPr>
        <w:t xml:space="preserve">Voyez ce qu’a écrit Virginia Woolf dans Mrs </w:t>
      </w:r>
      <w:proofErr w:type="spellStart"/>
      <w:r w:rsidRPr="005033BF">
        <w:rPr>
          <w:rFonts w:ascii="Century Gothic" w:hAnsi="Century Gothic"/>
        </w:rPr>
        <w:t>Dalloway</w:t>
      </w:r>
      <w:proofErr w:type="spellEnd"/>
      <w:r w:rsidRPr="005033BF">
        <w:rPr>
          <w:rFonts w:ascii="Century Gothic" w:hAnsi="Century Gothic"/>
        </w:rPr>
        <w:t>.</w:t>
      </w:r>
    </w:p>
    <w:p w14:paraId="517A51F3" w14:textId="77777777" w:rsidR="00E414B6" w:rsidRPr="005033BF" w:rsidRDefault="00E414B6" w:rsidP="00E414B6">
      <w:pPr>
        <w:pStyle w:val="Sansinterligne"/>
        <w:rPr>
          <w:rFonts w:ascii="Century Gothic" w:hAnsi="Century Gothic"/>
          <w:i/>
        </w:rPr>
      </w:pPr>
    </w:p>
    <w:p w14:paraId="5CA6B47D" w14:textId="77777777" w:rsidR="00E414B6" w:rsidRPr="00705B4D" w:rsidRDefault="00E414B6" w:rsidP="00E414B6">
      <w:pPr>
        <w:pStyle w:val="Sansinterligne"/>
        <w:rPr>
          <w:rFonts w:ascii="Century Gothic" w:hAnsi="Century Gothic"/>
          <w:i/>
          <w:lang w:val="en-US"/>
        </w:rPr>
      </w:pPr>
      <w:r w:rsidRPr="00705B4D">
        <w:rPr>
          <w:rFonts w:ascii="Century Gothic" w:hAnsi="Century Gothic"/>
          <w:i/>
          <w:lang w:val="en-US"/>
        </w:rPr>
        <w:t>« Love between man and woman was repulsive to Shakespeare. The business of copulation was filth to him before the end.</w:t>
      </w:r>
      <w:r>
        <w:rPr>
          <w:rFonts w:ascii="Century Gothic" w:hAnsi="Century Gothic"/>
          <w:i/>
          <w:lang w:val="en-US"/>
        </w:rPr>
        <w:t xml:space="preserve"> </w:t>
      </w:r>
      <w:r w:rsidRPr="00705B4D">
        <w:rPr>
          <w:rFonts w:ascii="Century Gothic" w:hAnsi="Century Gothic"/>
          <w:i/>
          <w:lang w:val="en-US"/>
        </w:rPr>
        <w:t xml:space="preserve">But, </w:t>
      </w:r>
      <w:proofErr w:type="spellStart"/>
      <w:r w:rsidRPr="00705B4D">
        <w:rPr>
          <w:rFonts w:ascii="Century Gothic" w:hAnsi="Century Gothic"/>
          <w:i/>
          <w:lang w:val="en-US"/>
        </w:rPr>
        <w:t>Reiza</w:t>
      </w:r>
      <w:proofErr w:type="spellEnd"/>
      <w:r w:rsidRPr="00705B4D">
        <w:rPr>
          <w:rFonts w:ascii="Century Gothic" w:hAnsi="Century Gothic"/>
          <w:i/>
          <w:lang w:val="en-US"/>
        </w:rPr>
        <w:t xml:space="preserve"> said, she must have children. They had been married five years.</w:t>
      </w:r>
    </w:p>
    <w:p w14:paraId="0266F7C1" w14:textId="77777777" w:rsidR="00E414B6" w:rsidRPr="00705B4D" w:rsidRDefault="00E414B6" w:rsidP="00E414B6">
      <w:pPr>
        <w:pStyle w:val="Sansinterligne"/>
        <w:rPr>
          <w:rFonts w:ascii="Century Gothic" w:hAnsi="Century Gothic"/>
          <w:i/>
          <w:lang w:val="en-US"/>
        </w:rPr>
      </w:pPr>
      <w:r w:rsidRPr="00705B4D">
        <w:rPr>
          <w:rFonts w:ascii="Century Gothic" w:hAnsi="Century Gothic"/>
          <w:i/>
          <w:lang w:val="en-US"/>
        </w:rPr>
        <w:t xml:space="preserve">They went to the Tower </w:t>
      </w:r>
      <w:proofErr w:type="gramStart"/>
      <w:r w:rsidRPr="00705B4D">
        <w:rPr>
          <w:rFonts w:ascii="Century Gothic" w:hAnsi="Century Gothic"/>
          <w:i/>
          <w:lang w:val="en-US"/>
        </w:rPr>
        <w:t>together ;</w:t>
      </w:r>
      <w:proofErr w:type="gramEnd"/>
      <w:r w:rsidRPr="00705B4D">
        <w:rPr>
          <w:rFonts w:ascii="Century Gothic" w:hAnsi="Century Gothic"/>
          <w:i/>
          <w:lang w:val="en-US"/>
        </w:rPr>
        <w:t xml:space="preserve"> to the Victoria and Albert Museum ; stood in the crowd to see the King open Parliament. And there were the shops – hat shops, dress shops, shops with leather bag</w:t>
      </w:r>
      <w:r>
        <w:rPr>
          <w:rFonts w:ascii="Century Gothic" w:hAnsi="Century Gothic"/>
          <w:i/>
          <w:lang w:val="en-US"/>
        </w:rPr>
        <w:t>s in the window, where she would</w:t>
      </w:r>
      <w:r w:rsidRPr="00705B4D">
        <w:rPr>
          <w:rFonts w:ascii="Century Gothic" w:hAnsi="Century Gothic"/>
          <w:i/>
          <w:lang w:val="en-US"/>
        </w:rPr>
        <w:t xml:space="preserve"> stand staring. But she must have a boy. »</w:t>
      </w:r>
    </w:p>
    <w:p w14:paraId="433B6082" w14:textId="77777777" w:rsidR="00E414B6" w:rsidRDefault="00E414B6" w:rsidP="00E414B6">
      <w:pPr>
        <w:pStyle w:val="Sansinterligne"/>
        <w:rPr>
          <w:rFonts w:ascii="Century Gothic" w:hAnsi="Century Gothic"/>
          <w:b/>
          <w:i/>
          <w:lang w:val="en-US"/>
        </w:rPr>
      </w:pPr>
      <w:r w:rsidRPr="00B26A2B">
        <w:rPr>
          <w:rFonts w:ascii="Century Gothic" w:hAnsi="Century Gothic"/>
          <w:b/>
          <w:i/>
          <w:lang w:val="en-US"/>
        </w:rPr>
        <w:t xml:space="preserve">Virginia Woolf, </w:t>
      </w:r>
      <w:proofErr w:type="spellStart"/>
      <w:r w:rsidRPr="00B26A2B">
        <w:rPr>
          <w:rFonts w:ascii="Century Gothic" w:hAnsi="Century Gothic"/>
          <w:b/>
          <w:i/>
          <w:lang w:val="en-US"/>
        </w:rPr>
        <w:t>Mrs</w:t>
      </w:r>
      <w:proofErr w:type="spellEnd"/>
      <w:r w:rsidRPr="00B26A2B">
        <w:rPr>
          <w:rFonts w:ascii="Century Gothic" w:hAnsi="Century Gothic"/>
          <w:b/>
          <w:i/>
          <w:lang w:val="en-US"/>
        </w:rPr>
        <w:t xml:space="preserve"> Dalloway, </w:t>
      </w:r>
      <w:r>
        <w:rPr>
          <w:rFonts w:ascii="Century Gothic" w:hAnsi="Century Gothic"/>
          <w:b/>
          <w:i/>
          <w:lang w:val="en-US"/>
        </w:rPr>
        <w:t xml:space="preserve">Penguin Modern Classic, </w:t>
      </w:r>
      <w:r w:rsidRPr="00B26A2B">
        <w:rPr>
          <w:rFonts w:ascii="Century Gothic" w:hAnsi="Century Gothic"/>
          <w:b/>
          <w:i/>
          <w:lang w:val="en-US"/>
        </w:rPr>
        <w:t>page 97</w:t>
      </w:r>
    </w:p>
    <w:p w14:paraId="57F23A50" w14:textId="77777777" w:rsidR="00E414B6" w:rsidRDefault="00E414B6" w:rsidP="00E414B6">
      <w:pPr>
        <w:pStyle w:val="Sansinterligne"/>
        <w:rPr>
          <w:rFonts w:ascii="Century Gothic" w:hAnsi="Century Gothic"/>
          <w:b/>
          <w:i/>
          <w:lang w:val="en-US"/>
        </w:rPr>
      </w:pPr>
    </w:p>
    <w:p w14:paraId="02B3ECCD" w14:textId="77777777" w:rsidR="00E414B6" w:rsidRPr="003D1043" w:rsidRDefault="00E414B6" w:rsidP="00E414B6">
      <w:pPr>
        <w:pStyle w:val="Sansinterligne"/>
        <w:rPr>
          <w:rFonts w:ascii="Century Gothic" w:hAnsi="Century Gothic"/>
        </w:rPr>
      </w:pPr>
      <w:r w:rsidRPr="005033BF">
        <w:rPr>
          <w:rFonts w:ascii="Century Gothic" w:hAnsi="Century Gothic"/>
        </w:rPr>
        <w:t>(</w:t>
      </w:r>
      <w:proofErr w:type="gramStart"/>
      <w:r w:rsidRPr="003D1043">
        <w:rPr>
          <w:rFonts w:ascii="Century Gothic" w:hAnsi="Century Gothic"/>
        </w:rPr>
        <w:t>voir</w:t>
      </w:r>
      <w:proofErr w:type="gramEnd"/>
      <w:r w:rsidRPr="003D1043">
        <w:rPr>
          <w:rFonts w:ascii="Century Gothic" w:hAnsi="Century Gothic"/>
        </w:rPr>
        <w:t xml:space="preserve"> la notice du dictionnaire des créatrices) Moi je l’aime pour ça : une femme pour écrire doit avoir cinq cents livres de rente et une chambre dont la porte est pourvue d'une serrure</w:t>
      </w:r>
      <w:r>
        <w:rPr>
          <w:rFonts w:ascii="Century Gothic" w:hAnsi="Century Gothic"/>
        </w:rPr>
        <w:t>…(1929)</w:t>
      </w:r>
    </w:p>
    <w:p w14:paraId="4B9030DD" w14:textId="77777777" w:rsidR="00E414B6" w:rsidRPr="003D1043" w:rsidRDefault="00E414B6" w:rsidP="00E414B6">
      <w:pPr>
        <w:pStyle w:val="Sansinterligne"/>
        <w:rPr>
          <w:rFonts w:ascii="Century Gothic" w:hAnsi="Century Gothic"/>
        </w:rPr>
      </w:pPr>
    </w:p>
    <w:p w14:paraId="75AF778F" w14:textId="77777777" w:rsidR="00E414B6" w:rsidRPr="00705B4D" w:rsidRDefault="00E414B6" w:rsidP="00E414B6">
      <w:pPr>
        <w:pStyle w:val="Sansinterligne"/>
        <w:rPr>
          <w:rFonts w:ascii="Century Gothic" w:hAnsi="Century Gothic"/>
          <w:i/>
        </w:rPr>
      </w:pPr>
    </w:p>
    <w:p w14:paraId="678AA1A8" w14:textId="77777777" w:rsidR="00E414B6" w:rsidRPr="00B26A2B" w:rsidRDefault="00E414B6" w:rsidP="00E414B6">
      <w:pPr>
        <w:pStyle w:val="Titre3"/>
        <w:numPr>
          <w:ilvl w:val="2"/>
          <w:numId w:val="4"/>
        </w:numPr>
        <w:rPr>
          <w:rFonts w:ascii="Century Gothic" w:hAnsi="Century Gothic"/>
        </w:rPr>
      </w:pPr>
      <w:bookmarkStart w:id="8" w:name="_Toc510860873"/>
      <w:r w:rsidRPr="00B26A2B">
        <w:rPr>
          <w:rFonts w:ascii="Century Gothic" w:hAnsi="Century Gothic"/>
        </w:rPr>
        <w:t>Le malheur de naître fille</w:t>
      </w:r>
      <w:bookmarkEnd w:id="8"/>
    </w:p>
    <w:p w14:paraId="4C689BD9" w14:textId="77777777" w:rsidR="00E414B6" w:rsidRPr="00705B4D" w:rsidRDefault="00E414B6" w:rsidP="00E414B6">
      <w:pPr>
        <w:pStyle w:val="Sansinterligne"/>
        <w:rPr>
          <w:rFonts w:ascii="Century Gothic" w:hAnsi="Century Gothic"/>
          <w:i/>
        </w:rPr>
      </w:pPr>
    </w:p>
    <w:p w14:paraId="642FAA4C" w14:textId="77777777" w:rsidR="00E414B6" w:rsidRPr="0031316C" w:rsidRDefault="00E414B6" w:rsidP="00E414B6">
      <w:pPr>
        <w:pStyle w:val="Sansinterligne"/>
        <w:rPr>
          <w:rFonts w:ascii="Century Gothic" w:hAnsi="Century Gothic"/>
        </w:rPr>
      </w:pPr>
      <w:r w:rsidRPr="0031316C">
        <w:rPr>
          <w:rFonts w:ascii="Century Gothic" w:hAnsi="Century Gothic"/>
        </w:rPr>
        <w:t xml:space="preserve">Gisèle Halimi, </w:t>
      </w:r>
      <w:proofErr w:type="gramStart"/>
      <w:r w:rsidRPr="0031316C">
        <w:rPr>
          <w:rFonts w:ascii="Century Gothic" w:hAnsi="Century Gothic"/>
        </w:rPr>
        <w:t>grande avocates</w:t>
      </w:r>
      <w:proofErr w:type="gramEnd"/>
      <w:r w:rsidRPr="0031316C">
        <w:rPr>
          <w:rFonts w:ascii="Century Gothic" w:hAnsi="Century Gothic"/>
        </w:rPr>
        <w:t xml:space="preserve">, la torture en Algérie, le viol et la torture de Djamila </w:t>
      </w:r>
      <w:proofErr w:type="spellStart"/>
      <w:r w:rsidRPr="0031316C">
        <w:rPr>
          <w:rFonts w:ascii="Century Gothic" w:hAnsi="Century Gothic"/>
        </w:rPr>
        <w:t>Boupacha</w:t>
      </w:r>
      <w:proofErr w:type="spellEnd"/>
      <w:r w:rsidRPr="0031316C">
        <w:rPr>
          <w:rFonts w:ascii="Century Gothic" w:hAnsi="Century Gothic"/>
        </w:rPr>
        <w:t xml:space="preserve"> par l’armée française, les procès de Bobigny, le droit à l’avortement, c’est elle. Aussi, députée européenne, auteure.  Dont des mémoires évoquant sa mère</w:t>
      </w:r>
      <w:r>
        <w:rPr>
          <w:rFonts w:ascii="Century Gothic" w:hAnsi="Century Gothic"/>
        </w:rPr>
        <w:t xml:space="preserve">, </w:t>
      </w:r>
      <w:proofErr w:type="spellStart"/>
      <w:r>
        <w:rPr>
          <w:rFonts w:ascii="Century Gothic" w:hAnsi="Century Gothic"/>
        </w:rPr>
        <w:t>Fritna</w:t>
      </w:r>
      <w:proofErr w:type="spellEnd"/>
      <w:r>
        <w:rPr>
          <w:rFonts w:ascii="Century Gothic" w:hAnsi="Century Gothic"/>
        </w:rPr>
        <w:t>, ou Fortunée son enfance de très bonne élève, élevée avec sa sœur et ses frères, dans une maison quasiment sans livres, elle était inscrite à toutes les bibliothèques de la ville.</w:t>
      </w:r>
    </w:p>
    <w:p w14:paraId="13A516FB" w14:textId="77777777" w:rsidR="00E414B6" w:rsidRDefault="00E414B6" w:rsidP="00E414B6">
      <w:pPr>
        <w:pStyle w:val="Sansinterligne"/>
        <w:rPr>
          <w:rFonts w:ascii="Century Gothic" w:hAnsi="Century Gothic"/>
          <w:i/>
        </w:rPr>
      </w:pPr>
    </w:p>
    <w:p w14:paraId="3F6F47D7" w14:textId="77777777" w:rsidR="00E414B6" w:rsidRPr="00705B4D" w:rsidRDefault="00E414B6" w:rsidP="00E414B6">
      <w:pPr>
        <w:pStyle w:val="Sansinterligne"/>
        <w:rPr>
          <w:rFonts w:ascii="Century Gothic" w:hAnsi="Century Gothic"/>
          <w:i/>
        </w:rPr>
      </w:pPr>
      <w:r w:rsidRPr="00705B4D">
        <w:rPr>
          <w:rFonts w:ascii="Century Gothic" w:hAnsi="Century Gothic"/>
          <w:i/>
        </w:rPr>
        <w:lastRenderedPageBreak/>
        <w:t xml:space="preserve">« Fortunée en revanche aimait ses fils. Ses douceurs, ses roucoulements « mon fils, mon fils, </w:t>
      </w:r>
      <w:proofErr w:type="spellStart"/>
      <w:proofErr w:type="gramStart"/>
      <w:r w:rsidRPr="00705B4D">
        <w:rPr>
          <w:rFonts w:ascii="Century Gothic" w:hAnsi="Century Gothic"/>
          <w:i/>
        </w:rPr>
        <w:t>ouldazizi</w:t>
      </w:r>
      <w:proofErr w:type="spellEnd"/>
      <w:r w:rsidRPr="00705B4D">
        <w:rPr>
          <w:rFonts w:ascii="Century Gothic" w:hAnsi="Century Gothic"/>
          <w:i/>
        </w:rPr>
        <w:t>..</w:t>
      </w:r>
      <w:proofErr w:type="gramEnd"/>
      <w:r w:rsidRPr="00705B4D">
        <w:rPr>
          <w:rFonts w:ascii="Century Gothic" w:hAnsi="Century Gothic"/>
          <w:i/>
        </w:rPr>
        <w:t xml:space="preserve"> </w:t>
      </w:r>
      <w:proofErr w:type="gramStart"/>
      <w:r w:rsidRPr="00705B4D">
        <w:rPr>
          <w:rFonts w:ascii="Century Gothic" w:hAnsi="Century Gothic"/>
          <w:i/>
        </w:rPr>
        <w:t>mes</w:t>
      </w:r>
      <w:proofErr w:type="gramEnd"/>
      <w:r w:rsidRPr="00705B4D">
        <w:rPr>
          <w:rFonts w:ascii="Century Gothic" w:hAnsi="Century Gothic"/>
          <w:i/>
        </w:rPr>
        <w:t xml:space="preserve"> fils chéris », ses embrassades, ses angoisses… et ses portions   les assiettes, elle les réservait à ses deux garçons : l’aîné et le plus jeune. Ses tentatives de justification tenaient en quelques mots : « C’est l’aîné… » Ou pour l’autre : « C’est le plus jeune… » Ma sœur et moi-même, en sandwich entre les deux, avions eu le malheur de naître filles.</w:t>
      </w:r>
    </w:p>
    <w:p w14:paraId="2B23E6D6" w14:textId="77777777" w:rsidR="00E414B6" w:rsidRPr="00705B4D" w:rsidRDefault="00E414B6" w:rsidP="00E414B6">
      <w:pPr>
        <w:pStyle w:val="Sansinterligne"/>
        <w:rPr>
          <w:rFonts w:ascii="Century Gothic" w:hAnsi="Century Gothic"/>
          <w:i/>
        </w:rPr>
      </w:pPr>
      <w:r w:rsidRPr="00705B4D">
        <w:rPr>
          <w:rFonts w:ascii="Century Gothic" w:hAnsi="Century Gothic"/>
          <w:i/>
        </w:rPr>
        <w:t xml:space="preserve">Dans </w:t>
      </w:r>
      <w:proofErr w:type="gramStart"/>
      <w:r w:rsidRPr="00705B4D">
        <w:rPr>
          <w:rFonts w:ascii="Century Gothic" w:hAnsi="Century Gothic"/>
          <w:i/>
        </w:rPr>
        <w:t>la société tunisiennes</w:t>
      </w:r>
      <w:proofErr w:type="gramEnd"/>
      <w:r w:rsidRPr="00705B4D">
        <w:rPr>
          <w:rFonts w:ascii="Century Gothic" w:hAnsi="Century Gothic"/>
          <w:i/>
        </w:rPr>
        <w:t xml:space="preserve"> des années 40, ma mère nous avait tracé nos destins : un mari riche – ou, en tous cas, n’exigeant pas de notre père le paiement d’une dot -, et cela, le plus tôt possible, dès la puberté. Comme des objets rangés jusqu’à ce qu’ils deviennent utiles, ma sœur et moi – ainsi semblait en avoir décidé </w:t>
      </w:r>
      <w:proofErr w:type="spellStart"/>
      <w:r w:rsidRPr="00705B4D">
        <w:rPr>
          <w:rFonts w:ascii="Century Gothic" w:hAnsi="Century Gothic"/>
          <w:i/>
        </w:rPr>
        <w:t>Frit</w:t>
      </w:r>
      <w:r>
        <w:rPr>
          <w:rFonts w:ascii="Century Gothic" w:hAnsi="Century Gothic"/>
          <w:i/>
        </w:rPr>
        <w:t>n</w:t>
      </w:r>
      <w:r w:rsidRPr="00705B4D">
        <w:rPr>
          <w:rFonts w:ascii="Century Gothic" w:hAnsi="Century Gothic"/>
          <w:i/>
        </w:rPr>
        <w:t>a</w:t>
      </w:r>
      <w:proofErr w:type="spellEnd"/>
      <w:r w:rsidRPr="00705B4D">
        <w:rPr>
          <w:rFonts w:ascii="Century Gothic" w:hAnsi="Century Gothic"/>
          <w:i/>
        </w:rPr>
        <w:t xml:space="preserve"> – ne devions solliciter aucune attention particulière. Ni marque d’affection, ni souci de formation autre que celle d’apprendre à faire la vaisselle, la lessive, les lits… pour nos futurs époux. En attendant, il nous était ordonné de servir les hommes de la maison. »</w:t>
      </w:r>
    </w:p>
    <w:p w14:paraId="1B5B7084" w14:textId="77777777" w:rsidR="00E414B6" w:rsidRPr="00B26A2B" w:rsidRDefault="00E414B6" w:rsidP="00E414B6">
      <w:pPr>
        <w:pStyle w:val="Sansinterligne"/>
        <w:rPr>
          <w:rFonts w:ascii="Century Gothic" w:hAnsi="Century Gothic"/>
          <w:b/>
          <w:i/>
        </w:rPr>
      </w:pPr>
      <w:proofErr w:type="spellStart"/>
      <w:r w:rsidRPr="00B26A2B">
        <w:rPr>
          <w:rFonts w:ascii="Century Gothic" w:hAnsi="Century Gothic"/>
          <w:b/>
          <w:i/>
        </w:rPr>
        <w:t>Fritna</w:t>
      </w:r>
      <w:proofErr w:type="spellEnd"/>
      <w:r w:rsidRPr="00B26A2B">
        <w:rPr>
          <w:rFonts w:ascii="Century Gothic" w:hAnsi="Century Gothic"/>
          <w:b/>
          <w:i/>
        </w:rPr>
        <w:t>, de Gisèle Halimi, Plon, 1999, page 17</w:t>
      </w:r>
    </w:p>
    <w:p w14:paraId="1DF84A74" w14:textId="77777777" w:rsidR="00E414B6" w:rsidRPr="005033BF" w:rsidRDefault="00E414B6" w:rsidP="00E414B6">
      <w:pPr>
        <w:pStyle w:val="Sansinterligne"/>
        <w:rPr>
          <w:rFonts w:ascii="Century Gothic" w:hAnsi="Century Gothic"/>
          <w:i/>
        </w:rPr>
      </w:pPr>
    </w:p>
    <w:p w14:paraId="594CF717" w14:textId="77777777" w:rsidR="00E414B6" w:rsidRPr="009E4C5A" w:rsidRDefault="00E414B6" w:rsidP="00E414B6">
      <w:pPr>
        <w:pStyle w:val="Titre2"/>
      </w:pPr>
      <w:bookmarkStart w:id="9" w:name="_Toc510860874"/>
      <w:r>
        <w:t>Avant l’~, la g</w:t>
      </w:r>
      <w:r w:rsidRPr="009E4C5A">
        <w:t>estation</w:t>
      </w:r>
      <w:bookmarkEnd w:id="9"/>
    </w:p>
    <w:p w14:paraId="78B01AF9" w14:textId="77777777" w:rsidR="00E414B6" w:rsidRDefault="00E414B6" w:rsidP="00E414B6">
      <w:pPr>
        <w:pStyle w:val="Sansinterligne"/>
        <w:rPr>
          <w:rFonts w:ascii="Century Gothic" w:hAnsi="Century Gothic"/>
          <w:i/>
        </w:rPr>
      </w:pPr>
    </w:p>
    <w:p w14:paraId="1707B8B2" w14:textId="77777777" w:rsidR="00E414B6" w:rsidRPr="009F6C5B" w:rsidRDefault="00E414B6" w:rsidP="00E414B6">
      <w:pPr>
        <w:pStyle w:val="Sansinterligne"/>
        <w:rPr>
          <w:rFonts w:ascii="Century Gothic" w:hAnsi="Century Gothic"/>
        </w:rPr>
      </w:pPr>
      <w:r w:rsidRPr="009F6C5B">
        <w:rPr>
          <w:rFonts w:ascii="Century Gothic" w:hAnsi="Century Gothic"/>
        </w:rPr>
        <w:t>Revenons à l’accouchement. Déjà, avant l’accouchement, la gestation. Avec Antoinette Fouque. On parle un peu d’économie et de démographie et on va rejoindre, vous allez voir, l’anthropologie de tout à l’heure.</w:t>
      </w:r>
    </w:p>
    <w:p w14:paraId="1E45506B" w14:textId="77777777" w:rsidR="00E414B6" w:rsidRDefault="00E414B6" w:rsidP="00E414B6">
      <w:pPr>
        <w:pStyle w:val="Titre3"/>
        <w:numPr>
          <w:ilvl w:val="2"/>
          <w:numId w:val="4"/>
        </w:numPr>
        <w:rPr>
          <w:rFonts w:ascii="Century Gothic" w:hAnsi="Century Gothic"/>
          <w:i/>
        </w:rPr>
      </w:pPr>
      <w:bookmarkStart w:id="10" w:name="_Toc510860875"/>
      <w:r w:rsidRPr="00705B4D">
        <w:rPr>
          <w:rFonts w:ascii="Century Gothic" w:hAnsi="Century Gothic"/>
          <w:i/>
        </w:rPr>
        <w:t>La triple production</w:t>
      </w:r>
      <w:bookmarkEnd w:id="10"/>
    </w:p>
    <w:p w14:paraId="642AE4D9" w14:textId="77777777" w:rsidR="00E414B6" w:rsidRDefault="00E414B6" w:rsidP="00E414B6">
      <w:pPr>
        <w:rPr>
          <w:rFonts w:ascii="Century Gothic" w:hAnsi="Century Gothic"/>
        </w:rPr>
      </w:pPr>
    </w:p>
    <w:p w14:paraId="5C9A39B7" w14:textId="77777777" w:rsidR="00E414B6" w:rsidRPr="009F6C5B" w:rsidRDefault="00E414B6" w:rsidP="00E414B6">
      <w:pPr>
        <w:pStyle w:val="Sansinterligne"/>
        <w:rPr>
          <w:rFonts w:ascii="Century Gothic" w:hAnsi="Century Gothic"/>
        </w:rPr>
      </w:pPr>
      <w:r w:rsidRPr="009F6C5B">
        <w:rPr>
          <w:rFonts w:ascii="Century Gothic" w:hAnsi="Century Gothic"/>
        </w:rPr>
        <w:t xml:space="preserve">Antoinette Fouque, le MLF, on y vient. Je la découvre presque par hasard, peu avant sa mort en 2013. J’entends parler du dictionnaire des femmes créatrices, puis peu de temps après en juin 2014, je rencontre Michèle </w:t>
      </w:r>
      <w:proofErr w:type="spellStart"/>
      <w:r w:rsidRPr="009F6C5B">
        <w:rPr>
          <w:rFonts w:ascii="Century Gothic" w:hAnsi="Century Gothic"/>
        </w:rPr>
        <w:t>Idels</w:t>
      </w:r>
      <w:proofErr w:type="spellEnd"/>
      <w:r w:rsidRPr="009F6C5B">
        <w:rPr>
          <w:rFonts w:ascii="Century Gothic" w:hAnsi="Century Gothic"/>
        </w:rPr>
        <w:t>. Elle me parle d’Antoinette Fouque, m’offre des livres et un CD d’interview. Je suis séduite par son regard pétillant, sa fougue militante, son indignation, et son attachement à cette capacité très spéciale de reproduction et création des femmes.</w:t>
      </w:r>
    </w:p>
    <w:p w14:paraId="23A4F600" w14:textId="77777777" w:rsidR="00E414B6" w:rsidRDefault="00E414B6" w:rsidP="00E414B6">
      <w:pPr>
        <w:pStyle w:val="Sansinterligne"/>
        <w:rPr>
          <w:rFonts w:ascii="Century Gothic" w:hAnsi="Century Gothic"/>
        </w:rPr>
      </w:pPr>
      <w:r w:rsidRPr="009F6C5B">
        <w:rPr>
          <w:rFonts w:ascii="Century Gothic" w:hAnsi="Century Gothic"/>
        </w:rPr>
        <w:t xml:space="preserve">Antoinette Fouque évoque dans la préface de la deuxième éditions </w:t>
      </w:r>
      <w:proofErr w:type="gramStart"/>
      <w:r w:rsidRPr="009F6C5B">
        <w:rPr>
          <w:rFonts w:ascii="Century Gothic" w:hAnsi="Century Gothic"/>
        </w:rPr>
        <w:t>de Il</w:t>
      </w:r>
      <w:proofErr w:type="gramEnd"/>
      <w:r w:rsidRPr="009F6C5B">
        <w:rPr>
          <w:rFonts w:ascii="Century Gothic" w:hAnsi="Century Gothic"/>
        </w:rPr>
        <w:t xml:space="preserve"> y a deux sexes, les violences faites aux femmes dans nos sociétés occidentales</w:t>
      </w:r>
      <w:r>
        <w:rPr>
          <w:rFonts w:ascii="Century Gothic" w:hAnsi="Century Gothic"/>
        </w:rPr>
        <w:t>.</w:t>
      </w:r>
      <w:r w:rsidRPr="009F6C5B">
        <w:rPr>
          <w:rFonts w:ascii="Century Gothic" w:hAnsi="Century Gothic"/>
        </w:rPr>
        <w:t xml:space="preserve"> Elle rappelle ainsi les différents modèles de solution au problème. </w:t>
      </w:r>
    </w:p>
    <w:p w14:paraId="0A7E33A6" w14:textId="77777777" w:rsidR="00E414B6" w:rsidRPr="009F6C5B" w:rsidRDefault="00E414B6" w:rsidP="00E414B6">
      <w:pPr>
        <w:pStyle w:val="Sansinterligne"/>
        <w:rPr>
          <w:rFonts w:ascii="Century Gothic" w:hAnsi="Century Gothic"/>
        </w:rPr>
      </w:pPr>
    </w:p>
    <w:p w14:paraId="26900C05" w14:textId="77777777" w:rsidR="00E414B6" w:rsidRDefault="00E414B6" w:rsidP="00E414B6">
      <w:pPr>
        <w:pStyle w:val="Sansinterligne"/>
        <w:rPr>
          <w:rFonts w:ascii="Century Gothic" w:hAnsi="Century Gothic"/>
          <w:i/>
        </w:rPr>
      </w:pPr>
      <w:r w:rsidRPr="0031316C">
        <w:rPr>
          <w:rFonts w:ascii="Century Gothic" w:hAnsi="Century Gothic"/>
        </w:rPr>
        <w:t xml:space="preserve">Je cite </w:t>
      </w:r>
      <w:proofErr w:type="gramStart"/>
      <w:r w:rsidRPr="0031316C">
        <w:rPr>
          <w:rFonts w:ascii="Century Gothic" w:hAnsi="Century Gothic"/>
        </w:rPr>
        <w:t>page xiv</w:t>
      </w:r>
      <w:proofErr w:type="gramEnd"/>
      <w:r w:rsidRPr="0031316C">
        <w:rPr>
          <w:rFonts w:ascii="Century Gothic" w:hAnsi="Century Gothic"/>
        </w:rPr>
        <w:t xml:space="preserve"> de la préface</w:t>
      </w:r>
      <w:r w:rsidRPr="009E4C5A">
        <w:rPr>
          <w:rFonts w:ascii="Century Gothic" w:hAnsi="Century Gothic"/>
          <w:i/>
        </w:rPr>
        <w:t xml:space="preserve"> : "ai-j</w:t>
      </w:r>
      <w:r>
        <w:rPr>
          <w:rFonts w:ascii="Century Gothic" w:hAnsi="Century Gothic"/>
          <w:i/>
        </w:rPr>
        <w:t>e assez insisté depuis sur les m</w:t>
      </w:r>
      <w:r w:rsidRPr="009E4C5A">
        <w:rPr>
          <w:rFonts w:ascii="Century Gothic" w:hAnsi="Century Gothic"/>
          <w:i/>
        </w:rPr>
        <w:t xml:space="preserve">éfaits structurels qui, à travers les différents modèles de solution au problème, perpétuent la condition catastrophique des femmes dans l'histoire : le modèle traditionnel du </w:t>
      </w:r>
      <w:proofErr w:type="spellStart"/>
      <w:r w:rsidRPr="009E4C5A">
        <w:rPr>
          <w:rFonts w:ascii="Century Gothic" w:hAnsi="Century Gothic"/>
          <w:i/>
        </w:rPr>
        <w:t>tota</w:t>
      </w:r>
      <w:proofErr w:type="spellEnd"/>
      <w:r w:rsidRPr="009E4C5A">
        <w:rPr>
          <w:rFonts w:ascii="Century Gothic" w:hAnsi="Century Gothic"/>
          <w:i/>
        </w:rPr>
        <w:t xml:space="preserve"> mulier in utero, le modèle républicain uni(</w:t>
      </w:r>
      <w:proofErr w:type="spellStart"/>
      <w:r w:rsidRPr="009E4C5A">
        <w:rPr>
          <w:rFonts w:ascii="Century Gothic" w:hAnsi="Century Gothic"/>
          <w:i/>
        </w:rPr>
        <w:t>sex</w:t>
      </w:r>
      <w:proofErr w:type="spellEnd"/>
      <w:r w:rsidRPr="009E4C5A">
        <w:rPr>
          <w:rFonts w:ascii="Century Gothic" w:hAnsi="Century Gothic"/>
          <w:i/>
        </w:rPr>
        <w:t>)</w:t>
      </w:r>
      <w:proofErr w:type="spellStart"/>
      <w:r w:rsidRPr="009E4C5A">
        <w:rPr>
          <w:rFonts w:ascii="Century Gothic" w:hAnsi="Century Gothic"/>
          <w:i/>
        </w:rPr>
        <w:t>versaliste</w:t>
      </w:r>
      <w:proofErr w:type="spellEnd"/>
      <w:r w:rsidRPr="009E4C5A">
        <w:rPr>
          <w:rFonts w:ascii="Century Gothic" w:hAnsi="Century Gothic"/>
          <w:i/>
        </w:rPr>
        <w:t xml:space="preserve">, qui court après un féminisme </w:t>
      </w:r>
      <w:proofErr w:type="spellStart"/>
      <w:r w:rsidRPr="009E4C5A">
        <w:rPr>
          <w:rFonts w:ascii="Century Gothic" w:hAnsi="Century Gothic"/>
          <w:i/>
        </w:rPr>
        <w:t>indifferentialiste</w:t>
      </w:r>
      <w:proofErr w:type="spellEnd"/>
      <w:r w:rsidRPr="009E4C5A">
        <w:rPr>
          <w:rFonts w:ascii="Century Gothic" w:hAnsi="Century Gothic"/>
          <w:i/>
        </w:rPr>
        <w:t xml:space="preserve"> du </w:t>
      </w:r>
      <w:proofErr w:type="spellStart"/>
      <w:r w:rsidRPr="009E4C5A">
        <w:rPr>
          <w:rFonts w:ascii="Century Gothic" w:hAnsi="Century Gothic"/>
          <w:i/>
        </w:rPr>
        <w:t>tota</w:t>
      </w:r>
      <w:proofErr w:type="spellEnd"/>
      <w:r w:rsidRPr="009E4C5A">
        <w:rPr>
          <w:rFonts w:ascii="Century Gothic" w:hAnsi="Century Gothic"/>
          <w:i/>
        </w:rPr>
        <w:t xml:space="preserve"> mulier sine utero ; le premier, l'exploitation voulue, le deuxième, l'exploitation déniée. Le modèle démocratique, lui, recyclage et compromis des deux précédents, prétend harmoniser vie familiale et vie professionnelle ; le taux de fécondité, déporté du corps des femmes dont il dépend vers la famille ou la science démographique, dénie et exploite ce que </w:t>
      </w:r>
      <w:r>
        <w:rPr>
          <w:rFonts w:ascii="Century Gothic" w:hAnsi="Century Gothic"/>
          <w:i/>
        </w:rPr>
        <w:t>j’</w:t>
      </w:r>
      <w:r w:rsidRPr="009E4C5A">
        <w:rPr>
          <w:rFonts w:ascii="Century Gothic" w:hAnsi="Century Gothic"/>
          <w:i/>
        </w:rPr>
        <w:t>ai appelé de longue date la production du vivant, qui s'ajoute en bien des cas au travail domestique et à l'activité professionnelle en une triple production."</w:t>
      </w:r>
    </w:p>
    <w:p w14:paraId="7F29F5CD" w14:textId="77777777" w:rsidR="00E414B6" w:rsidRDefault="00E414B6" w:rsidP="00E414B6">
      <w:pPr>
        <w:pStyle w:val="Sansinterligne"/>
        <w:rPr>
          <w:rFonts w:ascii="Century Gothic" w:hAnsi="Century Gothic"/>
          <w:b/>
        </w:rPr>
      </w:pPr>
      <w:r w:rsidRPr="0031316C">
        <w:rPr>
          <w:rFonts w:ascii="Century Gothic" w:hAnsi="Century Gothic"/>
          <w:b/>
        </w:rPr>
        <w:t>Il y a deux sexes, Antoinette Fouque, préface à la deuxième édition, page xiv, Gallimard, le Débat, 2004</w:t>
      </w:r>
    </w:p>
    <w:p w14:paraId="07C7BF73" w14:textId="77777777" w:rsidR="00E414B6" w:rsidRDefault="00E414B6" w:rsidP="00E414B6">
      <w:pPr>
        <w:pStyle w:val="Sansinterligne"/>
        <w:rPr>
          <w:rFonts w:ascii="Century Gothic" w:hAnsi="Century Gothic"/>
          <w:b/>
        </w:rPr>
      </w:pPr>
    </w:p>
    <w:p w14:paraId="15084990" w14:textId="77777777" w:rsidR="00E414B6" w:rsidRDefault="00E414B6" w:rsidP="00E414B6">
      <w:pPr>
        <w:pStyle w:val="Titre3"/>
        <w:numPr>
          <w:ilvl w:val="2"/>
          <w:numId w:val="4"/>
        </w:numPr>
        <w:rPr>
          <w:rFonts w:ascii="Century Gothic" w:hAnsi="Century Gothic"/>
          <w:i/>
        </w:rPr>
      </w:pPr>
      <w:bookmarkStart w:id="11" w:name="_Toc510860876"/>
      <w:r w:rsidRPr="009E4C5A">
        <w:rPr>
          <w:rFonts w:ascii="Century Gothic" w:hAnsi="Century Gothic"/>
          <w:i/>
        </w:rPr>
        <w:t>Ce que font les femmes</w:t>
      </w:r>
      <w:bookmarkEnd w:id="11"/>
    </w:p>
    <w:p w14:paraId="79FAE849" w14:textId="77777777" w:rsidR="00E414B6" w:rsidRPr="00261AA7" w:rsidRDefault="00E414B6" w:rsidP="00E414B6"/>
    <w:p w14:paraId="29AE2398" w14:textId="77777777" w:rsidR="00E414B6" w:rsidRPr="009F6C5B" w:rsidRDefault="00E414B6" w:rsidP="00E414B6">
      <w:pPr>
        <w:rPr>
          <w:rFonts w:ascii="Century Gothic" w:hAnsi="Century Gothic"/>
          <w:i/>
        </w:rPr>
      </w:pPr>
      <w:r w:rsidRPr="00B26A2B">
        <w:rPr>
          <w:rFonts w:ascii="Century Gothic" w:hAnsi="Century Gothic"/>
          <w:i/>
        </w:rPr>
        <w:lastRenderedPageBreak/>
        <w:t>"Ce qui fonde la misogynie, ce qui fait peut-être même que tout fondamentalisme en fait son arme absolue, ce n'est pas ce que sont les femmes mais ce qu'elle font, cette capacité de faire que les hommes n'ont pas dans l'espèce humaine : à partir d'une semence mâle et d'un ovule femelle, d'un géniteur et d'une génitrice, les femmes, par le travail de leur corps propre, chair et esprit, font des enfants, des garçons et des filles, parlant et pensant, dans un processu</w:t>
      </w:r>
      <w:r>
        <w:rPr>
          <w:rFonts w:ascii="Century Gothic" w:hAnsi="Century Gothic"/>
          <w:i/>
        </w:rPr>
        <w:t>s différencié d'individuation."</w:t>
      </w:r>
      <w:r>
        <w:rPr>
          <w:rFonts w:ascii="Century Gothic" w:hAnsi="Century Gothic"/>
          <w:i/>
        </w:rPr>
        <w:br/>
      </w:r>
      <w:r w:rsidRPr="009F6C5B">
        <w:rPr>
          <w:rFonts w:ascii="Century Gothic" w:hAnsi="Century Gothic"/>
          <w:b/>
        </w:rPr>
        <w:t>Antoinette Fouque, Il y a deux sexes, Gallimard, le Débat, 2004, page 97</w:t>
      </w:r>
    </w:p>
    <w:p w14:paraId="1898476D" w14:textId="77777777" w:rsidR="00E414B6" w:rsidRDefault="00E414B6" w:rsidP="00E414B6">
      <w:pPr>
        <w:pStyle w:val="Sansinterligne"/>
        <w:rPr>
          <w:rFonts w:ascii="Century Gothic" w:hAnsi="Century Gothic"/>
          <w:b/>
        </w:rPr>
      </w:pPr>
    </w:p>
    <w:p w14:paraId="24F8E5D5" w14:textId="77777777" w:rsidR="00E414B6" w:rsidRPr="0031316C" w:rsidRDefault="00E414B6" w:rsidP="00E414B6">
      <w:pPr>
        <w:pStyle w:val="Sansinterligne"/>
        <w:rPr>
          <w:rFonts w:ascii="Century Gothic" w:hAnsi="Century Gothic"/>
          <w:b/>
        </w:rPr>
      </w:pPr>
    </w:p>
    <w:p w14:paraId="7B95EFEC" w14:textId="77777777" w:rsidR="00E414B6" w:rsidRDefault="00E414B6" w:rsidP="00E414B6">
      <w:pPr>
        <w:pStyle w:val="Titre3"/>
        <w:numPr>
          <w:ilvl w:val="2"/>
          <w:numId w:val="4"/>
        </w:numPr>
        <w:rPr>
          <w:rFonts w:ascii="Century Gothic" w:hAnsi="Century Gothic"/>
        </w:rPr>
      </w:pPr>
      <w:bookmarkStart w:id="12" w:name="_Toc510860877"/>
      <w:r w:rsidRPr="009E4C5A">
        <w:rPr>
          <w:rFonts w:ascii="Century Gothic" w:hAnsi="Century Gothic"/>
        </w:rPr>
        <w:t>Production du vivant</w:t>
      </w:r>
      <w:bookmarkEnd w:id="12"/>
    </w:p>
    <w:p w14:paraId="42221EE1" w14:textId="77777777" w:rsidR="00E414B6" w:rsidRDefault="00E414B6" w:rsidP="00E414B6">
      <w:pPr>
        <w:rPr>
          <w:rFonts w:ascii="Century Gothic" w:hAnsi="Century Gothic"/>
        </w:rPr>
      </w:pPr>
    </w:p>
    <w:p w14:paraId="3207782E" w14:textId="77777777" w:rsidR="00E414B6" w:rsidRPr="009F6C5B" w:rsidRDefault="00E414B6" w:rsidP="00E414B6">
      <w:pPr>
        <w:rPr>
          <w:rFonts w:ascii="Century Gothic" w:hAnsi="Century Gothic"/>
        </w:rPr>
      </w:pPr>
      <w:r>
        <w:rPr>
          <w:rFonts w:ascii="Century Gothic" w:hAnsi="Century Gothic"/>
        </w:rPr>
        <w:t>Une phrase le résum</w:t>
      </w:r>
      <w:r w:rsidRPr="009F6C5B">
        <w:rPr>
          <w:rFonts w:ascii="Century Gothic" w:hAnsi="Century Gothic"/>
        </w:rPr>
        <w:t>e entièrement.</w:t>
      </w:r>
    </w:p>
    <w:p w14:paraId="639A3967" w14:textId="77777777" w:rsidR="00E414B6" w:rsidRPr="00705B4D" w:rsidRDefault="00E414B6" w:rsidP="00E414B6">
      <w:pPr>
        <w:pStyle w:val="Sansinterligne"/>
        <w:rPr>
          <w:rFonts w:ascii="Century Gothic" w:hAnsi="Century Gothic"/>
          <w:i/>
        </w:rPr>
      </w:pPr>
      <w:r w:rsidRPr="00705B4D">
        <w:rPr>
          <w:rFonts w:ascii="Century Gothic" w:hAnsi="Century Gothic"/>
          <w:i/>
        </w:rPr>
        <w:t>« En économie politique, il n’y a ni prise en compte ni théorisation de la production de vivant. »</w:t>
      </w:r>
    </w:p>
    <w:p w14:paraId="2E990334" w14:textId="77777777" w:rsidR="00E414B6" w:rsidRPr="00705B4D" w:rsidRDefault="00E414B6" w:rsidP="00E414B6">
      <w:pPr>
        <w:pStyle w:val="Sansinterligne"/>
        <w:rPr>
          <w:rFonts w:ascii="Century Gothic" w:hAnsi="Century Gothic"/>
          <w:i/>
        </w:rPr>
      </w:pPr>
      <w:r w:rsidRPr="00705B4D">
        <w:rPr>
          <w:rFonts w:ascii="Century Gothic" w:hAnsi="Century Gothic"/>
          <w:i/>
        </w:rPr>
        <w:t>(</w:t>
      </w:r>
      <w:proofErr w:type="gramStart"/>
      <w:r w:rsidRPr="00705B4D">
        <w:rPr>
          <w:rFonts w:ascii="Century Gothic" w:hAnsi="Century Gothic"/>
          <w:i/>
        </w:rPr>
        <w:t>note</w:t>
      </w:r>
      <w:proofErr w:type="gramEnd"/>
      <w:r w:rsidRPr="00705B4D">
        <w:rPr>
          <w:rFonts w:ascii="Century Gothic" w:hAnsi="Century Gothic"/>
          <w:i/>
        </w:rPr>
        <w:t xml:space="preserve"> de bas de page : « Nancy </w:t>
      </w:r>
      <w:proofErr w:type="spellStart"/>
      <w:r w:rsidRPr="00705B4D">
        <w:rPr>
          <w:rFonts w:ascii="Century Gothic" w:hAnsi="Century Gothic"/>
          <w:i/>
        </w:rPr>
        <w:t>Folbre</w:t>
      </w:r>
      <w:proofErr w:type="spellEnd"/>
      <w:r w:rsidRPr="00705B4D">
        <w:rPr>
          <w:rFonts w:ascii="Century Gothic" w:hAnsi="Century Gothic"/>
          <w:i/>
        </w:rPr>
        <w:t>, De la différence des sexes en économie politique », Paris, Des femmes, 1997)</w:t>
      </w:r>
    </w:p>
    <w:p w14:paraId="3F1CB31D" w14:textId="77777777" w:rsidR="00E414B6" w:rsidRPr="009F6C5B" w:rsidRDefault="00E414B6" w:rsidP="00E414B6">
      <w:pPr>
        <w:pStyle w:val="Sansinterligne"/>
        <w:rPr>
          <w:rFonts w:ascii="Century Gothic" w:hAnsi="Century Gothic"/>
          <w:b/>
        </w:rPr>
      </w:pPr>
      <w:r w:rsidRPr="009F6C5B">
        <w:rPr>
          <w:rFonts w:ascii="Century Gothic" w:hAnsi="Century Gothic"/>
          <w:b/>
        </w:rPr>
        <w:t>Il y a deux sexes, Antoinette Fouque, préface à la deuxième édition, page xvi, Gallimard, le Débat, 2004</w:t>
      </w:r>
    </w:p>
    <w:p w14:paraId="4B10357A" w14:textId="77777777" w:rsidR="00E414B6" w:rsidRPr="00705B4D" w:rsidRDefault="00E414B6" w:rsidP="00E414B6">
      <w:pPr>
        <w:rPr>
          <w:rFonts w:ascii="Century Gothic" w:hAnsi="Century Gothic"/>
          <w:color w:val="000000"/>
          <w:sz w:val="20"/>
          <w:szCs w:val="20"/>
        </w:rPr>
      </w:pPr>
    </w:p>
    <w:p w14:paraId="47E07046" w14:textId="77777777" w:rsidR="00E414B6" w:rsidRDefault="00E414B6" w:rsidP="00E414B6">
      <w:pPr>
        <w:pStyle w:val="Sansinterligne"/>
        <w:rPr>
          <w:rFonts w:ascii="Century Gothic" w:hAnsi="Century Gothic"/>
        </w:rPr>
      </w:pPr>
      <w:r w:rsidRPr="007729F2">
        <w:rPr>
          <w:rFonts w:ascii="Century Gothic" w:hAnsi="Century Gothic"/>
        </w:rPr>
        <w:t>Pour en savoir plus sur Antoinette Fouque, v</w:t>
      </w:r>
      <w:r>
        <w:rPr>
          <w:rFonts w:ascii="Century Gothic" w:hAnsi="Century Gothic"/>
        </w:rPr>
        <w:t>o</w:t>
      </w:r>
      <w:r w:rsidRPr="007729F2">
        <w:rPr>
          <w:rFonts w:ascii="Century Gothic" w:hAnsi="Century Gothic"/>
        </w:rPr>
        <w:t>ir ses écrits et la notice du dictionnaire.</w:t>
      </w:r>
      <w:r>
        <w:rPr>
          <w:rFonts w:ascii="Century Gothic" w:hAnsi="Century Gothic"/>
        </w:rPr>
        <w:t xml:space="preserve"> Et pourquoi suis-je attachée à ce dictionnaire ?</w:t>
      </w:r>
    </w:p>
    <w:p w14:paraId="083FF6F0" w14:textId="77777777" w:rsidR="00E414B6" w:rsidRDefault="00E414B6" w:rsidP="00E414B6">
      <w:pPr>
        <w:pStyle w:val="Sansinterligne"/>
        <w:rPr>
          <w:rFonts w:ascii="Century Gothic" w:hAnsi="Century Gothic"/>
        </w:rPr>
      </w:pPr>
      <w:r>
        <w:rPr>
          <w:rFonts w:ascii="Century Gothic" w:hAnsi="Century Gothic"/>
        </w:rPr>
        <w:t>Son année de naissance, son année de publication. Zéro à 40 ans. Très longue gestation. Un projet de 40 ans. Comme quoi, j’ai bien le droit d’être née aujourd’hui.</w:t>
      </w:r>
    </w:p>
    <w:p w14:paraId="18F10FEF" w14:textId="77777777" w:rsidR="00E414B6" w:rsidRDefault="00E414B6" w:rsidP="00E414B6">
      <w:pPr>
        <w:pStyle w:val="Sansinterligne"/>
        <w:rPr>
          <w:rFonts w:ascii="Century Gothic" w:hAnsi="Century Gothic"/>
        </w:rPr>
      </w:pPr>
      <w:r>
        <w:rPr>
          <w:rFonts w:ascii="Century Gothic" w:hAnsi="Century Gothic"/>
        </w:rPr>
        <w:t xml:space="preserve">Alors pour ce mot « accouchement », j’avais très envie de vois citer Florence Foresti. Si. J’étais en train de lire la notice biographique d’Antoinette Fouque. FOUQUE, FORESTI, je me dis, allez, je tente le coup… et quelques pages avant Antoinette Fouque, je trouve Florence Foresti. Née à </w:t>
      </w:r>
      <w:proofErr w:type="spellStart"/>
      <w:r>
        <w:rPr>
          <w:rFonts w:ascii="Century Gothic" w:hAnsi="Century Gothic"/>
        </w:rPr>
        <w:t>Vénitieux</w:t>
      </w:r>
      <w:proofErr w:type="spellEnd"/>
      <w:r>
        <w:rPr>
          <w:rFonts w:ascii="Century Gothic" w:hAnsi="Century Gothic"/>
        </w:rPr>
        <w:t xml:space="preserve"> en 1973, comme moi et comme le dictionnaire des femmes créatrices… Donc on y va. C’est l’entrée « accouchement, la boucherie »</w:t>
      </w:r>
    </w:p>
    <w:p w14:paraId="72FD06E2" w14:textId="77777777" w:rsidR="00E414B6" w:rsidRDefault="00E414B6" w:rsidP="00E414B6">
      <w:pPr>
        <w:pStyle w:val="Sansinterligne"/>
        <w:rPr>
          <w:rFonts w:ascii="Century Gothic" w:hAnsi="Century Gothic"/>
        </w:rPr>
      </w:pPr>
    </w:p>
    <w:p w14:paraId="6FFDFBBE" w14:textId="77777777" w:rsidR="00E414B6" w:rsidRPr="005033BF" w:rsidRDefault="00E414B6" w:rsidP="00E414B6">
      <w:pPr>
        <w:pStyle w:val="Sansinterligne"/>
        <w:rPr>
          <w:rFonts w:ascii="Century Gothic" w:hAnsi="Century Gothic"/>
        </w:rPr>
      </w:pPr>
      <w:r w:rsidRPr="005033BF">
        <w:rPr>
          <w:rFonts w:ascii="Century Gothic" w:hAnsi="Century Gothic"/>
        </w:rPr>
        <w:t>“Le problème des sociétés occidentales, soumises aux lois du marché, c’est de dire quelle valeur elles reconnaissent à cette production très particulière : les enfants.”</w:t>
      </w:r>
    </w:p>
    <w:p w14:paraId="7DAF9ABC" w14:textId="77777777" w:rsidR="00E414B6" w:rsidRPr="00945C31" w:rsidRDefault="00E414B6" w:rsidP="00E414B6">
      <w:pPr>
        <w:pStyle w:val="Sansinterligne"/>
        <w:rPr>
          <w:rFonts w:ascii="Century Gothic" w:hAnsi="Century Gothic"/>
          <w:lang w:val="en-GB"/>
        </w:rPr>
      </w:pPr>
      <w:r w:rsidRPr="005033BF">
        <w:rPr>
          <w:rFonts w:ascii="Century Gothic" w:hAnsi="Century Gothic"/>
          <w:b/>
        </w:rPr>
        <w:t xml:space="preserve">Yvonne </w:t>
      </w:r>
      <w:proofErr w:type="spellStart"/>
      <w:r w:rsidRPr="005033BF">
        <w:rPr>
          <w:rFonts w:ascii="Century Gothic" w:hAnsi="Century Gothic"/>
          <w:b/>
        </w:rPr>
        <w:t>Kniebiehler</w:t>
      </w:r>
      <w:proofErr w:type="spellEnd"/>
      <w:r w:rsidRPr="005033BF">
        <w:rPr>
          <w:rFonts w:ascii="Century Gothic" w:hAnsi="Century Gothic"/>
          <w:b/>
        </w:rPr>
        <w:t>, Histoire de la maternité en occident, Que sais-</w:t>
      </w:r>
      <w:proofErr w:type="gramStart"/>
      <w:r w:rsidRPr="005033BF">
        <w:rPr>
          <w:rFonts w:ascii="Century Gothic" w:hAnsi="Century Gothic"/>
          <w:b/>
        </w:rPr>
        <w:t>je?</w:t>
      </w:r>
      <w:proofErr w:type="gramEnd"/>
      <w:r w:rsidRPr="005033BF">
        <w:rPr>
          <w:rFonts w:ascii="Century Gothic" w:hAnsi="Century Gothic"/>
          <w:b/>
        </w:rPr>
        <w:t xml:space="preserve"> </w:t>
      </w:r>
      <w:r w:rsidRPr="002D03B0">
        <w:rPr>
          <w:rFonts w:ascii="Century Gothic" w:hAnsi="Century Gothic"/>
          <w:b/>
          <w:lang w:val="en-GB"/>
        </w:rPr>
        <w:t>PUF, pag</w:t>
      </w:r>
      <w:r>
        <w:rPr>
          <w:rFonts w:ascii="Century Gothic" w:hAnsi="Century Gothic"/>
          <w:b/>
          <w:lang w:val="en-GB"/>
        </w:rPr>
        <w:t>e122</w:t>
      </w:r>
    </w:p>
    <w:p w14:paraId="54D02218" w14:textId="77777777" w:rsidR="00E414B6" w:rsidRPr="007729F2" w:rsidRDefault="00E414B6" w:rsidP="00E414B6">
      <w:pPr>
        <w:pStyle w:val="Sansinterligne"/>
        <w:rPr>
          <w:rFonts w:ascii="Century Gothic" w:hAnsi="Century Gothic"/>
        </w:rPr>
      </w:pPr>
    </w:p>
    <w:p w14:paraId="4FB8E00A" w14:textId="77777777" w:rsidR="00E414B6" w:rsidRDefault="00E414B6" w:rsidP="00E414B6">
      <w:pPr>
        <w:pStyle w:val="Sansinterligne"/>
        <w:rPr>
          <w:rFonts w:ascii="Century Gothic" w:hAnsi="Century Gothic"/>
          <w:i/>
        </w:rPr>
      </w:pPr>
    </w:p>
    <w:p w14:paraId="0277BA00" w14:textId="77777777" w:rsidR="00E414B6" w:rsidRPr="00E602C1" w:rsidRDefault="00E414B6" w:rsidP="00E414B6">
      <w:pPr>
        <w:pStyle w:val="Titre2"/>
      </w:pPr>
      <w:bookmarkStart w:id="13" w:name="_Toc510860878"/>
      <w:r>
        <w:t>~, l</w:t>
      </w:r>
      <w:r w:rsidRPr="00E602C1">
        <w:t>a boucherie</w:t>
      </w:r>
      <w:bookmarkEnd w:id="13"/>
    </w:p>
    <w:p w14:paraId="462747B9" w14:textId="77777777" w:rsidR="00E414B6" w:rsidRDefault="00E414B6" w:rsidP="00E414B6">
      <w:pPr>
        <w:pStyle w:val="Sansinterligne"/>
        <w:rPr>
          <w:rFonts w:ascii="Century Gothic" w:hAnsi="Century Gothic"/>
          <w:i/>
        </w:rPr>
      </w:pPr>
    </w:p>
    <w:p w14:paraId="6BF7671D" w14:textId="77777777" w:rsidR="00E414B6" w:rsidRDefault="00E414B6" w:rsidP="00E414B6">
      <w:pPr>
        <w:pStyle w:val="Sansinterligne"/>
        <w:rPr>
          <w:rFonts w:ascii="Century Gothic" w:hAnsi="Century Gothic"/>
          <w:i/>
        </w:rPr>
      </w:pPr>
      <w:r w:rsidRPr="00E602C1">
        <w:rPr>
          <w:rFonts w:ascii="Century Gothic" w:hAnsi="Century Gothic"/>
          <w:i/>
        </w:rPr>
        <w:t xml:space="preserve">"C'est vrai que c'est assez pénible de ne pas se reconnaitre ni dans l'un ni dans l'autre des genres, même la fait que j'ai accouché, ça ne m'a pas aidé à me sentir fille, ou parce que j'ai accouché récemment... Je vous parlerais bien de mon accouchement mais bon </w:t>
      </w:r>
      <w:proofErr w:type="spellStart"/>
      <w:r w:rsidRPr="00E602C1">
        <w:rPr>
          <w:rFonts w:ascii="Century Gothic" w:hAnsi="Century Gothic"/>
          <w:i/>
        </w:rPr>
        <w:t>pffff</w:t>
      </w:r>
      <w:proofErr w:type="spellEnd"/>
      <w:r w:rsidRPr="00E602C1">
        <w:rPr>
          <w:rFonts w:ascii="Century Gothic" w:hAnsi="Century Gothic"/>
          <w:i/>
        </w:rPr>
        <w:t xml:space="preserve"> on est à table, </w:t>
      </w:r>
      <w:proofErr w:type="gramStart"/>
      <w:r w:rsidRPr="00E602C1">
        <w:rPr>
          <w:rFonts w:ascii="Century Gothic" w:hAnsi="Century Gothic"/>
          <w:i/>
        </w:rPr>
        <w:t>on va pas</w:t>
      </w:r>
      <w:proofErr w:type="gramEnd"/>
      <w:r w:rsidRPr="00E602C1">
        <w:rPr>
          <w:rFonts w:ascii="Century Gothic" w:hAnsi="Century Gothic"/>
          <w:i/>
        </w:rPr>
        <w:t xml:space="preserve">... Bon c'est juste que j'ai pas le droit en fait de vous raconter. Vous saviez pas </w:t>
      </w:r>
      <w:proofErr w:type="gramStart"/>
      <w:r w:rsidRPr="00E602C1">
        <w:rPr>
          <w:rFonts w:ascii="Century Gothic" w:hAnsi="Century Gothic"/>
          <w:i/>
        </w:rPr>
        <w:t>ça?</w:t>
      </w:r>
      <w:proofErr w:type="gramEnd"/>
      <w:r w:rsidRPr="00E602C1">
        <w:rPr>
          <w:rFonts w:ascii="Century Gothic" w:hAnsi="Century Gothic"/>
          <w:i/>
        </w:rPr>
        <w:t xml:space="preserve"> Non, on n'a pas le droit de vous en parler... Nous, les jeunes mamans, les accouchées. Non, non, on est tenues au secret maternel, </w:t>
      </w:r>
      <w:proofErr w:type="gramStart"/>
      <w:r w:rsidRPr="00E602C1">
        <w:rPr>
          <w:rFonts w:ascii="Century Gothic" w:hAnsi="Century Gothic"/>
          <w:i/>
        </w:rPr>
        <w:t>vous saviez pas</w:t>
      </w:r>
      <w:proofErr w:type="gramEnd"/>
      <w:r w:rsidRPr="00E602C1">
        <w:rPr>
          <w:rFonts w:ascii="Century Gothic" w:hAnsi="Century Gothic"/>
          <w:i/>
        </w:rPr>
        <w:t xml:space="preserve">. Ils nous font signer une clause de confidentialité en </w:t>
      </w:r>
      <w:r w:rsidRPr="00E602C1">
        <w:rPr>
          <w:rFonts w:ascii="Century Gothic" w:hAnsi="Century Gothic"/>
          <w:i/>
        </w:rPr>
        <w:lastRenderedPageBreak/>
        <w:t xml:space="preserve">sortant de la maternité, on n'a pas le droit d'en parler. C'est pour pas qu'on effraie les générations futures. Si, ils ont fait des statistiques et ils ont calculé que si on racontait la </w:t>
      </w:r>
      <w:proofErr w:type="gramStart"/>
      <w:r w:rsidRPr="00E602C1">
        <w:rPr>
          <w:rFonts w:ascii="Century Gothic" w:hAnsi="Century Gothic"/>
          <w:i/>
        </w:rPr>
        <w:t>boucher(</w:t>
      </w:r>
      <w:proofErr w:type="gramEnd"/>
      <w:r w:rsidRPr="00E602C1">
        <w:rPr>
          <w:rFonts w:ascii="Century Gothic" w:hAnsi="Century Gothic"/>
          <w:i/>
        </w:rPr>
        <w:t xml:space="preserve">rie)....le bonheur que c'est... Eh ben l'humanité pourrait s'éteindre en 50 ans à peine. C'est vrai, je vous jure... </w:t>
      </w:r>
      <w:proofErr w:type="gramStart"/>
      <w:r w:rsidRPr="00E602C1">
        <w:rPr>
          <w:rFonts w:ascii="Century Gothic" w:hAnsi="Century Gothic"/>
          <w:i/>
        </w:rPr>
        <w:t>Et</w:t>
      </w:r>
      <w:proofErr w:type="gramEnd"/>
      <w:r w:rsidRPr="00E602C1">
        <w:rPr>
          <w:rFonts w:ascii="Century Gothic" w:hAnsi="Century Gothic"/>
          <w:i/>
        </w:rPr>
        <w:t xml:space="preserve"> oui on est chargées de vous véhiculer une image positive, du moins de rester évasive...c'est ce qu'on nous conseille. Tiens c'est pour ça, vous savez, quand on est enceinte pour la première fois, vous êtes super inquiète, pleine de doute, vous demandez à vos aînées, à vos sœurs, à vos mères :"alors, comment c'es</w:t>
      </w:r>
      <w:r>
        <w:rPr>
          <w:rFonts w:ascii="Century Gothic" w:hAnsi="Century Gothic"/>
          <w:i/>
        </w:rPr>
        <w:t>t, est-ce que ça fait mal ? Dis-</w:t>
      </w:r>
      <w:r w:rsidRPr="00E602C1">
        <w:rPr>
          <w:rFonts w:ascii="Century Gothic" w:hAnsi="Century Gothic"/>
          <w:i/>
        </w:rPr>
        <w:t>moi". Elles font tout le temps "ah, on oublie, tu verras, m'en rappelle plus... " Mais au fond de leurs yeux, tu peux voir la boucherie</w:t>
      </w:r>
      <w:r>
        <w:rPr>
          <w:rFonts w:ascii="Century Gothic" w:hAnsi="Century Gothic"/>
          <w:i/>
        </w:rPr>
        <w:t>…</w:t>
      </w:r>
    </w:p>
    <w:p w14:paraId="0D3BAB64" w14:textId="77777777" w:rsidR="00E414B6" w:rsidRPr="00F72227" w:rsidRDefault="00E414B6" w:rsidP="00E414B6">
      <w:pPr>
        <w:pStyle w:val="Sansinterligne"/>
        <w:rPr>
          <w:rFonts w:ascii="Century Gothic" w:hAnsi="Century Gothic"/>
          <w:b/>
        </w:rPr>
      </w:pPr>
      <w:r w:rsidRPr="00F72227">
        <w:rPr>
          <w:rFonts w:ascii="Century Gothic" w:hAnsi="Century Gothic"/>
          <w:b/>
        </w:rPr>
        <w:t>Florence Foresti, spectacle Mother Fucker, 2009, après la naissance de sa fille en 2007. You tube.</w:t>
      </w:r>
    </w:p>
    <w:p w14:paraId="452AC583" w14:textId="77777777" w:rsidR="00E414B6" w:rsidRDefault="00E414B6" w:rsidP="00E414B6">
      <w:pPr>
        <w:pStyle w:val="Sansinterligne"/>
        <w:rPr>
          <w:rFonts w:ascii="Century Gothic" w:hAnsi="Century Gothic"/>
          <w:b/>
          <w:i/>
        </w:rPr>
      </w:pPr>
    </w:p>
    <w:p w14:paraId="14E8168C" w14:textId="77777777" w:rsidR="00E414B6" w:rsidRDefault="00E414B6" w:rsidP="00E414B6">
      <w:pPr>
        <w:pStyle w:val="Sansinterligne"/>
        <w:rPr>
          <w:rFonts w:ascii="Century Gothic" w:hAnsi="Century Gothic"/>
        </w:rPr>
      </w:pPr>
      <w:r w:rsidRPr="00F72227">
        <w:rPr>
          <w:rFonts w:ascii="Century Gothic" w:hAnsi="Century Gothic"/>
        </w:rPr>
        <w:t>Elle n’</w:t>
      </w:r>
      <w:r>
        <w:rPr>
          <w:rFonts w:ascii="Century Gothic" w:hAnsi="Century Gothic"/>
        </w:rPr>
        <w:t>a pas tort. S</w:t>
      </w:r>
      <w:r w:rsidRPr="00F72227">
        <w:rPr>
          <w:rFonts w:ascii="Century Gothic" w:hAnsi="Century Gothic"/>
        </w:rPr>
        <w:t>i l’on revie</w:t>
      </w:r>
      <w:r>
        <w:rPr>
          <w:rFonts w:ascii="Century Gothic" w:hAnsi="Century Gothic"/>
        </w:rPr>
        <w:t>n</w:t>
      </w:r>
      <w:r w:rsidRPr="00F72227">
        <w:rPr>
          <w:rFonts w:ascii="Century Gothic" w:hAnsi="Century Gothic"/>
        </w:rPr>
        <w:t>t à des écrits plus sérieux</w:t>
      </w:r>
      <w:r>
        <w:rPr>
          <w:rFonts w:ascii="Century Gothic" w:hAnsi="Century Gothic"/>
        </w:rPr>
        <w:t>….</w:t>
      </w:r>
    </w:p>
    <w:p w14:paraId="26B5B82D" w14:textId="77777777" w:rsidR="00E414B6" w:rsidRDefault="00E414B6" w:rsidP="00E414B6">
      <w:pPr>
        <w:pStyle w:val="Sansinterligne"/>
        <w:rPr>
          <w:rFonts w:ascii="Century Gothic" w:hAnsi="Century Gothic"/>
        </w:rPr>
      </w:pPr>
    </w:p>
    <w:p w14:paraId="24675C7C" w14:textId="77777777" w:rsidR="00E414B6" w:rsidRPr="00F72227" w:rsidRDefault="00E414B6" w:rsidP="00E414B6">
      <w:pPr>
        <w:pStyle w:val="Titre2"/>
      </w:pPr>
      <w:bookmarkStart w:id="14" w:name="_Toc510860879"/>
      <w:r>
        <w:t>~, un sort pire que la mort</w:t>
      </w:r>
      <w:bookmarkEnd w:id="14"/>
    </w:p>
    <w:p w14:paraId="2C53B520" w14:textId="77777777" w:rsidR="00E414B6" w:rsidRPr="00863C30" w:rsidRDefault="00E414B6" w:rsidP="00E414B6">
      <w:pPr>
        <w:pStyle w:val="Sansinterligne"/>
      </w:pPr>
      <w:r w:rsidRPr="00F72227">
        <w:rPr>
          <w:rFonts w:eastAsia="Arial Unicode MS" w:cstheme="majorBidi"/>
          <w:bCs/>
          <w:color w:val="4472C4" w:themeColor="accent1"/>
          <w:sz w:val="32"/>
          <w:szCs w:val="26"/>
          <w:bdr w:val="nil"/>
          <w:lang w:eastAsia="fr-FR"/>
        </w:rPr>
        <w:br/>
      </w:r>
      <w:r w:rsidRPr="005033BF">
        <w:rPr>
          <w:rFonts w:ascii="Century Gothic" w:hAnsi="Century Gothic"/>
          <w:i/>
        </w:rPr>
        <w:t xml:space="preserve">"... Mais en ce qui concerne la maternité, nous continuons comme par le passé à vénérer les mères d'innombrables enfants, qu'ils soient tous en vie ou morts </w:t>
      </w:r>
      <w:proofErr w:type="spellStart"/>
      <w:r w:rsidRPr="005033BF">
        <w:rPr>
          <w:rFonts w:ascii="Century Gothic" w:hAnsi="Century Gothic"/>
          <w:i/>
        </w:rPr>
        <w:t>quelques uns</w:t>
      </w:r>
      <w:proofErr w:type="spellEnd"/>
      <w:r w:rsidRPr="005033BF">
        <w:rPr>
          <w:rFonts w:ascii="Century Gothic" w:hAnsi="Century Gothic"/>
          <w:i/>
        </w:rPr>
        <w:t xml:space="preserve"> en bas âge, et l'on voit la femme moderne échapper d'un cheveu à un sort pire que la mort : celui d'avoir à mettre au monde une douzaine de rejetons."</w:t>
      </w:r>
      <w:r w:rsidRPr="005033BF">
        <w:br/>
      </w:r>
      <w:r w:rsidRPr="00863C30">
        <w:rPr>
          <w:rFonts w:ascii="Century Gothic" w:hAnsi="Century Gothic"/>
          <w:b/>
        </w:rPr>
        <w:t>Margaret Mead, l'un et l'autre sexe, folio essai, page 261</w:t>
      </w:r>
      <w:r w:rsidRPr="00863C30">
        <w:br/>
      </w:r>
    </w:p>
    <w:p w14:paraId="22584952" w14:textId="77777777" w:rsidR="00E414B6" w:rsidRPr="00863C30" w:rsidRDefault="00E414B6" w:rsidP="00E414B6">
      <w:pPr>
        <w:pStyle w:val="Sansinterligne"/>
        <w:rPr>
          <w:rFonts w:ascii="Century Gothic" w:hAnsi="Century Gothic"/>
        </w:rPr>
      </w:pPr>
      <w:r w:rsidRPr="005033BF">
        <w:rPr>
          <w:rFonts w:ascii="Century Gothic" w:hAnsi="Century Gothic"/>
        </w:rPr>
        <w:t>Suit un développement sur l'économie. On est en 1948, vingt and avant le MLF.</w:t>
      </w:r>
      <w:r w:rsidRPr="005033BF">
        <w:rPr>
          <w:rFonts w:ascii="Century Gothic" w:hAnsi="Century Gothic"/>
        </w:rPr>
        <w:br/>
      </w:r>
      <w:r w:rsidRPr="005033BF">
        <w:br/>
      </w:r>
      <w:r w:rsidRPr="005033BF">
        <w:rPr>
          <w:rFonts w:ascii="Century Gothic" w:hAnsi="Century Gothic"/>
          <w:i/>
        </w:rPr>
        <w:t>"Dans toutes les sociétés, hommes et femmes apprennent la signification de leurs différences anatomiques et de leurs organes génitaux. Au cours de cet apprentissage, la civilisation, en définissant le comportement requis de l'un et l'autre sexe, imposera à chacun une charge plus ou moins lourde.</w:t>
      </w:r>
      <w:r w:rsidRPr="005033BF">
        <w:rPr>
          <w:rFonts w:ascii="Century Gothic" w:hAnsi="Century Gothic"/>
          <w:i/>
        </w:rPr>
        <w:br/>
        <w:t xml:space="preserve">L'exemple le plus éclatant, peut-être, est fourni par la façon dont est considérée la grossesse. </w:t>
      </w:r>
      <w:proofErr w:type="gramStart"/>
      <w:r w:rsidRPr="005033BF">
        <w:rPr>
          <w:rFonts w:ascii="Century Gothic" w:hAnsi="Century Gothic"/>
          <w:i/>
        </w:rPr>
        <w:t>Certaines société</w:t>
      </w:r>
      <w:proofErr w:type="gramEnd"/>
      <w:r w:rsidRPr="005033BF">
        <w:rPr>
          <w:rFonts w:ascii="Century Gothic" w:hAnsi="Century Gothic"/>
          <w:i/>
        </w:rPr>
        <w:t xml:space="preserve"> la redoutent comme un danger. Les Aztèques croyaient les cieux teintés du sang des hommes tués au combat et de celui des femmes mortes en couches."</w:t>
      </w:r>
      <w:r w:rsidRPr="005033BF">
        <w:br/>
      </w:r>
      <w:r w:rsidRPr="00863C30">
        <w:rPr>
          <w:rFonts w:ascii="Century Gothic" w:hAnsi="Century Gothic"/>
          <w:b/>
        </w:rPr>
        <w:t>Margaret Mead, l'un et l'autre sexe, folio essai, page 274</w:t>
      </w:r>
      <w:r w:rsidRPr="00863C30">
        <w:rPr>
          <w:rFonts w:ascii="Century Gothic" w:hAnsi="Century Gothic"/>
          <w:b/>
        </w:rPr>
        <w:br/>
      </w:r>
    </w:p>
    <w:p w14:paraId="30018736" w14:textId="77777777" w:rsidR="00E414B6" w:rsidRPr="005033BF" w:rsidRDefault="00E414B6" w:rsidP="00E414B6">
      <w:pPr>
        <w:pStyle w:val="Sansinterligne"/>
        <w:rPr>
          <w:rFonts w:ascii="Century Gothic" w:hAnsi="Century Gothic"/>
        </w:rPr>
      </w:pPr>
      <w:r w:rsidRPr="005033BF">
        <w:rPr>
          <w:rFonts w:ascii="Century Gothic" w:hAnsi="Century Gothic"/>
        </w:rPr>
        <w:t>~et guerre</w:t>
      </w:r>
    </w:p>
    <w:p w14:paraId="45ACF3D7" w14:textId="77777777" w:rsidR="00E414B6" w:rsidRPr="005033BF" w:rsidRDefault="00E414B6" w:rsidP="00E414B6">
      <w:pPr>
        <w:pStyle w:val="Sansinterligne"/>
        <w:rPr>
          <w:rFonts w:ascii="Century Gothic" w:hAnsi="Century Gothic"/>
        </w:rPr>
      </w:pPr>
    </w:p>
    <w:p w14:paraId="1713550D" w14:textId="77777777" w:rsidR="00E414B6" w:rsidRPr="005033BF" w:rsidRDefault="00E414B6" w:rsidP="00E414B6">
      <w:pPr>
        <w:pStyle w:val="Sansinterligne"/>
        <w:rPr>
          <w:rFonts w:ascii="Century Gothic" w:hAnsi="Century Gothic"/>
        </w:rPr>
      </w:pPr>
      <w:r w:rsidRPr="005033BF">
        <w:rPr>
          <w:rFonts w:ascii="Century Gothic" w:hAnsi="Century Gothic"/>
        </w:rPr>
        <w:t>Un tour en Grèce antique.</w:t>
      </w:r>
    </w:p>
    <w:p w14:paraId="5BB2944F" w14:textId="77777777" w:rsidR="00E414B6" w:rsidRPr="005033BF" w:rsidRDefault="00E414B6" w:rsidP="00E414B6">
      <w:pPr>
        <w:pStyle w:val="Sansinterligne"/>
        <w:rPr>
          <w:rFonts w:ascii="Century Gothic" w:hAnsi="Century Gothic"/>
        </w:rPr>
      </w:pPr>
    </w:p>
    <w:p w14:paraId="6CF08A91" w14:textId="77777777" w:rsidR="00E414B6" w:rsidRPr="0071725A" w:rsidRDefault="00E414B6" w:rsidP="00E414B6">
      <w:pPr>
        <w:pStyle w:val="Sansinterligne"/>
        <w:rPr>
          <w:rFonts w:ascii="Century Gothic" w:hAnsi="Century Gothic"/>
          <w:i/>
        </w:rPr>
      </w:pPr>
      <w:r w:rsidRPr="0071725A">
        <w:rPr>
          <w:rFonts w:ascii="Century Gothic" w:hAnsi="Century Gothic"/>
          <w:i/>
        </w:rPr>
        <w:t>“L’accouchement, moment capital de la vie des femmes est vécu collectivement et il intéresse plusieurs générations. Les souffrances et les périls qu’il impose aux femmes étaient représentés comme équivalents à ceux que les hommes affrontent à la guerre. Les mères grecques, n’étaient pas citoyennes mais elles transmettaient la citoyenneté.”</w:t>
      </w:r>
    </w:p>
    <w:p w14:paraId="6300BDC8" w14:textId="77777777" w:rsidR="00E414B6" w:rsidRPr="005033BF" w:rsidRDefault="00E414B6" w:rsidP="00E414B6">
      <w:pPr>
        <w:pStyle w:val="Sansinterligne"/>
        <w:rPr>
          <w:rFonts w:ascii="Century Gothic" w:hAnsi="Century Gothic"/>
          <w:b/>
        </w:rPr>
      </w:pPr>
      <w:r w:rsidRPr="005033BF">
        <w:rPr>
          <w:rFonts w:ascii="Century Gothic" w:hAnsi="Century Gothic"/>
          <w:b/>
        </w:rPr>
        <w:t xml:space="preserve">Yvonne </w:t>
      </w:r>
      <w:proofErr w:type="spellStart"/>
      <w:r w:rsidRPr="005033BF">
        <w:rPr>
          <w:rFonts w:ascii="Century Gothic" w:hAnsi="Century Gothic"/>
          <w:b/>
        </w:rPr>
        <w:t>Kniebiehler</w:t>
      </w:r>
      <w:proofErr w:type="spellEnd"/>
      <w:r w:rsidRPr="005033BF">
        <w:rPr>
          <w:rFonts w:ascii="Century Gothic" w:hAnsi="Century Gothic"/>
          <w:b/>
        </w:rPr>
        <w:t>, Histoire de la maternité en occident, Que sais-</w:t>
      </w:r>
      <w:proofErr w:type="gramStart"/>
      <w:r w:rsidRPr="005033BF">
        <w:rPr>
          <w:rFonts w:ascii="Century Gothic" w:hAnsi="Century Gothic"/>
          <w:b/>
        </w:rPr>
        <w:t>je?</w:t>
      </w:r>
      <w:proofErr w:type="gramEnd"/>
      <w:r w:rsidRPr="005033BF">
        <w:rPr>
          <w:rFonts w:ascii="Century Gothic" w:hAnsi="Century Gothic"/>
          <w:b/>
        </w:rPr>
        <w:t xml:space="preserve"> PUF, page 12</w:t>
      </w:r>
    </w:p>
    <w:p w14:paraId="2E7D8B15" w14:textId="77777777" w:rsidR="00E414B6" w:rsidRPr="005033BF" w:rsidRDefault="00E414B6" w:rsidP="00E414B6">
      <w:pPr>
        <w:pStyle w:val="Sansinterligne"/>
        <w:rPr>
          <w:rFonts w:ascii="Century Gothic" w:hAnsi="Century Gothic"/>
          <w:b/>
        </w:rPr>
      </w:pPr>
    </w:p>
    <w:p w14:paraId="214D6DE9" w14:textId="77777777" w:rsidR="00E414B6" w:rsidRPr="0071725A" w:rsidRDefault="00E414B6" w:rsidP="00E414B6">
      <w:pPr>
        <w:pStyle w:val="Sansinterligne"/>
        <w:rPr>
          <w:rFonts w:ascii="Century Gothic" w:hAnsi="Century Gothic"/>
          <w:i/>
        </w:rPr>
      </w:pPr>
      <w:r w:rsidRPr="0071725A">
        <w:rPr>
          <w:rFonts w:ascii="Century Gothic" w:hAnsi="Century Gothic"/>
          <w:i/>
        </w:rPr>
        <w:t>“La grossesse et l’accouchement assurant la survie de l’espèce et le renouvellement des générations, la femme ne peut s’y soustraire, elle n’a pas le choix, pas plus que l’homme n’a le choix d’échapper à la guerre.”</w:t>
      </w:r>
    </w:p>
    <w:p w14:paraId="327E4FD9" w14:textId="77777777" w:rsidR="00E414B6" w:rsidRPr="005033BF" w:rsidRDefault="00E414B6" w:rsidP="00E414B6">
      <w:pPr>
        <w:pStyle w:val="Sansinterligne"/>
        <w:rPr>
          <w:rFonts w:ascii="Century Gothic" w:hAnsi="Century Gothic"/>
          <w:b/>
        </w:rPr>
      </w:pPr>
      <w:r w:rsidRPr="005033BF">
        <w:rPr>
          <w:rFonts w:ascii="Century Gothic" w:hAnsi="Century Gothic"/>
          <w:b/>
        </w:rPr>
        <w:t xml:space="preserve">Yvonne </w:t>
      </w:r>
      <w:proofErr w:type="spellStart"/>
      <w:r w:rsidRPr="005033BF">
        <w:rPr>
          <w:rFonts w:ascii="Century Gothic" w:hAnsi="Century Gothic"/>
          <w:b/>
        </w:rPr>
        <w:t>Kniebiehler</w:t>
      </w:r>
      <w:proofErr w:type="spellEnd"/>
      <w:r w:rsidRPr="005033BF">
        <w:rPr>
          <w:rFonts w:ascii="Century Gothic" w:hAnsi="Century Gothic"/>
          <w:b/>
        </w:rPr>
        <w:t>, Histoire de la maternité en occident, Que sais-</w:t>
      </w:r>
      <w:proofErr w:type="gramStart"/>
      <w:r w:rsidRPr="005033BF">
        <w:rPr>
          <w:rFonts w:ascii="Century Gothic" w:hAnsi="Century Gothic"/>
          <w:b/>
        </w:rPr>
        <w:t>je?</w:t>
      </w:r>
      <w:proofErr w:type="gramEnd"/>
      <w:r w:rsidRPr="005033BF">
        <w:rPr>
          <w:rFonts w:ascii="Century Gothic" w:hAnsi="Century Gothic"/>
          <w:b/>
        </w:rPr>
        <w:t xml:space="preserve"> PUF, page 15</w:t>
      </w:r>
    </w:p>
    <w:p w14:paraId="32CA0742" w14:textId="77777777" w:rsidR="00E414B6" w:rsidRPr="005033BF" w:rsidRDefault="00E414B6" w:rsidP="00E414B6">
      <w:pPr>
        <w:pStyle w:val="Sansinterligne"/>
        <w:rPr>
          <w:rFonts w:ascii="Century Gothic" w:hAnsi="Century Gothic"/>
          <w:b/>
        </w:rPr>
      </w:pPr>
    </w:p>
    <w:p w14:paraId="0B853723" w14:textId="77777777" w:rsidR="00E414B6" w:rsidRPr="0071725A" w:rsidRDefault="00E414B6" w:rsidP="00E414B6">
      <w:pPr>
        <w:pStyle w:val="Sansinterligne"/>
        <w:rPr>
          <w:rFonts w:ascii="Century Gothic" w:hAnsi="Century Gothic"/>
          <w:i/>
        </w:rPr>
      </w:pPr>
      <w:r w:rsidRPr="0071725A">
        <w:rPr>
          <w:rFonts w:ascii="Century Gothic" w:hAnsi="Century Gothic"/>
          <w:i/>
        </w:rPr>
        <w:t>“Autour des années 1950, l’invention de l’”accouchement sans douleur” rendit aux femmes en travail une part de responsabilité et de dignité. Deux méthodes ont été en concurrence dès la fin des années 1940 … Les résistances n’ont pas manqué, jusqu’à ce que l’approbation du pape ait levé les derniers obstacles, en 1956.”</w:t>
      </w:r>
    </w:p>
    <w:p w14:paraId="10A0EA1F" w14:textId="77777777" w:rsidR="00E414B6" w:rsidRPr="005033BF" w:rsidRDefault="00E414B6" w:rsidP="00E414B6">
      <w:pPr>
        <w:pStyle w:val="Sansinterligne"/>
        <w:rPr>
          <w:rFonts w:ascii="Century Gothic" w:hAnsi="Century Gothic"/>
          <w:b/>
        </w:rPr>
      </w:pPr>
      <w:r w:rsidRPr="005033BF">
        <w:rPr>
          <w:rFonts w:ascii="Century Gothic" w:hAnsi="Century Gothic"/>
          <w:b/>
        </w:rPr>
        <w:t xml:space="preserve">Yvonne </w:t>
      </w:r>
      <w:proofErr w:type="spellStart"/>
      <w:r w:rsidRPr="005033BF">
        <w:rPr>
          <w:rFonts w:ascii="Century Gothic" w:hAnsi="Century Gothic"/>
          <w:b/>
        </w:rPr>
        <w:t>Kniebiehler</w:t>
      </w:r>
      <w:proofErr w:type="spellEnd"/>
      <w:r w:rsidRPr="005033BF">
        <w:rPr>
          <w:rFonts w:ascii="Century Gothic" w:hAnsi="Century Gothic"/>
          <w:b/>
        </w:rPr>
        <w:t>, Histoire de la maternité en occident, Que sais-</w:t>
      </w:r>
      <w:proofErr w:type="gramStart"/>
      <w:r w:rsidRPr="005033BF">
        <w:rPr>
          <w:rFonts w:ascii="Century Gothic" w:hAnsi="Century Gothic"/>
          <w:b/>
        </w:rPr>
        <w:t>je?</w:t>
      </w:r>
      <w:proofErr w:type="gramEnd"/>
      <w:r w:rsidRPr="005033BF">
        <w:rPr>
          <w:rFonts w:ascii="Century Gothic" w:hAnsi="Century Gothic"/>
          <w:b/>
        </w:rPr>
        <w:t xml:space="preserve"> PUF, page 104</w:t>
      </w:r>
    </w:p>
    <w:p w14:paraId="084267C7" w14:textId="77777777" w:rsidR="00E414B6" w:rsidRPr="005033BF" w:rsidRDefault="00E414B6" w:rsidP="00E414B6">
      <w:pPr>
        <w:pStyle w:val="Sansinterligne"/>
        <w:rPr>
          <w:rFonts w:ascii="Century Gothic" w:hAnsi="Century Gothic"/>
          <w:b/>
        </w:rPr>
      </w:pPr>
    </w:p>
    <w:p w14:paraId="7693FFD4" w14:textId="77777777" w:rsidR="00E414B6" w:rsidRPr="005033BF" w:rsidRDefault="00E414B6" w:rsidP="00E414B6">
      <w:pPr>
        <w:pStyle w:val="Sansinterligne"/>
        <w:rPr>
          <w:rFonts w:ascii="Century Gothic" w:hAnsi="Century Gothic"/>
        </w:rPr>
      </w:pPr>
    </w:p>
    <w:p w14:paraId="26CA4D3F" w14:textId="77777777" w:rsidR="00E414B6" w:rsidRDefault="00E414B6" w:rsidP="00E414B6">
      <w:pPr>
        <w:jc w:val="both"/>
        <w:rPr>
          <w:rFonts w:ascii="Century Gothic" w:hAnsi="Century Gothic"/>
        </w:rPr>
      </w:pPr>
      <w:r>
        <w:rPr>
          <w:rFonts w:ascii="Century Gothic" w:hAnsi="Century Gothic"/>
        </w:rPr>
        <w:t>Historienne</w:t>
      </w:r>
      <w:r w:rsidRPr="0058127F">
        <w:rPr>
          <w:rFonts w:ascii="Century Gothic" w:hAnsi="Century Gothic"/>
        </w:rPr>
        <w:t xml:space="preserve">, spécialiste de l’histoire des femmes Yvonne </w:t>
      </w:r>
      <w:proofErr w:type="spellStart"/>
      <w:r w:rsidRPr="0058127F">
        <w:rPr>
          <w:rFonts w:ascii="Century Gothic" w:hAnsi="Century Gothic"/>
        </w:rPr>
        <w:t>Knibiehler</w:t>
      </w:r>
      <w:proofErr w:type="spellEnd"/>
      <w:r w:rsidRPr="0058127F">
        <w:rPr>
          <w:rFonts w:ascii="Century Gothic" w:hAnsi="Century Gothic"/>
        </w:rPr>
        <w:t>, est née en 1922 à Montpelli</w:t>
      </w:r>
      <w:r>
        <w:rPr>
          <w:rFonts w:ascii="Century Gothic" w:hAnsi="Century Gothic"/>
        </w:rPr>
        <w:t>er. S</w:t>
      </w:r>
      <w:r w:rsidRPr="0058127F">
        <w:rPr>
          <w:rFonts w:ascii="Century Gothic" w:hAnsi="Century Gothic"/>
        </w:rPr>
        <w:t>a la grand-mère, née en 1862 eut sept enfants.</w:t>
      </w:r>
    </w:p>
    <w:p w14:paraId="3A022CA6" w14:textId="77777777" w:rsidR="00E414B6" w:rsidRPr="0058127F" w:rsidRDefault="00E414B6" w:rsidP="00E414B6">
      <w:pPr>
        <w:jc w:val="both"/>
        <w:rPr>
          <w:rFonts w:ascii="Century Gothic" w:hAnsi="Century Gothic"/>
        </w:rPr>
      </w:pPr>
      <w:r>
        <w:rPr>
          <w:rFonts w:ascii="Century Gothic" w:hAnsi="Century Gothic"/>
        </w:rPr>
        <w:t>Elle fait un développement autour des l’enfantement, sa symbolique ancienne, sa prise en charge, par les femmes, puis le corps médical.</w:t>
      </w:r>
    </w:p>
    <w:p w14:paraId="0077B014" w14:textId="77777777" w:rsidR="00E414B6" w:rsidRPr="0058127F" w:rsidRDefault="00E414B6" w:rsidP="00E414B6">
      <w:pPr>
        <w:jc w:val="both"/>
        <w:rPr>
          <w:rFonts w:ascii="Century Gothic" w:hAnsi="Century Gothic"/>
        </w:rPr>
      </w:pPr>
      <w:r w:rsidRPr="0058127F">
        <w:rPr>
          <w:rFonts w:ascii="Century Gothic" w:hAnsi="Century Gothic"/>
        </w:rPr>
        <w:t xml:space="preserve">Yvonne </w:t>
      </w:r>
      <w:proofErr w:type="spellStart"/>
      <w:r w:rsidRPr="0058127F">
        <w:rPr>
          <w:rFonts w:ascii="Century Gothic" w:hAnsi="Century Gothic"/>
        </w:rPr>
        <w:t>Kniebiehler</w:t>
      </w:r>
      <w:proofErr w:type="spellEnd"/>
      <w:r w:rsidRPr="0058127F">
        <w:rPr>
          <w:rFonts w:ascii="Century Gothic" w:hAnsi="Century Gothic"/>
        </w:rPr>
        <w:t xml:space="preserve"> obtient en 1945 l’agrégation d’Histoire et de Géographie. Essayiste, féministe, mère de trois enfants, elle s’est écartée du courant dominant du féminisme des années 70 en défendant la maternité comme étant "une pièce maîtresse de l’identité féminine".</w:t>
      </w:r>
    </w:p>
    <w:p w14:paraId="0AAAA598" w14:textId="77777777" w:rsidR="00E414B6" w:rsidRPr="0058127F" w:rsidRDefault="00E414B6" w:rsidP="00E414B6">
      <w:pPr>
        <w:jc w:val="both"/>
        <w:rPr>
          <w:rFonts w:ascii="Century Gothic" w:hAnsi="Century Gothic"/>
        </w:rPr>
      </w:pPr>
      <w:r w:rsidRPr="0058127F">
        <w:rPr>
          <w:rFonts w:ascii="Century Gothic" w:hAnsi="Century Gothic"/>
        </w:rPr>
        <w:t xml:space="preserve">Elle vie l’épreuve de la "double journée", travaillant en tant qu’enseignante (avec le soutien de son mari ingénieur), mais s’occupant également des enfants. </w:t>
      </w:r>
    </w:p>
    <w:p w14:paraId="4F9F5FC8" w14:textId="77777777" w:rsidR="00E414B6" w:rsidRPr="0058127F" w:rsidRDefault="00E414B6" w:rsidP="00E414B6">
      <w:pPr>
        <w:jc w:val="both"/>
        <w:rPr>
          <w:rFonts w:ascii="Century Gothic" w:hAnsi="Century Gothic"/>
        </w:rPr>
      </w:pPr>
      <w:r w:rsidRPr="0058127F">
        <w:rPr>
          <w:rFonts w:ascii="Century Gothic" w:hAnsi="Century Gothic"/>
        </w:rPr>
        <w:t>En 1964, elle devient professeur d’Université et en 1970 elle crée Le Centre d’Etudes Féminines de l’Université de Provence, ainsi qu'un cours d’histoire des femmes. Elle publie en 1980, L’Histoire des mères du Moyen-âge à nos jours, suivi en 1987 de l’essai Les pères aussi ont une histoire. Elle explique qu’elle est « devenue féministe pour apprendre à repenser la maternité (…) les féministes allaient à l’extrême pour montrer que la maternité compromettait l’épanouissement du sujet femme ». Ce à quoi elle s’oppose en prônant un féminisme humaniste : « Il faudrait épanouir les femmes sans abattre le masculin ».</w:t>
      </w:r>
    </w:p>
    <w:p w14:paraId="302A5D67" w14:textId="77777777" w:rsidR="00E414B6" w:rsidRPr="0058127F" w:rsidRDefault="00E414B6" w:rsidP="00E414B6">
      <w:pPr>
        <w:jc w:val="both"/>
        <w:rPr>
          <w:rFonts w:ascii="Century Gothic" w:hAnsi="Century Gothic"/>
        </w:rPr>
      </w:pPr>
      <w:r w:rsidRPr="0058127F">
        <w:rPr>
          <w:rFonts w:ascii="Century Gothic" w:hAnsi="Century Gothic"/>
        </w:rPr>
        <w:t>Elle publie ses mémoires en 2007 sous le titre teinté d’ironie, Qui gardera les enfants ? Mémoires d’une féministe iconoclaste.</w:t>
      </w:r>
    </w:p>
    <w:p w14:paraId="644DFD33" w14:textId="77777777" w:rsidR="00E414B6" w:rsidRPr="005033BF" w:rsidRDefault="00E414B6" w:rsidP="00E414B6">
      <w:pPr>
        <w:pStyle w:val="Sansinterligne"/>
        <w:rPr>
          <w:rFonts w:ascii="Century Gothic" w:hAnsi="Century Gothic"/>
        </w:rPr>
      </w:pPr>
      <w:r w:rsidRPr="005033BF">
        <w:rPr>
          <w:rFonts w:ascii="Century Gothic" w:hAnsi="Century Gothic"/>
        </w:rPr>
        <w:br/>
      </w:r>
      <w:r w:rsidRPr="00A350C9">
        <w:rPr>
          <w:rFonts w:ascii="Century Gothic" w:hAnsi="Century Gothic"/>
          <w:b/>
          <w:color w:val="000000"/>
          <w:sz w:val="20"/>
          <w:szCs w:val="20"/>
        </w:rPr>
        <w:t>Pour aller plus loin :</w:t>
      </w:r>
      <w:r>
        <w:rPr>
          <w:rFonts w:ascii="Century Gothic" w:hAnsi="Century Gothic"/>
          <w:color w:val="000000"/>
          <w:sz w:val="20"/>
          <w:szCs w:val="20"/>
        </w:rPr>
        <w:t xml:space="preserve"> </w:t>
      </w:r>
      <w:r w:rsidRPr="00B31977">
        <w:rPr>
          <w:rFonts w:ascii="Century Gothic" w:hAnsi="Century Gothic"/>
          <w:color w:val="000000"/>
          <w:sz w:val="20"/>
          <w:szCs w:val="20"/>
        </w:rPr>
        <w:t xml:space="preserve">à propos du mot accouchement </w:t>
      </w:r>
      <w:proofErr w:type="gramStart"/>
      <w:r w:rsidRPr="00B31977">
        <w:rPr>
          <w:rFonts w:ascii="Century Gothic" w:hAnsi="Century Gothic"/>
          <w:color w:val="000000"/>
          <w:sz w:val="20"/>
          <w:szCs w:val="20"/>
        </w:rPr>
        <w:t>;  page</w:t>
      </w:r>
      <w:proofErr w:type="gramEnd"/>
      <w:r w:rsidRPr="00B31977">
        <w:rPr>
          <w:rFonts w:ascii="Century Gothic" w:hAnsi="Century Gothic"/>
          <w:color w:val="000000"/>
          <w:sz w:val="20"/>
          <w:szCs w:val="20"/>
        </w:rPr>
        <w:t xml:space="preserve"> 102 de 7 femmes, la </w:t>
      </w:r>
      <w:proofErr w:type="spellStart"/>
      <w:r w:rsidRPr="00B31977">
        <w:rPr>
          <w:rFonts w:ascii="Century Gothic" w:hAnsi="Century Gothic"/>
          <w:color w:val="000000"/>
          <w:sz w:val="20"/>
          <w:szCs w:val="20"/>
        </w:rPr>
        <w:t>pieces</w:t>
      </w:r>
      <w:proofErr w:type="spellEnd"/>
      <w:r w:rsidRPr="00B31977">
        <w:rPr>
          <w:rFonts w:ascii="Century Gothic" w:hAnsi="Century Gothic"/>
          <w:color w:val="000000"/>
          <w:sz w:val="20"/>
          <w:szCs w:val="20"/>
        </w:rPr>
        <w:t xml:space="preserve"> radiophoniques 3 femmes de </w:t>
      </w:r>
      <w:proofErr w:type="spellStart"/>
      <w:r w:rsidRPr="00B31977">
        <w:rPr>
          <w:rFonts w:ascii="Century Gothic" w:hAnsi="Century Gothic"/>
          <w:color w:val="000000"/>
          <w:sz w:val="20"/>
          <w:szCs w:val="20"/>
        </w:rPr>
        <w:t>sylvia</w:t>
      </w:r>
      <w:proofErr w:type="spellEnd"/>
      <w:r w:rsidRPr="00B31977">
        <w:rPr>
          <w:rFonts w:ascii="Century Gothic" w:hAnsi="Century Gothic"/>
          <w:color w:val="000000"/>
          <w:sz w:val="20"/>
          <w:szCs w:val="20"/>
        </w:rPr>
        <w:t xml:space="preserve"> </w:t>
      </w:r>
      <w:proofErr w:type="spellStart"/>
      <w:r w:rsidRPr="00B31977">
        <w:rPr>
          <w:rFonts w:ascii="Century Gothic" w:hAnsi="Century Gothic"/>
          <w:color w:val="000000"/>
          <w:sz w:val="20"/>
          <w:szCs w:val="20"/>
        </w:rPr>
        <w:t>plath</w:t>
      </w:r>
      <w:proofErr w:type="spellEnd"/>
      <w:r w:rsidRPr="00B31977">
        <w:rPr>
          <w:rFonts w:ascii="Century Gothic" w:hAnsi="Century Gothic"/>
          <w:color w:val="000000"/>
          <w:sz w:val="20"/>
          <w:szCs w:val="20"/>
        </w:rPr>
        <w:t>...</w:t>
      </w:r>
    </w:p>
    <w:p w14:paraId="1EF783FE" w14:textId="77777777" w:rsidR="00E414B6" w:rsidRPr="005033BF" w:rsidRDefault="00E414B6" w:rsidP="00E414B6">
      <w:pPr>
        <w:pStyle w:val="Sansinterligne"/>
        <w:rPr>
          <w:rFonts w:ascii="Century Gothic" w:hAnsi="Century Gothic"/>
        </w:rPr>
      </w:pPr>
    </w:p>
    <w:p w14:paraId="188F616C" w14:textId="77777777" w:rsidR="00E414B6" w:rsidRPr="005033BF" w:rsidRDefault="00E414B6" w:rsidP="00E414B6">
      <w:pPr>
        <w:pStyle w:val="Sansinterligne"/>
        <w:rPr>
          <w:rFonts w:ascii="Century Gothic" w:hAnsi="Century Gothic"/>
        </w:rPr>
      </w:pPr>
      <w:r w:rsidRPr="005033BF">
        <w:rPr>
          <w:rFonts w:ascii="Century Gothic" w:hAnsi="Century Gothic"/>
        </w:rPr>
        <w:t>Et en conclusion, comme dit Florence Foresti, nous aussi on a fait le Vietnam !</w:t>
      </w:r>
    </w:p>
    <w:p w14:paraId="4F991DE9" w14:textId="77777777" w:rsidR="00E414B6" w:rsidRPr="005033BF" w:rsidRDefault="00E414B6" w:rsidP="00E414B6">
      <w:pPr>
        <w:pStyle w:val="Sansinterligne"/>
        <w:rPr>
          <w:rFonts w:ascii="Century Gothic" w:hAnsi="Century Gothic"/>
        </w:rPr>
      </w:pPr>
    </w:p>
    <w:p w14:paraId="401D5DE5" w14:textId="77777777" w:rsidR="00E414B6" w:rsidRPr="005033BF" w:rsidRDefault="00E414B6" w:rsidP="00E414B6">
      <w:pPr>
        <w:pStyle w:val="Sansinterligne"/>
        <w:rPr>
          <w:rFonts w:ascii="Century Gothic" w:hAnsi="Century Gothic"/>
        </w:rPr>
      </w:pPr>
    </w:p>
    <w:p w14:paraId="41A7E366" w14:textId="77777777" w:rsidR="00E414B6" w:rsidRPr="00F72227" w:rsidRDefault="00E414B6" w:rsidP="00E414B6">
      <w:pPr>
        <w:pStyle w:val="Sansinterligne"/>
        <w:rPr>
          <w:rFonts w:ascii="Century Gothic" w:hAnsi="Century Gothic"/>
        </w:rPr>
      </w:pPr>
    </w:p>
    <w:p w14:paraId="60CB8549" w14:textId="77777777" w:rsidR="00E414B6" w:rsidRPr="00D67181" w:rsidRDefault="00E414B6" w:rsidP="00E414B6">
      <w:pPr>
        <w:pStyle w:val="Titre2"/>
      </w:pPr>
      <w:bookmarkStart w:id="15" w:name="_Toc510860880"/>
      <w:r>
        <w:t>~, fruit de l'amour</w:t>
      </w:r>
      <w:bookmarkEnd w:id="15"/>
      <w:r w:rsidRPr="00D67181">
        <w:t xml:space="preserve"> </w:t>
      </w:r>
    </w:p>
    <w:p w14:paraId="7AC53B6D" w14:textId="77777777" w:rsidR="00E414B6" w:rsidRPr="00D67181" w:rsidRDefault="00E414B6" w:rsidP="00E414B6">
      <w:pPr>
        <w:pBdr>
          <w:top w:val="nil"/>
          <w:left w:val="nil"/>
          <w:bottom w:val="nil"/>
          <w:right w:val="nil"/>
          <w:between w:val="nil"/>
          <w:bar w:val="nil"/>
        </w:pBdr>
        <w:spacing w:after="0" w:line="360" w:lineRule="auto"/>
        <w:rPr>
          <w:rFonts w:ascii="Century Gothic" w:eastAsia="Arial Unicode MS" w:hAnsi="Century Gothic" w:cs="Arial Unicode MS"/>
          <w:color w:val="000000"/>
          <w:sz w:val="20"/>
          <w:szCs w:val="20"/>
          <w:bdr w:val="nil"/>
          <w:lang w:eastAsia="fr-FR"/>
        </w:rPr>
      </w:pPr>
    </w:p>
    <w:p w14:paraId="7B85B2BD" w14:textId="77777777" w:rsidR="00E414B6" w:rsidRPr="00D67181"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i/>
          <w:color w:val="000000"/>
          <w:bdr w:val="nil"/>
          <w:lang w:eastAsia="fr-FR"/>
        </w:rPr>
      </w:pPr>
      <w:r w:rsidRPr="00D67181">
        <w:rPr>
          <w:rFonts w:ascii="Century Gothic" w:eastAsia="Arial Unicode MS" w:hAnsi="Century Gothic" w:cs="Arial Unicode MS"/>
          <w:i/>
          <w:color w:val="000000"/>
          <w:bdr w:val="nil"/>
          <w:lang w:eastAsia="fr-FR"/>
        </w:rPr>
        <w:t>"</w:t>
      </w:r>
      <w:r w:rsidRPr="00D67181">
        <w:rPr>
          <w:rFonts w:ascii="Century Gothic" w:eastAsia="Arial Unicode MS" w:hAnsi="Century Gothic" w:cs="Times New Roman"/>
          <w:i/>
          <w:color w:val="000000"/>
          <w:bdr w:val="nil"/>
          <w:lang w:eastAsia="fr-FR"/>
        </w:rPr>
        <w:t xml:space="preserve">Elle me fit raconter les petites histoires drôles qui s'étaient </w:t>
      </w:r>
      <w:proofErr w:type="gramStart"/>
      <w:r w:rsidRPr="00D67181">
        <w:rPr>
          <w:rFonts w:ascii="Century Gothic" w:eastAsia="Arial Unicode MS" w:hAnsi="Century Gothic" w:cs="Times New Roman"/>
          <w:i/>
          <w:color w:val="000000"/>
          <w:bdr w:val="nil"/>
          <w:lang w:eastAsia="fr-FR"/>
        </w:rPr>
        <w:t>passées;</w:t>
      </w:r>
      <w:proofErr w:type="gramEnd"/>
      <w:r w:rsidRPr="00D67181">
        <w:rPr>
          <w:rFonts w:ascii="Century Gothic" w:eastAsia="Arial Unicode MS" w:hAnsi="Century Gothic" w:cs="Times New Roman"/>
          <w:i/>
          <w:color w:val="000000"/>
          <w:bdr w:val="nil"/>
          <w:lang w:eastAsia="fr-FR"/>
        </w:rPr>
        <w:t xml:space="preserve"> elle voulait sourire en m'écoutant, mais sa bouche ne se relevait que d'un seul côté. Elle me demanda aussi si je l'avais entendue crier.</w:t>
      </w:r>
    </w:p>
    <w:p w14:paraId="5326FD76" w14:textId="77777777" w:rsidR="00E414B6" w:rsidRPr="00D67181"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i/>
          <w:color w:val="000000"/>
          <w:bdr w:val="nil"/>
          <w:lang w:eastAsia="fr-FR"/>
        </w:rPr>
      </w:pPr>
      <w:r w:rsidRPr="00D67181">
        <w:rPr>
          <w:rFonts w:ascii="Century Gothic" w:eastAsia="Arial Unicode MS" w:hAnsi="Century Gothic" w:cs="Times New Roman"/>
          <w:i/>
          <w:color w:val="000000"/>
          <w:bdr w:val="nil"/>
          <w:lang w:eastAsia="fr-FR"/>
        </w:rPr>
        <w:t xml:space="preserve">Oh ! Oui, je l'avais entendue ; c'était pendant sa maladie. Elle avait poussé des cris si épouvantables, au milieu de la nuit, que tout le dortoir en avait été réveillé. </w:t>
      </w:r>
      <w:r w:rsidRPr="00D67181">
        <w:rPr>
          <w:rFonts w:ascii="Century Gothic" w:eastAsia="Arial Unicode MS" w:hAnsi="Century Gothic" w:cs="Times New Roman"/>
          <w:i/>
          <w:color w:val="000000"/>
          <w:bdr w:val="nil"/>
          <w:lang w:eastAsia="fr-FR"/>
        </w:rPr>
        <w:lastRenderedPageBreak/>
        <w:t xml:space="preserve">Madeleine allait et venait. On l'entendait remuer de l'eau ; et comme je lui demandais ce qu'avait sœur Marie-Aimée, elle avait répondu tout en courant : </w:t>
      </w:r>
    </w:p>
    <w:p w14:paraId="19D67B00" w14:textId="77777777" w:rsidR="00E414B6" w:rsidRPr="00D67181"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i/>
          <w:color w:val="000000"/>
          <w:bdr w:val="nil"/>
          <w:lang w:eastAsia="fr-FR"/>
        </w:rPr>
      </w:pPr>
      <w:r w:rsidRPr="00D67181">
        <w:rPr>
          <w:rFonts w:ascii="Century Gothic" w:eastAsia="Arial Unicode MS" w:hAnsi="Century Gothic" w:cs="Times New Roman"/>
          <w:i/>
          <w:color w:val="000000"/>
          <w:bdr w:val="nil"/>
          <w:lang w:eastAsia="fr-FR"/>
        </w:rPr>
        <w:t>Des douleurs.</w:t>
      </w:r>
    </w:p>
    <w:p w14:paraId="54396E63" w14:textId="77777777" w:rsidR="00E414B6" w:rsidRPr="00D67181"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i/>
          <w:color w:val="000000"/>
          <w:bdr w:val="nil"/>
          <w:lang w:eastAsia="fr-FR"/>
        </w:rPr>
      </w:pPr>
      <w:r w:rsidRPr="00D67181">
        <w:rPr>
          <w:rFonts w:ascii="Century Gothic" w:eastAsia="Arial Unicode MS" w:hAnsi="Century Gothic" w:cs="Times New Roman"/>
          <w:i/>
          <w:color w:val="000000"/>
          <w:bdr w:val="nil"/>
          <w:lang w:eastAsia="fr-FR"/>
        </w:rPr>
        <w:t>... Les cris étaient devenus de plus en plus forts. Il y en avait un si terrible qu'il semblait lui sortir des entrailles. Ensuite on avait entendu quelques plaintes. Puis, plus rien. Au bout d'un moment, Madeleine était venue parler à Marie Renaud. Aussitôt Marie Renaud avait mis sa robe, et je l'avais étendue descendre.</w:t>
      </w:r>
    </w:p>
    <w:p w14:paraId="3A4CBF6E" w14:textId="77777777" w:rsidR="00E414B6" w:rsidRPr="00D67181"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i/>
          <w:color w:val="000000"/>
          <w:bdr w:val="nil"/>
          <w:lang w:eastAsia="fr-FR"/>
        </w:rPr>
      </w:pPr>
      <w:r w:rsidRPr="00D67181">
        <w:rPr>
          <w:rFonts w:ascii="Century Gothic" w:eastAsia="Arial Unicode MS" w:hAnsi="Century Gothic" w:cs="Times New Roman"/>
          <w:i/>
          <w:color w:val="000000"/>
          <w:bdr w:val="nil"/>
          <w:lang w:eastAsia="fr-FR"/>
        </w:rPr>
        <w:t>Un instant après elle était revenue avec Monsieur le Curé. Il était entré préci</w:t>
      </w:r>
      <w:r>
        <w:rPr>
          <w:rFonts w:ascii="Century Gothic" w:eastAsia="Arial Unicode MS" w:hAnsi="Century Gothic" w:cs="Times New Roman"/>
          <w:i/>
          <w:color w:val="000000"/>
          <w:bdr w:val="nil"/>
          <w:lang w:eastAsia="fr-FR"/>
        </w:rPr>
        <w:t>pi</w:t>
      </w:r>
      <w:r w:rsidRPr="00D67181">
        <w:rPr>
          <w:rFonts w:ascii="Century Gothic" w:eastAsia="Arial Unicode MS" w:hAnsi="Century Gothic" w:cs="Times New Roman"/>
          <w:i/>
          <w:color w:val="000000"/>
          <w:bdr w:val="nil"/>
          <w:lang w:eastAsia="fr-FR"/>
        </w:rPr>
        <w:t>tamment dans la chambre de sœur Marie-Aimée et Madeleine avait vite refermé la porte derrière lui.</w:t>
      </w:r>
    </w:p>
    <w:p w14:paraId="2D58B548" w14:textId="77777777" w:rsidR="00E414B6"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i/>
          <w:color w:val="000000"/>
          <w:bdr w:val="nil"/>
          <w:lang w:eastAsia="fr-FR"/>
        </w:rPr>
      </w:pPr>
      <w:r w:rsidRPr="00D67181">
        <w:rPr>
          <w:rFonts w:ascii="Century Gothic" w:eastAsia="Arial Unicode MS" w:hAnsi="Century Gothic" w:cs="Times New Roman"/>
          <w:i/>
          <w:color w:val="000000"/>
          <w:bdr w:val="nil"/>
          <w:lang w:eastAsia="fr-FR"/>
        </w:rPr>
        <w:t xml:space="preserve">Il n'était pas resté </w:t>
      </w:r>
      <w:proofErr w:type="gramStart"/>
      <w:r w:rsidRPr="00D67181">
        <w:rPr>
          <w:rFonts w:ascii="Century Gothic" w:eastAsia="Arial Unicode MS" w:hAnsi="Century Gothic" w:cs="Times New Roman"/>
          <w:i/>
          <w:color w:val="000000"/>
          <w:bdr w:val="nil"/>
          <w:lang w:eastAsia="fr-FR"/>
        </w:rPr>
        <w:t>longtemps;</w:t>
      </w:r>
      <w:proofErr w:type="gramEnd"/>
      <w:r w:rsidRPr="00D67181">
        <w:rPr>
          <w:rFonts w:ascii="Century Gothic" w:eastAsia="Arial Unicode MS" w:hAnsi="Century Gothic" w:cs="Times New Roman"/>
          <w:i/>
          <w:color w:val="000000"/>
          <w:bdr w:val="nil"/>
          <w:lang w:eastAsia="fr-FR"/>
        </w:rPr>
        <w:t xml:space="preserve"> mais il s'en était retourné bien moins vite qu'il n’était venu. Il marchait en baissant la tête, et sa main droite ramenait un pan de son manteau sur son bras gauche, comme s'il voulait préser</w:t>
      </w:r>
      <w:r>
        <w:rPr>
          <w:rFonts w:ascii="Century Gothic" w:eastAsia="Arial Unicode MS" w:hAnsi="Century Gothic" w:cs="Times New Roman"/>
          <w:i/>
          <w:color w:val="000000"/>
          <w:bdr w:val="nil"/>
          <w:lang w:eastAsia="fr-FR"/>
        </w:rPr>
        <w:t>ver une chose précieuse."</w:t>
      </w:r>
    </w:p>
    <w:p w14:paraId="3F2F4839" w14:textId="77777777" w:rsidR="00E414B6" w:rsidRPr="00F72227"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color w:val="000000"/>
          <w:bdr w:val="nil"/>
          <w:lang w:eastAsia="fr-FR"/>
        </w:rPr>
      </w:pPr>
      <w:r>
        <w:rPr>
          <w:rFonts w:ascii="Century Gothic" w:eastAsia="Arial Unicode MS" w:hAnsi="Century Gothic" w:cs="Times New Roman"/>
          <w:i/>
          <w:color w:val="000000"/>
          <w:bdr w:val="nil"/>
          <w:lang w:eastAsia="fr-FR"/>
        </w:rPr>
        <w:br/>
      </w:r>
      <w:r w:rsidRPr="00F72227">
        <w:rPr>
          <w:rFonts w:ascii="Century Gothic" w:eastAsia="Arial Unicode MS" w:hAnsi="Century Gothic" w:cs="Times New Roman"/>
          <w:b/>
          <w:color w:val="000000"/>
          <w:bdr w:val="nil"/>
          <w:lang w:eastAsia="fr-FR"/>
        </w:rPr>
        <w:t>Marie-Claire, Marguerite Audoux, les cahiers rouges, Grasset, 2008, page 72</w:t>
      </w:r>
    </w:p>
    <w:p w14:paraId="13F28DF9" w14:textId="77777777" w:rsidR="00E414B6" w:rsidRPr="00D67181" w:rsidRDefault="00E414B6" w:rsidP="00E414B6">
      <w:pPr>
        <w:pBdr>
          <w:top w:val="nil"/>
          <w:left w:val="nil"/>
          <w:bottom w:val="nil"/>
          <w:right w:val="nil"/>
          <w:between w:val="nil"/>
          <w:bar w:val="nil"/>
        </w:pBdr>
        <w:spacing w:after="0" w:line="360" w:lineRule="auto"/>
        <w:rPr>
          <w:rFonts w:ascii="Century Gothic" w:eastAsia="Arial Unicode MS" w:hAnsi="Century Gothic" w:cs="Arial Unicode MS"/>
          <w:color w:val="000000"/>
          <w:sz w:val="20"/>
          <w:szCs w:val="20"/>
          <w:bdr w:val="nil"/>
          <w:lang w:eastAsia="fr-FR"/>
        </w:rPr>
      </w:pPr>
    </w:p>
    <w:p w14:paraId="5B3D4613" w14:textId="77777777" w:rsidR="00E414B6" w:rsidRPr="00D67181" w:rsidRDefault="00E414B6" w:rsidP="00E414B6">
      <w:pPr>
        <w:pStyle w:val="Sansinterligne"/>
        <w:rPr>
          <w:rFonts w:ascii="Century Gothic" w:hAnsi="Century Gothic"/>
        </w:rPr>
      </w:pPr>
      <w:r w:rsidRPr="00D67181">
        <w:rPr>
          <w:rFonts w:ascii="Century Gothic" w:hAnsi="Century Gothic"/>
        </w:rPr>
        <w:t>J’adore, j’adore, j’adore. La petite Marguerite qui a sept ou huit ans voit ce qu’il y a à voir et comprend ce qu’elle peut comprendre. Et Marguerite écrivaine nous charme par sa douce et subtile évocation de cet enfantement caché. Une chose me perturbe à chaque fois que je lis cet extrait. L’enfant de sœur Marie-Aimée et du curé était-il mort-né. Non, je ne crois pas, car il y a eu beaucoup de cris, et le curé marchait avec précautions sur le trajet retour. Alors, cet enfant de curé et de nonne, quelle vie a-t-il eu ? Où a-t-il été élevé ? S’il y a des historiennes dans la salle, je suis preneuse d’hypothèses. Si j’étais romancière, j’écrirais son histoire.</w:t>
      </w:r>
    </w:p>
    <w:p w14:paraId="58B61EB8" w14:textId="77777777" w:rsidR="00E414B6" w:rsidRDefault="00E414B6" w:rsidP="00E414B6">
      <w:pPr>
        <w:pStyle w:val="Sansinterligne"/>
        <w:rPr>
          <w:rFonts w:ascii="Century Gothic" w:hAnsi="Century Gothic"/>
          <w:b/>
          <w:i/>
        </w:rPr>
      </w:pPr>
    </w:p>
    <w:p w14:paraId="5DC54E30" w14:textId="77777777" w:rsidR="00E414B6" w:rsidRDefault="00E414B6" w:rsidP="00E414B6">
      <w:pPr>
        <w:pStyle w:val="Titre1"/>
      </w:pPr>
      <w:bookmarkStart w:id="16" w:name="_Toc510860881"/>
      <w:r w:rsidRPr="000B09BD">
        <w:t>Action</w:t>
      </w:r>
      <w:bookmarkEnd w:id="16"/>
    </w:p>
    <w:p w14:paraId="75555D01" w14:textId="77777777" w:rsidR="00E414B6" w:rsidRPr="0051092D" w:rsidRDefault="00E414B6" w:rsidP="00E414B6">
      <w:pPr>
        <w:pStyle w:val="Sansinterligne"/>
        <w:rPr>
          <w:rFonts w:ascii="Century Gothic" w:hAnsi="Century Gothic"/>
        </w:rPr>
      </w:pPr>
      <w:r w:rsidRPr="0051092D">
        <w:rPr>
          <w:rFonts w:ascii="Century Gothic" w:hAnsi="Century Gothic"/>
        </w:rPr>
        <w:t xml:space="preserve">Il faudrait commencer toute réunion publique ou privée ces jours-ci par l’évocation des attentats de Paris du 13 novembre. Bien entendu j’y ai pensé. Et la première chose qui m’est venue à l’esprit, ce n’est pas le bain de sang, la pensée insoutenable de ces jeunes pris au piège dans la salle de concert, ces jeunes en terrasse, se faisant canarder comme à la foire, hagards, jeunes, beaux, morts. Il parait qu’une balle on ne l’entend pas venir. Non, ce à quoi j’ai pensé, c’est ai-je le droit, avons-nous le droit avec Pierre de tenir une réunion dans sa librairie rue Gay-Lussac ? L’état d’urgence permet-il de tenir cette réunion ? Est-ce une réunion publique ou privée ? Est-elle de nature à menacer la sûreté de l’état ? S’il y avait un couvre-feu su Paris, elle ne pourrait certainement pas se tenir. Je crois que j’ai pu penser tout cela car le samedi 14 novembre au matin et les jours suivant, je n’ai pas regardé les chaines d’info en boucle. J’ai lu. J’ai lu internet, puis l’ai lu </w:t>
      </w:r>
      <w:proofErr w:type="spellStart"/>
      <w:r w:rsidRPr="0051092D">
        <w:rPr>
          <w:rFonts w:ascii="Century Gothic" w:hAnsi="Century Gothic"/>
        </w:rPr>
        <w:t>légifrance</w:t>
      </w:r>
      <w:proofErr w:type="spellEnd"/>
      <w:r w:rsidRPr="0051092D">
        <w:rPr>
          <w:rFonts w:ascii="Century Gothic" w:hAnsi="Century Gothic"/>
        </w:rPr>
        <w:t>, à la page « état d’urgence, loi de 1955 », puis quelques journaux, puis surtout, je n’étais pas en France en début de semaine dernière. J’ai échappé au gros du bain médiatique. C’est aussi ça le terrorisme, nous forcer dans ces bains médiatiques. On ne se rend pas compte, on s’imprègne. C’est un peu comme la culture. On s’imprègne de normes et codes. Là aussi est l’encyclopédie des femmes, c’est un petit bain de culture, une toute petite douche, au débit variable, mais là, présente. Pour le plus longtemps possible. Et même si on se sent impuissant parfois, un tout mince filet d’eau peut suffire. Tout d’abord parler, la parole. C’est la parole est de l’action. Il y a une citation de Simone de Beauvoir, « </w:t>
      </w:r>
      <w:r>
        <w:rPr>
          <w:rFonts w:ascii="Century Gothic" w:hAnsi="Century Gothic"/>
        </w:rPr>
        <w:t xml:space="preserve">Nommer c’est dévoiler et </w:t>
      </w:r>
      <w:r>
        <w:rPr>
          <w:rFonts w:ascii="Century Gothic" w:hAnsi="Century Gothic"/>
        </w:rPr>
        <w:lastRenderedPageBreak/>
        <w:t>dévoiler</w:t>
      </w:r>
      <w:r w:rsidRPr="0051092D">
        <w:rPr>
          <w:rFonts w:ascii="Century Gothic" w:hAnsi="Century Gothic"/>
        </w:rPr>
        <w:t xml:space="preserve">, c’est déjà agir. » J’essaierai de retrouver le contexte. Donc disons, dites. Un peu comme je dis l’encyclopédie des femmes aujourd’hui. Je ne dis pas que l’encyclopédie des femmes est un modèle d’action éclatante et formidable, non, </w:t>
      </w:r>
      <w:r>
        <w:rPr>
          <w:rFonts w:ascii="Century Gothic" w:hAnsi="Century Gothic"/>
        </w:rPr>
        <w:t>l</w:t>
      </w:r>
      <w:r w:rsidRPr="0051092D">
        <w:rPr>
          <w:rFonts w:ascii="Century Gothic" w:hAnsi="Century Gothic"/>
        </w:rPr>
        <w:t>oin de là, l’encyclopédie des femmes est une action du quotidien, un</w:t>
      </w:r>
      <w:r>
        <w:rPr>
          <w:rFonts w:ascii="Century Gothic" w:hAnsi="Century Gothic"/>
        </w:rPr>
        <w:t>e</w:t>
      </w:r>
      <w:r w:rsidRPr="0051092D">
        <w:rPr>
          <w:rFonts w:ascii="Century Gothic" w:hAnsi="Century Gothic"/>
        </w:rPr>
        <w:t xml:space="preserve"> intention du quotidien qui se loge et prend forme dans les interstices</w:t>
      </w:r>
      <w:r>
        <w:rPr>
          <w:rFonts w:ascii="Century Gothic" w:hAnsi="Century Gothic"/>
        </w:rPr>
        <w:t xml:space="preserve"> de ma vie par ailleurs. Ca</w:t>
      </w:r>
      <w:r w:rsidRPr="0051092D">
        <w:rPr>
          <w:rFonts w:ascii="Century Gothic" w:hAnsi="Century Gothic"/>
        </w:rPr>
        <w:t xml:space="preserve">r l’encyclopédie des femmes nait dans le train quand je suis assise, que j’ai la chance d’être assise, serrée dans le transilien sur le chemin du travail, elle nait quand je blanchis et fais briller la faïence de ma salle de bain, elle surgit quand j’ai, un dimanche matin, quelques instants entre la mise en marche d’une machine à laver et le passage du peigne à poux sur la plus petit. Je dis donc qu’il y a des actions à portée de main dans les interstices de notre quotidien, et il n’y a pas besoin de beaucoup penser ou réfléchir </w:t>
      </w:r>
      <w:r>
        <w:rPr>
          <w:rFonts w:ascii="Century Gothic" w:hAnsi="Century Gothic"/>
        </w:rPr>
        <w:t>p</w:t>
      </w:r>
      <w:r w:rsidRPr="0051092D">
        <w:rPr>
          <w:rFonts w:ascii="Century Gothic" w:hAnsi="Century Gothic"/>
        </w:rPr>
        <w:t>our cela, il y a juste besoin de faire et dire, et parfois de dire que l’on fait.</w:t>
      </w:r>
    </w:p>
    <w:p w14:paraId="66DDD9D6" w14:textId="77777777" w:rsidR="00E414B6" w:rsidRPr="0051092D" w:rsidRDefault="00E414B6" w:rsidP="00E414B6">
      <w:pPr>
        <w:pStyle w:val="Sansinterligne"/>
        <w:rPr>
          <w:rFonts w:ascii="Century Gothic" w:hAnsi="Century Gothic"/>
        </w:rPr>
      </w:pPr>
    </w:p>
    <w:p w14:paraId="67FAC4ED" w14:textId="77777777" w:rsidR="00E414B6" w:rsidRPr="0051092D" w:rsidRDefault="00E414B6" w:rsidP="00E414B6">
      <w:pPr>
        <w:pStyle w:val="Sansinterligne"/>
        <w:rPr>
          <w:rFonts w:ascii="Century Gothic" w:hAnsi="Century Gothic"/>
        </w:rPr>
      </w:pPr>
      <w:r w:rsidRPr="0051092D">
        <w:rPr>
          <w:rFonts w:ascii="Century Gothic" w:hAnsi="Century Gothic"/>
        </w:rPr>
        <w:t xml:space="preserve">Donc j’avais évoqué l’existence de cette entrée « action » dans l’encyclopédie des femmes, elle est encore débutante, mais la voici. Elle a un eu commencé avec la citation de Simone de Beauvoir dont je dois retrouver la source, et elle va continuer avec </w:t>
      </w:r>
      <w:r>
        <w:rPr>
          <w:rFonts w:ascii="Century Gothic" w:hAnsi="Century Gothic"/>
        </w:rPr>
        <w:t xml:space="preserve">Hannah Arendt. Vous savez peut-être si vous suivi mes </w:t>
      </w:r>
      <w:r w:rsidRPr="0051092D">
        <w:rPr>
          <w:rFonts w:ascii="Century Gothic" w:hAnsi="Century Gothic"/>
        </w:rPr>
        <w:t>t</w:t>
      </w:r>
      <w:r>
        <w:rPr>
          <w:rFonts w:ascii="Century Gothic" w:hAnsi="Century Gothic"/>
        </w:rPr>
        <w:t>weets</w:t>
      </w:r>
      <w:r w:rsidRPr="0051092D">
        <w:rPr>
          <w:rFonts w:ascii="Century Gothic" w:hAnsi="Century Gothic"/>
        </w:rPr>
        <w:t>, que je lis Condition de l’homme moderne d’Hannah Arendt.</w:t>
      </w:r>
    </w:p>
    <w:p w14:paraId="1A619E4D" w14:textId="77777777" w:rsidR="00E414B6" w:rsidRPr="0051092D" w:rsidRDefault="00E414B6" w:rsidP="00E414B6">
      <w:pPr>
        <w:pStyle w:val="Sansinterligne"/>
        <w:rPr>
          <w:rFonts w:ascii="Century Gothic" w:hAnsi="Century Gothic"/>
        </w:rPr>
      </w:pPr>
      <w:r w:rsidRPr="0051092D">
        <w:rPr>
          <w:rFonts w:ascii="Century Gothic" w:hAnsi="Century Gothic"/>
        </w:rPr>
        <w:t>C’est une lecture de fond, je prends mon temps, je suis à quelques pages par jour depuis un certain temps maintenant, je savoir, je mémorise, je note.</w:t>
      </w:r>
    </w:p>
    <w:p w14:paraId="2E02C086" w14:textId="77777777" w:rsidR="00E414B6" w:rsidRPr="0051092D" w:rsidRDefault="00E414B6" w:rsidP="00E414B6">
      <w:pPr>
        <w:pStyle w:val="Sansinterligne"/>
        <w:rPr>
          <w:rFonts w:ascii="Century Gothic" w:hAnsi="Century Gothic"/>
        </w:rPr>
      </w:pPr>
      <w:r w:rsidRPr="0051092D">
        <w:rPr>
          <w:rFonts w:ascii="Century Gothic" w:hAnsi="Century Gothic"/>
        </w:rPr>
        <w:t>Il faut dans le processus de confection</w:t>
      </w:r>
      <w:r>
        <w:rPr>
          <w:rFonts w:ascii="Century Gothic" w:hAnsi="Century Gothic"/>
        </w:rPr>
        <w:t xml:space="preserve"> de </w:t>
      </w:r>
      <w:r w:rsidRPr="0051092D">
        <w:rPr>
          <w:rFonts w:ascii="Century Gothic" w:hAnsi="Century Gothic"/>
        </w:rPr>
        <w:t>l’encyclopédie des femmes des livres à plusieurs vitesse. J’ai le livre lent d’Hannah Arendt et puis j’ai eu en même temps plusieurs autres livres plus rapides, dont l’Amant de Marguerite Duras, et La Maison de l’inceste d’Anaïs Nin. Nous reviendrons sur l’Amant de Marguerite Duras à l’entrée « amant ». Je n’ai pas encore casé Anaïs Non ; il faut que je digère un peu sa prose poétique.</w:t>
      </w:r>
    </w:p>
    <w:p w14:paraId="3AA09245" w14:textId="77777777" w:rsidR="00E414B6" w:rsidRPr="0051092D" w:rsidRDefault="00E414B6" w:rsidP="00E414B6">
      <w:pPr>
        <w:pStyle w:val="Sansinterligne"/>
        <w:rPr>
          <w:rFonts w:ascii="Century Gothic" w:hAnsi="Century Gothic"/>
        </w:rPr>
      </w:pPr>
    </w:p>
    <w:p w14:paraId="3D1846BF" w14:textId="77777777" w:rsidR="00E414B6" w:rsidRPr="0051092D" w:rsidRDefault="00E414B6" w:rsidP="00E414B6">
      <w:pPr>
        <w:pStyle w:val="Sansinterligne"/>
        <w:rPr>
          <w:rFonts w:ascii="Century Gothic" w:hAnsi="Century Gothic"/>
        </w:rPr>
      </w:pPr>
      <w:r w:rsidRPr="0051092D">
        <w:rPr>
          <w:rFonts w:ascii="Century Gothic" w:hAnsi="Century Gothic"/>
        </w:rPr>
        <w:t>Donc pour « action ».</w:t>
      </w:r>
    </w:p>
    <w:p w14:paraId="675ED384" w14:textId="77777777" w:rsidR="00E414B6" w:rsidRDefault="00E414B6" w:rsidP="00E414B6">
      <w:pPr>
        <w:pStyle w:val="Sansinterligne"/>
      </w:pPr>
    </w:p>
    <w:p w14:paraId="3BE56FC1" w14:textId="77777777" w:rsidR="00E414B6" w:rsidRDefault="00E414B6" w:rsidP="00E414B6">
      <w:pPr>
        <w:pStyle w:val="Titre2"/>
      </w:pPr>
      <w:bookmarkStart w:id="17" w:name="_Toc510860882"/>
      <w:r>
        <w:t>Parole et action</w:t>
      </w:r>
      <w:bookmarkEnd w:id="17"/>
    </w:p>
    <w:p w14:paraId="6BFD222B" w14:textId="77777777" w:rsidR="00E414B6" w:rsidRDefault="00E414B6" w:rsidP="00E414B6">
      <w:pPr>
        <w:rPr>
          <w:rFonts w:ascii="Century Gothic" w:hAnsi="Century Gothic"/>
        </w:rPr>
      </w:pPr>
    </w:p>
    <w:p w14:paraId="6914AA67" w14:textId="77777777" w:rsidR="00E414B6" w:rsidRDefault="00E414B6" w:rsidP="00E414B6">
      <w:pPr>
        <w:rPr>
          <w:rFonts w:ascii="Century Gothic" w:hAnsi="Century Gothic"/>
        </w:rPr>
      </w:pPr>
      <w:r w:rsidRPr="00A106DC">
        <w:rPr>
          <w:rFonts w:ascii="Century Gothic" w:hAnsi="Century Gothic"/>
        </w:rPr>
        <w:t>Dans la</w:t>
      </w:r>
      <w:r>
        <w:rPr>
          <w:rFonts w:ascii="Century Gothic" w:hAnsi="Century Gothic"/>
        </w:rPr>
        <w:t xml:space="preserve"> </w:t>
      </w:r>
      <w:proofErr w:type="spellStart"/>
      <w:r>
        <w:rPr>
          <w:rFonts w:ascii="Century Gothic" w:hAnsi="Century Gothic"/>
        </w:rPr>
        <w:t>pensé</w:t>
      </w:r>
      <w:proofErr w:type="spellEnd"/>
      <w:r>
        <w:rPr>
          <w:rFonts w:ascii="Century Gothic" w:hAnsi="Century Gothic"/>
        </w:rPr>
        <w:t xml:space="preserve"> grecque, vie privée et vie politi</w:t>
      </w:r>
      <w:r w:rsidRPr="00A106DC">
        <w:rPr>
          <w:rFonts w:ascii="Century Gothic" w:hAnsi="Century Gothic"/>
        </w:rPr>
        <w:t>q</w:t>
      </w:r>
      <w:r>
        <w:rPr>
          <w:rFonts w:ascii="Century Gothic" w:hAnsi="Century Gothic"/>
        </w:rPr>
        <w:t>u</w:t>
      </w:r>
      <w:r w:rsidRPr="00A106DC">
        <w:rPr>
          <w:rFonts w:ascii="Century Gothic" w:hAnsi="Century Gothic"/>
        </w:rPr>
        <w:t>e s’opposent.</w:t>
      </w:r>
      <w:r>
        <w:rPr>
          <w:rFonts w:ascii="Century Gothic" w:hAnsi="Century Gothic"/>
        </w:rPr>
        <w:t xml:space="preserve"> C’était avant la Polis.</w:t>
      </w:r>
    </w:p>
    <w:p w14:paraId="58DA2914" w14:textId="77777777" w:rsidR="00E414B6" w:rsidRPr="00AD489F" w:rsidRDefault="00E414B6" w:rsidP="00E414B6">
      <w:pPr>
        <w:rPr>
          <w:rFonts w:ascii="Century Gothic" w:hAnsi="Century Gothic"/>
          <w:i/>
        </w:rPr>
      </w:pPr>
      <w:r w:rsidRPr="00AD489F">
        <w:rPr>
          <w:rFonts w:ascii="Century Gothic" w:hAnsi="Century Gothic"/>
          <w:i/>
        </w:rPr>
        <w:t xml:space="preserve">« De toutes les activités nécessaires existant dans les sociétés humaines, deux seulement passaient pour politiques et pour constituer ce qu’Aristote nommait bios </w:t>
      </w:r>
      <w:proofErr w:type="spellStart"/>
      <w:r w:rsidRPr="00AD489F">
        <w:rPr>
          <w:rFonts w:ascii="Century Gothic" w:hAnsi="Century Gothic"/>
          <w:i/>
        </w:rPr>
        <w:t>politikos</w:t>
      </w:r>
      <w:proofErr w:type="spellEnd"/>
      <w:r w:rsidRPr="00AD489F">
        <w:rPr>
          <w:rFonts w:ascii="Century Gothic" w:hAnsi="Century Gothic"/>
          <w:i/>
        </w:rPr>
        <w:t xml:space="preserve"> : à savoir l’action (praxis) et la parole (lexis) d’où provient le domaine des affaires humaines (ta </w:t>
      </w:r>
      <w:proofErr w:type="spellStart"/>
      <w:r w:rsidRPr="00AD489F">
        <w:rPr>
          <w:rFonts w:ascii="Century Gothic" w:hAnsi="Century Gothic"/>
          <w:i/>
        </w:rPr>
        <w:t>tôn</w:t>
      </w:r>
      <w:proofErr w:type="spellEnd"/>
      <w:r w:rsidRPr="00AD489F">
        <w:rPr>
          <w:rFonts w:ascii="Century Gothic" w:hAnsi="Century Gothic"/>
          <w:i/>
        </w:rPr>
        <w:t xml:space="preserve"> </w:t>
      </w:r>
      <w:proofErr w:type="spellStart"/>
      <w:r w:rsidRPr="00AD489F">
        <w:rPr>
          <w:rFonts w:ascii="Century Gothic" w:hAnsi="Century Gothic"/>
          <w:i/>
        </w:rPr>
        <w:t>anthrôpôn</w:t>
      </w:r>
      <w:proofErr w:type="spellEnd"/>
      <w:r w:rsidRPr="00AD489F">
        <w:rPr>
          <w:rFonts w:ascii="Century Gothic" w:hAnsi="Century Gothic"/>
          <w:i/>
        </w:rPr>
        <w:t xml:space="preserve"> </w:t>
      </w:r>
      <w:proofErr w:type="spellStart"/>
      <w:r w:rsidRPr="00AD489F">
        <w:rPr>
          <w:rFonts w:ascii="Century Gothic" w:hAnsi="Century Gothic"/>
          <w:i/>
        </w:rPr>
        <w:t>pragmata</w:t>
      </w:r>
      <w:proofErr w:type="spellEnd"/>
      <w:r w:rsidRPr="00AD489F">
        <w:rPr>
          <w:rFonts w:ascii="Century Gothic" w:hAnsi="Century Gothic"/>
          <w:i/>
        </w:rPr>
        <w:t xml:space="preserve"> selon l’expression</w:t>
      </w:r>
      <w:r>
        <w:rPr>
          <w:rFonts w:ascii="Century Gothic" w:hAnsi="Century Gothic"/>
          <w:i/>
        </w:rPr>
        <w:t xml:space="preserve"> </w:t>
      </w:r>
      <w:r w:rsidRPr="00AD489F">
        <w:rPr>
          <w:rFonts w:ascii="Century Gothic" w:hAnsi="Century Gothic"/>
          <w:i/>
        </w:rPr>
        <w:t>de Platon), lequel exclut rigoureusement tout ce qui ne serait que nécessaire ou utile. »  « </w:t>
      </w:r>
      <w:proofErr w:type="gramStart"/>
      <w:r w:rsidRPr="00AD489F">
        <w:rPr>
          <w:rFonts w:ascii="Century Gothic" w:hAnsi="Century Gothic"/>
          <w:i/>
        </w:rPr>
        <w:t>on</w:t>
      </w:r>
      <w:proofErr w:type="gramEnd"/>
      <w:r w:rsidRPr="00AD489F">
        <w:rPr>
          <w:rFonts w:ascii="Century Gothic" w:hAnsi="Century Gothic"/>
          <w:i/>
        </w:rPr>
        <w:t xml:space="preserve"> considérait le langage et l’action comme choses égales et simultanées, de même rang et de même nature ; (…)»</w:t>
      </w:r>
    </w:p>
    <w:p w14:paraId="4466C12D" w14:textId="77777777" w:rsidR="00E414B6" w:rsidRDefault="00E414B6" w:rsidP="00E414B6">
      <w:pPr>
        <w:rPr>
          <w:rFonts w:ascii="Century Gothic" w:hAnsi="Century Gothic"/>
        </w:rPr>
      </w:pPr>
      <w:r>
        <w:rPr>
          <w:rFonts w:ascii="Century Gothic" w:hAnsi="Century Gothic"/>
        </w:rPr>
        <w:t xml:space="preserve">Ensuite avec </w:t>
      </w:r>
      <w:proofErr w:type="gramStart"/>
      <w:r>
        <w:rPr>
          <w:rFonts w:ascii="Century Gothic" w:hAnsi="Century Gothic"/>
        </w:rPr>
        <w:t>la polis</w:t>
      </w:r>
      <w:proofErr w:type="gramEnd"/>
      <w:r>
        <w:rPr>
          <w:rFonts w:ascii="Century Gothic" w:hAnsi="Century Gothic"/>
        </w:rPr>
        <w:t xml:space="preserve">, l’action et la parole se séparèrent, avec un accent sur la parole qui sert à convaincre, à persuader, à répliquer. Dans </w:t>
      </w:r>
      <w:proofErr w:type="gramStart"/>
      <w:r>
        <w:rPr>
          <w:rFonts w:ascii="Century Gothic" w:hAnsi="Century Gothic"/>
        </w:rPr>
        <w:t>la polis</w:t>
      </w:r>
      <w:proofErr w:type="gramEnd"/>
      <w:r>
        <w:rPr>
          <w:rFonts w:ascii="Century Gothic" w:hAnsi="Century Gothic"/>
        </w:rPr>
        <w:t>, toute chose se résolvait ou se décidait par la parole et non par la violence. On y opposa ce qui se passait dans le foyer.</w:t>
      </w:r>
    </w:p>
    <w:p w14:paraId="350DBE2E" w14:textId="77777777" w:rsidR="00E414B6" w:rsidRPr="002F5633" w:rsidRDefault="00E414B6" w:rsidP="00E414B6">
      <w:pPr>
        <w:rPr>
          <w:rFonts w:ascii="Century Gothic" w:hAnsi="Century Gothic"/>
          <w:b/>
        </w:rPr>
      </w:pPr>
      <w:r w:rsidRPr="002F5633">
        <w:rPr>
          <w:rFonts w:ascii="Century Gothic" w:hAnsi="Century Gothic"/>
          <w:b/>
        </w:rPr>
        <w:t>Hannah Arendt, Condition de l’homme moderne, Calmann-Lévy Agora, pages 62-63</w:t>
      </w:r>
    </w:p>
    <w:p w14:paraId="6B45B497" w14:textId="77777777" w:rsidR="00E414B6" w:rsidRDefault="00E414B6" w:rsidP="00E414B6">
      <w:pPr>
        <w:pStyle w:val="Titre2"/>
      </w:pPr>
      <w:bookmarkStart w:id="18" w:name="_Toc510860883"/>
      <w:r>
        <w:lastRenderedPageBreak/>
        <w:t>Pensée et produits de la pensé, via l’action d’ouvrer</w:t>
      </w:r>
      <w:bookmarkEnd w:id="18"/>
    </w:p>
    <w:p w14:paraId="6C2DE270" w14:textId="77777777" w:rsidR="00E414B6" w:rsidRDefault="00E414B6" w:rsidP="00E414B6">
      <w:pPr>
        <w:pStyle w:val="Sansinterligne"/>
      </w:pPr>
    </w:p>
    <w:p w14:paraId="3754DDF2" w14:textId="77777777" w:rsidR="00E414B6" w:rsidRDefault="00E414B6" w:rsidP="00E414B6">
      <w:pPr>
        <w:pStyle w:val="Sansinterligne"/>
      </w:pPr>
      <w:r>
        <w:t>« … »</w:t>
      </w:r>
    </w:p>
    <w:p w14:paraId="4DD35F1C" w14:textId="77777777" w:rsidR="00E414B6" w:rsidRPr="002F5633" w:rsidRDefault="00E414B6" w:rsidP="00E414B6">
      <w:pPr>
        <w:pStyle w:val="Sansinterligne"/>
      </w:pPr>
      <w:r w:rsidRPr="002F5633">
        <w:t xml:space="preserve">Hannah Arendt, Condition de l’homme moderne, Calmann-Lévy Agora, pages </w:t>
      </w:r>
      <w:r>
        <w:t>134</w:t>
      </w:r>
    </w:p>
    <w:p w14:paraId="40F498FA" w14:textId="77777777" w:rsidR="00E414B6" w:rsidRDefault="00E414B6" w:rsidP="00E414B6">
      <w:pPr>
        <w:rPr>
          <w:rFonts w:ascii="Century Gothic" w:hAnsi="Century Gothic"/>
        </w:rPr>
      </w:pPr>
    </w:p>
    <w:p w14:paraId="029D8691" w14:textId="77777777" w:rsidR="00E414B6" w:rsidRPr="001D6331" w:rsidRDefault="00E414B6" w:rsidP="00E414B6">
      <w:pPr>
        <w:pStyle w:val="Titre2"/>
      </w:pPr>
      <w:bookmarkStart w:id="19" w:name="_Toc510860884"/>
      <w:r w:rsidRPr="001D6331">
        <w:t>Confectionner des desserts ou tricoter des bas</w:t>
      </w:r>
      <w:bookmarkEnd w:id="19"/>
    </w:p>
    <w:p w14:paraId="704010AF" w14:textId="77777777" w:rsidR="00E414B6" w:rsidRDefault="00E414B6" w:rsidP="00E414B6">
      <w:pPr>
        <w:rPr>
          <w:rFonts w:ascii="Century Gothic" w:hAnsi="Century Gothic"/>
          <w:i/>
          <w:lang w:eastAsia="fr-FR"/>
        </w:rPr>
      </w:pPr>
    </w:p>
    <w:p w14:paraId="64CD09A1" w14:textId="77777777" w:rsidR="00E414B6" w:rsidRPr="004A54B3" w:rsidRDefault="00E414B6" w:rsidP="00E414B6">
      <w:pPr>
        <w:rPr>
          <w:rFonts w:ascii="Century Gothic" w:hAnsi="Century Gothic"/>
          <w:i/>
          <w:lang w:eastAsia="fr-FR"/>
        </w:rPr>
      </w:pPr>
      <w:r w:rsidRPr="004A54B3">
        <w:rPr>
          <w:rFonts w:ascii="Century Gothic" w:hAnsi="Century Gothic"/>
          <w:i/>
          <w:lang w:eastAsia="fr-FR"/>
        </w:rPr>
        <w:t>« Il est vain de dire que les êtres humains devrai</w:t>
      </w:r>
      <w:r>
        <w:rPr>
          <w:rFonts w:ascii="Century Gothic" w:hAnsi="Century Gothic"/>
          <w:i/>
          <w:lang w:eastAsia="fr-FR"/>
        </w:rPr>
        <w:t>e</w:t>
      </w:r>
      <w:r w:rsidRPr="004A54B3">
        <w:rPr>
          <w:rFonts w:ascii="Century Gothic" w:hAnsi="Century Gothic"/>
          <w:i/>
          <w:lang w:eastAsia="fr-FR"/>
        </w:rPr>
        <w:t>nt se satisfaire de la tra</w:t>
      </w:r>
      <w:r>
        <w:rPr>
          <w:rFonts w:ascii="Century Gothic" w:hAnsi="Century Gothic"/>
          <w:i/>
          <w:lang w:eastAsia="fr-FR"/>
        </w:rPr>
        <w:t>n</w:t>
      </w:r>
      <w:r w:rsidRPr="004A54B3">
        <w:rPr>
          <w:rFonts w:ascii="Century Gothic" w:hAnsi="Century Gothic"/>
          <w:i/>
          <w:lang w:eastAsia="fr-FR"/>
        </w:rPr>
        <w:t>quillité ; il leur faut de l’action et s’ils ne peuvent la trouver, ils la créeront. Les êtres condamnés à un destin plus calme que le mien se comptent par millions et ils sont des millions à se révolter en silence contre leur sort. Personne de sait combien des rébellions autres que les rébellions politiques fermenten</w:t>
      </w:r>
      <w:r>
        <w:rPr>
          <w:rFonts w:ascii="Century Gothic" w:hAnsi="Century Gothic"/>
          <w:i/>
          <w:lang w:eastAsia="fr-FR"/>
        </w:rPr>
        <w:t>t dans ces masses de vie qui peu</w:t>
      </w:r>
      <w:r w:rsidRPr="004A54B3">
        <w:rPr>
          <w:rFonts w:ascii="Century Gothic" w:hAnsi="Century Gothic"/>
          <w:i/>
          <w:lang w:eastAsia="fr-FR"/>
        </w:rPr>
        <w:t>plent la terre. On suppose que généralement, les femmes sont très calmes, mais les femmes ont des sentiments tout comme les hommes ; elles éprouvent le besoin d’exercer leurs facultés, le besoin de disposer d’un champ d’</w:t>
      </w:r>
      <w:r>
        <w:rPr>
          <w:rFonts w:ascii="Century Gothic" w:hAnsi="Century Gothic"/>
          <w:i/>
          <w:lang w:eastAsia="fr-FR"/>
        </w:rPr>
        <w:t>action où appli</w:t>
      </w:r>
      <w:r w:rsidRPr="004A54B3">
        <w:rPr>
          <w:rFonts w:ascii="Century Gothic" w:hAnsi="Century Gothic"/>
          <w:i/>
          <w:lang w:eastAsia="fr-FR"/>
        </w:rPr>
        <w:t>quer leurs efforts tout autant que leurs frères ; elles souffrent des contraintes trop rigides, d’une stagnation trop absolue, exactement comme souffriraient les hommes, et c’est étroitesse d’esprit chez leurs semblables jouissants de plus de privilèges de dire qu’elles devraient se limiter à confectionner des desserts ou à tricoter des bas, à jouer du piano et à broder des réticules. Il est insensé de les condamner ou de les moquer si elles cherchent à en faire plus ou à en savoir plus que ce que la coutume a décrété nécessaire à le</w:t>
      </w:r>
      <w:r>
        <w:rPr>
          <w:rFonts w:ascii="Century Gothic" w:hAnsi="Century Gothic"/>
          <w:i/>
          <w:lang w:eastAsia="fr-FR"/>
        </w:rPr>
        <w:t>u</w:t>
      </w:r>
      <w:r w:rsidRPr="004A54B3">
        <w:rPr>
          <w:rFonts w:ascii="Century Gothic" w:hAnsi="Century Gothic"/>
          <w:i/>
          <w:lang w:eastAsia="fr-FR"/>
        </w:rPr>
        <w:t>r sexe. »</w:t>
      </w:r>
    </w:p>
    <w:p w14:paraId="28F7403A" w14:textId="77777777" w:rsidR="00E414B6" w:rsidRDefault="00E414B6" w:rsidP="00E414B6">
      <w:pPr>
        <w:rPr>
          <w:rFonts w:ascii="Century Gothic" w:hAnsi="Century Gothic"/>
          <w:b/>
          <w:lang w:eastAsia="fr-FR"/>
        </w:rPr>
      </w:pPr>
      <w:r w:rsidRPr="004A54B3">
        <w:rPr>
          <w:rFonts w:ascii="Century Gothic" w:hAnsi="Century Gothic"/>
          <w:b/>
          <w:lang w:eastAsia="fr-FR"/>
        </w:rPr>
        <w:t>Charlotte Bront</w:t>
      </w:r>
      <w:r w:rsidRPr="004A54B3">
        <w:rPr>
          <w:rFonts w:ascii="Century Gothic" w:hAnsi="Century Gothic" w:cstheme="minorHAnsi"/>
          <w:b/>
          <w:lang w:eastAsia="fr-FR"/>
        </w:rPr>
        <w:t>ë</w:t>
      </w:r>
      <w:r w:rsidRPr="004A54B3">
        <w:rPr>
          <w:rFonts w:ascii="Century Gothic" w:hAnsi="Century Gothic"/>
          <w:b/>
          <w:lang w:eastAsia="fr-FR"/>
        </w:rPr>
        <w:t>, Jane Eyre, folio classique, page 196</w:t>
      </w:r>
    </w:p>
    <w:p w14:paraId="3067C9A3" w14:textId="77777777" w:rsidR="00E414B6" w:rsidRDefault="00E414B6" w:rsidP="00E414B6">
      <w:pPr>
        <w:pStyle w:val="Titre2"/>
      </w:pPr>
      <w:bookmarkStart w:id="20" w:name="_Toc510860885"/>
      <w:r>
        <w:t>Tricoter, une action engagée</w:t>
      </w:r>
      <w:bookmarkEnd w:id="20"/>
    </w:p>
    <w:p w14:paraId="18AF4085" w14:textId="77777777" w:rsidR="00E414B6" w:rsidRDefault="00E414B6" w:rsidP="00E414B6">
      <w:pPr>
        <w:rPr>
          <w:rFonts w:ascii="Century Gothic" w:hAnsi="Century Gothic"/>
          <w:i/>
          <w:lang w:eastAsia="fr-FR"/>
        </w:rPr>
      </w:pPr>
    </w:p>
    <w:p w14:paraId="164ADAAD" w14:textId="77777777" w:rsidR="00E414B6" w:rsidRDefault="00E414B6" w:rsidP="00E414B6">
      <w:pPr>
        <w:rPr>
          <w:rFonts w:ascii="Century Gothic" w:hAnsi="Century Gothic"/>
          <w:i/>
          <w:lang w:eastAsia="fr-FR"/>
        </w:rPr>
      </w:pPr>
      <w:r w:rsidRPr="000C585D">
        <w:rPr>
          <w:rFonts w:ascii="Century Gothic" w:hAnsi="Century Gothic"/>
          <w:i/>
          <w:lang w:eastAsia="fr-FR"/>
        </w:rPr>
        <w:t xml:space="preserve">« Et puis très vite, des Juifs allemands se sont réfugiés à Nice. La communauté juive s’est aussitôt organisée pour les accueillir. Maman avait, depuis la fin des années 1920, pris l’habitude de s’occuper de bébés dont les parents étaient en difficulté et de leur tricoter de la layette, dans les rares moments libres que lui laissaient son mari et ses </w:t>
      </w:r>
      <w:proofErr w:type="spellStart"/>
      <w:r w:rsidRPr="000C585D">
        <w:rPr>
          <w:rFonts w:ascii="Century Gothic" w:hAnsi="Century Gothic"/>
          <w:i/>
          <w:lang w:eastAsia="fr-FR"/>
        </w:rPr>
        <w:t>quatres</w:t>
      </w:r>
      <w:proofErr w:type="spellEnd"/>
      <w:r w:rsidRPr="000C585D">
        <w:rPr>
          <w:rFonts w:ascii="Century Gothic" w:hAnsi="Century Gothic"/>
          <w:i/>
          <w:lang w:eastAsia="fr-FR"/>
        </w:rPr>
        <w:t xml:space="preserve"> enfants. » </w:t>
      </w:r>
    </w:p>
    <w:p w14:paraId="50B3E6B4" w14:textId="77777777" w:rsidR="00E414B6" w:rsidRPr="003604C0" w:rsidRDefault="00E414B6" w:rsidP="00E414B6">
      <w:pPr>
        <w:rPr>
          <w:rFonts w:ascii="Century Gothic" w:hAnsi="Century Gothic"/>
          <w:b/>
          <w:lang w:eastAsia="fr-FR"/>
        </w:rPr>
      </w:pPr>
      <w:r w:rsidRPr="003604C0">
        <w:rPr>
          <w:rFonts w:ascii="Century Gothic" w:hAnsi="Century Gothic"/>
          <w:b/>
          <w:lang w:eastAsia="fr-FR"/>
        </w:rPr>
        <w:t>Simone Veil, Une vie, Le livre de poche, page 25</w:t>
      </w:r>
    </w:p>
    <w:p w14:paraId="20A668A6" w14:textId="77777777" w:rsidR="00E414B6" w:rsidRDefault="00E414B6" w:rsidP="00E414B6">
      <w:pPr>
        <w:pStyle w:val="Titre1"/>
      </w:pPr>
      <w:bookmarkStart w:id="21" w:name="_Toc510860886"/>
      <w:proofErr w:type="spellStart"/>
      <w:r w:rsidRPr="00D67181">
        <w:t>Amant</w:t>
      </w:r>
      <w:bookmarkEnd w:id="21"/>
      <w:proofErr w:type="spellEnd"/>
    </w:p>
    <w:p w14:paraId="2B09794E" w14:textId="77777777" w:rsidR="00E414B6" w:rsidRDefault="00E414B6" w:rsidP="00E414B6"/>
    <w:p w14:paraId="257F6660" w14:textId="77777777" w:rsidR="00E414B6" w:rsidRPr="00330FED" w:rsidRDefault="00E414B6" w:rsidP="00E414B6">
      <w:pPr>
        <w:rPr>
          <w:rFonts w:ascii="Century Gothic" w:hAnsi="Century Gothic"/>
        </w:rPr>
      </w:pPr>
      <w:r w:rsidRPr="00330FED">
        <w:rPr>
          <w:rFonts w:ascii="Century Gothic" w:hAnsi="Century Gothic"/>
        </w:rPr>
        <w:t>Signification développée en 1986 par l’académie Française (ACAD - 1986).</w:t>
      </w:r>
      <w:r w:rsidRPr="00330FED">
        <w:rPr>
          <w:rFonts w:ascii="Century Gothic" w:hAnsi="Century Gothic"/>
        </w:rPr>
        <w:br/>
        <w:t>Jusqu’au XVIIème siècle, personne qui aime d’amour et qui est aimée de retour</w:t>
      </w:r>
      <w:r w:rsidRPr="00330FED">
        <w:rPr>
          <w:rFonts w:ascii="Century Gothic" w:hAnsi="Century Gothic"/>
        </w:rPr>
        <w:br/>
        <w:t xml:space="preserve">De nos jours, au masculin, homme qui a des liens charnels avec ne femmes en </w:t>
      </w:r>
      <w:r w:rsidRPr="00330FED">
        <w:rPr>
          <w:rFonts w:ascii="Century Gothic" w:hAnsi="Century Gothic"/>
        </w:rPr>
        <w:lastRenderedPageBreak/>
        <w:t>dehors du mariage, ou encore, figuré et littéraire : une personne qui éprouve une vive passion pour une idée</w:t>
      </w:r>
    </w:p>
    <w:p w14:paraId="23873DD4" w14:textId="77777777" w:rsidR="00E414B6" w:rsidRPr="00330FED" w:rsidRDefault="00E414B6" w:rsidP="00E414B6">
      <w:pPr>
        <w:rPr>
          <w:rFonts w:ascii="Century Gothic" w:hAnsi="Century Gothic"/>
        </w:rPr>
      </w:pPr>
      <w:r w:rsidRPr="00330FED">
        <w:rPr>
          <w:rFonts w:ascii="Century Gothic" w:hAnsi="Century Gothic"/>
        </w:rPr>
        <w:t xml:space="preserve">Dico </w:t>
      </w:r>
      <w:r>
        <w:rPr>
          <w:rFonts w:ascii="Century Gothic" w:hAnsi="Century Gothic"/>
        </w:rPr>
        <w:t>d</w:t>
      </w:r>
      <w:r w:rsidRPr="00330FED">
        <w:rPr>
          <w:rFonts w:ascii="Century Gothic" w:hAnsi="Century Gothic"/>
        </w:rPr>
        <w:t>e</w:t>
      </w:r>
      <w:r>
        <w:rPr>
          <w:rFonts w:ascii="Century Gothic" w:hAnsi="Century Gothic"/>
        </w:rPr>
        <w:t xml:space="preserve"> l</w:t>
      </w:r>
      <w:r w:rsidRPr="00330FED">
        <w:rPr>
          <w:rFonts w:ascii="Century Gothic" w:hAnsi="Century Gothic"/>
        </w:rPr>
        <w:t>‘académie française 1932</w:t>
      </w:r>
      <w:proofErr w:type="gramStart"/>
      <w:r>
        <w:rPr>
          <w:rFonts w:ascii="Century Gothic" w:hAnsi="Century Gothic"/>
        </w:rPr>
        <w:t xml:space="preserve"> ….</w:t>
      </w:r>
      <w:proofErr w:type="gramEnd"/>
      <w:r>
        <w:rPr>
          <w:rFonts w:ascii="Century Gothic" w:hAnsi="Century Gothic"/>
        </w:rPr>
        <w:t>. Celui qui reçoit les faveurs d’une femme avec laquelle il n’est point marié, il ne s’emploie qu’au masculine t son féminine st « maitresse ».</w:t>
      </w:r>
    </w:p>
    <w:p w14:paraId="165BB666" w14:textId="77777777" w:rsidR="00E414B6" w:rsidRDefault="00E414B6" w:rsidP="00E414B6">
      <w:pPr>
        <w:pStyle w:val="Sansinterligne"/>
      </w:pPr>
    </w:p>
    <w:p w14:paraId="57712C5D" w14:textId="77777777" w:rsidR="00E414B6" w:rsidRPr="000B09BD" w:rsidRDefault="00E414B6" w:rsidP="00E414B6">
      <w:pPr>
        <w:pStyle w:val="Sansinterligne"/>
        <w:rPr>
          <w:rFonts w:ascii="Century Gothic" w:hAnsi="Century Gothic"/>
        </w:rPr>
      </w:pPr>
      <w:r w:rsidRPr="000B09BD">
        <w:rPr>
          <w:rFonts w:ascii="Century Gothic" w:hAnsi="Century Gothic"/>
        </w:rPr>
        <w:t>J’ai préparé l’entrée ‘amant » pour aujourd’hui. C’est une entrée ancienne de l’encyclopédie des femmes, elle correspond aux tous premiers mois du projet. En effet, j’ai eu besoin de m’ancre</w:t>
      </w:r>
      <w:r>
        <w:rPr>
          <w:rFonts w:ascii="Century Gothic" w:hAnsi="Century Gothic"/>
        </w:rPr>
        <w:t>r dans des classiques, des t</w:t>
      </w:r>
      <w:r w:rsidRPr="000B09BD">
        <w:rPr>
          <w:rFonts w:ascii="Century Gothic" w:hAnsi="Century Gothic"/>
        </w:rPr>
        <w:t xml:space="preserve">extes classiques. J’ai voulu remonter les siècles, je ne suis pas allée très loin. De mémoire d’écolière je suis parvenue jusqu’au XVII </w:t>
      </w:r>
      <w:proofErr w:type="spellStart"/>
      <w:r w:rsidRPr="000B09BD">
        <w:rPr>
          <w:rFonts w:ascii="Century Gothic" w:hAnsi="Century Gothic"/>
        </w:rPr>
        <w:t>ème</w:t>
      </w:r>
      <w:proofErr w:type="spellEnd"/>
      <w:r w:rsidRPr="000B09BD">
        <w:rPr>
          <w:rFonts w:ascii="Century Gothic" w:hAnsi="Century Gothic"/>
        </w:rPr>
        <w:t xml:space="preserve"> siècle, péniblement, c’est la faute au Lagarde et Michard. Je me suis souvenu d’une vague polémique peu intéressante sur des remarques de Nicolas Sarkozy sur la Princes de Clèves de Madame de Lafayette. Quelque chose du genre, à quoi sert la Princes de Clèves à une guichetière de la Poste. Quelque chose de formidablement méprisant, et pour la guichetière de la Poste et pour la littérature. Quelque chose qui parle de l’utilité et de l’inutilité. Quelque chose qui ignore la beauté. Donc bien entendu, c’est avec une double jouissance que je me suis précipitée sur La Princesse de Clèves, un petit volume folio classique acheté d’occasion sur internet. Madame de Lafayette est donc arrivée là comme la première grande dame de l’encyclopédie des femmes. J’ai également visité des éléments biographiques que je tâcherai de me remémorer le moment venu. Car la mémoire est au cœur du projet de l’encyclopédie des femmes.  Je suis tout particulièrement attachée à la Princess de Clèves. Et à Madame de Lafayette. Elle n’occupe de quelques pages dans le Lagarde et Michard du </w:t>
      </w:r>
      <w:proofErr w:type="spellStart"/>
      <w:r w:rsidRPr="000B09BD">
        <w:rPr>
          <w:rFonts w:ascii="Century Gothic" w:hAnsi="Century Gothic"/>
        </w:rPr>
        <w:t>XVIIè</w:t>
      </w:r>
      <w:proofErr w:type="spellEnd"/>
      <w:r w:rsidRPr="000B09BD">
        <w:rPr>
          <w:rFonts w:ascii="Century Gothic" w:hAnsi="Century Gothic"/>
        </w:rPr>
        <w:t xml:space="preserve"> siècle. En fait, je n’ai pas lu les passages du Lagarde et Michard, j’ai tout relu dans le texte bien entendu.</w:t>
      </w:r>
    </w:p>
    <w:p w14:paraId="2BBFC64D" w14:textId="77777777" w:rsidR="00E414B6" w:rsidRPr="000B09BD" w:rsidRDefault="00E414B6" w:rsidP="00E414B6">
      <w:pPr>
        <w:pStyle w:val="Sansinterligne"/>
        <w:rPr>
          <w:rFonts w:ascii="Century Gothic" w:hAnsi="Century Gothic"/>
        </w:rPr>
      </w:pPr>
    </w:p>
    <w:p w14:paraId="77273BA1" w14:textId="77777777" w:rsidR="00E414B6" w:rsidRPr="000B09BD" w:rsidRDefault="00E414B6" w:rsidP="00E414B6">
      <w:pPr>
        <w:pStyle w:val="Sansinterligne"/>
        <w:rPr>
          <w:rFonts w:ascii="Century Gothic" w:hAnsi="Century Gothic"/>
        </w:rPr>
      </w:pPr>
      <w:r w:rsidRPr="000B09BD">
        <w:rPr>
          <w:rFonts w:ascii="Century Gothic" w:hAnsi="Century Gothic"/>
        </w:rPr>
        <w:t>Un mot sur l’entrée « Amant ». L’entrée « amant » fut curieusement la première entrée de l’encyclopédie des femmes qui s’est doté d’un caractère fini, présentable, si non représentatif de mon travail encyclopédique. Elle traverse les siècles et les angles, les points de vue. Elle joue aussi sur les différents sens du mot « aman’ au fil du temps. Les mots n’ont pas toujours désigné la même chose ? On flotte ainsi entre signifiant et signifié, et on se joue de cela dans l’encyclopédie des femmes. Un peu comme pour le mot « galanterie », il y a le mot « amant ».</w:t>
      </w:r>
    </w:p>
    <w:p w14:paraId="37279084" w14:textId="77777777" w:rsidR="00E414B6" w:rsidRPr="000B09BD" w:rsidRDefault="00E414B6" w:rsidP="00E414B6">
      <w:pPr>
        <w:pStyle w:val="Sansinterligne"/>
        <w:rPr>
          <w:rFonts w:ascii="Century Gothic" w:hAnsi="Century Gothic"/>
        </w:rPr>
      </w:pPr>
    </w:p>
    <w:p w14:paraId="03DFE9B4" w14:textId="77777777" w:rsidR="00E414B6" w:rsidRPr="000B09BD" w:rsidRDefault="00E414B6" w:rsidP="00E414B6">
      <w:pPr>
        <w:pStyle w:val="Sansinterligne"/>
        <w:rPr>
          <w:rFonts w:ascii="Century Gothic" w:hAnsi="Century Gothic"/>
        </w:rPr>
      </w:pPr>
      <w:r w:rsidRPr="000B09BD">
        <w:rPr>
          <w:rFonts w:ascii="Century Gothic" w:hAnsi="Century Gothic"/>
        </w:rPr>
        <w:t>Ainsi, j’ai présenté pour la première l’encyclopédie des femmes le 30 juin 2014 chez mo</w:t>
      </w:r>
      <w:r>
        <w:rPr>
          <w:rFonts w:ascii="Century Gothic" w:hAnsi="Century Gothic"/>
        </w:rPr>
        <w:t>n amie Flora Bern</w:t>
      </w:r>
      <w:r w:rsidRPr="000B09BD">
        <w:rPr>
          <w:rFonts w:ascii="Century Gothic" w:hAnsi="Century Gothic"/>
        </w:rPr>
        <w:t>ard, avec l’entrée « Amant ». Ce que</w:t>
      </w:r>
      <w:r>
        <w:rPr>
          <w:rFonts w:ascii="Century Gothic" w:hAnsi="Century Gothic"/>
        </w:rPr>
        <w:t>l</w:t>
      </w:r>
      <w:r w:rsidRPr="000B09BD">
        <w:rPr>
          <w:rFonts w:ascii="Century Gothic" w:hAnsi="Century Gothic"/>
        </w:rPr>
        <w:t>que</w:t>
      </w:r>
      <w:r>
        <w:rPr>
          <w:rFonts w:ascii="Century Gothic" w:hAnsi="Century Gothic"/>
        </w:rPr>
        <w:t xml:space="preserve"> </w:t>
      </w:r>
      <w:r w:rsidRPr="000B09BD">
        <w:rPr>
          <w:rFonts w:ascii="Century Gothic" w:hAnsi="Century Gothic"/>
        </w:rPr>
        <w:t>chose de masculin, de viril même, pour ouvrir l’encyclopédie des femmes. N’est-ce pas cocasse, formidable, curieusement contradictoire dirait ceux qui pensent que l’encyclopédie des femmes est un truc de femmes qui ne parle que de femmes.</w:t>
      </w:r>
    </w:p>
    <w:p w14:paraId="40155863" w14:textId="77777777" w:rsidR="00E414B6" w:rsidRPr="000B09BD" w:rsidRDefault="00E414B6" w:rsidP="00E414B6">
      <w:pPr>
        <w:pStyle w:val="Sansinterligne"/>
        <w:rPr>
          <w:rFonts w:ascii="Century Gothic" w:hAnsi="Century Gothic"/>
        </w:rPr>
      </w:pPr>
      <w:proofErr w:type="gramStart"/>
      <w:r w:rsidRPr="000B09BD">
        <w:rPr>
          <w:rFonts w:ascii="Century Gothic" w:hAnsi="Century Gothic"/>
        </w:rPr>
        <w:t>Et</w:t>
      </w:r>
      <w:proofErr w:type="gramEnd"/>
      <w:r w:rsidRPr="000B09BD">
        <w:rPr>
          <w:rFonts w:ascii="Century Gothic" w:hAnsi="Century Gothic"/>
        </w:rPr>
        <w:t xml:space="preserve"> bien non, vous verrez, l’encyclopédie des femmes parle de l’amour de femmes pour les hommes, un brin hétérocentrée, avec une certaine passion, une certaine douceur.</w:t>
      </w:r>
    </w:p>
    <w:p w14:paraId="0DEC9813" w14:textId="77777777" w:rsidR="00E414B6" w:rsidRPr="000B09BD" w:rsidRDefault="00E414B6" w:rsidP="00E414B6">
      <w:pPr>
        <w:pStyle w:val="Sansinterligne"/>
        <w:rPr>
          <w:rFonts w:ascii="Century Gothic" w:hAnsi="Century Gothic"/>
        </w:rPr>
      </w:pPr>
      <w:r w:rsidRPr="000B09BD">
        <w:rPr>
          <w:rFonts w:ascii="Century Gothic" w:hAnsi="Century Gothic"/>
        </w:rPr>
        <w:t>Bon, alors commençons.</w:t>
      </w:r>
    </w:p>
    <w:p w14:paraId="4892B6AA" w14:textId="77777777" w:rsidR="00E414B6" w:rsidRPr="006B087A" w:rsidRDefault="00E414B6" w:rsidP="00E414B6">
      <w:pPr>
        <w:pStyle w:val="Sansinterligne"/>
      </w:pPr>
    </w:p>
    <w:p w14:paraId="3F768694" w14:textId="77777777" w:rsidR="00E414B6" w:rsidRPr="00D67181" w:rsidRDefault="00E414B6" w:rsidP="00E414B6">
      <w:pPr>
        <w:pStyle w:val="Titre2"/>
      </w:pPr>
      <w:bookmarkStart w:id="22" w:name="_Toc510860887"/>
      <w:proofErr w:type="gramStart"/>
      <w:r w:rsidRPr="00D67181">
        <w:t>avoir</w:t>
      </w:r>
      <w:proofErr w:type="gramEnd"/>
      <w:r w:rsidRPr="00D67181">
        <w:t xml:space="preserve"> ou ne pas avoir un ~</w:t>
      </w:r>
      <w:bookmarkEnd w:id="22"/>
    </w:p>
    <w:p w14:paraId="4115A80B" w14:textId="77777777" w:rsidR="00E414B6" w:rsidRPr="00D67181" w:rsidRDefault="00E414B6" w:rsidP="00E414B6">
      <w:pPr>
        <w:pBdr>
          <w:top w:val="nil"/>
          <w:left w:val="nil"/>
          <w:bottom w:val="nil"/>
          <w:right w:val="nil"/>
          <w:between w:val="nil"/>
          <w:bar w:val="nil"/>
        </w:pBdr>
        <w:spacing w:after="0" w:line="360" w:lineRule="auto"/>
        <w:rPr>
          <w:rFonts w:ascii="Century Gothic" w:eastAsia="Arial Unicode MS" w:hAnsi="Century Gothic" w:cs="Arial Unicode MS"/>
          <w:color w:val="000000"/>
          <w:sz w:val="20"/>
          <w:szCs w:val="20"/>
          <w:bdr w:val="nil"/>
          <w:lang w:eastAsia="fr-FR"/>
        </w:rPr>
      </w:pPr>
    </w:p>
    <w:p w14:paraId="76DC8463" w14:textId="77777777" w:rsidR="00E414B6"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i/>
          <w:color w:val="000000"/>
          <w:bdr w:val="nil"/>
          <w:lang w:eastAsia="fr-FR"/>
        </w:rPr>
      </w:pPr>
      <w:r w:rsidRPr="00225BAB">
        <w:rPr>
          <w:rFonts w:ascii="Century Gothic" w:eastAsia="Arial Unicode MS" w:hAnsi="Century Gothic" w:cs="Times New Roman"/>
          <w:i/>
          <w:color w:val="000000"/>
          <w:bdr w:val="nil"/>
          <w:lang w:eastAsia="fr-FR"/>
        </w:rPr>
        <w:lastRenderedPageBreak/>
        <w:t xml:space="preserve">« Elle fut étonnée de n’avoir point encore pensé combien il était peu vraisemblable qu’un homme comme Monsieur de Nemours, qui avait toujours fait paraitre tant de légèreté parmi les femmes, fût capable d’un attachement sincère et durable. </w:t>
      </w:r>
      <w:r w:rsidRPr="00225BAB">
        <w:rPr>
          <w:rFonts w:ascii="Century Gothic" w:eastAsia="Arial Unicode MS" w:hAnsi="Century Gothic" w:cs="Times New Roman"/>
          <w:i/>
          <w:color w:val="000000"/>
          <w:bdr w:val="nil"/>
          <w:lang w:eastAsia="fr-FR"/>
        </w:rPr>
        <w:br/>
        <w:t xml:space="preserve">Elle trouva qu’il était presque impossible qu’elle </w:t>
      </w:r>
      <w:proofErr w:type="gramStart"/>
      <w:r w:rsidRPr="00225BAB">
        <w:rPr>
          <w:rFonts w:ascii="Century Gothic" w:eastAsia="Arial Unicode MS" w:hAnsi="Century Gothic" w:cs="Times New Roman"/>
          <w:i/>
          <w:color w:val="000000"/>
          <w:bdr w:val="nil"/>
          <w:lang w:eastAsia="fr-FR"/>
        </w:rPr>
        <w:t>put</w:t>
      </w:r>
      <w:proofErr w:type="gramEnd"/>
      <w:r w:rsidRPr="00225BAB">
        <w:rPr>
          <w:rFonts w:ascii="Century Gothic" w:eastAsia="Arial Unicode MS" w:hAnsi="Century Gothic" w:cs="Times New Roman"/>
          <w:i/>
          <w:color w:val="000000"/>
          <w:bdr w:val="nil"/>
          <w:lang w:eastAsia="fr-FR"/>
        </w:rPr>
        <w:t xml:space="preserve"> être contente de sa passion. </w:t>
      </w:r>
      <w:r w:rsidRPr="00225BAB">
        <w:rPr>
          <w:rFonts w:ascii="Century Gothic" w:eastAsia="Arial Unicode MS" w:hAnsi="Century Gothic" w:cs="Times New Roman"/>
          <w:i/>
          <w:color w:val="000000"/>
          <w:bdr w:val="nil"/>
          <w:lang w:eastAsia="fr-FR"/>
        </w:rPr>
        <w:br/>
        <w:t xml:space="preserve">Mais je le pourrais être, disait-elle, qu’en veux-je faire ? Veux-je la souffrir ?  Veux-je y répondre ? Veux-je m’engager dans une galanterie ? Veux-je manquer à Monsieur de Clèves ? Veux-je me manquer à moi-même ? Et veux-je enfin m’exposer aux cruels repentirs et aux mortelles douleurs que donne l’amour ? </w:t>
      </w:r>
      <w:r w:rsidRPr="00225BAB">
        <w:rPr>
          <w:rFonts w:ascii="Century Gothic" w:eastAsia="Arial Unicode MS" w:hAnsi="Century Gothic" w:cs="Times New Roman"/>
          <w:i/>
          <w:color w:val="000000"/>
          <w:bdr w:val="nil"/>
          <w:lang w:eastAsia="fr-FR"/>
        </w:rPr>
        <w:br/>
        <w:t xml:space="preserve">Je suis vaincue et surmontée par une inclination qui m’entraine malgré moi. Toutes mes résolutions sont inutiles ; je pensais hier tout ce que je pense aujourd’hui et je fais aujourd’hui tout le contraire de ce que je résolus hier. </w:t>
      </w:r>
      <w:r w:rsidRPr="00225BAB">
        <w:rPr>
          <w:rFonts w:ascii="Century Gothic" w:eastAsia="Arial Unicode MS" w:hAnsi="Century Gothic" w:cs="Times New Roman"/>
          <w:i/>
          <w:color w:val="000000"/>
          <w:bdr w:val="nil"/>
          <w:lang w:eastAsia="fr-FR"/>
        </w:rPr>
        <w:br/>
        <w:t>Il faut m’arracher à la présence de monsieur de Nemours. »</w:t>
      </w:r>
    </w:p>
    <w:p w14:paraId="04CFB45E" w14:textId="77777777" w:rsidR="00E414B6" w:rsidRPr="00AC1CAF"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color w:val="000000"/>
          <w:bdr w:val="nil"/>
          <w:lang w:eastAsia="fr-FR"/>
        </w:rPr>
      </w:pPr>
      <w:r w:rsidRPr="00225BAB">
        <w:rPr>
          <w:rFonts w:ascii="Century Gothic" w:eastAsia="Arial Unicode MS" w:hAnsi="Century Gothic" w:cs="Times New Roman"/>
          <w:i/>
          <w:color w:val="000000"/>
          <w:bdr w:val="nil"/>
          <w:lang w:eastAsia="fr-FR"/>
        </w:rPr>
        <w:br/>
      </w:r>
      <w:r w:rsidRPr="00AC1CAF">
        <w:rPr>
          <w:rFonts w:ascii="Century Gothic" w:eastAsia="Arial Unicode MS" w:hAnsi="Century Gothic" w:cs="Times New Roman"/>
          <w:b/>
          <w:color w:val="000000"/>
          <w:bdr w:val="nil"/>
          <w:lang w:eastAsia="fr-FR"/>
        </w:rPr>
        <w:t>La princesse de Clèves, Madame de Lafayette, folio classique, Gallimard, 2000, Pages 161 – 162</w:t>
      </w:r>
    </w:p>
    <w:p w14:paraId="2F472AEE" w14:textId="77777777" w:rsidR="00E414B6" w:rsidRPr="00225BAB" w:rsidRDefault="00E414B6" w:rsidP="00E414B6">
      <w:pPr>
        <w:pBdr>
          <w:top w:val="nil"/>
          <w:left w:val="nil"/>
          <w:bottom w:val="nil"/>
          <w:right w:val="nil"/>
          <w:between w:val="nil"/>
          <w:bar w:val="nil"/>
        </w:pBdr>
        <w:spacing w:after="0" w:line="360" w:lineRule="auto"/>
        <w:rPr>
          <w:rFonts w:ascii="Century Gothic" w:eastAsia="Arial Unicode MS" w:hAnsi="Century Gothic" w:cs="Arial Unicode MS"/>
          <w:b/>
          <w:color w:val="000000"/>
          <w:bdr w:val="nil"/>
          <w:lang w:eastAsia="fr-FR"/>
        </w:rPr>
      </w:pPr>
    </w:p>
    <w:p w14:paraId="5846A974" w14:textId="77777777" w:rsidR="00E414B6" w:rsidRPr="00225BAB" w:rsidRDefault="00E414B6" w:rsidP="00E414B6">
      <w:pPr>
        <w:pStyle w:val="Sansinterligne"/>
        <w:rPr>
          <w:rFonts w:ascii="Century Gothic" w:hAnsi="Century Gothic"/>
          <w:bdr w:val="nil"/>
          <w:lang w:eastAsia="fr-FR"/>
        </w:rPr>
      </w:pPr>
      <w:r>
        <w:rPr>
          <w:rFonts w:ascii="Century Gothic" w:hAnsi="Century Gothic"/>
          <w:bdr w:val="nil"/>
          <w:lang w:eastAsia="fr-FR"/>
        </w:rPr>
        <w:t>A propos de Monsieur de Nemours, car nous savons qu’il a vite par la suite oublié la princesse de Clèves, nous aurions envie de citer George Sand, avec l’entrée suivante.</w:t>
      </w:r>
      <w:r w:rsidRPr="00825456">
        <w:rPr>
          <w:rFonts w:ascii="Century Gothic" w:hAnsi="Century Gothic"/>
          <w:bdr w:val="nil"/>
          <w:lang w:eastAsia="fr-FR"/>
        </w:rPr>
        <w:t xml:space="preserve"> </w:t>
      </w:r>
      <w:r w:rsidRPr="00225BAB">
        <w:rPr>
          <w:rFonts w:ascii="Century Gothic" w:hAnsi="Century Gothic"/>
          <w:bdr w:val="nil"/>
          <w:lang w:eastAsia="fr-FR"/>
        </w:rPr>
        <w:t xml:space="preserve">J’en ai déjà dit assez sur la Princesse de Clèves. </w:t>
      </w:r>
    </w:p>
    <w:p w14:paraId="29DF9B70" w14:textId="77777777" w:rsidR="00E414B6" w:rsidRPr="00225BAB" w:rsidRDefault="00E414B6" w:rsidP="00E414B6">
      <w:pPr>
        <w:pStyle w:val="Sansinterligne"/>
        <w:rPr>
          <w:rFonts w:ascii="Century Gothic" w:hAnsi="Century Gothic"/>
          <w:bdr w:val="nil"/>
          <w:lang w:eastAsia="fr-FR"/>
        </w:rPr>
      </w:pPr>
      <w:r w:rsidRPr="00225BAB">
        <w:rPr>
          <w:rFonts w:ascii="Century Gothic" w:hAnsi="Century Gothic"/>
          <w:bdr w:val="nil"/>
          <w:lang w:eastAsia="fr-FR"/>
        </w:rPr>
        <w:t xml:space="preserve">On me dit que cela fait trop, trois passages de la Princesse de Clèves pour l’entrée « Amour ». Moi, je réponds que ça me plait et que ça va bien, ainsi cela doit-il être. On n’a jamais assez de beau. J’ai feuilleté le Lagarde et Michard XVIIème siècle, gardé toujours depuis ma classe de première. Les saints hommes avaient bel et bien retenu les mêmes extraits que moi. Sommes-nous donc formatés ! Si l’on n’apprécie pas, on peut passer à l’extrait suivant. </w:t>
      </w:r>
    </w:p>
    <w:p w14:paraId="025AD86E" w14:textId="77777777" w:rsidR="00E414B6" w:rsidRPr="00D67181" w:rsidRDefault="00E414B6" w:rsidP="00E414B6">
      <w:pPr>
        <w:pStyle w:val="Sansinterligne"/>
        <w:rPr>
          <w:rFonts w:ascii="Century Gothic" w:hAnsi="Century Gothic"/>
          <w:bdr w:val="nil"/>
          <w:lang w:eastAsia="fr-FR"/>
        </w:rPr>
      </w:pPr>
      <w:r w:rsidRPr="00225BAB">
        <w:rPr>
          <w:rFonts w:ascii="Century Gothic" w:hAnsi="Century Gothic"/>
          <w:bdr w:val="nil"/>
          <w:lang w:eastAsia="fr-FR"/>
        </w:rPr>
        <w:t>Je voulais dire, on peut sauter la Princesse de Clèves, mais ça fait</w:t>
      </w:r>
      <w:r w:rsidRPr="00D67181">
        <w:rPr>
          <w:rFonts w:ascii="Century Gothic" w:hAnsi="Century Gothic"/>
          <w:bdr w:val="nil"/>
          <w:lang w:eastAsia="fr-FR"/>
        </w:rPr>
        <w:t xml:space="preserve"> vulgaire. Quoique c’eût été une première pour elle. C’était ça en fait, tout l’intérêt d’en rajouter une couche pour la Princesse de Clèves.</w:t>
      </w:r>
    </w:p>
    <w:p w14:paraId="722DA509" w14:textId="77777777" w:rsidR="00E414B6" w:rsidRPr="00D67181" w:rsidRDefault="00E414B6" w:rsidP="00E414B6">
      <w:pPr>
        <w:pBdr>
          <w:top w:val="nil"/>
          <w:left w:val="nil"/>
          <w:bottom w:val="nil"/>
          <w:right w:val="nil"/>
          <w:between w:val="nil"/>
          <w:bar w:val="nil"/>
        </w:pBdr>
        <w:spacing w:after="0" w:line="360" w:lineRule="auto"/>
        <w:rPr>
          <w:rFonts w:ascii="Century Gothic" w:eastAsia="Arial Unicode MS" w:hAnsi="Century Gothic" w:cs="Arial Unicode MS"/>
          <w:color w:val="000000"/>
          <w:sz w:val="20"/>
          <w:szCs w:val="20"/>
          <w:bdr w:val="nil"/>
          <w:lang w:eastAsia="fr-FR"/>
        </w:rPr>
      </w:pPr>
    </w:p>
    <w:p w14:paraId="5C214980" w14:textId="77777777" w:rsidR="00E414B6" w:rsidRPr="00D67181" w:rsidRDefault="00E414B6" w:rsidP="00E414B6">
      <w:pPr>
        <w:pStyle w:val="Sansinterligne"/>
        <w:rPr>
          <w:rFonts w:ascii="Century Gothic" w:hAnsi="Century Gothic"/>
          <w:bdr w:val="nil"/>
          <w:lang w:eastAsia="fr-FR"/>
        </w:rPr>
      </w:pPr>
      <w:r w:rsidRPr="00D67181">
        <w:rPr>
          <w:rFonts w:ascii="Century Gothic" w:hAnsi="Century Gothic"/>
          <w:bdr w:val="nil"/>
          <w:lang w:eastAsia="fr-FR"/>
        </w:rPr>
        <w:t>Suit naturellement la question du nombre d’amants.</w:t>
      </w:r>
    </w:p>
    <w:p w14:paraId="040D8E64" w14:textId="77777777" w:rsidR="00E414B6" w:rsidRPr="00D67181" w:rsidRDefault="00E414B6" w:rsidP="00E414B6">
      <w:pPr>
        <w:pStyle w:val="Sansinterligne"/>
        <w:rPr>
          <w:rFonts w:ascii="Century Gothic" w:hAnsi="Century Gothic"/>
          <w:bdr w:val="nil"/>
          <w:lang w:eastAsia="fr-FR"/>
        </w:rPr>
      </w:pPr>
      <w:r w:rsidRPr="00D67181">
        <w:rPr>
          <w:rFonts w:ascii="Century Gothic" w:hAnsi="Century Gothic"/>
          <w:bdr w:val="nil"/>
          <w:lang w:eastAsia="fr-FR"/>
        </w:rPr>
        <w:t>Une thématique ressort autour du mot AMANT dans l’encyclopédie des femmes : la question du juste nombre d’amants. De zéro à quarante-neuf ? Qui dit mieux ?</w:t>
      </w:r>
    </w:p>
    <w:p w14:paraId="171C5278" w14:textId="77777777" w:rsidR="00E414B6" w:rsidRDefault="00E414B6" w:rsidP="00E414B6">
      <w:pPr>
        <w:pStyle w:val="Sansinterligne"/>
        <w:rPr>
          <w:rFonts w:ascii="Century Gothic" w:hAnsi="Century Gothic"/>
          <w:bdr w:val="nil"/>
          <w:lang w:eastAsia="fr-FR"/>
        </w:rPr>
      </w:pPr>
    </w:p>
    <w:p w14:paraId="34948BA7" w14:textId="77777777" w:rsidR="00E414B6" w:rsidRDefault="00E414B6" w:rsidP="00E414B6">
      <w:pPr>
        <w:rPr>
          <w:rFonts w:ascii="Century Gothic" w:hAnsi="Century Gothic" w:cs="Times New Roman"/>
          <w:i/>
        </w:rPr>
      </w:pPr>
    </w:p>
    <w:p w14:paraId="41BE5923" w14:textId="77777777" w:rsidR="00E414B6" w:rsidRDefault="00E414B6" w:rsidP="00E414B6">
      <w:pPr>
        <w:pStyle w:val="Sansinterligne"/>
        <w:rPr>
          <w:rFonts w:ascii="Century Gothic" w:hAnsi="Century Gothic"/>
          <w:bdr w:val="nil"/>
          <w:lang w:eastAsia="fr-FR"/>
        </w:rPr>
      </w:pPr>
    </w:p>
    <w:p w14:paraId="3E6E7AE4" w14:textId="77777777" w:rsidR="00E414B6" w:rsidRDefault="00E414B6" w:rsidP="00E414B6">
      <w:pPr>
        <w:pStyle w:val="Sansinterligne"/>
        <w:rPr>
          <w:rFonts w:ascii="Century Gothic" w:hAnsi="Century Gothic"/>
          <w:bdr w:val="nil"/>
          <w:lang w:eastAsia="fr-FR"/>
        </w:rPr>
      </w:pPr>
    </w:p>
    <w:p w14:paraId="2F6D5B3D" w14:textId="77777777" w:rsidR="00E414B6" w:rsidRPr="00D67181" w:rsidRDefault="00E414B6" w:rsidP="00E414B6">
      <w:pPr>
        <w:pBdr>
          <w:top w:val="nil"/>
          <w:left w:val="nil"/>
          <w:bottom w:val="nil"/>
          <w:right w:val="nil"/>
          <w:between w:val="nil"/>
          <w:bar w:val="nil"/>
        </w:pBdr>
        <w:spacing w:after="0" w:line="360" w:lineRule="auto"/>
        <w:rPr>
          <w:rFonts w:ascii="Century Gothic" w:eastAsia="Arial Unicode MS" w:hAnsi="Century Gothic" w:cs="Arial Unicode MS"/>
          <w:color w:val="000000"/>
          <w:sz w:val="20"/>
          <w:szCs w:val="20"/>
          <w:bdr w:val="nil"/>
          <w:lang w:eastAsia="fr-FR"/>
        </w:rPr>
      </w:pPr>
    </w:p>
    <w:p w14:paraId="115207E8" w14:textId="77777777" w:rsidR="00E414B6" w:rsidRPr="00D67181" w:rsidRDefault="00E414B6" w:rsidP="00E414B6">
      <w:pPr>
        <w:pStyle w:val="Titre2"/>
      </w:pPr>
      <w:bookmarkStart w:id="23" w:name="_Toc510860888"/>
      <w:r w:rsidRPr="00D67181">
        <w:t>Distinguer l’~ dans la masse</w:t>
      </w:r>
      <w:bookmarkEnd w:id="23"/>
    </w:p>
    <w:p w14:paraId="13061378" w14:textId="77777777" w:rsidR="00E414B6" w:rsidRPr="00D67181" w:rsidRDefault="00E414B6" w:rsidP="00E414B6">
      <w:pPr>
        <w:pBdr>
          <w:top w:val="nil"/>
          <w:left w:val="nil"/>
          <w:bottom w:val="nil"/>
          <w:right w:val="nil"/>
          <w:between w:val="nil"/>
          <w:bar w:val="nil"/>
        </w:pBdr>
        <w:spacing w:after="0" w:line="360" w:lineRule="auto"/>
        <w:rPr>
          <w:rFonts w:ascii="Century Gothic" w:eastAsia="Arial Unicode MS" w:hAnsi="Century Gothic" w:cs="Arial Unicode MS"/>
          <w:color w:val="000000"/>
          <w:sz w:val="20"/>
          <w:szCs w:val="20"/>
          <w:bdr w:val="nil"/>
          <w:lang w:eastAsia="fr-FR"/>
        </w:rPr>
      </w:pPr>
    </w:p>
    <w:p w14:paraId="6B25A14E" w14:textId="77777777" w:rsidR="00E414B6" w:rsidRPr="00225BAB"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i/>
          <w:color w:val="000000"/>
          <w:bdr w:val="nil"/>
          <w:lang w:eastAsia="fr-FR"/>
        </w:rPr>
      </w:pPr>
      <w:r w:rsidRPr="00225BAB">
        <w:rPr>
          <w:rFonts w:ascii="Century Gothic" w:eastAsia="Arial Unicode MS" w:hAnsi="Century Gothic" w:cs="Times New Roman"/>
          <w:i/>
          <w:color w:val="000000"/>
          <w:bdr w:val="nil"/>
          <w:lang w:eastAsia="fr-FR"/>
        </w:rPr>
        <w:t>« Aujourd'hui, je suis capable de comptabiliser quarante-neuf hommes dont je peux dire que leur sexe a pénétré le mien et auxquels je peux attribuer un nom ou du moins, dans quelques cas, une identité. Mais je ne peux chiffrer ceux qui se confondent dans l'anonymat. Dans les circonstances que j'évoque ici, et même s'il y avait dans les partouzes, des gens que je connaissais ou reconnaissais, l'enchainement et la confusion des étreintes et des coïts était tels que si je distinguais des corps, ou plutôt leurs attributs, je ne distinguais pas toujours les personnes. »</w:t>
      </w:r>
    </w:p>
    <w:p w14:paraId="1DAA2ED0" w14:textId="77777777" w:rsidR="00E414B6" w:rsidRPr="00225BAB"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i/>
          <w:color w:val="000000"/>
          <w:bdr w:val="nil"/>
          <w:lang w:eastAsia="fr-FR"/>
        </w:rPr>
      </w:pPr>
    </w:p>
    <w:p w14:paraId="24D2B69C" w14:textId="77777777" w:rsidR="00E414B6" w:rsidRPr="00AC1CAF"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b/>
          <w:color w:val="000000"/>
          <w:bdr w:val="nil"/>
          <w:lang w:eastAsia="fr-FR"/>
        </w:rPr>
      </w:pPr>
      <w:r w:rsidRPr="00AC1CAF">
        <w:rPr>
          <w:rFonts w:ascii="Century Gothic" w:eastAsia="Arial Unicode MS" w:hAnsi="Century Gothic" w:cs="Times New Roman"/>
          <w:b/>
          <w:color w:val="000000"/>
          <w:bdr w:val="nil"/>
          <w:lang w:eastAsia="fr-FR"/>
        </w:rPr>
        <w:t>La vie sexuelle de Catherine M., Catherine Millet, éditions du Seuil, 2001, page19</w:t>
      </w:r>
    </w:p>
    <w:p w14:paraId="42B4385E" w14:textId="77777777" w:rsidR="00E414B6" w:rsidRPr="00225BAB"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color w:val="000000"/>
          <w:bdr w:val="nil"/>
          <w:lang w:eastAsia="fr-FR"/>
        </w:rPr>
      </w:pPr>
    </w:p>
    <w:p w14:paraId="16E342BF" w14:textId="77777777" w:rsidR="00E414B6" w:rsidRPr="00225BAB" w:rsidRDefault="00E414B6" w:rsidP="00E414B6">
      <w:pPr>
        <w:pStyle w:val="Sansinterligne"/>
        <w:rPr>
          <w:rFonts w:ascii="Century Gothic" w:hAnsi="Century Gothic"/>
          <w:bdr w:val="nil"/>
          <w:lang w:eastAsia="fr-FR"/>
        </w:rPr>
      </w:pPr>
      <w:r w:rsidRPr="00225BAB">
        <w:rPr>
          <w:rFonts w:ascii="Century Gothic" w:hAnsi="Century Gothic"/>
          <w:bdr w:val="nil"/>
          <w:lang w:eastAsia="fr-FR"/>
        </w:rPr>
        <w:t xml:space="preserve">Impudique, surprenant, et tellement libre. C’est sobrement drôle, cette présentation de la question du nombre, une forme de confusion entre objets et sujets. Catherine Millet ordonne son livre par thématiques.  Ici, j’ai prélevé un extrait du chapitre intitulé « nombre ». Parfois c’est un peu cru. </w:t>
      </w:r>
    </w:p>
    <w:p w14:paraId="27844FA3" w14:textId="77777777" w:rsidR="00E414B6" w:rsidRPr="00225BAB" w:rsidRDefault="00E414B6" w:rsidP="00E414B6">
      <w:pPr>
        <w:pStyle w:val="Sansinterligne"/>
        <w:rPr>
          <w:rFonts w:ascii="Century Gothic" w:hAnsi="Century Gothic"/>
          <w:bdr w:val="nil"/>
          <w:lang w:eastAsia="fr-FR"/>
        </w:rPr>
      </w:pPr>
      <w:r w:rsidRPr="00225BAB">
        <w:rPr>
          <w:rFonts w:ascii="Century Gothic" w:hAnsi="Century Gothic"/>
          <w:bdr w:val="nil"/>
          <w:lang w:eastAsia="fr-FR"/>
        </w:rPr>
        <w:t>Voici un autre passage, de la préface, qui a retenu mon attention :</w:t>
      </w:r>
    </w:p>
    <w:p w14:paraId="19EFE72D" w14:textId="77777777" w:rsidR="00E414B6" w:rsidRPr="00225BAB" w:rsidRDefault="00E414B6" w:rsidP="00E414B6">
      <w:pPr>
        <w:pStyle w:val="Sansinterligne"/>
        <w:rPr>
          <w:rFonts w:ascii="Century Gothic" w:hAnsi="Century Gothic"/>
          <w:i/>
          <w:bdr w:val="nil"/>
          <w:lang w:eastAsia="fr-FR"/>
        </w:rPr>
      </w:pPr>
      <w:r w:rsidRPr="00225BAB">
        <w:rPr>
          <w:rFonts w:ascii="Century Gothic" w:hAnsi="Century Gothic"/>
          <w:i/>
          <w:bdr w:val="nil"/>
          <w:lang w:eastAsia="fr-FR"/>
        </w:rPr>
        <w:t xml:space="preserve">"Dans un débat public une personne m'a demandé à qui j'avais voulu adresser mon livre. Heureusement que l'on écrit sans se représenter les destinataires, ou même qu'on les élimine au fur et à mesure si brusquement ils surgissent comme le gendarme devant Guignol. Mais enfin, le travail mené à bien, j'ai spontanément répondu : "aux femmes"."  </w:t>
      </w:r>
    </w:p>
    <w:p w14:paraId="23845D5A" w14:textId="77777777" w:rsidR="00E414B6" w:rsidRPr="00225BAB" w:rsidRDefault="00E414B6" w:rsidP="00E414B6">
      <w:pPr>
        <w:pStyle w:val="Sansinterligne"/>
        <w:rPr>
          <w:rFonts w:ascii="Century Gothic" w:hAnsi="Century Gothic"/>
          <w:b/>
          <w:bdr w:val="nil"/>
          <w:lang w:eastAsia="fr-FR"/>
        </w:rPr>
      </w:pPr>
      <w:r w:rsidRPr="00225BAB">
        <w:rPr>
          <w:rFonts w:ascii="Century Gothic" w:hAnsi="Century Gothic"/>
          <w:b/>
          <w:bdr w:val="nil"/>
          <w:lang w:eastAsia="fr-FR"/>
        </w:rPr>
        <w:t>Préface « Pourquoi et comment » page IV</w:t>
      </w:r>
    </w:p>
    <w:p w14:paraId="27FDFB6C" w14:textId="77777777" w:rsidR="00E414B6" w:rsidRPr="00225BAB" w:rsidRDefault="00E414B6" w:rsidP="00E414B6">
      <w:pPr>
        <w:pStyle w:val="Sansinterligne"/>
        <w:rPr>
          <w:rFonts w:ascii="Century Gothic" w:hAnsi="Century Gothic"/>
          <w:bdr w:val="nil"/>
          <w:lang w:eastAsia="fr-FR"/>
        </w:rPr>
      </w:pPr>
      <w:r w:rsidRPr="00225BAB">
        <w:rPr>
          <w:rFonts w:ascii="Century Gothic" w:hAnsi="Century Gothic"/>
          <w:bdr w:val="nil"/>
          <w:lang w:eastAsia="fr-FR"/>
        </w:rPr>
        <w:br/>
        <w:t xml:space="preserve">Bienvenue dans l’encyclopédie des femmes ! Du coup, je trouve ce texte indispensable. De retour de Lanzarote, je lisais Lanzarote de Houellebecq. Ça n’a peut-être rien à voir, mais s’il écrit qu’il est rentré dans sa chambre d’hôtel, a allumé la télé, sorti sa queue et s’est branlé, et bien je suis heureuse de lire du Catherine Millet. C’est plus joyeux.  </w:t>
      </w:r>
    </w:p>
    <w:p w14:paraId="55A31AC7" w14:textId="77777777" w:rsidR="00E414B6" w:rsidRDefault="00E414B6" w:rsidP="00E414B6">
      <w:pPr>
        <w:pStyle w:val="Sansinterligne"/>
        <w:rPr>
          <w:rFonts w:ascii="Century Gothic" w:hAnsi="Century Gothic"/>
          <w:bdr w:val="nil"/>
          <w:lang w:eastAsia="fr-FR"/>
        </w:rPr>
      </w:pPr>
      <w:r w:rsidRPr="00225BAB">
        <w:rPr>
          <w:rFonts w:ascii="Century Gothic" w:hAnsi="Century Gothic"/>
          <w:bdr w:val="nil"/>
          <w:lang w:eastAsia="fr-FR"/>
        </w:rPr>
        <w:t>Surtout non loi</w:t>
      </w:r>
      <w:r>
        <w:rPr>
          <w:rFonts w:ascii="Century Gothic" w:hAnsi="Century Gothic"/>
          <w:bdr w:val="nil"/>
          <w:lang w:eastAsia="fr-FR"/>
        </w:rPr>
        <w:t xml:space="preserve">n de </w:t>
      </w:r>
      <w:proofErr w:type="spellStart"/>
      <w:r>
        <w:rPr>
          <w:rFonts w:ascii="Century Gothic" w:hAnsi="Century Gothic"/>
          <w:bdr w:val="nil"/>
          <w:lang w:eastAsia="fr-FR"/>
        </w:rPr>
        <w:t>S</w:t>
      </w:r>
      <w:r w:rsidRPr="00225BAB">
        <w:rPr>
          <w:rFonts w:ascii="Century Gothic" w:hAnsi="Century Gothic"/>
          <w:bdr w:val="nil"/>
          <w:lang w:eastAsia="fr-FR"/>
        </w:rPr>
        <w:t>ei</w:t>
      </w:r>
      <w:proofErr w:type="spellEnd"/>
      <w:r w:rsidRPr="00225BAB">
        <w:rPr>
          <w:rFonts w:ascii="Century Gothic" w:hAnsi="Century Gothic"/>
          <w:bdr w:val="nil"/>
          <w:lang w:eastAsia="fr-FR"/>
        </w:rPr>
        <w:t xml:space="preserve"> </w:t>
      </w:r>
      <w:proofErr w:type="spellStart"/>
      <w:r w:rsidRPr="00225BAB">
        <w:rPr>
          <w:rFonts w:ascii="Century Gothic" w:hAnsi="Century Gothic"/>
          <w:bdr w:val="nil"/>
          <w:lang w:eastAsia="fr-FR"/>
        </w:rPr>
        <w:t>Shônagon</w:t>
      </w:r>
      <w:proofErr w:type="spellEnd"/>
      <w:r w:rsidRPr="00225BAB">
        <w:rPr>
          <w:rFonts w:ascii="Century Gothic" w:hAnsi="Century Gothic"/>
          <w:bdr w:val="nil"/>
          <w:lang w:eastAsia="fr-FR"/>
        </w:rPr>
        <w:t>.</w:t>
      </w:r>
    </w:p>
    <w:p w14:paraId="6D471523" w14:textId="77777777" w:rsidR="00E414B6" w:rsidRPr="00225BAB" w:rsidRDefault="00E414B6" w:rsidP="00E414B6">
      <w:pPr>
        <w:pStyle w:val="Sansinterligne"/>
        <w:rPr>
          <w:rFonts w:ascii="Century Gothic" w:hAnsi="Century Gothic"/>
          <w:bdr w:val="nil"/>
          <w:lang w:eastAsia="fr-FR"/>
        </w:rPr>
      </w:pPr>
    </w:p>
    <w:p w14:paraId="5B02DF8B" w14:textId="77777777" w:rsidR="00E414B6" w:rsidRPr="00D67181" w:rsidRDefault="00E414B6" w:rsidP="00E414B6">
      <w:pPr>
        <w:pStyle w:val="Titre2"/>
      </w:pPr>
      <w:bookmarkStart w:id="24" w:name="_Toc510860889"/>
      <w:proofErr w:type="gramStart"/>
      <w:r w:rsidRPr="00D67181">
        <w:t>le</w:t>
      </w:r>
      <w:proofErr w:type="gramEnd"/>
      <w:r w:rsidRPr="00D67181">
        <w:t xml:space="preserve"> juste nombre d’~</w:t>
      </w:r>
      <w:bookmarkEnd w:id="24"/>
    </w:p>
    <w:p w14:paraId="1846ACD8" w14:textId="77777777" w:rsidR="00E414B6" w:rsidRPr="00D67181" w:rsidRDefault="00E414B6" w:rsidP="00E414B6">
      <w:pPr>
        <w:pBdr>
          <w:top w:val="nil"/>
          <w:left w:val="nil"/>
          <w:bottom w:val="nil"/>
          <w:right w:val="nil"/>
          <w:between w:val="nil"/>
          <w:bar w:val="nil"/>
        </w:pBdr>
        <w:spacing w:after="0" w:line="360" w:lineRule="auto"/>
        <w:rPr>
          <w:rFonts w:ascii="Century Gothic" w:eastAsia="Arial Unicode MS" w:hAnsi="Century Gothic" w:cs="Arial Unicode MS"/>
          <w:color w:val="000000"/>
          <w:sz w:val="20"/>
          <w:szCs w:val="20"/>
          <w:bdr w:val="nil"/>
          <w:lang w:eastAsia="fr-FR"/>
        </w:rPr>
      </w:pPr>
    </w:p>
    <w:p w14:paraId="6A6189AC" w14:textId="77777777" w:rsidR="00E414B6" w:rsidRPr="00225BAB"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i/>
          <w:color w:val="000000"/>
          <w:bdr w:val="nil"/>
          <w:lang w:eastAsia="fr-FR"/>
        </w:rPr>
      </w:pPr>
      <w:r w:rsidRPr="00225BAB">
        <w:rPr>
          <w:rFonts w:ascii="Century Gothic" w:eastAsia="Arial Unicode MS" w:hAnsi="Century Gothic" w:cs="Times New Roman"/>
          <w:i/>
          <w:color w:val="000000"/>
          <w:bdr w:val="nil"/>
          <w:lang w:eastAsia="fr-FR"/>
        </w:rPr>
        <w:t xml:space="preserve">« Une conversation avec ma mère provoqua un autre petit traumatisme. Je ne sais plus comment nous avions abordé le sujet, je la revois seulement mettant le couvert dans la cuisine tout en me confiant que, dans sa vie, elle avait eu sept amants. </w:t>
      </w:r>
    </w:p>
    <w:p w14:paraId="3AEB75F5" w14:textId="77777777" w:rsidR="00E414B6" w:rsidRPr="00225BAB"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i/>
          <w:color w:val="000000"/>
          <w:bdr w:val="nil"/>
          <w:lang w:eastAsia="fr-FR"/>
        </w:rPr>
      </w:pPr>
      <w:r w:rsidRPr="00225BAB">
        <w:rPr>
          <w:rFonts w:ascii="Century Gothic" w:eastAsia="Arial Unicode MS" w:hAnsi="Century Gothic" w:cs="Times New Roman"/>
          <w:i/>
          <w:color w:val="000000"/>
          <w:bdr w:val="nil"/>
          <w:lang w:eastAsia="fr-FR"/>
        </w:rPr>
        <w:br/>
        <w:t>"Sept, dit-elle en me regardant, ce n'est pas tant que ça" mais il y avait dans ses yeux une timidité interrogative. Je me suis renfrognée. C'était la première fois que j'entendais exprimer de vive voix le fait qu'une femme pouvait avoir connu plusieurs hommes. Elle s'est un peu défendue. Bien longtemps après, quand j'ai repensé à ce rare tête à tête, j'ai regretté mon attitude. Sept, qu'était-ce, en regard d'un compte jamais soldé ? »</w:t>
      </w:r>
    </w:p>
    <w:p w14:paraId="7619161C" w14:textId="77777777" w:rsidR="00E414B6" w:rsidRDefault="00E414B6" w:rsidP="00E414B6">
      <w:pPr>
        <w:pBdr>
          <w:top w:val="nil"/>
          <w:left w:val="nil"/>
          <w:bottom w:val="nil"/>
          <w:right w:val="nil"/>
          <w:between w:val="nil"/>
          <w:bar w:val="nil"/>
        </w:pBdr>
        <w:tabs>
          <w:tab w:val="left" w:pos="6415"/>
        </w:tabs>
        <w:spacing w:after="0" w:line="240" w:lineRule="auto"/>
        <w:rPr>
          <w:rFonts w:ascii="Century Gothic" w:eastAsia="Arial Unicode MS" w:hAnsi="Century Gothic" w:cs="Times New Roman"/>
          <w:b/>
          <w:color w:val="000000"/>
          <w:bdr w:val="nil"/>
          <w:lang w:eastAsia="fr-FR"/>
        </w:rPr>
      </w:pPr>
    </w:p>
    <w:p w14:paraId="3B7235C5" w14:textId="77777777" w:rsidR="00E414B6" w:rsidRPr="00AC1CAF" w:rsidRDefault="00E414B6" w:rsidP="00E414B6">
      <w:pPr>
        <w:pBdr>
          <w:top w:val="nil"/>
          <w:left w:val="nil"/>
          <w:bottom w:val="nil"/>
          <w:right w:val="nil"/>
          <w:between w:val="nil"/>
          <w:bar w:val="nil"/>
        </w:pBdr>
        <w:tabs>
          <w:tab w:val="left" w:pos="6415"/>
        </w:tabs>
        <w:spacing w:after="0" w:line="240" w:lineRule="auto"/>
        <w:rPr>
          <w:rFonts w:ascii="Century Gothic" w:eastAsia="Arial Unicode MS" w:hAnsi="Century Gothic" w:cs="Times New Roman"/>
          <w:b/>
          <w:color w:val="000000"/>
          <w:bdr w:val="nil"/>
          <w:lang w:eastAsia="fr-FR"/>
        </w:rPr>
      </w:pPr>
      <w:r w:rsidRPr="00AC1CAF">
        <w:rPr>
          <w:rFonts w:ascii="Century Gothic" w:eastAsia="Arial Unicode MS" w:hAnsi="Century Gothic" w:cs="Times New Roman"/>
          <w:b/>
          <w:color w:val="000000"/>
          <w:bdr w:val="nil"/>
          <w:lang w:eastAsia="fr-FR"/>
        </w:rPr>
        <w:t>La vie sexuelle de Catherine M., Catherine Millet, éditions du Seuil, 2001, page 40</w:t>
      </w:r>
    </w:p>
    <w:p w14:paraId="27859B50" w14:textId="77777777" w:rsidR="00E414B6" w:rsidRDefault="00E414B6" w:rsidP="00E414B6">
      <w:pPr>
        <w:pStyle w:val="Sansinterligne"/>
        <w:rPr>
          <w:rFonts w:ascii="Century Gothic" w:hAnsi="Century Gothic"/>
          <w:bdr w:val="nil"/>
          <w:lang w:eastAsia="fr-FR"/>
        </w:rPr>
      </w:pPr>
    </w:p>
    <w:p w14:paraId="4BA4103F" w14:textId="77777777" w:rsidR="00E414B6" w:rsidRDefault="00E414B6" w:rsidP="00E414B6">
      <w:pPr>
        <w:pStyle w:val="Sansinterligne"/>
        <w:rPr>
          <w:rFonts w:ascii="Century Gothic" w:hAnsi="Century Gothic"/>
          <w:bdr w:val="nil"/>
          <w:lang w:eastAsia="fr-FR"/>
        </w:rPr>
      </w:pPr>
    </w:p>
    <w:p w14:paraId="701025F6" w14:textId="77777777" w:rsidR="00E414B6" w:rsidRDefault="00E414B6" w:rsidP="00E414B6">
      <w:pPr>
        <w:pStyle w:val="Sansinterligne"/>
        <w:rPr>
          <w:rFonts w:ascii="Century Gothic" w:hAnsi="Century Gothic"/>
          <w:bdr w:val="nil"/>
          <w:lang w:eastAsia="fr-FR"/>
        </w:rPr>
      </w:pPr>
    </w:p>
    <w:p w14:paraId="368D4FD8" w14:textId="77777777" w:rsidR="00E414B6" w:rsidRDefault="00E414B6" w:rsidP="00E414B6">
      <w:pPr>
        <w:rPr>
          <w:rFonts w:ascii="Century Gothic" w:hAnsi="Century Gothic"/>
          <w:color w:val="000000"/>
          <w:sz w:val="20"/>
          <w:szCs w:val="20"/>
        </w:rPr>
      </w:pPr>
      <w:r w:rsidRPr="00A350C9">
        <w:rPr>
          <w:rFonts w:ascii="Century Gothic" w:hAnsi="Century Gothic"/>
          <w:i/>
          <w:color w:val="000000"/>
          <w:sz w:val="20"/>
          <w:szCs w:val="20"/>
        </w:rPr>
        <w:t xml:space="preserve">"Après leur rupture, </w:t>
      </w:r>
      <w:proofErr w:type="spellStart"/>
      <w:r w:rsidRPr="00A350C9">
        <w:rPr>
          <w:rFonts w:ascii="Century Gothic" w:hAnsi="Century Gothic"/>
          <w:i/>
          <w:color w:val="000000"/>
          <w:sz w:val="20"/>
          <w:szCs w:val="20"/>
        </w:rPr>
        <w:t>Djuna</w:t>
      </w:r>
      <w:proofErr w:type="spellEnd"/>
      <w:r w:rsidRPr="00A350C9">
        <w:rPr>
          <w:rFonts w:ascii="Century Gothic" w:hAnsi="Century Gothic"/>
          <w:i/>
          <w:color w:val="000000"/>
          <w:sz w:val="20"/>
          <w:szCs w:val="20"/>
        </w:rPr>
        <w:t xml:space="preserve"> Barnes n'eut pas moins de dix-neuf amants successifs tous assortis à ses chemises de nuit, la liberté d'une femme se mesurant alors au nombre d'amants expédiés. Le vingtième en puissance lui ayant demandé à brûle-pourpoint si elle était libre, elle lui répondit, railleuse, qu'elle était chère, et le planta là."</w:t>
      </w:r>
      <w:r w:rsidRPr="00B31977">
        <w:rPr>
          <w:rFonts w:ascii="Century Gothic" w:hAnsi="Century Gothic"/>
          <w:color w:val="000000"/>
          <w:sz w:val="20"/>
          <w:szCs w:val="20"/>
        </w:rPr>
        <w:t xml:space="preserve"> </w:t>
      </w:r>
    </w:p>
    <w:p w14:paraId="663CE683" w14:textId="77777777" w:rsidR="00E414B6" w:rsidRDefault="00E414B6" w:rsidP="00E414B6">
      <w:pPr>
        <w:pStyle w:val="Sansinterligne"/>
        <w:rPr>
          <w:rFonts w:ascii="Century Gothic" w:hAnsi="Century Gothic"/>
          <w:bdr w:val="nil"/>
          <w:lang w:eastAsia="fr-FR"/>
        </w:rPr>
      </w:pPr>
      <w:r w:rsidRPr="00A350C9">
        <w:rPr>
          <w:rFonts w:ascii="Century Gothic" w:hAnsi="Century Gothic"/>
          <w:b/>
          <w:color w:val="000000"/>
          <w:sz w:val="20"/>
          <w:szCs w:val="20"/>
        </w:rPr>
        <w:t xml:space="preserve">Lydie </w:t>
      </w:r>
      <w:proofErr w:type="spellStart"/>
      <w:r w:rsidRPr="00A350C9">
        <w:rPr>
          <w:rFonts w:ascii="Century Gothic" w:hAnsi="Century Gothic"/>
          <w:b/>
          <w:color w:val="000000"/>
          <w:sz w:val="20"/>
          <w:szCs w:val="20"/>
        </w:rPr>
        <w:t>Salvayre</w:t>
      </w:r>
      <w:proofErr w:type="spellEnd"/>
      <w:r w:rsidRPr="00A350C9">
        <w:rPr>
          <w:rFonts w:ascii="Century Gothic" w:hAnsi="Century Gothic"/>
          <w:b/>
          <w:color w:val="000000"/>
          <w:sz w:val="20"/>
          <w:szCs w:val="20"/>
        </w:rPr>
        <w:t>, 7 femmes, page 59</w:t>
      </w:r>
    </w:p>
    <w:p w14:paraId="49640FA6" w14:textId="77777777" w:rsidR="00E414B6" w:rsidRDefault="00E414B6" w:rsidP="00E414B6">
      <w:pPr>
        <w:pStyle w:val="Sansinterligne"/>
        <w:rPr>
          <w:rFonts w:ascii="Century Gothic" w:hAnsi="Century Gothic"/>
          <w:bdr w:val="nil"/>
          <w:lang w:eastAsia="fr-FR"/>
        </w:rPr>
      </w:pPr>
    </w:p>
    <w:p w14:paraId="1EB927E7" w14:textId="77777777" w:rsidR="00E414B6" w:rsidRDefault="00E414B6" w:rsidP="00E414B6">
      <w:pPr>
        <w:pStyle w:val="Sansinterligne"/>
        <w:rPr>
          <w:rFonts w:ascii="Century Gothic" w:hAnsi="Century Gothic"/>
          <w:bdr w:val="nil"/>
          <w:lang w:eastAsia="fr-FR"/>
        </w:rPr>
      </w:pPr>
    </w:p>
    <w:p w14:paraId="403C7F2B" w14:textId="77777777" w:rsidR="00E414B6" w:rsidRPr="00D67181" w:rsidRDefault="00E414B6" w:rsidP="00E414B6">
      <w:pPr>
        <w:pStyle w:val="Titre2"/>
      </w:pPr>
      <w:bookmarkStart w:id="25" w:name="_Toc510860890"/>
      <w:r>
        <w:t>Découvrir l’~ et sortir de l’enfance</w:t>
      </w:r>
      <w:bookmarkEnd w:id="25"/>
    </w:p>
    <w:p w14:paraId="6BE75B93" w14:textId="77777777" w:rsidR="00E414B6" w:rsidRDefault="00E414B6" w:rsidP="00E414B6">
      <w:pPr>
        <w:spacing w:line="360" w:lineRule="auto"/>
        <w:contextualSpacing/>
        <w:rPr>
          <w:rFonts w:ascii="Century Gothic" w:hAnsi="Century Gothic"/>
          <w:i/>
          <w:sz w:val="20"/>
          <w:szCs w:val="20"/>
        </w:rPr>
      </w:pPr>
    </w:p>
    <w:p w14:paraId="25B11722" w14:textId="77777777" w:rsidR="00E414B6" w:rsidRDefault="00E414B6" w:rsidP="00E414B6">
      <w:pPr>
        <w:pStyle w:val="Sansinterligne"/>
        <w:rPr>
          <w:rFonts w:ascii="Century Gothic" w:hAnsi="Century Gothic" w:cs="Times New Roman"/>
          <w:i/>
        </w:rPr>
      </w:pPr>
      <w:r w:rsidRPr="00F429AB">
        <w:rPr>
          <w:rFonts w:ascii="Century Gothic" w:hAnsi="Century Gothic" w:cs="Times New Roman"/>
          <w:i/>
        </w:rPr>
        <w:t>« La peau est d’une somptueuse douceur.</w:t>
      </w:r>
      <w:r>
        <w:rPr>
          <w:rFonts w:ascii="Century Gothic" w:hAnsi="Century Gothic" w:cs="Times New Roman"/>
          <w:i/>
        </w:rPr>
        <w:t xml:space="preserve"> Le corps. Le corps est maigre, sans force., sans muscle, il pourrait avoir été malade, être en convalescence, il est imberbe, sans </w:t>
      </w:r>
      <w:r>
        <w:rPr>
          <w:rFonts w:ascii="Century Gothic" w:hAnsi="Century Gothic" w:cs="Times New Roman"/>
          <w:i/>
        </w:rPr>
        <w:lastRenderedPageBreak/>
        <w:t>virilité autre que celle du sexe, il est très faible, il parait être à la merci d’une insulte, souffrant. Elle ne le regarde pas au visage. Elle ne le regarde pas, elle le touche. Elle touche la Douceur du sexe, de la peau, elle caresse la couleur dorée, l’inconnue nouveauté. Il gémit, il pleure. Il est dans un amour abominable.</w:t>
      </w:r>
    </w:p>
    <w:p w14:paraId="15D1293A" w14:textId="77777777" w:rsidR="00E414B6" w:rsidRDefault="00E414B6" w:rsidP="00E414B6">
      <w:pPr>
        <w:pStyle w:val="Sansinterligne"/>
        <w:rPr>
          <w:rFonts w:ascii="Century Gothic" w:hAnsi="Century Gothic" w:cs="Times New Roman"/>
          <w:i/>
        </w:rPr>
      </w:pPr>
      <w:r>
        <w:rPr>
          <w:rFonts w:ascii="Century Gothic" w:hAnsi="Century Gothic" w:cs="Times New Roman"/>
          <w:i/>
        </w:rPr>
        <w:t>Et pleurant il le fait. D’abord il y a la douleur. Et puis après, cette douleur est prise à son tour, elle est changée, lentement arrachée, emportée vers la jouissance, embrassée à elle. La mer, sans forme, simplement incomparable. »</w:t>
      </w:r>
    </w:p>
    <w:p w14:paraId="1427608D" w14:textId="77777777" w:rsidR="00E414B6" w:rsidRDefault="00E414B6" w:rsidP="00E414B6">
      <w:pPr>
        <w:pStyle w:val="Sansinterligne"/>
        <w:rPr>
          <w:rFonts w:ascii="Century Gothic" w:hAnsi="Century Gothic" w:cs="Times New Roman"/>
          <w:i/>
        </w:rPr>
      </w:pPr>
    </w:p>
    <w:p w14:paraId="45AFC9D4" w14:textId="77777777" w:rsidR="00E414B6" w:rsidRPr="00AC1CAF" w:rsidRDefault="00E414B6" w:rsidP="00E414B6">
      <w:pPr>
        <w:pStyle w:val="Sansinterligne"/>
        <w:rPr>
          <w:rFonts w:ascii="Century Gothic" w:hAnsi="Century Gothic" w:cs="Times New Roman"/>
          <w:b/>
        </w:rPr>
      </w:pPr>
      <w:r w:rsidRPr="00AC1CAF">
        <w:rPr>
          <w:rFonts w:ascii="Century Gothic" w:hAnsi="Century Gothic" w:cs="Times New Roman"/>
          <w:b/>
        </w:rPr>
        <w:t>Marguerite Duras, L’amant, les éditions de minuit, page 48</w:t>
      </w:r>
    </w:p>
    <w:p w14:paraId="03DEA43C" w14:textId="77777777" w:rsidR="00E414B6" w:rsidRDefault="00E414B6" w:rsidP="00E414B6">
      <w:pPr>
        <w:pStyle w:val="Sansinterligne"/>
        <w:rPr>
          <w:rFonts w:ascii="Century Gothic" w:hAnsi="Century Gothic" w:cs="Times New Roman"/>
          <w:b/>
          <w:i/>
        </w:rPr>
      </w:pPr>
    </w:p>
    <w:p w14:paraId="0F4F3996" w14:textId="77777777" w:rsidR="00E414B6" w:rsidRDefault="00E414B6" w:rsidP="00E414B6">
      <w:pPr>
        <w:pStyle w:val="Sansinterligne"/>
        <w:rPr>
          <w:rFonts w:ascii="Century Gothic" w:hAnsi="Century Gothic" w:cs="Times New Roman"/>
        </w:rPr>
      </w:pPr>
      <w:r>
        <w:rPr>
          <w:rFonts w:ascii="Century Gothic" w:hAnsi="Century Gothic" w:cs="Times New Roman"/>
        </w:rPr>
        <w:t xml:space="preserve">Une sorte de malaise à cette utilisation mutuelle de l’autre, une sorte de survie est recherchée, je ne ressens pas du tout cet amour, lui cherche à prolonger sa jeunesse d’étudiant parisien, sortir du carcan de la société chinoise symbolisée par son père et ses interdit (il ne pourra épouser la fille blanche) ; elle fuit une sorte de misère, une famille dysfonctionnelle, monoparentale, une mère dépressive.  Je suis rebutée par cette pédophilie ? Une enfant de </w:t>
      </w:r>
      <w:proofErr w:type="gramStart"/>
      <w:r>
        <w:rPr>
          <w:rFonts w:ascii="Century Gothic" w:hAnsi="Century Gothic" w:cs="Times New Roman"/>
        </w:rPr>
        <w:t>quinze ans amenée</w:t>
      </w:r>
      <w:proofErr w:type="gramEnd"/>
      <w:r>
        <w:rPr>
          <w:rFonts w:ascii="Century Gothic" w:hAnsi="Century Gothic" w:cs="Times New Roman"/>
        </w:rPr>
        <w:t xml:space="preserve"> dans un studio sordide dans la moiteur étouffante du Mékong tous les soirs après le lycée. J’ai eu beaucoup de mal à placer un passage de ce livre dans l’entrée « amant ». Mais il le fallait.</w:t>
      </w:r>
    </w:p>
    <w:p w14:paraId="6D60F446" w14:textId="77777777" w:rsidR="00E414B6" w:rsidRDefault="00E414B6" w:rsidP="00E414B6">
      <w:pPr>
        <w:pStyle w:val="Sansinterligne"/>
        <w:rPr>
          <w:rFonts w:ascii="Century Gothic" w:hAnsi="Century Gothic" w:cs="Times New Roman"/>
        </w:rPr>
      </w:pPr>
    </w:p>
    <w:p w14:paraId="3B8817E4" w14:textId="77777777" w:rsidR="00E414B6" w:rsidRDefault="00E414B6" w:rsidP="00E414B6">
      <w:pPr>
        <w:pStyle w:val="Sansinterligne"/>
        <w:rPr>
          <w:rFonts w:ascii="Century Gothic" w:hAnsi="Century Gothic" w:cs="Times New Roman"/>
        </w:rPr>
      </w:pPr>
      <w:proofErr w:type="gramStart"/>
      <w:r>
        <w:rPr>
          <w:rFonts w:ascii="Century Gothic" w:hAnsi="Century Gothic" w:cs="Times New Roman"/>
        </w:rPr>
        <w:t>Ceci étant</w:t>
      </w:r>
      <w:proofErr w:type="gramEnd"/>
      <w:r>
        <w:rPr>
          <w:rFonts w:ascii="Century Gothic" w:hAnsi="Century Gothic" w:cs="Times New Roman"/>
        </w:rPr>
        <w:t xml:space="preserve"> dit, il y a quelques autres passages pour « amant » puisé dans ce livre qui me rebutent mois car ils parlent de femme et non de fille et un peu de pouvoir féminin.</w:t>
      </w:r>
    </w:p>
    <w:p w14:paraId="6F096668" w14:textId="77777777" w:rsidR="00E414B6" w:rsidRDefault="00E414B6" w:rsidP="00E414B6">
      <w:pPr>
        <w:pStyle w:val="Sansinterligne"/>
        <w:rPr>
          <w:rFonts w:ascii="Century Gothic" w:hAnsi="Century Gothic" w:cs="Times New Roman"/>
        </w:rPr>
      </w:pPr>
      <w:r>
        <w:rPr>
          <w:rFonts w:ascii="Century Gothic" w:hAnsi="Century Gothic" w:cs="Times New Roman"/>
        </w:rPr>
        <w:t>Tout d’abord, celui-</w:t>
      </w:r>
      <w:proofErr w:type="gramStart"/>
      <w:r>
        <w:rPr>
          <w:rFonts w:ascii="Century Gothic" w:hAnsi="Century Gothic" w:cs="Times New Roman"/>
        </w:rPr>
        <w:t>ci  qui</w:t>
      </w:r>
      <w:proofErr w:type="gramEnd"/>
      <w:r>
        <w:rPr>
          <w:rFonts w:ascii="Century Gothic" w:hAnsi="Century Gothic" w:cs="Times New Roman"/>
        </w:rPr>
        <w:t xml:space="preserve"> donne lieu à la sous-entrée</w:t>
      </w:r>
    </w:p>
    <w:p w14:paraId="56AAA927" w14:textId="77777777" w:rsidR="00E414B6" w:rsidRDefault="00E414B6" w:rsidP="00E414B6">
      <w:pPr>
        <w:pStyle w:val="Sansinterligne"/>
        <w:rPr>
          <w:rFonts w:ascii="Century Gothic" w:hAnsi="Century Gothic" w:cs="Times New Roman"/>
        </w:rPr>
      </w:pPr>
    </w:p>
    <w:p w14:paraId="6C28234B" w14:textId="77777777" w:rsidR="00E414B6" w:rsidRPr="00B97C43" w:rsidRDefault="00E414B6" w:rsidP="00E414B6">
      <w:pPr>
        <w:pStyle w:val="Titre2"/>
      </w:pPr>
      <w:bookmarkStart w:id="26" w:name="_Toc510860891"/>
      <w:r w:rsidRPr="00B97C43">
        <w:t xml:space="preserve">Retrouver </w:t>
      </w:r>
      <w:proofErr w:type="gramStart"/>
      <w:r w:rsidRPr="00B97C43">
        <w:t>l’ ~</w:t>
      </w:r>
      <w:proofErr w:type="gramEnd"/>
      <w:r w:rsidRPr="00B97C43">
        <w:t xml:space="preserve"> et revenir à sa jeunesse</w:t>
      </w:r>
      <w:bookmarkEnd w:id="26"/>
    </w:p>
    <w:p w14:paraId="5ADEE430" w14:textId="77777777" w:rsidR="00E414B6" w:rsidRDefault="00E414B6" w:rsidP="00E414B6">
      <w:pPr>
        <w:pStyle w:val="Sansinterligne"/>
        <w:rPr>
          <w:rFonts w:ascii="Century Gothic" w:hAnsi="Century Gothic" w:cs="Times New Roman"/>
        </w:rPr>
      </w:pPr>
    </w:p>
    <w:p w14:paraId="33E4EDAA" w14:textId="77777777" w:rsidR="00E414B6" w:rsidRPr="00142159" w:rsidRDefault="00E414B6" w:rsidP="00E414B6">
      <w:pPr>
        <w:pStyle w:val="Sansinterligne"/>
        <w:rPr>
          <w:rFonts w:ascii="Century Gothic" w:hAnsi="Century Gothic" w:cs="Times New Roman"/>
          <w:i/>
        </w:rPr>
      </w:pPr>
      <w:r w:rsidRPr="00142159">
        <w:rPr>
          <w:rFonts w:ascii="Century Gothic" w:hAnsi="Century Gothic" w:cs="Times New Roman"/>
          <w:i/>
        </w:rPr>
        <w:t xml:space="preserve">« En fait, son désarroi était des plus compréhensibles. Car cet homme, elle l’avait reconnu. </w:t>
      </w:r>
    </w:p>
    <w:p w14:paraId="707E5FA2" w14:textId="77777777" w:rsidR="00E414B6" w:rsidRDefault="00E414B6" w:rsidP="00E414B6">
      <w:pPr>
        <w:pStyle w:val="Sansinterligne"/>
        <w:rPr>
          <w:rFonts w:ascii="Century Gothic" w:hAnsi="Century Gothic" w:cs="Times New Roman"/>
          <w:i/>
        </w:rPr>
      </w:pPr>
      <w:r w:rsidRPr="00142159">
        <w:rPr>
          <w:rFonts w:ascii="Century Gothic" w:hAnsi="Century Gothic" w:cs="Times New Roman"/>
          <w:i/>
        </w:rPr>
        <w:t>L’espace d’un instant, tout le présent s’était effacé, toutes ses pensées du moment s’étaient arrêtées, et dans l’éclat fulgurant d’une évidence inattendue, elle s’était retrouvée devant un homme qui l’avait occupée exclusivement douze</w:t>
      </w:r>
      <w:r>
        <w:rPr>
          <w:rFonts w:ascii="Century Gothic" w:hAnsi="Century Gothic" w:cs="Times New Roman"/>
          <w:i/>
        </w:rPr>
        <w:t xml:space="preserve"> ans</w:t>
      </w:r>
      <w:r w:rsidRPr="00142159">
        <w:rPr>
          <w:rFonts w:ascii="Century Gothic" w:hAnsi="Century Gothic" w:cs="Times New Roman"/>
          <w:i/>
        </w:rPr>
        <w:t xml:space="preserve"> plus tôt, et qu’après une rupture cruelle, elle n’avait jamais revu. Elle s’était mariée. Il avait disparu. Le silence avait répandu son terreau, et fait fructifier d’autres désirs, d’autres habitudes. Le silence avait enseveli le passé. Et elle avait oublié cet amour. »</w:t>
      </w:r>
    </w:p>
    <w:p w14:paraId="3B27B1A1" w14:textId="77777777" w:rsidR="00E414B6" w:rsidRDefault="00E414B6" w:rsidP="00E414B6">
      <w:pPr>
        <w:pStyle w:val="Sansinterligne"/>
        <w:rPr>
          <w:rFonts w:ascii="Century Gothic" w:hAnsi="Century Gothic" w:cs="Times New Roman"/>
          <w:i/>
        </w:rPr>
      </w:pPr>
    </w:p>
    <w:p w14:paraId="7CD636FD" w14:textId="77777777" w:rsidR="00E414B6" w:rsidRPr="004147D5" w:rsidRDefault="00E414B6" w:rsidP="00E414B6">
      <w:pPr>
        <w:pStyle w:val="Sansinterligne"/>
        <w:rPr>
          <w:rFonts w:ascii="Century Gothic" w:hAnsi="Century Gothic" w:cs="Times New Roman"/>
        </w:rPr>
      </w:pPr>
      <w:r w:rsidRPr="004147D5">
        <w:rPr>
          <w:rFonts w:ascii="Century Gothic" w:hAnsi="Century Gothic" w:cs="Times New Roman"/>
        </w:rPr>
        <w:t>Donc il s’agissait là de la sous –</w:t>
      </w:r>
      <w:r>
        <w:rPr>
          <w:rFonts w:ascii="Century Gothic" w:hAnsi="Century Gothic" w:cs="Times New Roman"/>
        </w:rPr>
        <w:t xml:space="preserve"> </w:t>
      </w:r>
      <w:r w:rsidRPr="004147D5">
        <w:rPr>
          <w:rFonts w:ascii="Century Gothic" w:hAnsi="Century Gothic" w:cs="Times New Roman"/>
        </w:rPr>
        <w:t>e</w:t>
      </w:r>
      <w:r>
        <w:rPr>
          <w:rFonts w:ascii="Century Gothic" w:hAnsi="Century Gothic" w:cs="Times New Roman"/>
        </w:rPr>
        <w:t>n</w:t>
      </w:r>
      <w:r w:rsidRPr="004147D5">
        <w:rPr>
          <w:rFonts w:ascii="Century Gothic" w:hAnsi="Century Gothic" w:cs="Times New Roman"/>
        </w:rPr>
        <w:t>trée amant signifiant un retour vers le passé, vers sa jeune</w:t>
      </w:r>
      <w:r>
        <w:rPr>
          <w:rFonts w:ascii="Century Gothic" w:hAnsi="Century Gothic" w:cs="Times New Roman"/>
        </w:rPr>
        <w:t>s</w:t>
      </w:r>
      <w:r w:rsidRPr="004147D5">
        <w:rPr>
          <w:rFonts w:ascii="Century Gothic" w:hAnsi="Century Gothic" w:cs="Times New Roman"/>
        </w:rPr>
        <w:t>s</w:t>
      </w:r>
      <w:r>
        <w:rPr>
          <w:rFonts w:ascii="Century Gothic" w:hAnsi="Century Gothic" w:cs="Times New Roman"/>
        </w:rPr>
        <w:t>e</w:t>
      </w:r>
      <w:r w:rsidRPr="004147D5">
        <w:rPr>
          <w:rFonts w:ascii="Century Gothic" w:hAnsi="Century Gothic" w:cs="Times New Roman"/>
        </w:rPr>
        <w:t xml:space="preserve">, vers une histoire </w:t>
      </w:r>
      <w:r>
        <w:rPr>
          <w:rFonts w:ascii="Century Gothic" w:hAnsi="Century Gothic" w:cs="Times New Roman"/>
        </w:rPr>
        <w:t xml:space="preserve">d’amour qui n’a pas été. Il y a une magnifique scène d’ouverture, de course poursuite dans les allées du jardin du Luxembourg qui m’a beaucoup lu, évocateur de mes années d’étudiante à la Sorbonne en faculté de droit. </w:t>
      </w:r>
    </w:p>
    <w:p w14:paraId="41088F61" w14:textId="77777777" w:rsidR="00E414B6" w:rsidRDefault="00E414B6" w:rsidP="00E414B6">
      <w:pPr>
        <w:pStyle w:val="Sansinterligne"/>
      </w:pPr>
    </w:p>
    <w:p w14:paraId="007165AB" w14:textId="77777777" w:rsidR="00E414B6" w:rsidRPr="00AC1CAF" w:rsidRDefault="00E414B6" w:rsidP="00E414B6">
      <w:pPr>
        <w:pStyle w:val="Sansinterligne"/>
        <w:tabs>
          <w:tab w:val="left" w:pos="5655"/>
        </w:tabs>
        <w:rPr>
          <w:b/>
        </w:rPr>
      </w:pPr>
      <w:r w:rsidRPr="00AC1CAF">
        <w:rPr>
          <w:rFonts w:ascii="Century Gothic" w:hAnsi="Century Gothic" w:cs="Times New Roman"/>
          <w:b/>
        </w:rPr>
        <w:t>Jacqueline de Romilly, Rencontre, livre de poche, page 11</w:t>
      </w:r>
      <w:r w:rsidRPr="00AC1CAF">
        <w:rPr>
          <w:rFonts w:ascii="Century Gothic" w:hAnsi="Century Gothic" w:cs="Times New Roman"/>
          <w:b/>
        </w:rPr>
        <w:tab/>
      </w:r>
    </w:p>
    <w:p w14:paraId="1955F40A" w14:textId="77777777" w:rsidR="00E414B6" w:rsidRDefault="00E414B6" w:rsidP="00E414B6">
      <w:pPr>
        <w:pStyle w:val="Sansinterligne"/>
        <w:tabs>
          <w:tab w:val="left" w:pos="5655"/>
        </w:tabs>
        <w:rPr>
          <w:b/>
        </w:rPr>
      </w:pPr>
    </w:p>
    <w:p w14:paraId="117FEFD7" w14:textId="77777777" w:rsidR="00E414B6" w:rsidRDefault="00E414B6" w:rsidP="00E414B6">
      <w:pPr>
        <w:pStyle w:val="Sansinterligne"/>
      </w:pPr>
      <w:r w:rsidRPr="00C64E16">
        <w:rPr>
          <w:rFonts w:ascii="Century Gothic" w:hAnsi="Century Gothic" w:cs="Times New Roman"/>
        </w:rPr>
        <w:t>Une rencontre pour moi aussi. Jacqueline de Rom</w:t>
      </w:r>
      <w:r>
        <w:rPr>
          <w:rFonts w:ascii="Century Gothic" w:hAnsi="Century Gothic" w:cs="Times New Roman"/>
        </w:rPr>
        <w:t>i</w:t>
      </w:r>
      <w:r w:rsidRPr="00C64E16">
        <w:rPr>
          <w:rFonts w:ascii="Century Gothic" w:hAnsi="Century Gothic" w:cs="Times New Roman"/>
        </w:rPr>
        <w:t>lly, l’helléniste, l’académie française…J’avai</w:t>
      </w:r>
      <w:r>
        <w:rPr>
          <w:rFonts w:ascii="Century Gothic" w:hAnsi="Century Gothic" w:cs="Times New Roman"/>
        </w:rPr>
        <w:t xml:space="preserve">s entendu parler d’elle dans un </w:t>
      </w:r>
      <w:r w:rsidRPr="00C64E16">
        <w:rPr>
          <w:rFonts w:ascii="Century Gothic" w:hAnsi="Century Gothic" w:cs="Times New Roman"/>
        </w:rPr>
        <w:t>reportage à la télévision, ou dans un article.  Je ne connaissais pas ses romans, jusqu’à ce que je flâne en attendant un train gare Saint Lazare au relais, pas plus tard que vendredi soir. Je suis ravie de l’avoir rencontrée, avec ce roman Rencontre.  Alors pour la connaitre elle, je regarde au début du livre de poche. Sous le titre « Rencontre », il y a justement marqué :</w:t>
      </w:r>
      <w:r>
        <w:t xml:space="preserve"> « </w:t>
      </w:r>
      <w:r w:rsidRPr="0095277F">
        <w:rPr>
          <w:rFonts w:ascii="Century Gothic" w:hAnsi="Century Gothic" w:cs="Times New Roman"/>
          <w:i/>
        </w:rPr>
        <w:t xml:space="preserve">Jacqueline Romilly, professeur de grec ancien, a enseigné dans différents lycées, puis à la faculté de Lille, à l’Ecole normale supérieure et à la Sorbonne. Elle a </w:t>
      </w:r>
      <w:r w:rsidRPr="0095277F">
        <w:rPr>
          <w:rFonts w:ascii="Century Gothic" w:hAnsi="Century Gothic" w:cs="Times New Roman"/>
          <w:i/>
        </w:rPr>
        <w:lastRenderedPageBreak/>
        <w:t xml:space="preserve">été la première femme professeur au collège de France et la première femme membre de l’Académie des inscriptions et </w:t>
      </w:r>
      <w:proofErr w:type="gramStart"/>
      <w:r w:rsidRPr="0095277F">
        <w:rPr>
          <w:rFonts w:ascii="Century Gothic" w:hAnsi="Century Gothic" w:cs="Times New Roman"/>
          <w:i/>
        </w:rPr>
        <w:t>belle lettres</w:t>
      </w:r>
      <w:proofErr w:type="gramEnd"/>
      <w:r w:rsidRPr="0095277F">
        <w:rPr>
          <w:rFonts w:ascii="Century Gothic" w:hAnsi="Century Gothic" w:cs="Times New Roman"/>
          <w:i/>
        </w:rPr>
        <w:t xml:space="preserve">. Elle a été élue à </w:t>
      </w:r>
      <w:proofErr w:type="gramStart"/>
      <w:r w:rsidRPr="0095277F">
        <w:rPr>
          <w:rFonts w:ascii="Century Gothic" w:hAnsi="Century Gothic" w:cs="Times New Roman"/>
          <w:i/>
        </w:rPr>
        <w:t>l’Académie  française</w:t>
      </w:r>
      <w:proofErr w:type="gramEnd"/>
      <w:r w:rsidRPr="0095277F">
        <w:rPr>
          <w:rFonts w:ascii="Century Gothic" w:hAnsi="Century Gothic" w:cs="Times New Roman"/>
          <w:i/>
        </w:rPr>
        <w:t xml:space="preserve"> en 1988. Jacqueline de Romilly est décédée en 2010.</w:t>
      </w:r>
      <w:r>
        <w:t> »</w:t>
      </w:r>
    </w:p>
    <w:p w14:paraId="7420BFAA" w14:textId="77777777" w:rsidR="00E414B6" w:rsidRPr="008D1223" w:rsidRDefault="00E414B6" w:rsidP="00E414B6">
      <w:pPr>
        <w:pStyle w:val="Sansinterligne"/>
        <w:rPr>
          <w:rFonts w:ascii="Century Gothic" w:hAnsi="Century Gothic" w:cs="Times New Roman"/>
        </w:rPr>
      </w:pPr>
      <w:r w:rsidRPr="008D1223">
        <w:rPr>
          <w:rFonts w:ascii="Century Gothic" w:hAnsi="Century Gothic" w:cs="Times New Roman"/>
        </w:rPr>
        <w:t>Dans le dictionnaire universel des femmes créatrices, j’apprends que Jacqueline de Romilly est née David, à Chartres en 1913. Cela fait d’elle une dame de l’âge de mon grand-père.  Elle est l’auteure d’une œuvre abondante sur la Grèce antique et a abordé les concepts déterminant la morale et la politique, sur la démocratie grecque, la loi dans la pensée grecque.  C’est en 1973, l’année de ma naissance, qu’elle obtint la chaire de la Grèce au collège de France. Elle a défendu avec ferveur l’enseignement des langues anciennes. Elle a obtenu en 200 le prix Daudet pour la défense de la langue française.</w:t>
      </w:r>
    </w:p>
    <w:p w14:paraId="2765D9ED" w14:textId="77777777" w:rsidR="00E414B6" w:rsidRPr="00E649E7" w:rsidRDefault="00E414B6" w:rsidP="00E414B6">
      <w:pPr>
        <w:pStyle w:val="Titre2"/>
      </w:pPr>
      <w:bookmarkStart w:id="27" w:name="_Toc510860892"/>
      <w:r w:rsidRPr="00E649E7">
        <w:t>L’~, noyé dans la masse des choses</w:t>
      </w:r>
      <w:bookmarkEnd w:id="27"/>
    </w:p>
    <w:p w14:paraId="09663065" w14:textId="77777777" w:rsidR="00E414B6" w:rsidRDefault="00E414B6" w:rsidP="00E414B6">
      <w:pPr>
        <w:pStyle w:val="Sansinterligne"/>
        <w:rPr>
          <w:rFonts w:ascii="Century Gothic" w:hAnsi="Century Gothic" w:cs="Times New Roman"/>
        </w:rPr>
      </w:pPr>
    </w:p>
    <w:p w14:paraId="305B3742" w14:textId="77777777" w:rsidR="00E414B6" w:rsidRDefault="00E414B6" w:rsidP="00E414B6">
      <w:pPr>
        <w:pStyle w:val="Sansinterligne"/>
        <w:rPr>
          <w:rFonts w:ascii="Century Gothic" w:hAnsi="Century Gothic" w:cs="Times New Roman"/>
          <w:i/>
        </w:rPr>
      </w:pPr>
      <w:r w:rsidRPr="00E649E7">
        <w:rPr>
          <w:rFonts w:ascii="Century Gothic" w:hAnsi="Century Gothic" w:cs="Times New Roman"/>
          <w:i/>
        </w:rPr>
        <w:t>« Je regarde les femmes dans les rues de Saigon, dans les postes de brousse. IL en a de très belles, de très blanches, elles prennent un soin extrême de leur beauté ici, surtout dans les postes de brousse. Elles ne font rien, elles se gardent seulement,</w:t>
      </w:r>
      <w:r>
        <w:rPr>
          <w:rFonts w:ascii="Century Gothic" w:hAnsi="Century Gothic" w:cs="Times New Roman"/>
          <w:i/>
        </w:rPr>
        <w:t xml:space="preserve"> elles se gardent pour l’Europe, les amants, les vacances en Italie, les longs congés de six mois tous les trois ans lorsqu’elles pourront enfin parle de ce qui se passe ici, de cette existence coloniale si particulière, du service de ces gens, de ces boys, si parfait, de la végétation, des bals, de ces villas blanches grandes à s’y perdre, où sont logés les fonctionnaires dans les postes éloignés. »</w:t>
      </w:r>
    </w:p>
    <w:p w14:paraId="3663AB08" w14:textId="77777777" w:rsidR="00E414B6" w:rsidRDefault="00E414B6" w:rsidP="00E414B6">
      <w:pPr>
        <w:pStyle w:val="Sansinterligne"/>
        <w:rPr>
          <w:rFonts w:ascii="Century Gothic" w:hAnsi="Century Gothic" w:cs="Times New Roman"/>
          <w:b/>
        </w:rPr>
      </w:pPr>
    </w:p>
    <w:p w14:paraId="28A51365" w14:textId="77777777" w:rsidR="00E414B6" w:rsidRPr="00AC1CAF" w:rsidRDefault="00E414B6" w:rsidP="00E414B6">
      <w:pPr>
        <w:pStyle w:val="Sansinterligne"/>
        <w:rPr>
          <w:rFonts w:ascii="Century Gothic" w:hAnsi="Century Gothic" w:cs="Times New Roman"/>
          <w:b/>
        </w:rPr>
      </w:pPr>
      <w:r w:rsidRPr="00AC1CAF">
        <w:rPr>
          <w:rFonts w:ascii="Century Gothic" w:hAnsi="Century Gothic" w:cs="Times New Roman"/>
          <w:b/>
        </w:rPr>
        <w:t>Marguerite Duras, L’amant, les éditions de minuit, page 26</w:t>
      </w:r>
    </w:p>
    <w:p w14:paraId="5FE5DA16" w14:textId="77777777" w:rsidR="00E414B6" w:rsidRDefault="00E414B6" w:rsidP="00E414B6">
      <w:pPr>
        <w:pStyle w:val="Sansinterligne"/>
        <w:rPr>
          <w:rFonts w:ascii="Century Gothic" w:hAnsi="Century Gothic" w:cs="Times New Roman"/>
          <w:i/>
        </w:rPr>
      </w:pPr>
    </w:p>
    <w:p w14:paraId="0FEC7A60" w14:textId="77777777" w:rsidR="00E414B6" w:rsidRDefault="00E414B6" w:rsidP="00E414B6">
      <w:pPr>
        <w:pStyle w:val="Sansinterligne"/>
        <w:rPr>
          <w:rFonts w:ascii="Century Gothic" w:hAnsi="Century Gothic" w:cs="Times New Roman"/>
        </w:rPr>
      </w:pPr>
      <w:r w:rsidRPr="00E649E7">
        <w:rPr>
          <w:rFonts w:ascii="Century Gothic" w:hAnsi="Century Gothic" w:cs="Times New Roman"/>
        </w:rPr>
        <w:t>L’</w:t>
      </w:r>
      <w:r>
        <w:rPr>
          <w:rFonts w:ascii="Century Gothic" w:hAnsi="Century Gothic" w:cs="Times New Roman"/>
        </w:rPr>
        <w:t>aman</w:t>
      </w:r>
      <w:r w:rsidRPr="00E649E7">
        <w:rPr>
          <w:rFonts w:ascii="Century Gothic" w:hAnsi="Century Gothic" w:cs="Times New Roman"/>
        </w:rPr>
        <w:t>t est noyé dans l</w:t>
      </w:r>
      <w:r>
        <w:rPr>
          <w:rFonts w:ascii="Century Gothic" w:hAnsi="Century Gothic" w:cs="Times New Roman"/>
        </w:rPr>
        <w:t>a masse, dans une liste de choses</w:t>
      </w:r>
      <w:r w:rsidRPr="00E649E7">
        <w:rPr>
          <w:rFonts w:ascii="Century Gothic" w:hAnsi="Century Gothic" w:cs="Times New Roman"/>
        </w:rPr>
        <w:t>, il trompe l’ennui comme les bals et les conversations.</w:t>
      </w:r>
      <w:r>
        <w:rPr>
          <w:rFonts w:ascii="Century Gothic" w:hAnsi="Century Gothic" w:cs="Times New Roman"/>
        </w:rPr>
        <w:t xml:space="preserve"> Il est moins exceptionnel.</w:t>
      </w:r>
    </w:p>
    <w:p w14:paraId="7E1F7C6E" w14:textId="77777777" w:rsidR="00E414B6" w:rsidRDefault="00E414B6" w:rsidP="00E414B6">
      <w:pPr>
        <w:pStyle w:val="Sansinterligne"/>
        <w:rPr>
          <w:rFonts w:ascii="Century Gothic" w:hAnsi="Century Gothic" w:cs="Times New Roman"/>
        </w:rPr>
      </w:pPr>
    </w:p>
    <w:p w14:paraId="18F573B6" w14:textId="77777777" w:rsidR="00E414B6" w:rsidRPr="000E694B" w:rsidRDefault="00E414B6" w:rsidP="00E414B6">
      <w:pPr>
        <w:pStyle w:val="Titre2"/>
      </w:pPr>
      <w:bookmarkStart w:id="28" w:name="_Toc510860893"/>
      <w:r w:rsidRPr="000E694B">
        <w:t>~, pouvoir sur</w:t>
      </w:r>
      <w:bookmarkEnd w:id="28"/>
    </w:p>
    <w:p w14:paraId="1B64C863" w14:textId="77777777" w:rsidR="00E414B6" w:rsidRDefault="00E414B6" w:rsidP="00E414B6">
      <w:pPr>
        <w:pStyle w:val="Sansinterligne"/>
        <w:rPr>
          <w:rFonts w:ascii="Century Gothic" w:hAnsi="Century Gothic" w:cs="Times New Roman"/>
        </w:rPr>
      </w:pPr>
    </w:p>
    <w:p w14:paraId="04684B72" w14:textId="77777777" w:rsidR="00E414B6" w:rsidRDefault="00E414B6" w:rsidP="00E414B6">
      <w:pPr>
        <w:pStyle w:val="Sansinterligne"/>
        <w:rPr>
          <w:rFonts w:ascii="Century Gothic" w:hAnsi="Century Gothic" w:cs="Times New Roman"/>
        </w:rPr>
      </w:pPr>
      <w:r>
        <w:rPr>
          <w:rFonts w:ascii="Century Gothic" w:hAnsi="Century Gothic" w:cs="Times New Roman"/>
        </w:rPr>
        <w:t>Quand le personnage de la fille de quinze a rencontré l’amant du Mékong pour la première fois, la narratrice nous dit de la voix intérieure :</w:t>
      </w:r>
    </w:p>
    <w:p w14:paraId="302300D9" w14:textId="77777777" w:rsidR="00E414B6" w:rsidRDefault="00E414B6" w:rsidP="00E414B6">
      <w:pPr>
        <w:pStyle w:val="Sansinterligne"/>
        <w:rPr>
          <w:rFonts w:ascii="Century Gothic" w:hAnsi="Century Gothic" w:cs="Times New Roman"/>
        </w:rPr>
      </w:pPr>
    </w:p>
    <w:p w14:paraId="49E453A8" w14:textId="77777777" w:rsidR="00E414B6" w:rsidRPr="00E649E7" w:rsidRDefault="00E414B6" w:rsidP="00E414B6">
      <w:pPr>
        <w:pStyle w:val="Sansinterligne"/>
        <w:rPr>
          <w:rFonts w:ascii="Century Gothic" w:hAnsi="Century Gothic" w:cs="Times New Roman"/>
          <w:i/>
        </w:rPr>
      </w:pPr>
      <w:r w:rsidRPr="00E649E7">
        <w:rPr>
          <w:rFonts w:ascii="Century Gothic" w:hAnsi="Century Gothic" w:cs="Times New Roman"/>
          <w:i/>
        </w:rPr>
        <w:t>« Dès le premier instant, elle sait quelque chose comme ça, à savoir qu’il est à sa merci. Donc que d’autres que lui pourraient être aussi à sa merci si l’occasion se présentait. »</w:t>
      </w:r>
    </w:p>
    <w:p w14:paraId="576A312A" w14:textId="77777777" w:rsidR="00E414B6" w:rsidRDefault="00E414B6" w:rsidP="00E414B6">
      <w:pPr>
        <w:pStyle w:val="Sansinterligne"/>
        <w:rPr>
          <w:rFonts w:ascii="Century Gothic" w:hAnsi="Century Gothic" w:cs="Times New Roman"/>
        </w:rPr>
      </w:pPr>
    </w:p>
    <w:p w14:paraId="1FED0FFF" w14:textId="77777777" w:rsidR="00E414B6" w:rsidRPr="00AC1CAF" w:rsidRDefault="00E414B6" w:rsidP="00E414B6">
      <w:pPr>
        <w:pStyle w:val="Sansinterligne"/>
        <w:rPr>
          <w:rFonts w:ascii="Century Gothic" w:hAnsi="Century Gothic" w:cs="Times New Roman"/>
          <w:b/>
        </w:rPr>
      </w:pPr>
      <w:r w:rsidRPr="00AC1CAF">
        <w:rPr>
          <w:rFonts w:ascii="Century Gothic" w:hAnsi="Century Gothic" w:cs="Times New Roman"/>
          <w:b/>
        </w:rPr>
        <w:t>Marguerite Duras, L’amant, les éditions de minuit, page 44</w:t>
      </w:r>
    </w:p>
    <w:p w14:paraId="648B6727" w14:textId="77777777" w:rsidR="00E414B6" w:rsidRPr="00E649E7" w:rsidRDefault="00E414B6" w:rsidP="00E414B6">
      <w:pPr>
        <w:pStyle w:val="Sansinterligne"/>
        <w:rPr>
          <w:rFonts w:ascii="Century Gothic" w:hAnsi="Century Gothic" w:cs="Times New Roman"/>
        </w:rPr>
      </w:pPr>
    </w:p>
    <w:p w14:paraId="530121E0" w14:textId="77777777" w:rsidR="00E414B6" w:rsidRPr="00D67181" w:rsidRDefault="00E414B6" w:rsidP="00E414B6">
      <w:pPr>
        <w:pStyle w:val="Titre2"/>
      </w:pPr>
      <w:bookmarkStart w:id="29" w:name="_Toc510860894"/>
      <w:r w:rsidRPr="00D67181">
        <w:t>Avoir des égards pour l’~</w:t>
      </w:r>
      <w:bookmarkEnd w:id="29"/>
    </w:p>
    <w:p w14:paraId="6D7D7EFD" w14:textId="77777777" w:rsidR="00E414B6" w:rsidRPr="00D67181" w:rsidRDefault="00E414B6" w:rsidP="00E414B6">
      <w:pPr>
        <w:rPr>
          <w:rFonts w:ascii="Century Gothic" w:hAnsi="Century Gothic"/>
        </w:rPr>
      </w:pPr>
    </w:p>
    <w:p w14:paraId="027DB057" w14:textId="77777777" w:rsidR="00E414B6" w:rsidRPr="00225BAB" w:rsidRDefault="00E414B6" w:rsidP="00E414B6">
      <w:pPr>
        <w:spacing w:line="240" w:lineRule="auto"/>
        <w:rPr>
          <w:rFonts w:ascii="Century Gothic" w:hAnsi="Century Gothic" w:cs="Times New Roman"/>
          <w:i/>
        </w:rPr>
      </w:pPr>
      <w:proofErr w:type="gramStart"/>
      <w:r w:rsidRPr="00225BAB">
        <w:rPr>
          <w:rFonts w:ascii="Century Gothic" w:hAnsi="Century Gothic" w:cs="Times New Roman"/>
          <w:i/>
        </w:rPr>
        <w:t>«  Quelqu’un</w:t>
      </w:r>
      <w:proofErr w:type="gramEnd"/>
      <w:r w:rsidRPr="00225BAB">
        <w:rPr>
          <w:rFonts w:ascii="Century Gothic" w:hAnsi="Century Gothic" w:cs="Times New Roman"/>
          <w:i/>
        </w:rPr>
        <w:t xml:space="preserve"> vous a envoyé une poésie ; il faut que l’on compose bien vite un « poème en réplique », et l’on reste cependant un moment sans pouvoir rien écrire. C’est bien impatientant !</w:t>
      </w:r>
    </w:p>
    <w:p w14:paraId="2AE2B9F8" w14:textId="77777777" w:rsidR="00E414B6" w:rsidRPr="00225BAB" w:rsidRDefault="00E414B6" w:rsidP="00E414B6">
      <w:pPr>
        <w:spacing w:line="240" w:lineRule="auto"/>
        <w:rPr>
          <w:rFonts w:ascii="Century Gothic" w:hAnsi="Century Gothic" w:cs="Times New Roman"/>
          <w:i/>
        </w:rPr>
      </w:pPr>
      <w:r w:rsidRPr="00225BAB">
        <w:rPr>
          <w:rFonts w:ascii="Century Gothic" w:hAnsi="Century Gothic" w:cs="Times New Roman"/>
          <w:i/>
        </w:rPr>
        <w:t xml:space="preserve">Pour répondre à un amant, on n’a pas besoin de </w:t>
      </w:r>
      <w:proofErr w:type="spellStart"/>
      <w:r w:rsidRPr="00225BAB">
        <w:rPr>
          <w:rFonts w:ascii="Century Gothic" w:hAnsi="Century Gothic" w:cs="Times New Roman"/>
          <w:i/>
        </w:rPr>
        <w:t>tant</w:t>
      </w:r>
      <w:proofErr w:type="spellEnd"/>
      <w:r w:rsidRPr="00225BAB">
        <w:rPr>
          <w:rFonts w:ascii="Century Gothic" w:hAnsi="Century Gothic" w:cs="Times New Roman"/>
          <w:i/>
        </w:rPr>
        <w:t xml:space="preserve"> se hâter. </w:t>
      </w:r>
    </w:p>
    <w:p w14:paraId="57053A0F" w14:textId="77777777" w:rsidR="00E414B6" w:rsidRDefault="00E414B6" w:rsidP="00E414B6">
      <w:pPr>
        <w:spacing w:line="240" w:lineRule="auto"/>
        <w:rPr>
          <w:rFonts w:ascii="Century Gothic" w:hAnsi="Century Gothic" w:cs="Times New Roman"/>
          <w:b/>
          <w:i/>
        </w:rPr>
      </w:pPr>
      <w:r w:rsidRPr="00225BAB">
        <w:rPr>
          <w:rFonts w:ascii="Century Gothic" w:hAnsi="Century Gothic" w:cs="Times New Roman"/>
          <w:i/>
        </w:rPr>
        <w:t xml:space="preserve">Il est néanmoins des cas où l’on doit, naturellement, le faire. D’ailleurs, à plus forte raison, quand il s’agit d’une correspondance ordinaire, soit avec un homme, soit avec une femme, on risque de commettre de désagréables bévues si l’on pense </w:t>
      </w:r>
      <w:r w:rsidRPr="00225BAB">
        <w:rPr>
          <w:rFonts w:ascii="Century Gothic" w:hAnsi="Century Gothic" w:cs="Times New Roman"/>
          <w:i/>
        </w:rPr>
        <w:lastRenderedPageBreak/>
        <w:t xml:space="preserve">qu’il importe seulement de répondre vite. » </w:t>
      </w:r>
      <w:r>
        <w:rPr>
          <w:rFonts w:ascii="Century Gothic" w:hAnsi="Century Gothic" w:cs="Times New Roman"/>
          <w:i/>
        </w:rPr>
        <w:br/>
      </w:r>
    </w:p>
    <w:p w14:paraId="7E912F8E" w14:textId="77777777" w:rsidR="00E414B6" w:rsidRPr="00AC1CAF" w:rsidRDefault="00E414B6" w:rsidP="00E414B6">
      <w:pPr>
        <w:spacing w:line="240" w:lineRule="auto"/>
        <w:rPr>
          <w:rFonts w:ascii="Century Gothic" w:hAnsi="Century Gothic" w:cs="Times New Roman"/>
        </w:rPr>
      </w:pPr>
      <w:proofErr w:type="spellStart"/>
      <w:r>
        <w:rPr>
          <w:rFonts w:ascii="Century Gothic" w:hAnsi="Century Gothic" w:cs="Times New Roman"/>
          <w:b/>
        </w:rPr>
        <w:t>S</w:t>
      </w:r>
      <w:r w:rsidRPr="00AC1CAF">
        <w:rPr>
          <w:rFonts w:ascii="Century Gothic" w:hAnsi="Century Gothic" w:cs="Times New Roman"/>
          <w:b/>
        </w:rPr>
        <w:t>ei</w:t>
      </w:r>
      <w:proofErr w:type="spellEnd"/>
      <w:r w:rsidRPr="00AC1CAF">
        <w:rPr>
          <w:rFonts w:ascii="Century Gothic" w:hAnsi="Century Gothic" w:cs="Times New Roman"/>
          <w:b/>
        </w:rPr>
        <w:t xml:space="preserve"> </w:t>
      </w:r>
      <w:proofErr w:type="spellStart"/>
      <w:r w:rsidRPr="00AC1CAF">
        <w:rPr>
          <w:rFonts w:ascii="Century Gothic" w:hAnsi="Century Gothic" w:cs="Times New Roman"/>
          <w:b/>
        </w:rPr>
        <w:t>Shônagon</w:t>
      </w:r>
      <w:proofErr w:type="spellEnd"/>
      <w:r w:rsidRPr="00AC1CAF">
        <w:rPr>
          <w:rFonts w:ascii="Century Gothic" w:hAnsi="Century Gothic" w:cs="Times New Roman"/>
          <w:b/>
        </w:rPr>
        <w:t>, Notes de chevet, Connaissance de l’Orient, Gallimard / Unesco, 1966, page 203</w:t>
      </w:r>
    </w:p>
    <w:p w14:paraId="22DA602F" w14:textId="77777777" w:rsidR="00E414B6" w:rsidRDefault="00E414B6" w:rsidP="00E414B6">
      <w:pPr>
        <w:pStyle w:val="Sansinterligne"/>
        <w:rPr>
          <w:rFonts w:ascii="Century Gothic" w:hAnsi="Century Gothic"/>
          <w:bdr w:val="nil"/>
          <w:lang w:eastAsia="fr-FR"/>
        </w:rPr>
      </w:pPr>
      <w:r w:rsidRPr="00225BAB">
        <w:rPr>
          <w:rFonts w:ascii="Century Gothic" w:hAnsi="Century Gothic"/>
          <w:bdr w:val="nil"/>
          <w:lang w:eastAsia="fr-FR"/>
        </w:rPr>
        <w:t xml:space="preserve">Ces mots ont été écrits au début du XIème siècle par une dame d'honneur de la princesse </w:t>
      </w:r>
      <w:proofErr w:type="spellStart"/>
      <w:r w:rsidRPr="00225BAB">
        <w:rPr>
          <w:rFonts w:ascii="Century Gothic" w:hAnsi="Century Gothic"/>
          <w:bdr w:val="nil"/>
          <w:lang w:eastAsia="fr-FR"/>
        </w:rPr>
        <w:t>Sadako</w:t>
      </w:r>
      <w:proofErr w:type="spellEnd"/>
      <w:r w:rsidRPr="00225BAB">
        <w:rPr>
          <w:rFonts w:ascii="Century Gothic" w:hAnsi="Century Gothic"/>
          <w:bdr w:val="nil"/>
          <w:lang w:eastAsia="fr-FR"/>
        </w:rPr>
        <w:t>, à la cour impériale japonaise. Dans la liste des « choses impatientantes » d’où est tiré cet extrait, à la page 203, on retrouve comme dans les autres listes des Notes de chevet une foule de choses de tailles et épaisseurs diverses qui se pressent, se côtoient… des choses délicates, des choses pudiques, des choses terre à terre. J’ai relevé ce passage pour l’encyclopédie des femmes pour illustrer le traitement infligé à l’amant souhaité, espéré, désiré, convoité… J’ai revu récemment un sketch de Florence Foresti qui joue la fille avec son téléphone en plein atermoiements de type flirt adolescent, ou adulte d’ailleurs. Que ce soit pour envoyer ou répondre à un texto (je lui réponds, ou pas, tout de suite, ou plus tard), la grande question du « texto en réplique » demeure à jamais irrésolue</w:t>
      </w:r>
      <w:r>
        <w:rPr>
          <w:rFonts w:ascii="Century Gothic" w:hAnsi="Century Gothic"/>
          <w:bdr w:val="nil"/>
          <w:lang w:eastAsia="fr-FR"/>
        </w:rPr>
        <w:t xml:space="preserve"> mille ans après </w:t>
      </w:r>
      <w:proofErr w:type="spellStart"/>
      <w:r>
        <w:rPr>
          <w:rFonts w:ascii="Century Gothic" w:hAnsi="Century Gothic"/>
          <w:bdr w:val="nil"/>
          <w:lang w:eastAsia="fr-FR"/>
        </w:rPr>
        <w:t>S</w:t>
      </w:r>
      <w:r w:rsidRPr="00225BAB">
        <w:rPr>
          <w:rFonts w:ascii="Century Gothic" w:hAnsi="Century Gothic"/>
          <w:bdr w:val="nil"/>
          <w:lang w:eastAsia="fr-FR"/>
        </w:rPr>
        <w:t>ei</w:t>
      </w:r>
      <w:proofErr w:type="spellEnd"/>
      <w:r w:rsidRPr="00225BAB">
        <w:rPr>
          <w:rFonts w:ascii="Century Gothic" w:hAnsi="Century Gothic"/>
          <w:bdr w:val="nil"/>
          <w:lang w:eastAsia="fr-FR"/>
        </w:rPr>
        <w:t xml:space="preserve"> </w:t>
      </w:r>
      <w:proofErr w:type="spellStart"/>
      <w:r w:rsidRPr="00225BAB">
        <w:rPr>
          <w:rFonts w:ascii="Century Gothic" w:hAnsi="Century Gothic"/>
          <w:bdr w:val="nil"/>
          <w:lang w:eastAsia="fr-FR"/>
        </w:rPr>
        <w:t>Shônagon</w:t>
      </w:r>
      <w:proofErr w:type="spellEnd"/>
      <w:r w:rsidRPr="00225BAB">
        <w:rPr>
          <w:rFonts w:ascii="Century Gothic" w:hAnsi="Century Gothic"/>
          <w:bdr w:val="nil"/>
          <w:lang w:eastAsia="fr-FR"/>
        </w:rPr>
        <w:t xml:space="preserve">. Ou peut-être se posait-elle en d’autres termes en ce lieu et époque. </w:t>
      </w:r>
    </w:p>
    <w:p w14:paraId="2EA8BFD2" w14:textId="77777777" w:rsidR="00E414B6" w:rsidRDefault="00E414B6" w:rsidP="00E414B6">
      <w:pPr>
        <w:pStyle w:val="Sansinterligne"/>
        <w:rPr>
          <w:rFonts w:ascii="Century Gothic" w:hAnsi="Century Gothic"/>
          <w:bdr w:val="nil"/>
          <w:lang w:eastAsia="fr-FR"/>
        </w:rPr>
      </w:pPr>
    </w:p>
    <w:p w14:paraId="1AD39F7A" w14:textId="77777777" w:rsidR="00E414B6" w:rsidRPr="00BB5616" w:rsidRDefault="00E414B6" w:rsidP="00E414B6">
      <w:pPr>
        <w:pStyle w:val="Titre2"/>
      </w:pPr>
      <w:bookmarkStart w:id="30" w:name="_Toc510860895"/>
      <w:r>
        <w:t>Peut-on faire confiance à l’~</w:t>
      </w:r>
      <w:bookmarkEnd w:id="30"/>
    </w:p>
    <w:p w14:paraId="4399CA09" w14:textId="77777777" w:rsidR="00E414B6" w:rsidRDefault="00E414B6" w:rsidP="00E414B6">
      <w:pPr>
        <w:rPr>
          <w:rFonts w:ascii="Century Gothic" w:hAnsi="Century Gothic" w:cs="Times New Roman"/>
          <w:i/>
        </w:rPr>
      </w:pPr>
    </w:p>
    <w:p w14:paraId="7DE89661" w14:textId="77777777" w:rsidR="00E414B6" w:rsidRPr="00AC1CAF" w:rsidRDefault="00E414B6" w:rsidP="00E414B6">
      <w:pPr>
        <w:rPr>
          <w:rFonts w:ascii="Century Gothic" w:hAnsi="Century Gothic" w:cs="Times New Roman"/>
          <w:b/>
          <w:i/>
        </w:rPr>
      </w:pPr>
      <w:r w:rsidRPr="00BB5616">
        <w:rPr>
          <w:rFonts w:ascii="Century Gothic" w:hAnsi="Century Gothic" w:cs="Times New Roman"/>
          <w:i/>
        </w:rPr>
        <w:t xml:space="preserve">"L'homme qui a un peu usé ses émotions est plus pressé de plaire que d'aimer." </w:t>
      </w:r>
      <w:r>
        <w:rPr>
          <w:rFonts w:ascii="Century Gothic" w:hAnsi="Century Gothic" w:cs="Times New Roman"/>
          <w:i/>
        </w:rPr>
        <w:br/>
      </w:r>
      <w:r>
        <w:rPr>
          <w:rFonts w:ascii="Century Gothic" w:hAnsi="Century Gothic" w:cs="Times New Roman"/>
          <w:b/>
          <w:i/>
        </w:rPr>
        <w:br/>
      </w:r>
      <w:r w:rsidRPr="00BB5616">
        <w:rPr>
          <w:rFonts w:ascii="Century Gothic" w:hAnsi="Century Gothic" w:cs="Times New Roman"/>
          <w:b/>
          <w:i/>
        </w:rPr>
        <w:t>George Sand, Indiana, folio classique, page 83</w:t>
      </w:r>
    </w:p>
    <w:p w14:paraId="5EDE02A5" w14:textId="77777777" w:rsidR="00E414B6" w:rsidRDefault="00E414B6" w:rsidP="00E414B6">
      <w:pPr>
        <w:pStyle w:val="Sansinterligne"/>
        <w:rPr>
          <w:rFonts w:ascii="Century Gothic" w:hAnsi="Century Gothic" w:cs="Times New Roman"/>
          <w:i/>
        </w:rPr>
      </w:pPr>
      <w:r w:rsidRPr="000162F4">
        <w:rPr>
          <w:rFonts w:ascii="Century Gothic" w:hAnsi="Century Gothic" w:cs="Times New Roman"/>
          <w:i/>
        </w:rPr>
        <w:t xml:space="preserve">"Il avait deux jours devant lui, et il fit ainsi le partage de son temps : le reste de la journée près de finir pour émouvoir, le lendemain pour persuader, le surlendemain pour être heureux." </w:t>
      </w:r>
    </w:p>
    <w:p w14:paraId="06185414" w14:textId="77777777" w:rsidR="00E414B6" w:rsidRPr="000162F4" w:rsidRDefault="00E414B6" w:rsidP="00E414B6">
      <w:pPr>
        <w:pStyle w:val="Sansinterligne"/>
        <w:rPr>
          <w:rFonts w:ascii="Century Gothic" w:hAnsi="Century Gothic" w:cs="Times New Roman"/>
          <w:i/>
        </w:rPr>
      </w:pPr>
      <w:r w:rsidRPr="00BB5616">
        <w:rPr>
          <w:rFonts w:ascii="Century Gothic" w:hAnsi="Century Gothic" w:cs="Times New Roman"/>
          <w:b/>
          <w:i/>
        </w:rPr>
        <w:t xml:space="preserve">George Sand, Indiana, folio classique, </w:t>
      </w:r>
      <w:r w:rsidRPr="000162F4">
        <w:rPr>
          <w:rFonts w:ascii="Century Gothic" w:hAnsi="Century Gothic" w:cs="Times New Roman"/>
          <w:b/>
          <w:i/>
        </w:rPr>
        <w:t>page</w:t>
      </w:r>
      <w:r>
        <w:rPr>
          <w:rFonts w:ascii="Century Gothic" w:hAnsi="Century Gothic" w:cs="Times New Roman"/>
          <w:b/>
          <w:i/>
        </w:rPr>
        <w:t xml:space="preserve"> </w:t>
      </w:r>
      <w:r w:rsidRPr="000162F4">
        <w:rPr>
          <w:rFonts w:ascii="Century Gothic" w:hAnsi="Century Gothic" w:cs="Times New Roman"/>
          <w:b/>
          <w:i/>
        </w:rPr>
        <w:t>143</w:t>
      </w:r>
      <w:r w:rsidRPr="000162F4">
        <w:rPr>
          <w:rFonts w:ascii="Century Gothic" w:hAnsi="Century Gothic" w:cs="Times New Roman"/>
          <w:b/>
          <w:i/>
        </w:rPr>
        <w:br/>
      </w:r>
      <w:r w:rsidRPr="000162F4">
        <w:rPr>
          <w:rFonts w:ascii="Century Gothic" w:hAnsi="Century Gothic" w:cs="Times New Roman"/>
          <w:i/>
        </w:rPr>
        <w:br/>
        <w:t xml:space="preserve">"Ce n'était pas la première fois que </w:t>
      </w:r>
      <w:proofErr w:type="spellStart"/>
      <w:r w:rsidRPr="000162F4">
        <w:rPr>
          <w:rFonts w:ascii="Century Gothic" w:hAnsi="Century Gothic" w:cs="Times New Roman"/>
          <w:i/>
        </w:rPr>
        <w:t>Raymon</w:t>
      </w:r>
      <w:proofErr w:type="spellEnd"/>
      <w:r w:rsidRPr="000162F4">
        <w:rPr>
          <w:rFonts w:ascii="Century Gothic" w:hAnsi="Century Gothic" w:cs="Times New Roman"/>
          <w:i/>
        </w:rPr>
        <w:t xml:space="preserve"> voyait une femme prendre l'amour au sérieux, quoique ces exemples soient rares, heureusement pour la société ; mais il savait que les promesses d'amour n'engagent pas l'honneur, heureusem</w:t>
      </w:r>
      <w:r>
        <w:rPr>
          <w:rFonts w:ascii="Century Gothic" w:hAnsi="Century Gothic" w:cs="Times New Roman"/>
          <w:i/>
        </w:rPr>
        <w:t>ent encore pour la société."</w:t>
      </w:r>
      <w:r w:rsidRPr="000162F4">
        <w:rPr>
          <w:rFonts w:ascii="Century Gothic" w:hAnsi="Century Gothic" w:cs="Times New Roman"/>
          <w:i/>
        </w:rPr>
        <w:br/>
      </w:r>
      <w:r w:rsidRPr="00BB5616">
        <w:rPr>
          <w:rFonts w:ascii="Century Gothic" w:hAnsi="Century Gothic" w:cs="Times New Roman"/>
          <w:b/>
          <w:i/>
        </w:rPr>
        <w:t>George Sand, Indiana, folio classique, page</w:t>
      </w:r>
      <w:r>
        <w:rPr>
          <w:rFonts w:ascii="Century Gothic" w:hAnsi="Century Gothic" w:cs="Times New Roman"/>
          <w:b/>
          <w:i/>
        </w:rPr>
        <w:t xml:space="preserve"> 148</w:t>
      </w:r>
    </w:p>
    <w:p w14:paraId="6E5E3876" w14:textId="77777777" w:rsidR="00E414B6" w:rsidRPr="00D67181" w:rsidRDefault="00E414B6" w:rsidP="00E414B6">
      <w:pPr>
        <w:pStyle w:val="Sansinterligne"/>
        <w:rPr>
          <w:rFonts w:ascii="Century Gothic" w:hAnsi="Century Gothic"/>
          <w:i/>
          <w:bdr w:val="nil"/>
          <w:lang w:eastAsia="fr-FR"/>
        </w:rPr>
      </w:pPr>
    </w:p>
    <w:p w14:paraId="2FA905B9" w14:textId="77777777" w:rsidR="00E414B6" w:rsidRPr="00D67181" w:rsidRDefault="00E414B6" w:rsidP="00E414B6">
      <w:pPr>
        <w:pStyle w:val="Titre2"/>
      </w:pPr>
      <w:bookmarkStart w:id="31" w:name="_Toc510860896"/>
      <w:r w:rsidRPr="00D67181">
        <w:t>Tuer l’~</w:t>
      </w:r>
      <w:bookmarkEnd w:id="31"/>
    </w:p>
    <w:p w14:paraId="024D519E" w14:textId="77777777" w:rsidR="00E414B6" w:rsidRPr="00D67181" w:rsidRDefault="00E414B6" w:rsidP="00E414B6">
      <w:pPr>
        <w:rPr>
          <w:rFonts w:ascii="Century Gothic" w:hAnsi="Century Gothic"/>
        </w:rPr>
      </w:pPr>
    </w:p>
    <w:p w14:paraId="6B40D1D8" w14:textId="77777777" w:rsidR="00E414B6" w:rsidRPr="00225BAB" w:rsidRDefault="00E414B6" w:rsidP="00E414B6">
      <w:pPr>
        <w:spacing w:line="360" w:lineRule="auto"/>
        <w:rPr>
          <w:rFonts w:ascii="Century Gothic" w:hAnsi="Century Gothic" w:cs="Times New Roman"/>
        </w:rPr>
      </w:pPr>
      <w:r w:rsidRPr="00225BAB">
        <w:rPr>
          <w:rFonts w:ascii="Century Gothic" w:hAnsi="Century Gothic"/>
        </w:rPr>
        <w:t xml:space="preserve">Anthropologiquement parlant, que répondre </w:t>
      </w:r>
      <w:r w:rsidRPr="00225BAB">
        <w:rPr>
          <w:rFonts w:ascii="Century Gothic" w:hAnsi="Century Gothic" w:cs="Times New Roman"/>
        </w:rPr>
        <w:t>à la question : « le mari a-t-il le droit de tuer l’amant ? »</w:t>
      </w:r>
    </w:p>
    <w:p w14:paraId="30BF3532" w14:textId="77777777" w:rsidR="00E414B6" w:rsidRPr="00225BAB" w:rsidRDefault="00E414B6" w:rsidP="00E414B6">
      <w:pPr>
        <w:spacing w:line="240" w:lineRule="auto"/>
        <w:rPr>
          <w:rFonts w:ascii="Century Gothic" w:hAnsi="Century Gothic" w:cs="Times New Roman"/>
          <w:i/>
        </w:rPr>
      </w:pPr>
      <w:r w:rsidRPr="00225BAB">
        <w:rPr>
          <w:rFonts w:ascii="Century Gothic" w:hAnsi="Century Gothic" w:cs="Times New Roman"/>
          <w:i/>
        </w:rPr>
        <w:t xml:space="preserve">« Oui, l’un des deux doit mourir. Le mari protège son territoire, ce qu’on appelle </w:t>
      </w:r>
      <w:proofErr w:type="gramStart"/>
      <w:r w:rsidRPr="00225BAB">
        <w:rPr>
          <w:rFonts w:ascii="Century Gothic" w:hAnsi="Century Gothic" w:cs="Times New Roman"/>
          <w:i/>
        </w:rPr>
        <w:t>son  «</w:t>
      </w:r>
      <w:proofErr w:type="gramEnd"/>
      <w:r w:rsidRPr="00225BAB">
        <w:rPr>
          <w:rFonts w:ascii="Century Gothic" w:hAnsi="Century Gothic" w:cs="Times New Roman"/>
          <w:i/>
        </w:rPr>
        <w:t xml:space="preserve"> honneur », et il le protège lui-même. S’il tue l’amant, il n’y a plus de compétition. On dit même </w:t>
      </w:r>
      <w:proofErr w:type="gramStart"/>
      <w:r w:rsidRPr="00225BAB">
        <w:rPr>
          <w:rFonts w:ascii="Century Gothic" w:hAnsi="Century Gothic" w:cs="Times New Roman"/>
          <w:i/>
        </w:rPr>
        <w:t>qu’ «</w:t>
      </w:r>
      <w:proofErr w:type="gramEnd"/>
      <w:r w:rsidRPr="00225BAB">
        <w:rPr>
          <w:rFonts w:ascii="Century Gothic" w:hAnsi="Century Gothic" w:cs="Times New Roman"/>
          <w:i/>
        </w:rPr>
        <w:t xml:space="preserve"> il a lavé l’opprobre dans le sang ». Expression étonnante, car le sang tache, au lieu de laver ! Mais il ne faut pas oublier que, dans les croyances anciennes, le sperme, c’est du sang. En « lavant dans le sang », un homme supprime le danger inhérent à la rencontre de son sperme avec le sperme d’un autre. Il oblige le sperme du rival à s’écouler, définitivement, hors du corps de celui-ci et hors du </w:t>
      </w:r>
      <w:r w:rsidRPr="00225BAB">
        <w:rPr>
          <w:rFonts w:ascii="Century Gothic" w:hAnsi="Century Gothic" w:cs="Times New Roman"/>
          <w:i/>
        </w:rPr>
        <w:lastRenderedPageBreak/>
        <w:t xml:space="preserve">corps de la femme. » </w:t>
      </w:r>
      <w:r w:rsidRPr="00225BAB">
        <w:rPr>
          <w:rFonts w:ascii="Century Gothic" w:hAnsi="Century Gothic" w:cs="Times New Roman"/>
          <w:i/>
        </w:rPr>
        <w:br/>
      </w:r>
      <w:r w:rsidRPr="00225BAB">
        <w:rPr>
          <w:rFonts w:ascii="Century Gothic" w:hAnsi="Century Gothic" w:cs="Times New Roman"/>
          <w:b/>
          <w:i/>
        </w:rPr>
        <w:t xml:space="preserve">La plus belle histoire des femmes, entretiens avec Françoise Héritier, Michelle Perrot Sylviane </w:t>
      </w:r>
      <w:proofErr w:type="spellStart"/>
      <w:r w:rsidRPr="00225BAB">
        <w:rPr>
          <w:rFonts w:ascii="Century Gothic" w:hAnsi="Century Gothic" w:cs="Times New Roman"/>
          <w:b/>
          <w:i/>
        </w:rPr>
        <w:t>Agacinski</w:t>
      </w:r>
      <w:proofErr w:type="spellEnd"/>
      <w:r w:rsidRPr="00225BAB">
        <w:rPr>
          <w:rFonts w:ascii="Century Gothic" w:hAnsi="Century Gothic" w:cs="Times New Roman"/>
          <w:b/>
          <w:i/>
        </w:rPr>
        <w:t xml:space="preserve"> par Nicole </w:t>
      </w:r>
      <w:proofErr w:type="spellStart"/>
      <w:r w:rsidRPr="00225BAB">
        <w:rPr>
          <w:rFonts w:ascii="Century Gothic" w:hAnsi="Century Gothic" w:cs="Times New Roman"/>
          <w:b/>
          <w:i/>
        </w:rPr>
        <w:t>Bacharan</w:t>
      </w:r>
      <w:proofErr w:type="spellEnd"/>
      <w:r w:rsidRPr="00225BAB">
        <w:rPr>
          <w:rFonts w:ascii="Century Gothic" w:hAnsi="Century Gothic" w:cs="Times New Roman"/>
          <w:b/>
          <w:i/>
        </w:rPr>
        <w:t>, Seuil, 2011, pages 34 – 235</w:t>
      </w:r>
      <w:r w:rsidRPr="00225BAB">
        <w:rPr>
          <w:rFonts w:ascii="Century Gothic" w:hAnsi="Century Gothic" w:cs="Times New Roman"/>
          <w:b/>
        </w:rPr>
        <w:t xml:space="preserve"> </w:t>
      </w:r>
      <w:r w:rsidRPr="00225BAB">
        <w:rPr>
          <w:rFonts w:ascii="Century Gothic" w:hAnsi="Century Gothic" w:cs="Times New Roman"/>
          <w:b/>
        </w:rPr>
        <w:br/>
      </w:r>
    </w:p>
    <w:p w14:paraId="326894F5" w14:textId="77777777" w:rsidR="00E414B6" w:rsidRPr="00225BAB" w:rsidRDefault="00E414B6" w:rsidP="00E414B6">
      <w:pPr>
        <w:pStyle w:val="Sansinterligne"/>
        <w:rPr>
          <w:rFonts w:ascii="Century Gothic" w:hAnsi="Century Gothic"/>
        </w:rPr>
      </w:pPr>
      <w:r w:rsidRPr="00225BAB">
        <w:rPr>
          <w:rFonts w:ascii="Century Gothic" w:hAnsi="Century Gothic"/>
        </w:rPr>
        <w:t>Une bonne réponse anthropologique à une question juridique, ça ne fait pas de mal.</w:t>
      </w:r>
    </w:p>
    <w:p w14:paraId="71275404" w14:textId="77777777" w:rsidR="00E414B6" w:rsidRPr="00225BAB" w:rsidRDefault="00E414B6" w:rsidP="00E414B6">
      <w:pPr>
        <w:pStyle w:val="Sansinterligne"/>
        <w:rPr>
          <w:rFonts w:ascii="Century Gothic" w:hAnsi="Century Gothic"/>
        </w:rPr>
      </w:pPr>
      <w:r w:rsidRPr="00225BAB">
        <w:rPr>
          <w:rFonts w:ascii="Century Gothic" w:hAnsi="Century Gothic"/>
        </w:rPr>
        <w:t>Cette entrée de l’encyclopédie des femmes pourrait également être classée sous « lessive, conseils concernant la ~ ». Elle est un peu collante.</w:t>
      </w:r>
    </w:p>
    <w:p w14:paraId="0CCF1591" w14:textId="77777777" w:rsidR="00E414B6" w:rsidRPr="00D67181" w:rsidRDefault="00E414B6" w:rsidP="00E414B6">
      <w:pPr>
        <w:pStyle w:val="Titre2"/>
      </w:pPr>
      <w:bookmarkStart w:id="32" w:name="_Toc510860897"/>
      <w:r w:rsidRPr="00D67181">
        <w:t>Désirer l’~</w:t>
      </w:r>
      <w:bookmarkEnd w:id="32"/>
      <w:r w:rsidRPr="00D67181">
        <w:br/>
      </w:r>
    </w:p>
    <w:p w14:paraId="7F7B15BE" w14:textId="77777777" w:rsidR="00E414B6" w:rsidRPr="00225BAB" w:rsidRDefault="00E414B6" w:rsidP="00E414B6">
      <w:pPr>
        <w:spacing w:line="240" w:lineRule="auto"/>
        <w:rPr>
          <w:rFonts w:ascii="Century Gothic" w:hAnsi="Century Gothic" w:cs="Times New Roman"/>
          <w:i/>
        </w:rPr>
      </w:pPr>
      <w:r w:rsidRPr="00225BAB">
        <w:rPr>
          <w:rFonts w:ascii="Century Gothic" w:hAnsi="Century Gothic" w:cs="Times New Roman"/>
          <w:i/>
        </w:rPr>
        <w:t>« Dans la chambre, silence, frémissement du rideau, transparence de l’air (mon regard aux aguets ?), son sourire, vibration des corps, son air grave. Nous ignorons ce qui va se passer. Les gestes sus par cœur sont cependant imprévisibles. Je connais encore trop imparfaitement la tonalité de ce corps, le timbre de ses caresses, le rythme de son souffle, le chant de son désir en actes. Je ne connais pas grand-chose.</w:t>
      </w:r>
    </w:p>
    <w:p w14:paraId="2FFE1176" w14:textId="77777777" w:rsidR="00E414B6" w:rsidRPr="00225BAB" w:rsidRDefault="00E414B6" w:rsidP="00E414B6">
      <w:pPr>
        <w:spacing w:line="240" w:lineRule="auto"/>
        <w:rPr>
          <w:rFonts w:ascii="Century Gothic" w:hAnsi="Century Gothic" w:cs="Times New Roman"/>
          <w:i/>
        </w:rPr>
      </w:pPr>
      <w:r w:rsidRPr="00225BAB">
        <w:rPr>
          <w:rFonts w:ascii="Century Gothic" w:hAnsi="Century Gothic" w:cs="Times New Roman"/>
          <w:i/>
        </w:rPr>
        <w:t>Dans le désir, je sais déjà tout et je ne dis rien : rencontre d’un Autre. Autrui est à la fois comme moi et très différent de moi. Si je maitrise les pas du tango, chaque nouveau danseur est pourtant une surprise, demande un ajustement. Dans l’amour, pire encore, j’ai m’impression de devoir tout réinventer.</w:t>
      </w:r>
    </w:p>
    <w:p w14:paraId="40F0A406" w14:textId="77777777" w:rsidR="00E414B6" w:rsidRPr="00225BAB" w:rsidRDefault="00E414B6" w:rsidP="00E414B6">
      <w:pPr>
        <w:spacing w:line="240" w:lineRule="auto"/>
        <w:rPr>
          <w:rFonts w:ascii="Century Gothic" w:hAnsi="Century Gothic" w:cs="Times New Roman"/>
          <w:i/>
        </w:rPr>
      </w:pPr>
      <w:r w:rsidRPr="00225BAB">
        <w:rPr>
          <w:rFonts w:ascii="Century Gothic" w:hAnsi="Century Gothic" w:cs="Times New Roman"/>
          <w:i/>
        </w:rPr>
        <w:t>Je n’avais pas prévu sa langue surprenant ce creux, ce renflement, sa main parcourant mon corps, ses saveurs. Je n’avais pas prévu cette cadence lente dans les gestes, cette langueur dans l’enfouissement. Pas prévu l’alternance des caresses et de la pénétration, l’enivrement des mots au creux de l’oreille. Je ne savais pas son odeur, sa sueur. Mes doigts, ma bouche s’emparent et s’égarent. La lumière est pâle dans l’encadrement de la fenêtre. De temps en temps, j’entends un merle.</w:t>
      </w:r>
    </w:p>
    <w:p w14:paraId="6AD150F2" w14:textId="77777777" w:rsidR="00E414B6" w:rsidRPr="00225BAB" w:rsidRDefault="00E414B6" w:rsidP="00E414B6">
      <w:pPr>
        <w:spacing w:line="240" w:lineRule="auto"/>
        <w:rPr>
          <w:rFonts w:ascii="Century Gothic" w:hAnsi="Century Gothic" w:cs="Times New Roman"/>
          <w:i/>
        </w:rPr>
      </w:pPr>
      <w:r w:rsidRPr="00225BAB">
        <w:rPr>
          <w:rFonts w:ascii="Century Gothic" w:hAnsi="Century Gothic" w:cs="Times New Roman"/>
          <w:i/>
        </w:rPr>
        <w:t>Je suis hors de moi sans me perdre de vue. Exquise posture.</w:t>
      </w:r>
      <w:r w:rsidRPr="00225BAB">
        <w:rPr>
          <w:rFonts w:ascii="Century Gothic" w:hAnsi="Century Gothic" w:cs="Times New Roman"/>
          <w:i/>
        </w:rPr>
        <w:br/>
        <w:t>Je jouis.</w:t>
      </w:r>
    </w:p>
    <w:p w14:paraId="7B1B3ACA" w14:textId="77777777" w:rsidR="00E414B6" w:rsidRPr="00225BAB" w:rsidRDefault="00E414B6" w:rsidP="00E414B6">
      <w:pPr>
        <w:spacing w:line="240" w:lineRule="auto"/>
        <w:rPr>
          <w:rFonts w:ascii="Century Gothic" w:hAnsi="Century Gothic" w:cs="Times New Roman"/>
          <w:i/>
        </w:rPr>
      </w:pPr>
      <w:r w:rsidRPr="00225BAB">
        <w:rPr>
          <w:rFonts w:ascii="Century Gothic" w:hAnsi="Century Gothic" w:cs="Times New Roman"/>
          <w:i/>
        </w:rPr>
        <w:t>Jouir, verbe intransitif. Et donc ce n’est pas le plus délicieux. Plus délicieux le transitif. Je désire lui. Je le désire. Je ne désire pas dans le vague, ne suis pas juste en état de désir : je désire cet autre là et par ce désir le rencontre. Ma jouissance m’isole, mon désir me relie. Ce n’est pas tout à fait vrai : ma jouissance comporte aussi une part de don quand, la lui devant, je lui en offre le témoignage en retour. Tu me fais ça. Tu es cet événement dans mon être. Entends-le.</w:t>
      </w:r>
      <w:r w:rsidRPr="00225BAB">
        <w:rPr>
          <w:rFonts w:ascii="Century Gothic" w:hAnsi="Century Gothic" w:cs="Times New Roman"/>
          <w:i/>
        </w:rPr>
        <w:br/>
        <w:t>Evénement : sentir un corps dans son propre corps. Personne ne pourra sans doute jamais raconter cela – seulement l’approcher par métaphores successives -, sentir un homme pénétrer dans sa chair, son ventre, être le lieu d’une pénétration, ne plus être touchée à la surface de soi mais envahie, atteinte au cœur, au plus profond, on ne sait où, dans l’intime.</w:t>
      </w:r>
      <w:r w:rsidRPr="00225BAB">
        <w:rPr>
          <w:rFonts w:ascii="Century Gothic" w:hAnsi="Century Gothic" w:cs="Times New Roman"/>
          <w:i/>
        </w:rPr>
        <w:br/>
      </w:r>
      <w:proofErr w:type="spellStart"/>
      <w:r w:rsidRPr="00225BAB">
        <w:rPr>
          <w:rFonts w:ascii="Century Gothic" w:hAnsi="Century Gothic" w:cs="Times New Roman"/>
          <w:i/>
        </w:rPr>
        <w:t>Etre</w:t>
      </w:r>
      <w:proofErr w:type="spellEnd"/>
      <w:r w:rsidRPr="00225BAB">
        <w:rPr>
          <w:rFonts w:ascii="Century Gothic" w:hAnsi="Century Gothic" w:cs="Times New Roman"/>
          <w:i/>
        </w:rPr>
        <w:t xml:space="preserve"> prise.</w:t>
      </w:r>
      <w:r w:rsidRPr="00225BAB">
        <w:rPr>
          <w:rFonts w:ascii="Century Gothic" w:hAnsi="Century Gothic" w:cs="Times New Roman"/>
          <w:i/>
        </w:rPr>
        <w:br/>
        <w:t>Je dis – c’est bête mais – je dis : cette merveille, que les hommes existent. »</w:t>
      </w:r>
    </w:p>
    <w:p w14:paraId="5EAB405B" w14:textId="77777777" w:rsidR="00E414B6" w:rsidRPr="00225BAB" w:rsidRDefault="00E414B6" w:rsidP="00E414B6">
      <w:pPr>
        <w:spacing w:line="240" w:lineRule="auto"/>
        <w:rPr>
          <w:rFonts w:ascii="Century Gothic" w:hAnsi="Century Gothic" w:cs="Times New Roman"/>
          <w:b/>
          <w:i/>
        </w:rPr>
      </w:pPr>
      <w:r w:rsidRPr="00225BAB">
        <w:rPr>
          <w:rFonts w:ascii="Century Gothic" w:hAnsi="Century Gothic" w:cs="Times New Roman"/>
          <w:b/>
          <w:i/>
        </w:rPr>
        <w:t xml:space="preserve">La tentation de Pénélope, Belinda </w:t>
      </w:r>
      <w:proofErr w:type="spellStart"/>
      <w:r w:rsidRPr="00225BAB">
        <w:rPr>
          <w:rFonts w:ascii="Century Gothic" w:hAnsi="Century Gothic" w:cs="Times New Roman"/>
          <w:b/>
          <w:i/>
        </w:rPr>
        <w:t>Cannone</w:t>
      </w:r>
      <w:proofErr w:type="spellEnd"/>
      <w:r w:rsidRPr="00225BAB">
        <w:rPr>
          <w:rFonts w:ascii="Century Gothic" w:hAnsi="Century Gothic" w:cs="Times New Roman"/>
          <w:b/>
          <w:i/>
        </w:rPr>
        <w:t>, Stock, l’autre pensée, 2010, pages 12-13</w:t>
      </w:r>
    </w:p>
    <w:p w14:paraId="6AD0CF54" w14:textId="77777777" w:rsidR="00E414B6" w:rsidRDefault="00E414B6" w:rsidP="00E414B6">
      <w:pPr>
        <w:rPr>
          <w:rFonts w:ascii="Century Gothic" w:hAnsi="Century Gothic" w:cs="Times New Roman"/>
        </w:rPr>
      </w:pPr>
      <w:r w:rsidRPr="00225BAB">
        <w:rPr>
          <w:rFonts w:ascii="Century Gothic" w:hAnsi="Century Gothic" w:cs="Times New Roman"/>
        </w:rPr>
        <w:t>Finir l’entrée « amant » sur quelque chose de joli après la rudesse précédente, comme les chinois qui mettent du salé et du sucré, qui donnent des bonbons aux enterrements.</w:t>
      </w:r>
    </w:p>
    <w:p w14:paraId="67AEB569" w14:textId="77777777" w:rsidR="00E414B6" w:rsidRDefault="00E414B6" w:rsidP="00E414B6">
      <w:pPr>
        <w:pStyle w:val="Titre1"/>
      </w:pPr>
      <w:bookmarkStart w:id="33" w:name="_Toc510860898"/>
      <w:r>
        <w:lastRenderedPageBreak/>
        <w:t>Ambition</w:t>
      </w:r>
      <w:bookmarkEnd w:id="33"/>
      <w:r w:rsidRPr="00384238">
        <w:rPr>
          <w:color w:val="000000"/>
          <w:sz w:val="20"/>
          <w:szCs w:val="20"/>
        </w:rPr>
        <w:t xml:space="preserve"> </w:t>
      </w:r>
    </w:p>
    <w:p w14:paraId="34726C90" w14:textId="77777777" w:rsidR="00E414B6" w:rsidRDefault="00E414B6" w:rsidP="00E414B6"/>
    <w:p w14:paraId="24BBADFA" w14:textId="77777777" w:rsidR="00E414B6" w:rsidRDefault="00E414B6" w:rsidP="00E414B6">
      <w:pPr>
        <w:rPr>
          <w:rFonts w:ascii="Century Gothic" w:hAnsi="Century Gothic" w:cs="Times New Roman"/>
          <w:i/>
        </w:rPr>
      </w:pPr>
      <w:r w:rsidRPr="00384238">
        <w:rPr>
          <w:rFonts w:ascii="Century Gothic" w:hAnsi="Century Gothic" w:cs="Times New Roman"/>
          <w:i/>
        </w:rPr>
        <w:t>“Je dis ambition, non pas celle des honneurs et de l'argent, dont il n'avait que faire, mais celle de la réputation et de la popularité aristocratique.”</w:t>
      </w:r>
    </w:p>
    <w:p w14:paraId="4F0E053E" w14:textId="77777777" w:rsidR="00E414B6" w:rsidRPr="00384238" w:rsidRDefault="00E414B6" w:rsidP="00E414B6">
      <w:pPr>
        <w:rPr>
          <w:lang w:val="en-US"/>
        </w:rPr>
      </w:pPr>
      <w:r w:rsidRPr="00384238">
        <w:rPr>
          <w:rFonts w:ascii="Century Gothic" w:hAnsi="Century Gothic" w:cs="Times New Roman"/>
          <w:i/>
        </w:rPr>
        <w:br/>
      </w:r>
      <w:r w:rsidRPr="00384238">
        <w:rPr>
          <w:rFonts w:ascii="Century Gothic" w:hAnsi="Century Gothic" w:cs="Times New Roman"/>
          <w:b/>
        </w:rPr>
        <w:t xml:space="preserve">George Sand, Indiana, Folio classique, page 131 </w:t>
      </w:r>
      <w:r w:rsidRPr="00384238">
        <w:rPr>
          <w:lang w:val="en-US"/>
        </w:rPr>
        <w:br/>
      </w:r>
    </w:p>
    <w:p w14:paraId="67EC08EB" w14:textId="77777777" w:rsidR="00E414B6" w:rsidRPr="00384238" w:rsidRDefault="00E414B6" w:rsidP="00E414B6">
      <w:pPr>
        <w:rPr>
          <w:lang w:val="en-US"/>
        </w:rPr>
      </w:pPr>
    </w:p>
    <w:p w14:paraId="651F00B3" w14:textId="77777777" w:rsidR="00E414B6" w:rsidRPr="00252DC9" w:rsidRDefault="00E414B6" w:rsidP="00E414B6">
      <w:pPr>
        <w:pStyle w:val="Titre1"/>
      </w:pPr>
      <w:bookmarkStart w:id="34" w:name="_Toc510860899"/>
      <w:proofErr w:type="spellStart"/>
      <w:r>
        <w:t>A</w:t>
      </w:r>
      <w:r w:rsidRPr="00252DC9">
        <w:t>me</w:t>
      </w:r>
      <w:bookmarkEnd w:id="34"/>
      <w:proofErr w:type="spellEnd"/>
    </w:p>
    <w:p w14:paraId="716AD15B" w14:textId="77777777" w:rsidR="00E414B6" w:rsidRPr="00252DC9" w:rsidRDefault="00E414B6" w:rsidP="00E414B6">
      <w:pPr>
        <w:pStyle w:val="Titre2"/>
      </w:pPr>
      <w:bookmarkStart w:id="35" w:name="_Toc510860900"/>
      <w:r w:rsidRPr="00252DC9">
        <w:t>Langage de l’~</w:t>
      </w:r>
      <w:bookmarkEnd w:id="35"/>
    </w:p>
    <w:p w14:paraId="29EE7357" w14:textId="77777777" w:rsidR="00E414B6" w:rsidRDefault="00E414B6" w:rsidP="00E414B6">
      <w:pPr>
        <w:rPr>
          <w:rFonts w:ascii="Century Gothic" w:hAnsi="Century Gothic" w:cs="Times New Roman"/>
          <w:i/>
        </w:rPr>
      </w:pPr>
    </w:p>
    <w:p w14:paraId="3BCB9E02" w14:textId="77777777" w:rsidR="00E414B6" w:rsidRPr="001C251F" w:rsidRDefault="00E414B6" w:rsidP="00E414B6">
      <w:pPr>
        <w:rPr>
          <w:rFonts w:ascii="Century Gothic" w:hAnsi="Century Gothic" w:cs="Times New Roman"/>
          <w:b/>
          <w:i/>
        </w:rPr>
      </w:pPr>
      <w:r w:rsidRPr="00252DC9">
        <w:rPr>
          <w:rFonts w:ascii="Century Gothic" w:hAnsi="Century Gothic" w:cs="Times New Roman"/>
          <w:i/>
        </w:rPr>
        <w:t xml:space="preserve">"Mais l'infortuné n'avait pas le don des larmes, il n'avait rien de ce qui traduit éloquemment le langage de l'âme" </w:t>
      </w:r>
      <w:r w:rsidRPr="00252DC9">
        <w:rPr>
          <w:rFonts w:ascii="Century Gothic" w:hAnsi="Century Gothic" w:cs="Times New Roman"/>
          <w:i/>
        </w:rPr>
        <w:br/>
      </w:r>
      <w:r w:rsidRPr="00252DC9">
        <w:rPr>
          <w:rFonts w:ascii="Century Gothic" w:hAnsi="Century Gothic" w:cs="Times New Roman"/>
          <w:b/>
          <w:i/>
        </w:rPr>
        <w:t>George Sand, Indiana, folio classique, page 184</w:t>
      </w:r>
    </w:p>
    <w:p w14:paraId="0D797E8F" w14:textId="77777777" w:rsidR="00E414B6" w:rsidRPr="001C251F" w:rsidRDefault="00E414B6" w:rsidP="00E414B6">
      <w:pPr>
        <w:pStyle w:val="Titre2"/>
      </w:pPr>
      <w:bookmarkStart w:id="36" w:name="_Toc510860901"/>
      <w:r w:rsidRPr="001C251F">
        <w:t>Malheur et ~</w:t>
      </w:r>
      <w:bookmarkEnd w:id="36"/>
    </w:p>
    <w:p w14:paraId="08F8E089" w14:textId="77777777" w:rsidR="00E414B6" w:rsidRPr="001C251F" w:rsidRDefault="00E414B6" w:rsidP="00E414B6">
      <w:pPr>
        <w:rPr>
          <w:rFonts w:ascii="Century Gothic" w:hAnsi="Century Gothic" w:cs="Times New Roman"/>
          <w:i/>
        </w:rPr>
      </w:pPr>
      <w:r w:rsidRPr="001C251F">
        <w:rPr>
          <w:rFonts w:ascii="Century Gothic" w:eastAsia="Arial Unicode MS" w:hAnsi="Century Gothic" w:cstheme="majorBidi"/>
          <w:b/>
          <w:bCs/>
          <w:color w:val="4472C4" w:themeColor="accent1"/>
          <w:sz w:val="32"/>
          <w:szCs w:val="26"/>
          <w:bdr w:val="nil"/>
          <w:lang w:eastAsia="fr-FR"/>
        </w:rPr>
        <w:br/>
      </w:r>
      <w:r w:rsidRPr="001C251F">
        <w:rPr>
          <w:rFonts w:ascii="Century Gothic" w:hAnsi="Century Gothic" w:cs="Times New Roman"/>
          <w:i/>
        </w:rPr>
        <w:t xml:space="preserve">"Elle se défit avec peine de l'habitude de souffrir, car l'âme se fait au malheur." </w:t>
      </w:r>
      <w:r>
        <w:rPr>
          <w:rFonts w:ascii="Century Gothic" w:hAnsi="Century Gothic" w:cs="Times New Roman"/>
          <w:i/>
        </w:rPr>
        <w:br/>
      </w:r>
      <w:r w:rsidRPr="00252DC9">
        <w:rPr>
          <w:rFonts w:ascii="Century Gothic" w:hAnsi="Century Gothic" w:cs="Times New Roman"/>
          <w:b/>
          <w:i/>
        </w:rPr>
        <w:t xml:space="preserve">George Sand, Indiana, folio classique, page </w:t>
      </w:r>
      <w:r>
        <w:rPr>
          <w:rFonts w:ascii="Century Gothic" w:hAnsi="Century Gothic" w:cs="Times New Roman"/>
          <w:b/>
          <w:i/>
        </w:rPr>
        <w:t>341</w:t>
      </w:r>
    </w:p>
    <w:p w14:paraId="4ECA9E2B" w14:textId="77777777" w:rsidR="00E414B6" w:rsidRPr="00252DC9" w:rsidRDefault="00E414B6" w:rsidP="00E414B6">
      <w:pPr>
        <w:rPr>
          <w:rFonts w:ascii="Century Gothic" w:hAnsi="Century Gothic" w:cs="Times New Roman"/>
          <w:b/>
          <w:i/>
        </w:rPr>
      </w:pPr>
    </w:p>
    <w:p w14:paraId="4E22AC84" w14:textId="77777777" w:rsidR="00E414B6" w:rsidRPr="00D67181" w:rsidRDefault="00E414B6" w:rsidP="00E414B6">
      <w:pPr>
        <w:pStyle w:val="Titre1"/>
      </w:pPr>
      <w:bookmarkStart w:id="37" w:name="_Toc510860902"/>
      <w:r w:rsidRPr="00D67181">
        <w:t>Ami-e -s</w:t>
      </w:r>
      <w:bookmarkEnd w:id="37"/>
    </w:p>
    <w:p w14:paraId="23411614" w14:textId="77777777" w:rsidR="00E414B6" w:rsidRPr="00D67181" w:rsidRDefault="00E414B6" w:rsidP="00E414B6">
      <w:pPr>
        <w:pStyle w:val="Titre2"/>
      </w:pPr>
      <w:r w:rsidRPr="00D67181">
        <w:t xml:space="preserve"> </w:t>
      </w:r>
      <w:bookmarkStart w:id="38" w:name="_Toc510860903"/>
      <w:r w:rsidRPr="00D67181">
        <w:t>Les ~ de Bertie Albrecht</w:t>
      </w:r>
      <w:bookmarkEnd w:id="38"/>
      <w:r w:rsidRPr="00D67181">
        <w:t xml:space="preserve"> </w:t>
      </w:r>
    </w:p>
    <w:p w14:paraId="12F8B3BE" w14:textId="77777777" w:rsidR="00E414B6" w:rsidRPr="00D67181" w:rsidRDefault="00E414B6" w:rsidP="00E414B6">
      <w:pPr>
        <w:pStyle w:val="Titre3"/>
        <w:numPr>
          <w:ilvl w:val="2"/>
          <w:numId w:val="4"/>
        </w:numPr>
        <w:rPr>
          <w:rFonts w:ascii="Century Gothic" w:hAnsi="Century Gothic"/>
        </w:rPr>
      </w:pPr>
      <w:bookmarkStart w:id="39" w:name="_Toc510860904"/>
      <w:r w:rsidRPr="00D67181">
        <w:rPr>
          <w:rFonts w:ascii="Century Gothic" w:hAnsi="Century Gothic"/>
        </w:rPr>
        <w:t>Des féministes et intellectuels de gauche</w:t>
      </w:r>
      <w:bookmarkEnd w:id="39"/>
    </w:p>
    <w:p w14:paraId="6A143585" w14:textId="77777777" w:rsidR="00E414B6" w:rsidRPr="00D67181" w:rsidRDefault="00E414B6" w:rsidP="00E414B6">
      <w:pPr>
        <w:pStyle w:val="Sansinterligne"/>
        <w:rPr>
          <w:rFonts w:ascii="Century Gothic" w:hAnsi="Century Gothic"/>
        </w:rPr>
      </w:pPr>
    </w:p>
    <w:p w14:paraId="245623AF" w14:textId="77777777" w:rsidR="00E414B6" w:rsidRPr="00D67181" w:rsidRDefault="00E414B6" w:rsidP="00E414B6">
      <w:pPr>
        <w:pStyle w:val="Sansinterligne"/>
        <w:rPr>
          <w:rFonts w:ascii="Century Gothic" w:hAnsi="Century Gothic"/>
        </w:rPr>
      </w:pPr>
      <w:r w:rsidRPr="00D67181">
        <w:rPr>
          <w:rFonts w:ascii="Century Gothic" w:hAnsi="Century Gothic"/>
        </w:rPr>
        <w:t>Elle a des fréquentations qui indisposent son mari, un banquier de la City très conventionnel.</w:t>
      </w:r>
    </w:p>
    <w:p w14:paraId="17A3A76D" w14:textId="77777777" w:rsidR="00E414B6" w:rsidRPr="00D67181" w:rsidRDefault="00E414B6" w:rsidP="00E414B6">
      <w:pPr>
        <w:pStyle w:val="Sansinterligne"/>
        <w:rPr>
          <w:rFonts w:ascii="Century Gothic" w:hAnsi="Century Gothic"/>
          <w:b/>
          <w:i/>
        </w:rPr>
      </w:pPr>
      <w:r w:rsidRPr="00D67181">
        <w:rPr>
          <w:rFonts w:ascii="Century Gothic" w:hAnsi="Century Gothic"/>
          <w:i/>
        </w:rPr>
        <w:t xml:space="preserve">« Des féministes, des adeptes du </w:t>
      </w:r>
      <w:proofErr w:type="spellStart"/>
      <w:r w:rsidRPr="00D67181">
        <w:rPr>
          <w:rFonts w:ascii="Century Gothic" w:hAnsi="Century Gothic"/>
          <w:i/>
        </w:rPr>
        <w:t>birth</w:t>
      </w:r>
      <w:proofErr w:type="spellEnd"/>
      <w:r w:rsidRPr="00D67181">
        <w:rPr>
          <w:rFonts w:ascii="Century Gothic" w:hAnsi="Century Gothic"/>
          <w:i/>
        </w:rPr>
        <w:t xml:space="preserve"> control, militantes farouches de la planification des naissances et des intellectuels de gauche. </w:t>
      </w:r>
      <w:proofErr w:type="spellStart"/>
      <w:r w:rsidRPr="00D67181">
        <w:rPr>
          <w:rFonts w:ascii="Century Gothic" w:hAnsi="Century Gothic"/>
          <w:i/>
        </w:rPr>
        <w:t>Berty</w:t>
      </w:r>
      <w:proofErr w:type="spellEnd"/>
      <w:r w:rsidRPr="00D67181">
        <w:rPr>
          <w:rFonts w:ascii="Century Gothic" w:hAnsi="Century Gothic"/>
          <w:i/>
        </w:rPr>
        <w:t xml:space="preserve"> se rapproche en particulier de Sylvia </w:t>
      </w:r>
      <w:proofErr w:type="spellStart"/>
      <w:r w:rsidRPr="00D67181">
        <w:rPr>
          <w:rFonts w:ascii="Century Gothic" w:hAnsi="Century Gothic"/>
          <w:i/>
        </w:rPr>
        <w:t>Pankhurst</w:t>
      </w:r>
      <w:proofErr w:type="spellEnd"/>
      <w:r w:rsidRPr="00D67181">
        <w:rPr>
          <w:rFonts w:ascii="Century Gothic" w:hAnsi="Century Gothic"/>
          <w:i/>
        </w:rPr>
        <w:t xml:space="preserve">, activiste de la propagande féministe, socialiste-ouvrière, gauchiste, emprisonnée sept mois pour sédition entre octobre 1920 et mai 1921. » Elle est exclue du parti communiste anglais et s’engage pour la défense des femmes, devenant membre de l’International </w:t>
      </w:r>
      <w:proofErr w:type="spellStart"/>
      <w:r w:rsidRPr="00D67181">
        <w:rPr>
          <w:rFonts w:ascii="Century Gothic" w:hAnsi="Century Gothic"/>
          <w:i/>
        </w:rPr>
        <w:t>Women’s</w:t>
      </w:r>
      <w:proofErr w:type="spellEnd"/>
      <w:r w:rsidRPr="00D67181">
        <w:rPr>
          <w:rFonts w:ascii="Century Gothic" w:hAnsi="Century Gothic"/>
          <w:i/>
        </w:rPr>
        <w:t xml:space="preserve"> </w:t>
      </w:r>
      <w:proofErr w:type="spellStart"/>
      <w:r w:rsidRPr="00D67181">
        <w:rPr>
          <w:rFonts w:ascii="Century Gothic" w:hAnsi="Century Gothic"/>
          <w:i/>
        </w:rPr>
        <w:t>Committee</w:t>
      </w:r>
      <w:proofErr w:type="spellEnd"/>
      <w:r w:rsidRPr="00D67181">
        <w:rPr>
          <w:rFonts w:ascii="Century Gothic" w:hAnsi="Century Gothic"/>
          <w:i/>
        </w:rPr>
        <w:t xml:space="preserve"> World </w:t>
      </w:r>
      <w:proofErr w:type="spellStart"/>
      <w:r w:rsidRPr="00D67181">
        <w:rPr>
          <w:rFonts w:ascii="Century Gothic" w:hAnsi="Century Gothic"/>
          <w:i/>
        </w:rPr>
        <w:t>against</w:t>
      </w:r>
      <w:proofErr w:type="spellEnd"/>
      <w:r w:rsidRPr="00D67181">
        <w:rPr>
          <w:rFonts w:ascii="Century Gothic" w:hAnsi="Century Gothic"/>
          <w:i/>
        </w:rPr>
        <w:t xml:space="preserve"> </w:t>
      </w:r>
      <w:proofErr w:type="spellStart"/>
      <w:r w:rsidRPr="00D67181">
        <w:rPr>
          <w:rFonts w:ascii="Century Gothic" w:hAnsi="Century Gothic"/>
          <w:i/>
        </w:rPr>
        <w:t>War</w:t>
      </w:r>
      <w:proofErr w:type="spellEnd"/>
      <w:r w:rsidRPr="00D67181">
        <w:rPr>
          <w:rFonts w:ascii="Century Gothic" w:hAnsi="Century Gothic"/>
          <w:i/>
        </w:rPr>
        <w:t xml:space="preserve"> and </w:t>
      </w:r>
      <w:proofErr w:type="spellStart"/>
      <w:r w:rsidRPr="00D67181">
        <w:rPr>
          <w:rFonts w:ascii="Century Gothic" w:hAnsi="Century Gothic"/>
          <w:i/>
        </w:rPr>
        <w:t>Fascism</w:t>
      </w:r>
      <w:proofErr w:type="spellEnd"/>
      <w:r w:rsidRPr="00D67181">
        <w:rPr>
          <w:rFonts w:ascii="Century Gothic" w:hAnsi="Century Gothic"/>
          <w:i/>
        </w:rPr>
        <w:t>. </w:t>
      </w:r>
      <w:r w:rsidRPr="00D67181">
        <w:rPr>
          <w:rFonts w:ascii="Century Gothic" w:hAnsi="Century Gothic"/>
          <w:i/>
        </w:rPr>
        <w:br/>
      </w:r>
      <w:proofErr w:type="spellStart"/>
      <w:r w:rsidRPr="00D67181">
        <w:rPr>
          <w:rFonts w:ascii="Century Gothic" w:hAnsi="Century Gothic"/>
          <w:b/>
          <w:i/>
        </w:rPr>
        <w:lastRenderedPageBreak/>
        <w:t>Berty</w:t>
      </w:r>
      <w:proofErr w:type="spellEnd"/>
      <w:r w:rsidRPr="00D67181">
        <w:rPr>
          <w:rFonts w:ascii="Century Gothic" w:hAnsi="Century Gothic"/>
          <w:b/>
          <w:i/>
        </w:rPr>
        <w:t xml:space="preserve"> Albrecht, féministe et résistante, Dominique </w:t>
      </w:r>
      <w:proofErr w:type="spellStart"/>
      <w:r w:rsidRPr="00D67181">
        <w:rPr>
          <w:rFonts w:ascii="Century Gothic" w:hAnsi="Century Gothic"/>
          <w:b/>
          <w:i/>
        </w:rPr>
        <w:t>Missika</w:t>
      </w:r>
      <w:proofErr w:type="spellEnd"/>
      <w:r w:rsidRPr="00D67181">
        <w:rPr>
          <w:rFonts w:ascii="Century Gothic" w:hAnsi="Century Gothic"/>
          <w:b/>
          <w:i/>
        </w:rPr>
        <w:t>, Perrin, Tempus, 2005, page 64</w:t>
      </w:r>
    </w:p>
    <w:p w14:paraId="7C5AB292" w14:textId="77777777" w:rsidR="00E414B6" w:rsidRPr="00D67181" w:rsidRDefault="00E414B6" w:rsidP="00E414B6">
      <w:pPr>
        <w:pStyle w:val="Sansinterligne"/>
        <w:rPr>
          <w:rFonts w:ascii="Century Gothic" w:hAnsi="Century Gothic"/>
          <w:i/>
        </w:rPr>
      </w:pPr>
      <w:r w:rsidRPr="00D67181">
        <w:rPr>
          <w:rFonts w:ascii="Century Gothic" w:hAnsi="Century Gothic"/>
          <w:i/>
        </w:rPr>
        <w:br/>
      </w:r>
      <w:r w:rsidRPr="00D67181">
        <w:rPr>
          <w:rFonts w:ascii="Century Gothic" w:hAnsi="Century Gothic"/>
        </w:rPr>
        <w:t xml:space="preserve">« Mary </w:t>
      </w:r>
      <w:proofErr w:type="spellStart"/>
      <w:r w:rsidRPr="00D67181">
        <w:rPr>
          <w:rFonts w:ascii="Century Gothic" w:hAnsi="Century Gothic"/>
        </w:rPr>
        <w:t>Stopes</w:t>
      </w:r>
      <w:proofErr w:type="spellEnd"/>
      <w:r w:rsidRPr="00D67181">
        <w:rPr>
          <w:rFonts w:ascii="Century Gothic" w:hAnsi="Century Gothic"/>
        </w:rPr>
        <w:t xml:space="preserve">, botaniste brillante, suffragiste de la </w:t>
      </w:r>
      <w:proofErr w:type="spellStart"/>
      <w:r w:rsidRPr="00D67181">
        <w:rPr>
          <w:rFonts w:ascii="Century Gothic" w:hAnsi="Century Gothic"/>
        </w:rPr>
        <w:t>Women’s</w:t>
      </w:r>
      <w:proofErr w:type="spellEnd"/>
      <w:r w:rsidRPr="00D67181">
        <w:rPr>
          <w:rFonts w:ascii="Century Gothic" w:hAnsi="Century Gothic"/>
        </w:rPr>
        <w:t xml:space="preserve"> Freedom </w:t>
      </w:r>
      <w:proofErr w:type="spellStart"/>
      <w:r w:rsidRPr="00D67181">
        <w:rPr>
          <w:rFonts w:ascii="Century Gothic" w:hAnsi="Century Gothic"/>
        </w:rPr>
        <w:t>league</w:t>
      </w:r>
      <w:proofErr w:type="spellEnd"/>
      <w:r w:rsidRPr="00D67181">
        <w:rPr>
          <w:rFonts w:ascii="Century Gothic" w:hAnsi="Century Gothic"/>
        </w:rPr>
        <w:t xml:space="preserve"> </w:t>
      </w:r>
      <w:proofErr w:type="gramStart"/>
      <w:r w:rsidRPr="00D67181">
        <w:rPr>
          <w:rFonts w:ascii="Century Gothic" w:hAnsi="Century Gothic"/>
        </w:rPr>
        <w:t>(….</w:t>
      </w:r>
      <w:proofErr w:type="gramEnd"/>
      <w:r w:rsidRPr="00D67181">
        <w:rPr>
          <w:rFonts w:ascii="Century Gothic" w:hAnsi="Century Gothic"/>
        </w:rPr>
        <w:t>)</w:t>
      </w:r>
    </w:p>
    <w:p w14:paraId="3E819129" w14:textId="77777777" w:rsidR="00E414B6" w:rsidRPr="00D67181" w:rsidRDefault="00E414B6" w:rsidP="00E414B6">
      <w:pPr>
        <w:pStyle w:val="Titre3"/>
        <w:numPr>
          <w:ilvl w:val="2"/>
          <w:numId w:val="4"/>
        </w:numPr>
        <w:rPr>
          <w:rFonts w:ascii="Century Gothic" w:hAnsi="Century Gothic"/>
        </w:rPr>
      </w:pPr>
      <w:bookmarkStart w:id="40" w:name="_Toc510860905"/>
      <w:r w:rsidRPr="00D67181">
        <w:rPr>
          <w:rFonts w:ascii="Century Gothic" w:hAnsi="Century Gothic"/>
        </w:rPr>
        <w:t>Le groupe de Bloomsbury…</w:t>
      </w:r>
      <w:bookmarkEnd w:id="40"/>
    </w:p>
    <w:p w14:paraId="0BAAB122" w14:textId="77777777" w:rsidR="00E414B6" w:rsidRPr="00D67181" w:rsidRDefault="00E414B6" w:rsidP="00E414B6">
      <w:pPr>
        <w:rPr>
          <w:rFonts w:ascii="Century Gothic" w:hAnsi="Century Gothic"/>
        </w:rPr>
      </w:pPr>
    </w:p>
    <w:p w14:paraId="2E5A13A9" w14:textId="77777777" w:rsidR="00E414B6" w:rsidRDefault="00E414B6" w:rsidP="00E414B6">
      <w:pPr>
        <w:rPr>
          <w:rFonts w:ascii="Century Gothic" w:hAnsi="Century Gothic"/>
          <w:b/>
          <w:i/>
          <w:sz w:val="20"/>
          <w:szCs w:val="20"/>
        </w:rPr>
      </w:pPr>
      <w:r w:rsidRPr="00D67181">
        <w:rPr>
          <w:rFonts w:ascii="Century Gothic" w:hAnsi="Century Gothic"/>
          <w:i/>
          <w:sz w:val="20"/>
          <w:szCs w:val="20"/>
        </w:rPr>
        <w:t xml:space="preserve">« Il y a aussi son ami Magnus </w:t>
      </w:r>
      <w:proofErr w:type="spellStart"/>
      <w:r w:rsidRPr="00D67181">
        <w:rPr>
          <w:rFonts w:ascii="Century Gothic" w:hAnsi="Century Gothic"/>
          <w:i/>
          <w:sz w:val="20"/>
          <w:szCs w:val="20"/>
        </w:rPr>
        <w:t>Hirschfeld</w:t>
      </w:r>
      <w:proofErr w:type="spellEnd"/>
      <w:r w:rsidRPr="00D67181">
        <w:rPr>
          <w:rFonts w:ascii="Century Gothic" w:hAnsi="Century Gothic"/>
          <w:i/>
          <w:sz w:val="20"/>
          <w:szCs w:val="20"/>
        </w:rPr>
        <w:t>, sexologue. Il se bat pour l’abolition des mesures répressives contre les homosexuels dans la république de Weimar. « [Il] lance une pétition en 1903. Parmi les six mille signataires, Albert Einstein, Stefan Zweig, Thomas Mann, Sigmund Freud et Herman Hesse. </w:t>
      </w:r>
      <w:r w:rsidRPr="00D67181">
        <w:rPr>
          <w:rFonts w:ascii="Century Gothic" w:hAnsi="Century Gothic"/>
          <w:i/>
          <w:sz w:val="20"/>
          <w:szCs w:val="20"/>
        </w:rPr>
        <w:br/>
        <w:t>Voilà ses nouveaux amis ! »</w:t>
      </w:r>
      <w:r w:rsidRPr="00D67181">
        <w:rPr>
          <w:rFonts w:ascii="Century Gothic" w:hAnsi="Century Gothic"/>
          <w:i/>
          <w:sz w:val="20"/>
          <w:szCs w:val="20"/>
        </w:rPr>
        <w:br/>
      </w:r>
      <w:r w:rsidRPr="00D67181">
        <w:rPr>
          <w:rFonts w:ascii="Century Gothic" w:hAnsi="Century Gothic"/>
          <w:b/>
          <w:i/>
          <w:sz w:val="20"/>
          <w:szCs w:val="20"/>
        </w:rPr>
        <w:t xml:space="preserve">Dominique </w:t>
      </w:r>
      <w:proofErr w:type="spellStart"/>
      <w:r w:rsidRPr="00D67181">
        <w:rPr>
          <w:rFonts w:ascii="Century Gothic" w:hAnsi="Century Gothic"/>
          <w:b/>
          <w:i/>
          <w:sz w:val="20"/>
          <w:szCs w:val="20"/>
        </w:rPr>
        <w:t>Missika</w:t>
      </w:r>
      <w:proofErr w:type="spellEnd"/>
      <w:r w:rsidRPr="00D67181">
        <w:rPr>
          <w:rFonts w:ascii="Century Gothic" w:hAnsi="Century Gothic"/>
          <w:b/>
          <w:i/>
          <w:sz w:val="20"/>
          <w:szCs w:val="20"/>
        </w:rPr>
        <w:t xml:space="preserve">, </w:t>
      </w:r>
      <w:proofErr w:type="spellStart"/>
      <w:r w:rsidRPr="00D67181">
        <w:rPr>
          <w:rFonts w:ascii="Century Gothic" w:hAnsi="Century Gothic"/>
          <w:b/>
          <w:i/>
          <w:sz w:val="20"/>
          <w:szCs w:val="20"/>
        </w:rPr>
        <w:t>Berty</w:t>
      </w:r>
      <w:proofErr w:type="spellEnd"/>
      <w:r w:rsidRPr="00D67181">
        <w:rPr>
          <w:rFonts w:ascii="Century Gothic" w:hAnsi="Century Gothic"/>
          <w:b/>
          <w:i/>
          <w:sz w:val="20"/>
          <w:szCs w:val="20"/>
        </w:rPr>
        <w:t xml:space="preserve"> Albrecht, Féministe et résistante, Editions Perrin, collection Tempus, 2005, page 67</w:t>
      </w:r>
    </w:p>
    <w:p w14:paraId="50B0F79C" w14:textId="77777777" w:rsidR="00E414B6" w:rsidRDefault="00E414B6" w:rsidP="00E414B6">
      <w:pPr>
        <w:rPr>
          <w:rFonts w:ascii="Century Gothic" w:hAnsi="Century Gothic"/>
          <w:i/>
          <w:sz w:val="20"/>
          <w:szCs w:val="20"/>
        </w:rPr>
      </w:pPr>
    </w:p>
    <w:p w14:paraId="301804DF" w14:textId="77777777" w:rsidR="00E414B6" w:rsidRDefault="00E414B6" w:rsidP="00E414B6">
      <w:pPr>
        <w:pStyle w:val="Titre2"/>
      </w:pPr>
      <w:bookmarkStart w:id="41" w:name="_Toc510860906"/>
      <w:r>
        <w:t>Poètes amis</w:t>
      </w:r>
      <w:bookmarkEnd w:id="41"/>
    </w:p>
    <w:p w14:paraId="247FB9C0" w14:textId="77777777" w:rsidR="00E414B6" w:rsidRDefault="00E414B6" w:rsidP="00E414B6">
      <w:pPr>
        <w:rPr>
          <w:rFonts w:ascii="Century Gothic" w:hAnsi="Century Gothic"/>
          <w:i/>
          <w:color w:val="000000"/>
          <w:sz w:val="20"/>
          <w:szCs w:val="20"/>
        </w:rPr>
      </w:pPr>
      <w:r w:rsidRPr="00B31977">
        <w:rPr>
          <w:rFonts w:ascii="Century Gothic" w:hAnsi="Century Gothic"/>
          <w:color w:val="000000"/>
          <w:sz w:val="20"/>
          <w:szCs w:val="20"/>
        </w:rPr>
        <w:br/>
      </w:r>
      <w:r w:rsidRPr="00A350C9">
        <w:rPr>
          <w:rFonts w:ascii="Century Gothic" w:hAnsi="Century Gothic"/>
          <w:i/>
          <w:color w:val="000000"/>
          <w:sz w:val="20"/>
          <w:szCs w:val="20"/>
        </w:rPr>
        <w:t xml:space="preserve">"Pasternak perçoit comme nul autre la poésie de </w:t>
      </w:r>
      <w:proofErr w:type="spellStart"/>
      <w:r w:rsidRPr="00A350C9">
        <w:rPr>
          <w:rFonts w:ascii="Century Gothic" w:hAnsi="Century Gothic"/>
          <w:i/>
          <w:color w:val="000000"/>
          <w:sz w:val="20"/>
          <w:szCs w:val="20"/>
        </w:rPr>
        <w:t>Tsvetaena</w:t>
      </w:r>
      <w:proofErr w:type="spellEnd"/>
      <w:r w:rsidRPr="00A350C9">
        <w:rPr>
          <w:rFonts w:ascii="Century Gothic" w:hAnsi="Century Gothic"/>
          <w:i/>
          <w:color w:val="000000"/>
          <w:sz w:val="20"/>
          <w:szCs w:val="20"/>
        </w:rPr>
        <w:t>, son extraordinaire modernité, ses foudres, ses rythmes brisés qui sont toujours une protestation contre les cadences obligées du social, une écriture, dit-il, faite de la combinaison rare et surprenante d'un lyrisme démesuré et d'un réalisme furtif, une poésie sans aucun attrape-touriste. Chacun s'abreuve à l'</w:t>
      </w:r>
      <w:proofErr w:type="spellStart"/>
      <w:r w:rsidRPr="00A350C9">
        <w:rPr>
          <w:rFonts w:ascii="Century Gothic" w:hAnsi="Century Gothic"/>
          <w:i/>
          <w:color w:val="000000"/>
          <w:sz w:val="20"/>
          <w:szCs w:val="20"/>
        </w:rPr>
        <w:t>oeuvre</w:t>
      </w:r>
      <w:proofErr w:type="spellEnd"/>
      <w:r w:rsidRPr="00A350C9">
        <w:rPr>
          <w:rFonts w:ascii="Century Gothic" w:hAnsi="Century Gothic"/>
          <w:i/>
          <w:color w:val="000000"/>
          <w:sz w:val="20"/>
          <w:szCs w:val="20"/>
        </w:rPr>
        <w:t xml:space="preserve"> de l'autre.</w:t>
      </w:r>
      <w:r w:rsidRPr="00A350C9">
        <w:rPr>
          <w:rFonts w:ascii="Century Gothic" w:hAnsi="Century Gothic"/>
          <w:i/>
          <w:color w:val="000000"/>
          <w:sz w:val="20"/>
          <w:szCs w:val="20"/>
        </w:rPr>
        <w:br/>
        <w:t>Chacun inspire à l'autre ses plus beaux vers.</w:t>
      </w:r>
      <w:r w:rsidRPr="00A350C9">
        <w:rPr>
          <w:rFonts w:ascii="Century Gothic" w:hAnsi="Century Gothic"/>
          <w:i/>
          <w:color w:val="000000"/>
          <w:sz w:val="20"/>
          <w:szCs w:val="20"/>
        </w:rPr>
        <w:br/>
        <w:t xml:space="preserve">Chacun dédie à l'autre ses poèmes par une phrase faite pour demeurer inoubliable. A mon frère dans la cinquième saison de l'année, dans le sixième sens et la quatrième dimension, écrit </w:t>
      </w:r>
      <w:proofErr w:type="spellStart"/>
      <w:r w:rsidRPr="00A350C9">
        <w:rPr>
          <w:rFonts w:ascii="Century Gothic" w:hAnsi="Century Gothic"/>
          <w:i/>
          <w:color w:val="000000"/>
          <w:sz w:val="20"/>
          <w:szCs w:val="20"/>
        </w:rPr>
        <w:t>Tsvetaeva</w:t>
      </w:r>
      <w:proofErr w:type="spellEnd"/>
      <w:r w:rsidRPr="00A350C9">
        <w:rPr>
          <w:rFonts w:ascii="Century Gothic" w:hAnsi="Century Gothic"/>
          <w:i/>
          <w:color w:val="000000"/>
          <w:sz w:val="20"/>
          <w:szCs w:val="20"/>
        </w:rPr>
        <w:t xml:space="preserve"> sur la première page d'après la Russie."</w:t>
      </w:r>
    </w:p>
    <w:p w14:paraId="5305D350" w14:textId="77777777" w:rsidR="00E414B6" w:rsidRPr="00A350C9" w:rsidRDefault="00E414B6" w:rsidP="00E414B6">
      <w:pPr>
        <w:rPr>
          <w:rFonts w:ascii="Century Gothic" w:hAnsi="Century Gothic"/>
          <w:b/>
          <w:i/>
          <w:sz w:val="20"/>
          <w:szCs w:val="20"/>
        </w:rPr>
      </w:pPr>
      <w:r w:rsidRPr="00B31977">
        <w:rPr>
          <w:rFonts w:ascii="Century Gothic" w:hAnsi="Century Gothic"/>
          <w:color w:val="000000"/>
          <w:sz w:val="20"/>
          <w:szCs w:val="20"/>
        </w:rPr>
        <w:br/>
      </w:r>
      <w:r w:rsidRPr="00A350C9">
        <w:rPr>
          <w:rFonts w:ascii="Century Gothic" w:hAnsi="Century Gothic"/>
          <w:b/>
          <w:color w:val="000000"/>
          <w:sz w:val="20"/>
          <w:szCs w:val="20"/>
        </w:rPr>
        <w:t xml:space="preserve">Lydie </w:t>
      </w:r>
      <w:proofErr w:type="spellStart"/>
      <w:r w:rsidRPr="00A350C9">
        <w:rPr>
          <w:rFonts w:ascii="Century Gothic" w:hAnsi="Century Gothic"/>
          <w:b/>
          <w:color w:val="000000"/>
          <w:sz w:val="20"/>
          <w:szCs w:val="20"/>
        </w:rPr>
        <w:t>Salvaire</w:t>
      </w:r>
      <w:proofErr w:type="spellEnd"/>
      <w:r w:rsidRPr="00A350C9">
        <w:rPr>
          <w:rFonts w:ascii="Century Gothic" w:hAnsi="Century Gothic"/>
          <w:b/>
          <w:color w:val="000000"/>
          <w:sz w:val="20"/>
          <w:szCs w:val="20"/>
        </w:rPr>
        <w:t>, 7 femmes, Page 156</w:t>
      </w:r>
    </w:p>
    <w:p w14:paraId="218898BA" w14:textId="77777777" w:rsidR="00E414B6" w:rsidRPr="00D67181" w:rsidRDefault="00E414B6" w:rsidP="00E414B6">
      <w:pPr>
        <w:rPr>
          <w:rFonts w:ascii="Century Gothic" w:hAnsi="Century Gothic"/>
          <w:i/>
          <w:sz w:val="20"/>
          <w:szCs w:val="20"/>
        </w:rPr>
      </w:pPr>
    </w:p>
    <w:p w14:paraId="1057EA4B" w14:textId="77777777" w:rsidR="00E414B6" w:rsidRPr="00D67181" w:rsidRDefault="00E414B6" w:rsidP="00E414B6">
      <w:pPr>
        <w:pStyle w:val="Titre1"/>
      </w:pPr>
      <w:bookmarkStart w:id="42" w:name="_Toc510860907"/>
      <w:r w:rsidRPr="00D67181">
        <w:t>Amour</w:t>
      </w:r>
      <w:bookmarkEnd w:id="42"/>
    </w:p>
    <w:p w14:paraId="17C4071B" w14:textId="77777777" w:rsidR="00E414B6" w:rsidRPr="00D67181" w:rsidRDefault="00E414B6" w:rsidP="00E414B6">
      <w:pPr>
        <w:rPr>
          <w:rFonts w:ascii="Century Gothic" w:hAnsi="Century Gothic"/>
          <w:sz w:val="20"/>
          <w:szCs w:val="20"/>
        </w:rPr>
      </w:pPr>
    </w:p>
    <w:p w14:paraId="565151B4" w14:textId="77777777" w:rsidR="00E414B6" w:rsidRPr="00D67181" w:rsidRDefault="00E414B6" w:rsidP="00E414B6">
      <w:pPr>
        <w:spacing w:line="360" w:lineRule="auto"/>
        <w:rPr>
          <w:rFonts w:ascii="Century Gothic" w:hAnsi="Century Gothic"/>
          <w:sz w:val="20"/>
          <w:szCs w:val="20"/>
        </w:rPr>
      </w:pPr>
      <w:r w:rsidRPr="00D67181">
        <w:rPr>
          <w:rFonts w:ascii="Century Gothic" w:hAnsi="Century Gothic"/>
          <w:sz w:val="20"/>
          <w:szCs w:val="20"/>
        </w:rPr>
        <w:t>Très vaste sujet.</w:t>
      </w:r>
    </w:p>
    <w:p w14:paraId="08B83764" w14:textId="77777777" w:rsidR="00E414B6" w:rsidRPr="00D67181" w:rsidRDefault="00E414B6" w:rsidP="00E414B6">
      <w:pPr>
        <w:pStyle w:val="Titre2"/>
      </w:pPr>
      <w:r w:rsidRPr="00D67181">
        <w:t xml:space="preserve"> </w:t>
      </w:r>
      <w:bookmarkStart w:id="43" w:name="_Toc510860908"/>
      <w:r w:rsidRPr="00D67181">
        <w:t>~ d’une femme pour un homme, au premier regard</w:t>
      </w:r>
      <w:bookmarkEnd w:id="43"/>
    </w:p>
    <w:p w14:paraId="1E31B85E" w14:textId="77777777" w:rsidR="00E414B6" w:rsidRPr="00D67181" w:rsidRDefault="00E414B6" w:rsidP="00E414B6">
      <w:pPr>
        <w:rPr>
          <w:rFonts w:ascii="Century Gothic" w:hAnsi="Century Gothic"/>
          <w:i/>
        </w:rPr>
      </w:pPr>
    </w:p>
    <w:p w14:paraId="747ABB19" w14:textId="77777777" w:rsidR="00E414B6" w:rsidRDefault="00E414B6" w:rsidP="00E414B6">
      <w:pPr>
        <w:spacing w:line="240" w:lineRule="auto"/>
        <w:rPr>
          <w:rFonts w:ascii="Century Gothic" w:hAnsi="Century Gothic" w:cs="Times New Roman"/>
          <w:b/>
          <w:i/>
        </w:rPr>
      </w:pPr>
      <w:r w:rsidRPr="00225BAB">
        <w:rPr>
          <w:rFonts w:ascii="Century Gothic" w:hAnsi="Century Gothic" w:cs="Times New Roman"/>
          <w:i/>
        </w:rPr>
        <w:t xml:space="preserve"> </w:t>
      </w:r>
      <w:proofErr w:type="gramStart"/>
      <w:r w:rsidRPr="00225BAB">
        <w:rPr>
          <w:rFonts w:ascii="Century Gothic" w:hAnsi="Century Gothic" w:cs="Times New Roman"/>
          <w:i/>
        </w:rPr>
        <w:t>«  Elle</w:t>
      </w:r>
      <w:proofErr w:type="gramEnd"/>
      <w:r w:rsidRPr="00225BAB">
        <w:rPr>
          <w:rFonts w:ascii="Century Gothic" w:hAnsi="Century Gothic" w:cs="Times New Roman"/>
          <w:i/>
        </w:rPr>
        <w:t xml:space="preserve"> se tourna et vit un homme qu’elle crut d’abord ne pouvoir être que Monsieur de Nemours, qui passait par-dessus quelques sièges pour arriver où l’on dansait. Ce prince était fait d’une sorte qu’il était difficile de n’être pas surpris de le voir quand on ne l’avait jamais vu, surtout ce soir-là, où le soin qu’il avait pris de se parer augmentait encore l’air brillant qui était dans sa personne »… «quand il </w:t>
      </w:r>
      <w:r w:rsidRPr="00225BAB">
        <w:rPr>
          <w:rFonts w:ascii="Century Gothic" w:hAnsi="Century Gothic" w:cs="Times New Roman"/>
          <w:i/>
        </w:rPr>
        <w:lastRenderedPageBreak/>
        <w:t xml:space="preserve">commencèrent à danser, il s’éleva dans la salle un murmure de louanges… Madame de Clèves revint chez elle, l’esprit si rempli de tout ce qui s’était passé au bal que, quoiqu’il fut fort tard, elle alla dans la chambre de sa mère pour lui en rendre compte ; et elle lui loua Monsieur de Nemours avec un air qui donna à Madame de Chartres la même pensée qu’avait eu le chevalier de Guise » (c’est-à-dire qu’elle était amoureuse de Monsieur de Nemours) et elle avait raison …  « Les jours suivants, elle le </w:t>
      </w:r>
      <w:proofErr w:type="gramStart"/>
      <w:r w:rsidRPr="00225BAB">
        <w:rPr>
          <w:rFonts w:ascii="Century Gothic" w:hAnsi="Century Gothic" w:cs="Times New Roman"/>
          <w:i/>
        </w:rPr>
        <w:t>vit..</w:t>
      </w:r>
      <w:proofErr w:type="gramEnd"/>
      <w:r w:rsidRPr="00225BAB">
        <w:rPr>
          <w:rFonts w:ascii="Century Gothic" w:hAnsi="Century Gothic" w:cs="Times New Roman"/>
          <w:i/>
        </w:rPr>
        <w:t xml:space="preserve"> </w:t>
      </w:r>
      <w:proofErr w:type="gramStart"/>
      <w:r w:rsidRPr="00225BAB">
        <w:rPr>
          <w:rFonts w:ascii="Century Gothic" w:hAnsi="Century Gothic" w:cs="Times New Roman"/>
          <w:i/>
        </w:rPr>
        <w:t>jouer</w:t>
      </w:r>
      <w:proofErr w:type="gramEnd"/>
      <w:r w:rsidRPr="00225BAB">
        <w:rPr>
          <w:rFonts w:ascii="Century Gothic" w:hAnsi="Century Gothic" w:cs="Times New Roman"/>
          <w:i/>
        </w:rPr>
        <w:t xml:space="preserve"> à la paume avec le Roi, elle le vit courir la bague, elle l’entendit parler ; mais elle le vit toujours surpasser de si loin tous les autres et se rendre tellement maitre de la conversation dans tous les lieux où il était, par l’air de sa personne et par l’agrément de son esprit, qu’il fit en peu de temps, une grande impression dans son cœur ».</w:t>
      </w:r>
      <w:r w:rsidRPr="00225BAB">
        <w:rPr>
          <w:rFonts w:ascii="Century Gothic" w:hAnsi="Century Gothic" w:cs="Times New Roman"/>
          <w:i/>
        </w:rPr>
        <w:br/>
      </w:r>
    </w:p>
    <w:p w14:paraId="23689CD4" w14:textId="77777777" w:rsidR="00E414B6" w:rsidRPr="001D6331" w:rsidRDefault="00E414B6" w:rsidP="00E414B6">
      <w:pPr>
        <w:spacing w:line="240" w:lineRule="auto"/>
        <w:rPr>
          <w:rFonts w:ascii="Century Gothic" w:hAnsi="Century Gothic" w:cs="Times New Roman"/>
        </w:rPr>
      </w:pPr>
      <w:r w:rsidRPr="001D6331">
        <w:rPr>
          <w:rFonts w:ascii="Century Gothic" w:hAnsi="Century Gothic" w:cs="Times New Roman"/>
          <w:b/>
        </w:rPr>
        <w:t xml:space="preserve">La princesse de Clèves, Madame de Lafayette, folio classique, Gallimard, édition de Bernard </w:t>
      </w:r>
      <w:proofErr w:type="spellStart"/>
      <w:r w:rsidRPr="001D6331">
        <w:rPr>
          <w:rFonts w:ascii="Century Gothic" w:hAnsi="Century Gothic" w:cs="Times New Roman"/>
          <w:b/>
        </w:rPr>
        <w:t>Pinguaud</w:t>
      </w:r>
      <w:proofErr w:type="spellEnd"/>
      <w:r w:rsidRPr="001D6331">
        <w:rPr>
          <w:rFonts w:ascii="Century Gothic" w:hAnsi="Century Gothic" w:cs="Times New Roman"/>
          <w:b/>
        </w:rPr>
        <w:t xml:space="preserve">, 2000, extraits des pages 67, 68 et 69 </w:t>
      </w:r>
    </w:p>
    <w:p w14:paraId="7F553678" w14:textId="77777777" w:rsidR="00E414B6" w:rsidRPr="00D67181" w:rsidRDefault="00E414B6" w:rsidP="00E414B6">
      <w:pPr>
        <w:spacing w:line="360" w:lineRule="auto"/>
        <w:rPr>
          <w:rFonts w:ascii="Century Gothic" w:hAnsi="Century Gothic"/>
          <w:sz w:val="20"/>
          <w:szCs w:val="20"/>
        </w:rPr>
      </w:pPr>
    </w:p>
    <w:p w14:paraId="0317A869" w14:textId="77777777" w:rsidR="00E414B6" w:rsidRPr="00D67181" w:rsidRDefault="00E414B6" w:rsidP="00E414B6">
      <w:pPr>
        <w:pStyle w:val="Sansinterligne"/>
        <w:rPr>
          <w:rFonts w:ascii="Century Gothic" w:hAnsi="Century Gothic"/>
        </w:rPr>
      </w:pPr>
      <w:r w:rsidRPr="00D67181">
        <w:rPr>
          <w:rFonts w:ascii="Century Gothic" w:hAnsi="Century Gothic"/>
        </w:rPr>
        <w:t xml:space="preserve">Comment ai-je ressorti La Princesse de Clèves ? J’avais besoin d’une grande figure d’écrivaine classique française. C’est une question de sérieux et de légitimité ! Si je prétends ressortir des références et citations hétéroclites, étrangères, contemporaines, il me faut faire le point sur notre bonne vieille culture française, la culture, celle qui reste quand on a tout oublié ? </w:t>
      </w:r>
      <w:proofErr w:type="spellStart"/>
      <w:proofErr w:type="gramStart"/>
      <w:r w:rsidRPr="00D67181">
        <w:rPr>
          <w:rFonts w:ascii="Century Gothic" w:hAnsi="Century Gothic"/>
        </w:rPr>
        <w:t>Et</w:t>
      </w:r>
      <w:proofErr w:type="spellEnd"/>
      <w:proofErr w:type="gramEnd"/>
      <w:r w:rsidRPr="00D67181">
        <w:rPr>
          <w:rFonts w:ascii="Century Gothic" w:hAnsi="Century Gothic"/>
        </w:rPr>
        <w:t xml:space="preserve"> bien voilà, justement, moi j’ai tout oublié. J’ai appris et j’ai oublié. Je suis donc inculte, je lutte donc contre mon inculture en reconstituant une culture que je devrais avoir si ce n’était pour cette amnésie de la bonne élève. Alors j’ai commandé La Princesse de Clèves en folio sur internet, d’occasion. Normalement, je n’aime pas les livres d’occasion qui ont déjà été lus par quelqu’un d’autre. Mais pour faire l’encyclopédie des femmes j’ai mis de l’eau dans mon vin. Enfin, certains diraient que je me suis plutôt mise au vin. Bref, je l’ai lue avec délectation, d’une traite, en relevant des passages illustrant l’entrée Amour. Par la suite, j’ai rouvert le Lagarde et Michard du XVII </w:t>
      </w:r>
      <w:proofErr w:type="spellStart"/>
      <w:r w:rsidRPr="00D67181">
        <w:rPr>
          <w:rFonts w:ascii="Century Gothic" w:hAnsi="Century Gothic"/>
        </w:rPr>
        <w:t>ème</w:t>
      </w:r>
      <w:proofErr w:type="spellEnd"/>
      <w:r w:rsidRPr="00D67181">
        <w:rPr>
          <w:rFonts w:ascii="Century Gothic" w:hAnsi="Century Gothic"/>
        </w:rPr>
        <w:t xml:space="preserve"> siècle et j’ai peu ou prou retrouvé les passages que j’avais de moi-même sélectionnés pour l’encyclopédie des femmes. Vous vous souvenez du Lagarde et Michard ? il me renvoie à une période ingrate d’ingurgitation obligatoire de littérature, la première, où sans aucun recul, on noie l’adolescent dans des références historiques, stylistiques, auxquelles il ne peut s’identifier. Faute d’avoir vécu. Mais qui sont ces Lagarde et Michard d’ailleurs ? Ils n’ont pas fait la part grande aux auteures à ce que je sache. La rencontre de Monsieur de Clèves et Mademoiselle des Chartres chez le marchand, la rencontre avec Monsieur de Nemours, l’aveu au mari pas trompé…</w:t>
      </w:r>
    </w:p>
    <w:p w14:paraId="3DA47FB7" w14:textId="77777777" w:rsidR="00E414B6" w:rsidRPr="00D67181" w:rsidRDefault="00E414B6" w:rsidP="00E414B6">
      <w:pPr>
        <w:pStyle w:val="Titre2"/>
      </w:pPr>
      <w:bookmarkStart w:id="44" w:name="_Toc510860909"/>
      <w:r w:rsidRPr="00D67181">
        <w:t>~d’un homme pour une femme au premier regard (foudre, coup de ~)</w:t>
      </w:r>
      <w:bookmarkEnd w:id="44"/>
      <w:r w:rsidRPr="00D67181">
        <w:br/>
      </w:r>
    </w:p>
    <w:p w14:paraId="6AC45277" w14:textId="77777777" w:rsidR="00E414B6" w:rsidRPr="00B87AA7" w:rsidRDefault="00E414B6" w:rsidP="00E414B6">
      <w:pPr>
        <w:spacing w:line="240" w:lineRule="auto"/>
        <w:rPr>
          <w:rFonts w:ascii="Century Gothic" w:hAnsi="Century Gothic" w:cs="Times New Roman"/>
          <w:i/>
        </w:rPr>
      </w:pPr>
      <w:r w:rsidRPr="00B87AA7">
        <w:rPr>
          <w:rFonts w:ascii="Century Gothic" w:hAnsi="Century Gothic"/>
          <w:b/>
          <w:i/>
        </w:rPr>
        <w:t xml:space="preserve"> </w:t>
      </w:r>
      <w:r w:rsidRPr="00B87AA7">
        <w:rPr>
          <w:rFonts w:ascii="Century Gothic" w:hAnsi="Century Gothic" w:cs="Times New Roman"/>
          <w:i/>
        </w:rPr>
        <w:t xml:space="preserve">« Comme elle y était, le Prince de Clèves y arriva. Il fut tellement surpris de sa beauté qu’il ne put cacher sa surprise ; et mademoiselle de Chartres ne put s’empêcher de rougir en voyant l’étonnement qu’elle lui avait donné. Elle se remit néanmoins, sans témoigner d’autre attention aux actions de ce prince que celle que la civilité lui devait donner pour un homme tel qu’il paraissait. Monsieur de Clèves la regardait avec admiration, et il ne pouvait comprendre qui était cette belle personne qu’il ne connaissait point. Il voyait bien par son air et par tout ce qui </w:t>
      </w:r>
      <w:r w:rsidRPr="00B87AA7">
        <w:rPr>
          <w:rFonts w:ascii="Century Gothic" w:hAnsi="Century Gothic" w:cs="Times New Roman"/>
          <w:i/>
        </w:rPr>
        <w:lastRenderedPageBreak/>
        <w:t xml:space="preserve">était à sa suite, qu’elle devait être d’une grande qualité. Sa jeunesse lui faisait croire que c’était une fille, mais ne lui voyant point de mère, et l’Italien qui ne la connaissait point l’appelant Madame, il ne savait que penser, et il la regardait toujours avec étonnement. Il s’aperçut que ses regards </w:t>
      </w:r>
      <w:proofErr w:type="gramStart"/>
      <w:r w:rsidRPr="00B87AA7">
        <w:rPr>
          <w:rFonts w:ascii="Century Gothic" w:hAnsi="Century Gothic" w:cs="Times New Roman"/>
          <w:i/>
        </w:rPr>
        <w:t>l’embarrassaient,  contre</w:t>
      </w:r>
      <w:proofErr w:type="gramEnd"/>
      <w:r w:rsidRPr="00B87AA7">
        <w:rPr>
          <w:rFonts w:ascii="Century Gothic" w:hAnsi="Century Gothic" w:cs="Times New Roman"/>
          <w:i/>
        </w:rPr>
        <w:t xml:space="preserve"> l’ordinaire des jeunes personnes qui voient toujours avec plaisir l’effet de leur beauté ; il lui parut même qu’il était cause qu’elle avait de l’impatience de de s’en aller, et en effet, elle sortit assez promptement. Monsieur de Clèves se consola de la perdre de vue dans l’espérance de savoir qui elle était ; mais il fut bien surpris quand il sut qu’on ne la connaissait point. Il demeura si touché de sa beauté et de l’air modeste qu’il avait remarqué dans ses actions qu’in peut dire qu’il conçut pour elle dès ce moment une passion et une estime extraordinaires. Il alla le soir chez Madame sœur du roi. »</w:t>
      </w:r>
    </w:p>
    <w:p w14:paraId="089C9EE9" w14:textId="77777777" w:rsidR="00E414B6" w:rsidRPr="001D6331" w:rsidRDefault="00E414B6" w:rsidP="00E414B6">
      <w:pPr>
        <w:spacing w:line="240" w:lineRule="auto"/>
        <w:rPr>
          <w:rFonts w:ascii="Century Gothic" w:hAnsi="Century Gothic" w:cs="Times New Roman"/>
          <w:b/>
        </w:rPr>
      </w:pPr>
      <w:r w:rsidRPr="001D6331">
        <w:rPr>
          <w:rFonts w:ascii="Century Gothic" w:hAnsi="Century Gothic" w:cs="Times New Roman"/>
          <w:b/>
        </w:rPr>
        <w:t xml:space="preserve">La princesse de Clèves, Madame de Lafayette, folio classique, Gallimard, édition de Bernard </w:t>
      </w:r>
      <w:proofErr w:type="spellStart"/>
      <w:r w:rsidRPr="001D6331">
        <w:rPr>
          <w:rFonts w:ascii="Century Gothic" w:hAnsi="Century Gothic" w:cs="Times New Roman"/>
          <w:b/>
        </w:rPr>
        <w:t>Pinguaud</w:t>
      </w:r>
      <w:proofErr w:type="spellEnd"/>
      <w:r w:rsidRPr="001D6331">
        <w:rPr>
          <w:rFonts w:ascii="Century Gothic" w:hAnsi="Century Gothic" w:cs="Times New Roman"/>
          <w:b/>
        </w:rPr>
        <w:t xml:space="preserve">, 2000Pages 48-49  </w:t>
      </w:r>
    </w:p>
    <w:p w14:paraId="7B8917E6" w14:textId="77777777" w:rsidR="00E414B6" w:rsidRPr="00D67181" w:rsidRDefault="00E414B6" w:rsidP="00E414B6">
      <w:pPr>
        <w:pStyle w:val="Titre2"/>
      </w:pPr>
      <w:bookmarkStart w:id="45" w:name="_Toc510860910"/>
      <w:r w:rsidRPr="00D67181">
        <w:t>~ d’une bonne sœur pour un curé</w:t>
      </w:r>
      <w:bookmarkEnd w:id="45"/>
      <w:r w:rsidRPr="00D67181">
        <w:br/>
      </w:r>
    </w:p>
    <w:p w14:paraId="5566C8CA" w14:textId="77777777" w:rsidR="00E414B6" w:rsidRPr="00B87AA7" w:rsidRDefault="00E414B6" w:rsidP="00E414B6">
      <w:pPr>
        <w:spacing w:line="240" w:lineRule="auto"/>
        <w:rPr>
          <w:rFonts w:ascii="Century Gothic" w:hAnsi="Century Gothic" w:cs="Times New Roman"/>
          <w:i/>
        </w:rPr>
      </w:pPr>
      <w:r w:rsidRPr="00B87AA7">
        <w:rPr>
          <w:rFonts w:ascii="Century Gothic" w:hAnsi="Century Gothic" w:cs="Times New Roman"/>
          <w:i/>
        </w:rPr>
        <w:t xml:space="preserve">"Depuis quelques temps, sœur Marie-Aimée devenait </w:t>
      </w:r>
      <w:proofErr w:type="gramStart"/>
      <w:r w:rsidRPr="00B87AA7">
        <w:rPr>
          <w:rFonts w:ascii="Century Gothic" w:hAnsi="Century Gothic" w:cs="Times New Roman"/>
          <w:i/>
        </w:rPr>
        <w:t>triste;</w:t>
      </w:r>
      <w:proofErr w:type="gramEnd"/>
      <w:r w:rsidRPr="00B87AA7">
        <w:rPr>
          <w:rFonts w:ascii="Century Gothic" w:hAnsi="Century Gothic" w:cs="Times New Roman"/>
          <w:i/>
        </w:rPr>
        <w:t xml:space="preserve"> elle ne jouait plus avec nous; souvent elle oubliait l'heure de notre diner. Madeleine m'envoyait la chercher à la chapelle, où je la trouvais à genoux, le visage caché dans ses mains." "L'après-midi, je fus bien étonnée de voir que ce n'était pas notre vieux curé qui disait les vêpres. Celui-ci était grand et fort. Il chantait d'une voix forte et saccadée. Toute la soirée, on parla de lui. Madeleine disait que c'était un bel homme, et sœur Marie-Aimée trouva qu'il avait la voix jeune mais qu'il prononçait les mots comme un vieillard. </w:t>
      </w:r>
    </w:p>
    <w:p w14:paraId="6331DF7F" w14:textId="77777777" w:rsidR="00E414B6" w:rsidRPr="00B87AA7" w:rsidRDefault="00E414B6" w:rsidP="00E414B6">
      <w:pPr>
        <w:spacing w:line="240" w:lineRule="auto"/>
        <w:rPr>
          <w:rFonts w:ascii="Century Gothic" w:hAnsi="Century Gothic" w:cs="Times New Roman"/>
          <w:i/>
        </w:rPr>
      </w:pPr>
      <w:r w:rsidRPr="00B87AA7">
        <w:rPr>
          <w:rFonts w:ascii="Century Gothic" w:hAnsi="Century Gothic" w:cs="Times New Roman"/>
          <w:i/>
        </w:rPr>
        <w:t xml:space="preserve">Elle dit aussi qu'il avait la démarche jeune et distinguée."  </w:t>
      </w:r>
    </w:p>
    <w:p w14:paraId="0B57FD7B" w14:textId="77777777" w:rsidR="00E414B6" w:rsidRDefault="00E414B6" w:rsidP="00E414B6">
      <w:pPr>
        <w:spacing w:line="240" w:lineRule="auto"/>
        <w:rPr>
          <w:rFonts w:ascii="Century Gothic" w:eastAsia="Arial Unicode MS" w:hAnsi="Century Gothic" w:cs="Times New Roman"/>
          <w:b/>
          <w:i/>
          <w:color w:val="000000"/>
          <w:bdr w:val="nil"/>
          <w:lang w:eastAsia="fr-FR"/>
        </w:rPr>
      </w:pPr>
      <w:r w:rsidRPr="00B87AA7">
        <w:rPr>
          <w:rFonts w:ascii="Century Gothic" w:hAnsi="Century Gothic" w:cs="Times New Roman"/>
          <w:i/>
        </w:rPr>
        <w:t>"Le soir il se promenait dans les allées plantées de tilleuls. Il passait très près du carré de pelouse où nous jouions, et il saluait en se courbant très bas sueur Marie-Aimée.</w:t>
      </w:r>
      <w:r w:rsidRPr="00B87AA7">
        <w:rPr>
          <w:rFonts w:ascii="Century Gothic" w:hAnsi="Century Gothic" w:cs="Times New Roman"/>
          <w:b/>
          <w:i/>
        </w:rPr>
        <w:t xml:space="preserve"> </w:t>
      </w:r>
      <w:r w:rsidRPr="00B87AA7">
        <w:rPr>
          <w:rFonts w:ascii="Century Gothic" w:hAnsi="Century Gothic" w:cs="Times New Roman"/>
          <w:i/>
        </w:rPr>
        <w:t xml:space="preserve">Tous les jeudis après-midi, il venait nous rendre visite : il s'asseyait en s'appuyant au dossier de sa chaise, et, après avoir croisé ses jambes l'une sur l'autre, il nous racontait des histoires. Il était très gai et sœur Marie-Aimée disait qu'il riait de bon cœur. Il arrivait parfois que sœur Marie-Aimée était </w:t>
      </w:r>
      <w:proofErr w:type="gramStart"/>
      <w:r w:rsidRPr="00B87AA7">
        <w:rPr>
          <w:rFonts w:ascii="Century Gothic" w:hAnsi="Century Gothic" w:cs="Times New Roman"/>
          <w:i/>
        </w:rPr>
        <w:t>souffrante;</w:t>
      </w:r>
      <w:proofErr w:type="gramEnd"/>
      <w:r w:rsidRPr="00B87AA7">
        <w:rPr>
          <w:rFonts w:ascii="Century Gothic" w:hAnsi="Century Gothic" w:cs="Times New Roman"/>
          <w:i/>
        </w:rPr>
        <w:t xml:space="preserve"> alors, il montait lui faire visite dans sa chambre. On voyait passer Madeleine avec une théière et deux </w:t>
      </w:r>
      <w:proofErr w:type="gramStart"/>
      <w:r w:rsidRPr="00B87AA7">
        <w:rPr>
          <w:rFonts w:ascii="Century Gothic" w:hAnsi="Century Gothic" w:cs="Times New Roman"/>
          <w:i/>
        </w:rPr>
        <w:t>tasses;</w:t>
      </w:r>
      <w:proofErr w:type="gramEnd"/>
      <w:r w:rsidRPr="00B87AA7">
        <w:rPr>
          <w:rFonts w:ascii="Century Gothic" w:hAnsi="Century Gothic" w:cs="Times New Roman"/>
          <w:i/>
        </w:rPr>
        <w:t xml:space="preserve"> elle était rouge et empressée."</w:t>
      </w:r>
      <w:r w:rsidRPr="00B87AA7">
        <w:rPr>
          <w:rFonts w:ascii="Century Gothic" w:hAnsi="Century Gothic" w:cs="Times New Roman"/>
          <w:b/>
          <w:i/>
        </w:rPr>
        <w:t xml:space="preserve">            </w:t>
      </w:r>
      <w:r w:rsidRPr="00B87AA7">
        <w:rPr>
          <w:rFonts w:ascii="Century Gothic" w:hAnsi="Century Gothic" w:cs="Times New Roman"/>
          <w:b/>
          <w:i/>
        </w:rPr>
        <w:br/>
      </w:r>
    </w:p>
    <w:p w14:paraId="49A41234" w14:textId="77777777" w:rsidR="00E414B6" w:rsidRPr="001D6331" w:rsidRDefault="00E414B6" w:rsidP="00E414B6">
      <w:pPr>
        <w:spacing w:line="240" w:lineRule="auto"/>
        <w:rPr>
          <w:rFonts w:ascii="Century Gothic" w:hAnsi="Century Gothic" w:cs="Times New Roman"/>
          <w:b/>
        </w:rPr>
      </w:pPr>
      <w:r w:rsidRPr="001D6331">
        <w:rPr>
          <w:rFonts w:ascii="Century Gothic" w:eastAsia="Arial Unicode MS" w:hAnsi="Century Gothic" w:cs="Times New Roman"/>
          <w:b/>
          <w:color w:val="000000"/>
          <w:bdr w:val="nil"/>
          <w:lang w:eastAsia="fr-FR"/>
        </w:rPr>
        <w:t>Marie-Claire, Marguerite Audoux, les cahiers rouges, Grasset, 2008, extraits des pages 49 - 52 - 53</w:t>
      </w:r>
    </w:p>
    <w:p w14:paraId="365B2969" w14:textId="77777777" w:rsidR="00E414B6" w:rsidRPr="00B87AA7" w:rsidRDefault="00E414B6" w:rsidP="00E414B6">
      <w:pPr>
        <w:spacing w:line="360" w:lineRule="auto"/>
        <w:contextualSpacing/>
        <w:rPr>
          <w:rFonts w:ascii="Century Gothic" w:hAnsi="Century Gothic"/>
        </w:rPr>
      </w:pPr>
    </w:p>
    <w:p w14:paraId="625076C9" w14:textId="77777777" w:rsidR="00E414B6" w:rsidRPr="00D67181" w:rsidRDefault="00E414B6" w:rsidP="00E414B6">
      <w:pPr>
        <w:pStyle w:val="Sansinterligne"/>
        <w:rPr>
          <w:rFonts w:ascii="Century Gothic" w:hAnsi="Century Gothic"/>
        </w:rPr>
      </w:pPr>
      <w:r w:rsidRPr="00D67181">
        <w:rPr>
          <w:rFonts w:ascii="Century Gothic" w:hAnsi="Century Gothic"/>
        </w:rPr>
        <w:t xml:space="preserve">J’ai une inénarrable tendresse pour les bonnes sœurs. Je n’en connais aucune. Une amie irlandaise ayant fréquenté leurs écoles les dit peu fréquentables. Le clergé irlandais, on le sait maintenant, n’est pas blanc comme neige pour ce qui est du soin aux petites filles abandonnées. Heureusement, pour la petite Marguerite, elle nous en a rapporté de simples et douces paroles d’enfant. Et elle a reçu le prix </w:t>
      </w:r>
      <w:proofErr w:type="spellStart"/>
      <w:r w:rsidRPr="00D67181">
        <w:rPr>
          <w:rFonts w:ascii="Century Gothic" w:hAnsi="Century Gothic"/>
        </w:rPr>
        <w:t>Fémina</w:t>
      </w:r>
      <w:proofErr w:type="spellEnd"/>
      <w:r w:rsidRPr="00D67181">
        <w:rPr>
          <w:rFonts w:ascii="Century Gothic" w:hAnsi="Century Gothic"/>
        </w:rPr>
        <w:t xml:space="preserve">.  Quel humour dans cette innocente évocation du ballet entre le curé et la nonne. J’aime beaucoup cette narration de l’amour innomé.  </w:t>
      </w:r>
    </w:p>
    <w:p w14:paraId="43E9EE76" w14:textId="77777777" w:rsidR="00E414B6" w:rsidRPr="00D67181" w:rsidRDefault="00E414B6" w:rsidP="00E414B6">
      <w:pPr>
        <w:spacing w:line="360" w:lineRule="auto"/>
        <w:contextualSpacing/>
        <w:rPr>
          <w:rFonts w:ascii="Century Gothic" w:hAnsi="Century Gothic"/>
          <w:i/>
          <w:sz w:val="20"/>
          <w:szCs w:val="20"/>
        </w:rPr>
      </w:pPr>
    </w:p>
    <w:p w14:paraId="006DFEDC" w14:textId="77777777" w:rsidR="00E414B6" w:rsidRPr="00D67181" w:rsidRDefault="00E414B6" w:rsidP="00E414B6">
      <w:pPr>
        <w:pStyle w:val="Titre2"/>
      </w:pPr>
      <w:bookmarkStart w:id="46" w:name="_Toc510860911"/>
      <w:r w:rsidRPr="00D67181">
        <w:t>~ de la mère</w:t>
      </w:r>
      <w:bookmarkEnd w:id="46"/>
    </w:p>
    <w:p w14:paraId="16D6F72C" w14:textId="77777777" w:rsidR="00E414B6" w:rsidRDefault="00E414B6" w:rsidP="00E414B6">
      <w:pPr>
        <w:spacing w:line="360" w:lineRule="auto"/>
        <w:rPr>
          <w:rFonts w:ascii="Century Gothic" w:hAnsi="Century Gothic"/>
          <w:sz w:val="20"/>
          <w:szCs w:val="20"/>
        </w:rPr>
      </w:pPr>
    </w:p>
    <w:p w14:paraId="4FD4FDC5" w14:textId="77777777" w:rsidR="00E414B6" w:rsidRPr="00B87AA7" w:rsidRDefault="00E414B6" w:rsidP="00E414B6">
      <w:pPr>
        <w:pStyle w:val="Sansinterligne"/>
        <w:rPr>
          <w:rFonts w:ascii="Century Gothic" w:hAnsi="Century Gothic"/>
        </w:rPr>
      </w:pPr>
      <w:r w:rsidRPr="00B87AA7">
        <w:rPr>
          <w:rFonts w:ascii="Century Gothic" w:hAnsi="Century Gothic"/>
        </w:rPr>
        <w:t>Tellement vaste que le public de l'encyclopédie des femmes m'en a demandé une séance entière, me donnant des livres et références de livres...</w:t>
      </w:r>
    </w:p>
    <w:p w14:paraId="3918490B" w14:textId="77777777" w:rsidR="00E414B6" w:rsidRPr="00B87AA7" w:rsidRDefault="00E414B6" w:rsidP="00E414B6">
      <w:pPr>
        <w:pStyle w:val="Sansinterligne"/>
        <w:rPr>
          <w:rFonts w:ascii="Century Gothic" w:hAnsi="Century Gothic"/>
          <w:i/>
        </w:rPr>
      </w:pPr>
    </w:p>
    <w:p w14:paraId="73B6FE50" w14:textId="77777777" w:rsidR="00E414B6" w:rsidRPr="00B87AA7" w:rsidRDefault="00E414B6" w:rsidP="00E414B6">
      <w:pPr>
        <w:pStyle w:val="Sansinterligne"/>
        <w:rPr>
          <w:rFonts w:ascii="Century Gothic" w:hAnsi="Century Gothic" w:cs="Times New Roman"/>
          <w:i/>
        </w:rPr>
      </w:pPr>
      <w:r w:rsidRPr="00B87AA7">
        <w:rPr>
          <w:rFonts w:ascii="Century Gothic" w:hAnsi="Century Gothic" w:cs="Times New Roman"/>
          <w:i/>
        </w:rPr>
        <w:t>« Difficile d’exprimer le malheur qui était le mien. Honte, impuissance, solitude. Et la crainte au réveil des jérémiades répressives de ma mère. Des draps à laver, le matelas à mettre au soleil (ma mère utilisait une vieille toile cirée racornie à l’efficacité douteuse), qu’est-ce qu’elle avait fait à Dieu pour avoir une « handicapée », une « infirme » comme moi…est-ce que j’avais pris toutes mes précautions au moins ? N’avais-je pas bu au dîner alors qu’elle me l’avait interdit ? Et pisser avant d’aller au lit, y avais-je pensé ?</w:t>
      </w:r>
    </w:p>
    <w:p w14:paraId="4E4742AA" w14:textId="77777777" w:rsidR="00E414B6" w:rsidRPr="00B87AA7" w:rsidRDefault="00E414B6" w:rsidP="00E414B6">
      <w:pPr>
        <w:pStyle w:val="Sansinterligne"/>
        <w:rPr>
          <w:rFonts w:ascii="Century Gothic" w:hAnsi="Century Gothic" w:cs="Times New Roman"/>
          <w:b/>
          <w:i/>
        </w:rPr>
      </w:pPr>
      <w:r w:rsidRPr="00B87AA7">
        <w:rPr>
          <w:rFonts w:ascii="Century Gothic" w:hAnsi="Century Gothic" w:cs="Times New Roman"/>
          <w:i/>
        </w:rPr>
        <w:t>Fortunée m’accablait, alors que je n’arrivais pas à reprendre pied dans mon univers, l’école où j’étais la première, les jeux et les copines, les rêves de quand je serai grande. Ma mère me rejetait, me culpabilisait, redoublait mon désespoir. J’avais tenté plusieurs fois de lui crier le besoin que j’avais de son amour, de sa compréhension, de ses bras dans lesquels je me jetais en sanglotant : « Maman pardonne-moi, je ne sais pas comment ça arrive, ça, la nuit. » Mais fortunée me repoussait : les gens ont raison (toute la famille et les proches connaissaient « le malheur de Fortunée »). Si ton père était plus sévère avec toi les matins où tu es mouillée, peut-être ferais-tu plus attention. »</w:t>
      </w:r>
      <w:r w:rsidRPr="00B87AA7">
        <w:rPr>
          <w:rFonts w:ascii="Century Gothic" w:hAnsi="Century Gothic" w:cs="Times New Roman"/>
          <w:b/>
          <w:i/>
        </w:rPr>
        <w:t xml:space="preserve"> </w:t>
      </w:r>
    </w:p>
    <w:p w14:paraId="1ED55A7D" w14:textId="77777777" w:rsidR="00E414B6" w:rsidRPr="00B87AA7" w:rsidRDefault="00E414B6" w:rsidP="00E414B6">
      <w:pPr>
        <w:pStyle w:val="Sansinterligne"/>
        <w:rPr>
          <w:rFonts w:ascii="Century Gothic" w:hAnsi="Century Gothic" w:cs="Times New Roman"/>
          <w:b/>
          <w:i/>
        </w:rPr>
      </w:pPr>
      <w:proofErr w:type="spellStart"/>
      <w:r w:rsidRPr="00B87AA7">
        <w:rPr>
          <w:rFonts w:ascii="Century Gothic" w:hAnsi="Century Gothic" w:cs="Times New Roman"/>
          <w:b/>
          <w:i/>
        </w:rPr>
        <w:t>Fritna</w:t>
      </w:r>
      <w:proofErr w:type="spellEnd"/>
      <w:r w:rsidRPr="00B87AA7">
        <w:rPr>
          <w:rFonts w:ascii="Century Gothic" w:hAnsi="Century Gothic" w:cs="Times New Roman"/>
          <w:b/>
          <w:i/>
        </w:rPr>
        <w:t>, Gisèle Halimi, Plon 1999, page 96</w:t>
      </w:r>
    </w:p>
    <w:p w14:paraId="79FD2202" w14:textId="77777777" w:rsidR="00E414B6" w:rsidRPr="00D67181" w:rsidRDefault="00E414B6" w:rsidP="00E414B6">
      <w:pPr>
        <w:spacing w:line="240" w:lineRule="auto"/>
        <w:rPr>
          <w:rFonts w:ascii="Century Gothic" w:hAnsi="Century Gothic" w:cs="Times New Roman"/>
          <w:b/>
          <w:sz w:val="20"/>
          <w:szCs w:val="20"/>
        </w:rPr>
      </w:pPr>
    </w:p>
    <w:p w14:paraId="7F0E9431" w14:textId="77777777" w:rsidR="00E414B6" w:rsidRPr="00D67181" w:rsidRDefault="00E414B6" w:rsidP="00E414B6">
      <w:pPr>
        <w:pStyle w:val="Sansinterligne"/>
        <w:rPr>
          <w:rFonts w:ascii="Century Gothic" w:hAnsi="Century Gothic"/>
        </w:rPr>
      </w:pPr>
      <w:r w:rsidRPr="00D67181">
        <w:rPr>
          <w:rFonts w:ascii="Century Gothic" w:hAnsi="Century Gothic"/>
        </w:rPr>
        <w:t xml:space="preserve">La grande avocate Gisèle Halimi ! J’ai encore tout à apprendre sur ses combats et son œuvre. J’ai </w:t>
      </w:r>
      <w:r w:rsidRPr="00D67181">
        <w:rPr>
          <w:rFonts w:ascii="Century Gothic" w:hAnsi="Century Gothic"/>
          <w:i/>
        </w:rPr>
        <w:t>La cause des femmes</w:t>
      </w:r>
      <w:r w:rsidRPr="00D67181">
        <w:rPr>
          <w:rFonts w:ascii="Century Gothic" w:hAnsi="Century Gothic"/>
        </w:rPr>
        <w:t xml:space="preserve"> dans ma bibliothèque de l’encyclopédie des femmes depuis longtemps. Mais c’est par </w:t>
      </w:r>
      <w:proofErr w:type="spellStart"/>
      <w:r w:rsidRPr="00D67181">
        <w:rPr>
          <w:rFonts w:ascii="Century Gothic" w:hAnsi="Century Gothic"/>
        </w:rPr>
        <w:t>Fritna</w:t>
      </w:r>
      <w:proofErr w:type="spellEnd"/>
      <w:r w:rsidRPr="00D67181">
        <w:rPr>
          <w:rFonts w:ascii="Century Gothic" w:hAnsi="Century Gothic"/>
        </w:rPr>
        <w:t xml:space="preserve"> que j’ai commencé. Ce portrait de </w:t>
      </w:r>
      <w:proofErr w:type="spellStart"/>
      <w:r w:rsidRPr="00D67181">
        <w:rPr>
          <w:rFonts w:ascii="Century Gothic" w:hAnsi="Century Gothic"/>
        </w:rPr>
        <w:t>Fritna</w:t>
      </w:r>
      <w:proofErr w:type="spellEnd"/>
      <w:r w:rsidRPr="00D67181">
        <w:rPr>
          <w:rFonts w:ascii="Century Gothic" w:hAnsi="Century Gothic"/>
        </w:rPr>
        <w:t xml:space="preserve"> sur la couverture m’interpelle. Pour la journée des droits des femmes, Arte a diffusé le film Djamila </w:t>
      </w:r>
      <w:proofErr w:type="spellStart"/>
      <w:r w:rsidRPr="00D67181">
        <w:rPr>
          <w:rFonts w:ascii="Century Gothic" w:hAnsi="Century Gothic"/>
        </w:rPr>
        <w:t>Boupacha</w:t>
      </w:r>
      <w:proofErr w:type="spellEnd"/>
      <w:r w:rsidRPr="00D67181">
        <w:rPr>
          <w:rFonts w:ascii="Century Gothic" w:hAnsi="Century Gothic"/>
        </w:rPr>
        <w:t xml:space="preserve">.  </w:t>
      </w:r>
    </w:p>
    <w:p w14:paraId="6D582A89" w14:textId="77777777" w:rsidR="00E414B6" w:rsidRPr="00705B4D" w:rsidRDefault="00E414B6" w:rsidP="00E414B6">
      <w:pPr>
        <w:pStyle w:val="Sansinterligne"/>
        <w:rPr>
          <w:rFonts w:ascii="Century Gothic" w:eastAsia="Arial Unicode MS" w:hAnsi="Century Gothic" w:cs="Times New Roman"/>
          <w:bdr w:val="nil"/>
        </w:rPr>
      </w:pPr>
      <w:r w:rsidRPr="00D67181">
        <w:rPr>
          <w:rFonts w:ascii="Century Gothic" w:hAnsi="Century Gothic"/>
        </w:rPr>
        <w:t xml:space="preserve">Je pense à la mère d’Ayan </w:t>
      </w:r>
      <w:proofErr w:type="spellStart"/>
      <w:r w:rsidRPr="00D67181">
        <w:rPr>
          <w:rFonts w:ascii="Century Gothic" w:hAnsi="Century Gothic"/>
        </w:rPr>
        <w:t>Hirsi</w:t>
      </w:r>
      <w:proofErr w:type="spellEnd"/>
      <w:r w:rsidRPr="00D67181">
        <w:rPr>
          <w:rFonts w:ascii="Century Gothic" w:hAnsi="Century Gothic"/>
        </w:rPr>
        <w:t xml:space="preserve"> Ali qui l’a faite exciser en cachette de son père, contre sa volonté. Ce rôle des femmes dans la perpétration des violences faites aux femmes et aux petites filles me sidère. Je peux imaginer et comprendre sa logique culturelle intrinsèque. Mais je reste sans voix.</w:t>
      </w:r>
      <w:r w:rsidRPr="00705B4D">
        <w:rPr>
          <w:rFonts w:ascii="Century Gothic" w:eastAsia="Arial Unicode MS" w:hAnsi="Century Gothic" w:cs="Times New Roman"/>
          <w:bdr w:val="nil"/>
        </w:rPr>
        <w:t xml:space="preserve"> </w:t>
      </w:r>
    </w:p>
    <w:p w14:paraId="6A64CB05" w14:textId="77777777" w:rsidR="00E414B6" w:rsidRPr="00705B4D" w:rsidRDefault="00E414B6" w:rsidP="00E414B6">
      <w:pPr>
        <w:pStyle w:val="Sansinterligne"/>
        <w:rPr>
          <w:rFonts w:ascii="Century Gothic" w:eastAsia="Arial Unicode MS" w:hAnsi="Century Gothic" w:cs="Times New Roman"/>
          <w:bdr w:val="nil"/>
        </w:rPr>
      </w:pPr>
    </w:p>
    <w:p w14:paraId="37CD6565" w14:textId="77777777" w:rsidR="00E414B6" w:rsidRPr="00705B4D" w:rsidRDefault="00E414B6" w:rsidP="00E414B6">
      <w:pPr>
        <w:pStyle w:val="Sansinterligne"/>
        <w:rPr>
          <w:rFonts w:ascii="Century Gothic" w:eastAsia="Arial Unicode MS" w:hAnsi="Century Gothic" w:cs="Times New Roman"/>
          <w:bdr w:val="nil"/>
        </w:rPr>
      </w:pPr>
      <w:r w:rsidRPr="00705B4D">
        <w:rPr>
          <w:rFonts w:ascii="Century Gothic" w:eastAsia="Arial Unicode MS" w:hAnsi="Century Gothic" w:cs="Times New Roman"/>
          <w:bdr w:val="nil"/>
        </w:rPr>
        <w:t xml:space="preserve">Dans </w:t>
      </w:r>
      <w:proofErr w:type="spellStart"/>
      <w:r w:rsidRPr="00705B4D">
        <w:rPr>
          <w:rFonts w:ascii="Century Gothic" w:eastAsia="Arial Unicode MS" w:hAnsi="Century Gothic" w:cs="Times New Roman"/>
          <w:bdr w:val="nil"/>
        </w:rPr>
        <w:t>Fritna</w:t>
      </w:r>
      <w:proofErr w:type="spellEnd"/>
      <w:r w:rsidRPr="00705B4D">
        <w:rPr>
          <w:rFonts w:ascii="Century Gothic" w:eastAsia="Arial Unicode MS" w:hAnsi="Century Gothic" w:cs="Times New Roman"/>
          <w:bdr w:val="nil"/>
        </w:rPr>
        <w:t xml:space="preserve">, </w:t>
      </w:r>
      <w:r w:rsidRPr="00D67181">
        <w:rPr>
          <w:rFonts w:ascii="Century Gothic" w:hAnsi="Century Gothic"/>
        </w:rPr>
        <w:t>une scène étonnante suit, où Gisèle obtiendra le geste d’amour maternel. Après plusieurs tentatives, consultations médicales pour faire cesser l’énurésie</w:t>
      </w:r>
      <w:proofErr w:type="gramStart"/>
      <w:r w:rsidRPr="00D67181">
        <w:rPr>
          <w:rFonts w:ascii="Century Gothic" w:hAnsi="Century Gothic"/>
        </w:rPr>
        <w:t>…:</w:t>
      </w:r>
      <w:proofErr w:type="gramEnd"/>
    </w:p>
    <w:p w14:paraId="5DB7A0B7" w14:textId="77777777" w:rsidR="00E414B6" w:rsidRPr="00D67181" w:rsidRDefault="00E414B6" w:rsidP="00E414B6">
      <w:pPr>
        <w:spacing w:line="360" w:lineRule="auto"/>
        <w:contextualSpacing/>
        <w:rPr>
          <w:rFonts w:ascii="Century Gothic" w:hAnsi="Century Gothic"/>
          <w:i/>
          <w:sz w:val="20"/>
          <w:szCs w:val="20"/>
        </w:rPr>
      </w:pPr>
    </w:p>
    <w:p w14:paraId="689D8231" w14:textId="77777777" w:rsidR="00E414B6" w:rsidRPr="00D67181" w:rsidRDefault="00E414B6" w:rsidP="00E414B6">
      <w:pPr>
        <w:spacing w:line="240" w:lineRule="auto"/>
        <w:rPr>
          <w:rFonts w:ascii="Century Gothic" w:hAnsi="Century Gothic" w:cs="Times New Roman"/>
          <w:i/>
        </w:rPr>
      </w:pPr>
      <w:r w:rsidRPr="00D67181">
        <w:rPr>
          <w:rFonts w:ascii="Century Gothic" w:hAnsi="Century Gothic" w:cs="Times New Roman"/>
          <w:i/>
        </w:rPr>
        <w:t xml:space="preserve">« C’est alors que la vieille bédouine qui aidait aux grandes lessives et au lavage de la laine des matelas vint à la rescousse. </w:t>
      </w:r>
      <w:proofErr w:type="gramStart"/>
      <w:r w:rsidRPr="00D67181">
        <w:rPr>
          <w:rFonts w:ascii="Century Gothic" w:hAnsi="Century Gothic" w:cs="Times New Roman"/>
          <w:i/>
        </w:rPr>
        <w:t>( …</w:t>
      </w:r>
      <w:proofErr w:type="gramEnd"/>
      <w:r w:rsidRPr="00D67181">
        <w:rPr>
          <w:rFonts w:ascii="Century Gothic" w:hAnsi="Century Gothic" w:cs="Times New Roman"/>
          <w:i/>
        </w:rPr>
        <w:t xml:space="preserve"> ) Un matin, notre bédouine me sort du lit sans ménagement, et s’empare de mon drap trempé. Sur le pas de la porte, elle ameute le voisinage. « Elle pisse au lit, elle a onze ans, </w:t>
      </w:r>
      <w:proofErr w:type="spellStart"/>
      <w:r w:rsidRPr="00D67181">
        <w:rPr>
          <w:rFonts w:ascii="Century Gothic" w:hAnsi="Century Gothic" w:cs="Times New Roman"/>
          <w:i/>
        </w:rPr>
        <w:t>ahchouma</w:t>
      </w:r>
      <w:proofErr w:type="spellEnd"/>
      <w:r w:rsidRPr="00D67181">
        <w:rPr>
          <w:rFonts w:ascii="Century Gothic" w:hAnsi="Century Gothic" w:cs="Times New Roman"/>
          <w:i/>
        </w:rPr>
        <w:t xml:space="preserve"> quelle honte ! » A peine réveillée, au comble de l’humiliation, je reste immobile, sans un mot, pétrifiée. Je me bouche les oreilles pour ne pas l’entendre. Un silence. J’entends la sorcière revenir vers moi. Elle s’est armée de tisons ardents qu’elle tient solidement au bout d’une pince à feu. </w:t>
      </w:r>
    </w:p>
    <w:p w14:paraId="7D987959" w14:textId="77777777" w:rsidR="00E414B6" w:rsidRPr="00D67181" w:rsidRDefault="00E414B6" w:rsidP="00E414B6">
      <w:pPr>
        <w:spacing w:line="240" w:lineRule="auto"/>
        <w:rPr>
          <w:rFonts w:ascii="Century Gothic" w:hAnsi="Century Gothic" w:cs="Times New Roman"/>
          <w:i/>
        </w:rPr>
      </w:pPr>
      <w:r w:rsidRPr="00D67181">
        <w:rPr>
          <w:rFonts w:ascii="Century Gothic" w:hAnsi="Century Gothic" w:cs="Times New Roman"/>
          <w:i/>
        </w:rPr>
        <w:lastRenderedPageBreak/>
        <w:t>Pendant que la lessiveuse émet tranquillement ses borborygmes, la vieille femme, forte du blanc-seing que lui avait donné ma mère, fait son numéro dans la démesure. « Regarde ce drap, et ça, tu vois ça ? » « </w:t>
      </w:r>
      <w:proofErr w:type="gramStart"/>
      <w:r w:rsidRPr="00D67181">
        <w:rPr>
          <w:rFonts w:ascii="Century Gothic" w:hAnsi="Century Gothic" w:cs="Times New Roman"/>
          <w:i/>
        </w:rPr>
        <w:t>ça</w:t>
      </w:r>
      <w:proofErr w:type="gramEnd"/>
      <w:r w:rsidRPr="00D67181">
        <w:rPr>
          <w:rFonts w:ascii="Century Gothic" w:hAnsi="Century Gothic" w:cs="Times New Roman"/>
          <w:i/>
        </w:rPr>
        <w:t xml:space="preserve"> », c’est la braise qu’elle fait tournoyer autour de moi. Elle jette le drap, et d’un geste brutal, relève ma chemise de nuit. « Tu sais ce que je vais faire ?» Elle me </w:t>
      </w:r>
      <w:proofErr w:type="spellStart"/>
      <w:r w:rsidRPr="00D67181">
        <w:rPr>
          <w:rFonts w:ascii="Century Gothic" w:hAnsi="Century Gothic" w:cs="Times New Roman"/>
          <w:i/>
        </w:rPr>
        <w:t>maintient</w:t>
      </w:r>
      <w:proofErr w:type="spellEnd"/>
      <w:r w:rsidRPr="00D67181">
        <w:rPr>
          <w:rFonts w:ascii="Century Gothic" w:hAnsi="Century Gothic" w:cs="Times New Roman"/>
          <w:i/>
        </w:rPr>
        <w:t xml:space="preserve"> du bras laissé libre ; ma mère vient d’entrer en scène, lui fait un clin d’œil puis se saisit de mon autre bras, m’écartèle. « Je vais te brûler entre les jambes là, par où tu pisses, si tu pisses encore. » Je hurle. « Comme ça tu ne pourras plus pisser du tout. »</w:t>
      </w:r>
    </w:p>
    <w:p w14:paraId="5D744C95" w14:textId="77777777" w:rsidR="00E414B6" w:rsidRDefault="00E414B6" w:rsidP="00E414B6">
      <w:pPr>
        <w:spacing w:line="240" w:lineRule="auto"/>
        <w:rPr>
          <w:rFonts w:ascii="Century Gothic" w:hAnsi="Century Gothic" w:cs="Times New Roman"/>
          <w:b/>
          <w:i/>
        </w:rPr>
      </w:pPr>
      <w:r w:rsidRPr="00D67181">
        <w:rPr>
          <w:rFonts w:ascii="Century Gothic" w:hAnsi="Century Gothic" w:cs="Times New Roman"/>
          <w:i/>
        </w:rPr>
        <w:t xml:space="preserve">Je me débats, en proie à une véritable crise nerveuse. Je crie, je sanglote que je ne recommencerai plus, que je ne pisserai plus, que je ne dormirai plus. Il me semble me souvenir que la scène a pris brusquement fin, comme un film qui se casse. Ma mère m’entraine enfin, me parle avec une douceur inaccoutumée : </w:t>
      </w:r>
      <w:proofErr w:type="gramStart"/>
      <w:r w:rsidRPr="00D67181">
        <w:rPr>
          <w:rFonts w:ascii="Century Gothic" w:hAnsi="Century Gothic" w:cs="Times New Roman"/>
          <w:i/>
        </w:rPr>
        <w:t>«  Tu</w:t>
      </w:r>
      <w:proofErr w:type="gramEnd"/>
      <w:r w:rsidRPr="00D67181">
        <w:rPr>
          <w:rFonts w:ascii="Century Gothic" w:hAnsi="Century Gothic" w:cs="Times New Roman"/>
          <w:i/>
        </w:rPr>
        <w:t xml:space="preserve"> vois ce qui peut t’arriver si tu continues à pisser au lit. Voyons, tu es grande maintenant ! » Je m’effondre en hoquetant : </w:t>
      </w:r>
      <w:proofErr w:type="gramStart"/>
      <w:r w:rsidRPr="00D67181">
        <w:rPr>
          <w:rFonts w:ascii="Century Gothic" w:hAnsi="Century Gothic" w:cs="Times New Roman"/>
          <w:i/>
        </w:rPr>
        <w:t>« c’est pas</w:t>
      </w:r>
      <w:proofErr w:type="gramEnd"/>
      <w:r w:rsidRPr="00D67181">
        <w:rPr>
          <w:rFonts w:ascii="Century Gothic" w:hAnsi="Century Gothic" w:cs="Times New Roman"/>
          <w:i/>
        </w:rPr>
        <w:t xml:space="preserve"> de ma faute maman, ça vient comme ça, la nuit. » Et je me réfugie dans ses bras, goulument. </w:t>
      </w:r>
      <w:proofErr w:type="gramStart"/>
      <w:r w:rsidRPr="00D67181">
        <w:rPr>
          <w:rFonts w:ascii="Century Gothic" w:hAnsi="Century Gothic" w:cs="Times New Roman"/>
          <w:i/>
        </w:rPr>
        <w:t>( …</w:t>
      </w:r>
      <w:proofErr w:type="gramEnd"/>
      <w:r w:rsidRPr="00D67181">
        <w:rPr>
          <w:rFonts w:ascii="Century Gothic" w:hAnsi="Century Gothic" w:cs="Times New Roman"/>
          <w:i/>
        </w:rPr>
        <w:t xml:space="preserve"> )</w:t>
      </w:r>
      <w:r>
        <w:rPr>
          <w:rFonts w:ascii="Century Gothic" w:hAnsi="Century Gothic" w:cs="Times New Roman"/>
          <w:i/>
        </w:rPr>
        <w:t xml:space="preserve"> Une fois n’est pas coutume. » </w:t>
      </w:r>
      <w:r>
        <w:rPr>
          <w:rFonts w:ascii="Century Gothic" w:hAnsi="Century Gothic" w:cs="Times New Roman"/>
          <w:i/>
        </w:rPr>
        <w:br/>
      </w:r>
    </w:p>
    <w:p w14:paraId="51AAD6B4" w14:textId="77777777" w:rsidR="00E414B6" w:rsidRPr="001D6331" w:rsidRDefault="00E414B6" w:rsidP="00E414B6">
      <w:pPr>
        <w:spacing w:line="240" w:lineRule="auto"/>
        <w:rPr>
          <w:rFonts w:ascii="Century Gothic" w:hAnsi="Century Gothic" w:cs="Times New Roman"/>
        </w:rPr>
      </w:pPr>
      <w:proofErr w:type="spellStart"/>
      <w:r w:rsidRPr="001D6331">
        <w:rPr>
          <w:rFonts w:ascii="Century Gothic" w:hAnsi="Century Gothic" w:cs="Times New Roman"/>
          <w:b/>
        </w:rPr>
        <w:t>Fritna</w:t>
      </w:r>
      <w:proofErr w:type="spellEnd"/>
      <w:r w:rsidRPr="001D6331">
        <w:rPr>
          <w:rFonts w:ascii="Century Gothic" w:hAnsi="Century Gothic" w:cs="Times New Roman"/>
          <w:b/>
        </w:rPr>
        <w:t>, Gisèle Halimi, Plon 1999, pages 99-100</w:t>
      </w:r>
    </w:p>
    <w:p w14:paraId="21FBAAC8" w14:textId="77777777" w:rsidR="00E414B6" w:rsidRPr="00D67181" w:rsidRDefault="00E414B6" w:rsidP="00E414B6">
      <w:pPr>
        <w:spacing w:line="240" w:lineRule="auto"/>
        <w:rPr>
          <w:rFonts w:ascii="Century Gothic" w:hAnsi="Century Gothic" w:cs="Times New Roman"/>
        </w:rPr>
      </w:pPr>
      <w:r w:rsidRPr="00D67181">
        <w:rPr>
          <w:rFonts w:ascii="Century Gothic" w:hAnsi="Century Gothic" w:cs="Times New Roman"/>
        </w:rPr>
        <w:t xml:space="preserve">A ce stade je pleure. J’évoque cette infinie brutalité. Pourquoi ? Croit-elle bien faire ? Comme la mère d’Ayan </w:t>
      </w:r>
      <w:proofErr w:type="spellStart"/>
      <w:r w:rsidRPr="00D67181">
        <w:rPr>
          <w:rFonts w:ascii="Century Gothic" w:hAnsi="Century Gothic" w:cs="Times New Roman"/>
        </w:rPr>
        <w:t>Hirsi</w:t>
      </w:r>
      <w:proofErr w:type="spellEnd"/>
      <w:r w:rsidRPr="00D67181">
        <w:rPr>
          <w:rFonts w:ascii="Century Gothic" w:hAnsi="Century Gothic" w:cs="Times New Roman"/>
        </w:rPr>
        <w:t xml:space="preserve"> Ali ?</w:t>
      </w:r>
    </w:p>
    <w:p w14:paraId="4ED38A01" w14:textId="77777777" w:rsidR="00E414B6" w:rsidRDefault="00E414B6" w:rsidP="00E414B6">
      <w:pPr>
        <w:spacing w:line="240" w:lineRule="auto"/>
        <w:rPr>
          <w:rFonts w:ascii="Century Gothic" w:hAnsi="Century Gothic" w:cs="Times New Roman"/>
        </w:rPr>
      </w:pPr>
      <w:r w:rsidRPr="00D67181">
        <w:rPr>
          <w:rFonts w:ascii="Century Gothic" w:hAnsi="Century Gothic" w:cs="Times New Roman"/>
        </w:rPr>
        <w:t>La mère ne sait prodiguer les gestes d’amour maternel. La bonne sœur, elle qui ne sera jamais mère, le sait.</w:t>
      </w:r>
    </w:p>
    <w:p w14:paraId="24622FEB" w14:textId="77777777" w:rsidR="00E414B6" w:rsidRPr="001D6331" w:rsidRDefault="00E414B6" w:rsidP="00E414B6">
      <w:pPr>
        <w:spacing w:line="240" w:lineRule="auto"/>
        <w:rPr>
          <w:rFonts w:ascii="Century Gothic" w:hAnsi="Century Gothic" w:cs="Times New Roman"/>
        </w:rPr>
      </w:pPr>
    </w:p>
    <w:p w14:paraId="65D4FEE5" w14:textId="77777777" w:rsidR="00E414B6" w:rsidRPr="00D67181" w:rsidRDefault="00E414B6" w:rsidP="00E414B6">
      <w:pPr>
        <w:pStyle w:val="Titre2"/>
      </w:pPr>
      <w:bookmarkStart w:id="47" w:name="_Toc510860912"/>
      <w:r w:rsidRPr="00D67181">
        <w:t>Gestes d'~ maternel</w:t>
      </w:r>
      <w:bookmarkEnd w:id="47"/>
    </w:p>
    <w:p w14:paraId="37437DB2" w14:textId="77777777" w:rsidR="00E414B6" w:rsidRPr="00D67181" w:rsidRDefault="00E414B6" w:rsidP="00E414B6">
      <w:pPr>
        <w:pBdr>
          <w:top w:val="nil"/>
          <w:left w:val="nil"/>
          <w:bottom w:val="nil"/>
          <w:right w:val="nil"/>
          <w:between w:val="nil"/>
          <w:bar w:val="nil"/>
        </w:pBdr>
        <w:spacing w:after="0" w:line="360" w:lineRule="auto"/>
        <w:rPr>
          <w:rFonts w:ascii="Century Gothic" w:eastAsia="Arial Unicode MS" w:hAnsi="Century Gothic" w:cs="Arial Unicode MS"/>
          <w:color w:val="000000"/>
          <w:sz w:val="20"/>
          <w:szCs w:val="20"/>
          <w:bdr w:val="nil"/>
          <w:lang w:eastAsia="fr-FR"/>
        </w:rPr>
      </w:pPr>
    </w:p>
    <w:p w14:paraId="3339DBB9" w14:textId="77777777" w:rsidR="00E414B6" w:rsidRPr="00D67181"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i/>
          <w:color w:val="000000"/>
          <w:sz w:val="20"/>
          <w:szCs w:val="20"/>
          <w:bdr w:val="nil"/>
          <w:lang w:eastAsia="fr-FR"/>
        </w:rPr>
      </w:pPr>
      <w:r w:rsidRPr="00D67181">
        <w:rPr>
          <w:rFonts w:ascii="Century Gothic" w:eastAsia="Arial Unicode MS" w:hAnsi="Century Gothic" w:cs="Times New Roman"/>
          <w:i/>
          <w:color w:val="000000"/>
          <w:sz w:val="20"/>
          <w:szCs w:val="20"/>
          <w:bdr w:val="nil"/>
          <w:lang w:eastAsia="fr-FR"/>
        </w:rPr>
        <w:t>"- Ma sœur, voilà la nouvelle.</w:t>
      </w:r>
    </w:p>
    <w:p w14:paraId="4DAF1BAD" w14:textId="77777777" w:rsidR="00E414B6" w:rsidRPr="00D67181"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i/>
          <w:color w:val="000000"/>
          <w:sz w:val="20"/>
          <w:szCs w:val="20"/>
          <w:bdr w:val="nil"/>
          <w:lang w:eastAsia="fr-FR"/>
        </w:rPr>
      </w:pPr>
      <w:r w:rsidRPr="00D67181">
        <w:rPr>
          <w:rFonts w:ascii="Century Gothic" w:eastAsia="Arial Unicode MS" w:hAnsi="Century Gothic" w:cs="Times New Roman"/>
          <w:i/>
          <w:color w:val="000000"/>
          <w:sz w:val="20"/>
          <w:szCs w:val="20"/>
          <w:bdr w:val="nil"/>
          <w:lang w:eastAsia="fr-FR"/>
        </w:rPr>
        <w:t>Je m'attendais à une rebuffade, mais sœur Marie-Aimée me sourit, m'embrassa plusieurs fois, et dit :</w:t>
      </w:r>
    </w:p>
    <w:p w14:paraId="51C5A306" w14:textId="77777777" w:rsidR="00E414B6" w:rsidRPr="00D67181" w:rsidRDefault="00E414B6" w:rsidP="00E414B6">
      <w:pPr>
        <w:numPr>
          <w:ilvl w:val="1"/>
          <w:numId w:val="1"/>
        </w:numPr>
        <w:pBdr>
          <w:top w:val="nil"/>
          <w:left w:val="nil"/>
          <w:bottom w:val="nil"/>
          <w:right w:val="nil"/>
          <w:between w:val="nil"/>
          <w:bar w:val="nil"/>
        </w:pBdr>
        <w:spacing w:after="0" w:line="240" w:lineRule="auto"/>
        <w:rPr>
          <w:rFonts w:ascii="Century Gothic" w:eastAsia="Helvetica" w:hAnsi="Century Gothic" w:cs="Times New Roman"/>
          <w:i/>
          <w:color w:val="000000"/>
          <w:position w:val="4"/>
          <w:sz w:val="20"/>
          <w:szCs w:val="20"/>
          <w:bdr w:val="nil"/>
          <w:lang w:eastAsia="fr-FR"/>
        </w:rPr>
      </w:pPr>
      <w:r w:rsidRPr="00D67181">
        <w:rPr>
          <w:rFonts w:ascii="Century Gothic" w:eastAsia="Arial Unicode MS" w:hAnsi="Century Gothic" w:cs="Times New Roman"/>
          <w:i/>
          <w:color w:val="000000"/>
          <w:sz w:val="20"/>
          <w:szCs w:val="20"/>
          <w:bdr w:val="nil"/>
          <w:lang w:eastAsia="fr-FR"/>
        </w:rPr>
        <w:t xml:space="preserve">Tu es trop petite pour être sur un banc. Je vais te mettre ici. </w:t>
      </w:r>
    </w:p>
    <w:p w14:paraId="260BFB97" w14:textId="77777777" w:rsidR="00E414B6" w:rsidRPr="00D67181" w:rsidRDefault="00E414B6" w:rsidP="00E414B6">
      <w:pPr>
        <w:pBdr>
          <w:top w:val="nil"/>
          <w:left w:val="nil"/>
          <w:bottom w:val="nil"/>
          <w:right w:val="nil"/>
          <w:between w:val="nil"/>
          <w:bar w:val="nil"/>
        </w:pBdr>
        <w:spacing w:after="0" w:line="240" w:lineRule="auto"/>
        <w:rPr>
          <w:rFonts w:ascii="Century Gothic" w:eastAsia="Arial Unicode MS" w:hAnsi="Century Gothic" w:cs="Times New Roman"/>
          <w:i/>
          <w:color w:val="000000"/>
          <w:sz w:val="20"/>
          <w:szCs w:val="20"/>
          <w:bdr w:val="nil"/>
          <w:lang w:eastAsia="fr-FR"/>
        </w:rPr>
      </w:pPr>
      <w:r w:rsidRPr="00D67181">
        <w:rPr>
          <w:rFonts w:ascii="Century Gothic" w:eastAsia="Arial Unicode MS" w:hAnsi="Century Gothic" w:cs="Times New Roman"/>
          <w:i/>
          <w:color w:val="000000"/>
          <w:sz w:val="20"/>
          <w:szCs w:val="20"/>
          <w:bdr w:val="nil"/>
          <w:lang w:eastAsia="fr-FR"/>
        </w:rPr>
        <w:t>Et elle me fit asseoir sur un petit banc, dans le creux de son pupitre. Comme il y faisait bon dans ce creux de pupitre ! Comme la chaleur des jupes de laine caressait mon corps tout meurtri par les escaliers de bois et de pierre ! Souvent deux pieds se posaient de chaque côté de mon petit banc et je me trouvais étroitement enclavée entre deux jambes nerveuses et chaudes. Une main tâtonnante m'appuyait la tête sur les jupes entre les genoux, et sous cette main douce, et sur cet oreiller chaud</w:t>
      </w:r>
      <w:r>
        <w:rPr>
          <w:rFonts w:ascii="Century Gothic" w:eastAsia="Arial Unicode MS" w:hAnsi="Century Gothic" w:cs="Times New Roman"/>
          <w:i/>
          <w:color w:val="000000"/>
          <w:sz w:val="20"/>
          <w:szCs w:val="20"/>
          <w:bdr w:val="nil"/>
          <w:lang w:eastAsia="fr-FR"/>
        </w:rPr>
        <w:t xml:space="preserve">, je m'endormais."       </w:t>
      </w:r>
      <w:r>
        <w:rPr>
          <w:rFonts w:ascii="Century Gothic" w:eastAsia="Arial Unicode MS" w:hAnsi="Century Gothic" w:cs="Times New Roman"/>
          <w:i/>
          <w:color w:val="000000"/>
          <w:sz w:val="20"/>
          <w:szCs w:val="20"/>
          <w:bdr w:val="nil"/>
          <w:lang w:eastAsia="fr-FR"/>
        </w:rPr>
        <w:br/>
      </w:r>
      <w:r w:rsidRPr="00D67181">
        <w:rPr>
          <w:rFonts w:ascii="Century Gothic" w:eastAsia="Arial Unicode MS" w:hAnsi="Century Gothic" w:cs="Times New Roman"/>
          <w:b/>
          <w:i/>
          <w:color w:val="000000"/>
          <w:sz w:val="20"/>
          <w:szCs w:val="20"/>
          <w:bdr w:val="nil"/>
          <w:lang w:eastAsia="fr-FR"/>
        </w:rPr>
        <w:t>Marie-Claire, Marguerite Audoux, les cahiers rouges, Grasset, 2008, page …</w:t>
      </w:r>
    </w:p>
    <w:p w14:paraId="34BFA49A" w14:textId="77777777" w:rsidR="00E414B6" w:rsidRPr="00D67181" w:rsidRDefault="00E414B6" w:rsidP="00E414B6">
      <w:pPr>
        <w:pBdr>
          <w:top w:val="nil"/>
          <w:left w:val="nil"/>
          <w:bottom w:val="nil"/>
          <w:right w:val="nil"/>
          <w:between w:val="nil"/>
          <w:bar w:val="nil"/>
        </w:pBdr>
        <w:spacing w:after="0" w:line="360" w:lineRule="auto"/>
        <w:rPr>
          <w:rFonts w:ascii="Century Gothic" w:eastAsia="Arial Unicode MS" w:hAnsi="Century Gothic" w:cs="Arial Unicode MS"/>
          <w:i/>
          <w:color w:val="000000"/>
          <w:sz w:val="20"/>
          <w:szCs w:val="20"/>
          <w:bdr w:val="nil"/>
          <w:lang w:eastAsia="fr-FR"/>
        </w:rPr>
      </w:pPr>
    </w:p>
    <w:p w14:paraId="371A6C22" w14:textId="77777777" w:rsidR="00E414B6" w:rsidRPr="00D67181" w:rsidRDefault="00E414B6" w:rsidP="00E414B6">
      <w:pPr>
        <w:pStyle w:val="Sansinterligne"/>
        <w:rPr>
          <w:rFonts w:ascii="Century Gothic" w:hAnsi="Century Gothic"/>
          <w:bdr w:val="nil"/>
          <w:lang w:eastAsia="fr-FR"/>
        </w:rPr>
      </w:pPr>
      <w:r w:rsidRPr="00D67181">
        <w:rPr>
          <w:rFonts w:ascii="Century Gothic" w:hAnsi="Century Gothic"/>
          <w:bdr w:val="nil"/>
          <w:lang w:eastAsia="fr-FR"/>
        </w:rPr>
        <w:t xml:space="preserve">Marie-Claire petite fille arrive à l'orphelinat. Marie-Aimée la tendre bonne sœur appris à lire à Marie-Claire, lui donna des friandises, la protégea dans des gestes d'infinie tendresse, comme si c'était son enfant. Elle succomba plus tard aux charmes du nouveau curé, puis, enceinte elle fut brimée, cachée. </w:t>
      </w:r>
    </w:p>
    <w:p w14:paraId="0BB31312" w14:textId="77777777" w:rsidR="00E414B6" w:rsidRPr="00D67181" w:rsidRDefault="00E414B6" w:rsidP="00E414B6">
      <w:pPr>
        <w:pStyle w:val="Sansinterligne"/>
        <w:rPr>
          <w:rFonts w:ascii="Century Gothic" w:hAnsi="Century Gothic"/>
          <w:bdr w:val="nil"/>
          <w:lang w:eastAsia="fr-FR"/>
        </w:rPr>
      </w:pPr>
    </w:p>
    <w:p w14:paraId="6FEF4E49" w14:textId="77777777" w:rsidR="00E414B6" w:rsidRPr="00D67181" w:rsidRDefault="00E414B6" w:rsidP="00E414B6">
      <w:pPr>
        <w:pStyle w:val="Sansinterligne"/>
        <w:rPr>
          <w:rFonts w:ascii="Century Gothic" w:eastAsia="Helvetica" w:hAnsi="Century Gothic" w:cs="Helvetica"/>
          <w:position w:val="4"/>
          <w:bdr w:val="nil"/>
          <w:lang w:eastAsia="fr-FR"/>
        </w:rPr>
      </w:pPr>
      <w:r w:rsidRPr="00D67181">
        <w:rPr>
          <w:rFonts w:ascii="Century Gothic" w:hAnsi="Century Gothic"/>
          <w:bdr w:val="nil"/>
          <w:lang w:eastAsia="fr-FR"/>
        </w:rPr>
        <w:t>[</w:t>
      </w:r>
      <w:proofErr w:type="gramStart"/>
      <w:r w:rsidRPr="00D67181">
        <w:rPr>
          <w:rFonts w:ascii="Century Gothic" w:hAnsi="Century Gothic"/>
          <w:bdr w:val="nil"/>
          <w:lang w:eastAsia="fr-FR"/>
        </w:rPr>
        <w:t>remarque</w:t>
      </w:r>
      <w:proofErr w:type="gramEnd"/>
      <w:r w:rsidRPr="00D67181">
        <w:rPr>
          <w:rFonts w:ascii="Century Gothic" w:hAnsi="Century Gothic"/>
          <w:bdr w:val="nil"/>
          <w:lang w:eastAsia="fr-FR"/>
        </w:rPr>
        <w:t xml:space="preserve"> sur l’histoire rocambolesque de la publication du livre Marie-Claire, le Goncourt de peu, le prix </w:t>
      </w:r>
      <w:proofErr w:type="spellStart"/>
      <w:r w:rsidRPr="00D67181">
        <w:rPr>
          <w:rFonts w:ascii="Century Gothic" w:hAnsi="Century Gothic"/>
          <w:bdr w:val="nil"/>
          <w:lang w:eastAsia="fr-FR"/>
        </w:rPr>
        <w:t>Fémina</w:t>
      </w:r>
      <w:proofErr w:type="spellEnd"/>
      <w:r w:rsidRPr="00D67181">
        <w:rPr>
          <w:rFonts w:ascii="Century Gothic" w:hAnsi="Century Gothic"/>
          <w:bdr w:val="nil"/>
          <w:lang w:eastAsia="fr-FR"/>
        </w:rPr>
        <w:t xml:space="preserve"> à la place, et aussi la première romancière issue du peuple qui parle des gens du peuple.</w:t>
      </w:r>
    </w:p>
    <w:p w14:paraId="4A9B41ED" w14:textId="77777777" w:rsidR="00E414B6" w:rsidRPr="00D67181" w:rsidRDefault="00E414B6" w:rsidP="00E414B6">
      <w:pPr>
        <w:pStyle w:val="Sansinterligne"/>
        <w:rPr>
          <w:rFonts w:ascii="Century Gothic" w:hAnsi="Century Gothic"/>
          <w:bdr w:val="nil"/>
          <w:lang w:eastAsia="fr-FR"/>
        </w:rPr>
      </w:pPr>
      <w:r w:rsidRPr="00D67181">
        <w:rPr>
          <w:rFonts w:ascii="Century Gothic" w:hAnsi="Century Gothic"/>
        </w:rPr>
        <w:t xml:space="preserve">L’amour maternel, pas un instinct ! Dessins de Margaux </w:t>
      </w:r>
      <w:proofErr w:type="spellStart"/>
      <w:r w:rsidRPr="00D67181">
        <w:rPr>
          <w:rFonts w:ascii="Century Gothic" w:hAnsi="Century Gothic"/>
        </w:rPr>
        <w:t>Mottin</w:t>
      </w:r>
      <w:proofErr w:type="spellEnd"/>
      <w:r w:rsidRPr="00D67181">
        <w:rPr>
          <w:rFonts w:ascii="Century Gothic" w:hAnsi="Century Gothic"/>
        </w:rPr>
        <w:t> </w:t>
      </w:r>
      <w:proofErr w:type="gramStart"/>
      <w:r w:rsidRPr="00D67181">
        <w:rPr>
          <w:rFonts w:ascii="Century Gothic" w:hAnsi="Century Gothic"/>
        </w:rPr>
        <w:t>! ]</w:t>
      </w:r>
      <w:proofErr w:type="gramEnd"/>
    </w:p>
    <w:p w14:paraId="413D013B" w14:textId="77777777" w:rsidR="00E414B6" w:rsidRPr="00D67181" w:rsidRDefault="00E414B6" w:rsidP="00E414B6">
      <w:pPr>
        <w:pBdr>
          <w:top w:val="nil"/>
          <w:left w:val="nil"/>
          <w:bottom w:val="nil"/>
          <w:right w:val="nil"/>
          <w:between w:val="nil"/>
          <w:bar w:val="nil"/>
        </w:pBdr>
        <w:spacing w:after="0" w:line="360" w:lineRule="auto"/>
        <w:rPr>
          <w:rFonts w:ascii="Century Gothic" w:eastAsia="Arial Unicode MS" w:hAnsi="Century Gothic" w:cs="Arial Unicode MS"/>
          <w:color w:val="000000"/>
          <w:sz w:val="20"/>
          <w:szCs w:val="20"/>
          <w:bdr w:val="nil"/>
          <w:lang w:eastAsia="fr-FR"/>
        </w:rPr>
      </w:pPr>
    </w:p>
    <w:p w14:paraId="5C650FFF" w14:textId="77777777" w:rsidR="00E414B6" w:rsidRDefault="00E414B6" w:rsidP="00E414B6">
      <w:pPr>
        <w:pStyle w:val="Titre2"/>
      </w:pPr>
      <w:bookmarkStart w:id="48" w:name="_Toc510860913"/>
      <w:r>
        <w:lastRenderedPageBreak/>
        <w:t>Gestes</w:t>
      </w:r>
      <w:r w:rsidRPr="001D6331">
        <w:rPr>
          <w:rStyle w:val="Titre2Car"/>
        </w:rPr>
        <w:t xml:space="preserve"> </w:t>
      </w:r>
      <w:r>
        <w:t>d’~ pour sa mère</w:t>
      </w:r>
      <w:bookmarkEnd w:id="48"/>
    </w:p>
    <w:p w14:paraId="2C238221" w14:textId="77777777" w:rsidR="00E414B6" w:rsidRPr="001D6331" w:rsidRDefault="00E414B6" w:rsidP="00E414B6">
      <w:pPr>
        <w:rPr>
          <w:lang w:eastAsia="fr-FR"/>
        </w:rPr>
      </w:pPr>
    </w:p>
    <w:p w14:paraId="6943F351" w14:textId="77777777" w:rsidR="00E414B6" w:rsidRDefault="00E414B6" w:rsidP="00E414B6">
      <w:pPr>
        <w:spacing w:line="240" w:lineRule="auto"/>
        <w:rPr>
          <w:rFonts w:ascii="Century Gothic" w:hAnsi="Century Gothic" w:cs="Times New Roman"/>
        </w:rPr>
      </w:pPr>
      <w:r>
        <w:rPr>
          <w:rFonts w:ascii="Century Gothic" w:hAnsi="Century Gothic" w:cs="Times New Roman"/>
        </w:rPr>
        <w:t>Simone Veil dans son autobiographie témoigne de l’amour qu’elle porte à sa mère.</w:t>
      </w:r>
    </w:p>
    <w:p w14:paraId="6EDA67A1" w14:textId="77777777" w:rsidR="00E414B6" w:rsidRPr="001D6331" w:rsidRDefault="00E414B6" w:rsidP="00E414B6">
      <w:pPr>
        <w:spacing w:line="240" w:lineRule="auto"/>
        <w:rPr>
          <w:rFonts w:ascii="Century Gothic" w:hAnsi="Century Gothic" w:cs="Times New Roman"/>
          <w:i/>
        </w:rPr>
      </w:pPr>
      <w:r w:rsidRPr="001D6331">
        <w:rPr>
          <w:rFonts w:ascii="Century Gothic" w:hAnsi="Century Gothic" w:cs="Times New Roman"/>
          <w:i/>
        </w:rPr>
        <w:t xml:space="preserve">« Je n’aimais rien plus que rester à la maison avec Maman. J’avais l’impression que je vivais mon plus grand bonheur en symbiose avec elle. Je me tenais contre elle, je lui donnais la main, je me </w:t>
      </w:r>
      <w:proofErr w:type="spellStart"/>
      <w:r w:rsidRPr="001D6331">
        <w:rPr>
          <w:rFonts w:ascii="Century Gothic" w:hAnsi="Century Gothic" w:cs="Times New Roman"/>
          <w:i/>
        </w:rPr>
        <w:t>blotissais</w:t>
      </w:r>
      <w:proofErr w:type="spellEnd"/>
      <w:r w:rsidRPr="001D6331">
        <w:rPr>
          <w:rFonts w:ascii="Century Gothic" w:hAnsi="Century Gothic" w:cs="Times New Roman"/>
          <w:i/>
        </w:rPr>
        <w:t xml:space="preserve"> sur ses genoux, je ne la lâchais pas. J’aurais volontiers vécu un amour exclusif avec elle. »</w:t>
      </w:r>
    </w:p>
    <w:p w14:paraId="4BC67955" w14:textId="77777777" w:rsidR="00E414B6" w:rsidRPr="001D6331" w:rsidRDefault="00E414B6" w:rsidP="00E414B6">
      <w:pPr>
        <w:spacing w:line="240" w:lineRule="auto"/>
        <w:rPr>
          <w:rFonts w:ascii="Century Gothic" w:hAnsi="Century Gothic" w:cs="Times New Roman"/>
          <w:b/>
        </w:rPr>
      </w:pPr>
      <w:r w:rsidRPr="001D6331">
        <w:rPr>
          <w:rFonts w:ascii="Century Gothic" w:hAnsi="Century Gothic" w:cs="Times New Roman"/>
          <w:b/>
        </w:rPr>
        <w:t>Simone Veil, Une vie, Le livre de poche, page 21.</w:t>
      </w:r>
    </w:p>
    <w:p w14:paraId="182996CF" w14:textId="77777777" w:rsidR="00E414B6" w:rsidRPr="00D67181" w:rsidRDefault="00E414B6" w:rsidP="00E414B6">
      <w:pPr>
        <w:spacing w:line="360" w:lineRule="auto"/>
        <w:rPr>
          <w:rFonts w:ascii="Century Gothic" w:hAnsi="Century Gothic"/>
          <w:b/>
          <w:sz w:val="20"/>
          <w:szCs w:val="20"/>
        </w:rPr>
      </w:pPr>
    </w:p>
    <w:p w14:paraId="0E8B5061" w14:textId="77777777" w:rsidR="00E414B6" w:rsidRDefault="00E414B6" w:rsidP="00E414B6">
      <w:pPr>
        <w:pStyle w:val="Titre2"/>
      </w:pPr>
      <w:bookmarkStart w:id="49" w:name="_Toc510860914"/>
      <w:r w:rsidRPr="00D67181">
        <w:t>Leçon d’une mère à sa fille sur l’~</w:t>
      </w:r>
      <w:bookmarkEnd w:id="49"/>
    </w:p>
    <w:p w14:paraId="1197502A" w14:textId="77777777" w:rsidR="00E414B6" w:rsidRPr="00D67181" w:rsidRDefault="00E414B6" w:rsidP="00E414B6"/>
    <w:p w14:paraId="74EB1433" w14:textId="77777777" w:rsidR="00E414B6" w:rsidRPr="00D67181" w:rsidRDefault="00E414B6" w:rsidP="00E414B6">
      <w:pPr>
        <w:spacing w:line="240" w:lineRule="auto"/>
        <w:rPr>
          <w:rFonts w:ascii="Century Gothic" w:hAnsi="Century Gothic" w:cs="Times New Roman"/>
          <w:i/>
        </w:rPr>
      </w:pPr>
      <w:r w:rsidRPr="00D67181">
        <w:rPr>
          <w:rFonts w:ascii="Century Gothic" w:hAnsi="Century Gothic" w:cs="Times New Roman"/>
          <w:i/>
        </w:rPr>
        <w:t xml:space="preserve"> « Elle avait donné ses soins à l’éducation de sa fille ; mais elle ne travaillait pas seulement à cultiver son esprit et sa beauté, elle songea aussi à lui donner de la vertu et à la lui rendre aimable. </w:t>
      </w:r>
    </w:p>
    <w:p w14:paraId="7972EA86" w14:textId="77777777" w:rsidR="00E414B6" w:rsidRPr="00D67181" w:rsidRDefault="00E414B6" w:rsidP="00E414B6">
      <w:pPr>
        <w:spacing w:line="240" w:lineRule="auto"/>
        <w:rPr>
          <w:rFonts w:ascii="Century Gothic" w:hAnsi="Century Gothic" w:cs="Times New Roman"/>
          <w:i/>
        </w:rPr>
      </w:pPr>
      <w:r w:rsidRPr="00D67181">
        <w:rPr>
          <w:rFonts w:ascii="Century Gothic" w:hAnsi="Century Gothic" w:cs="Times New Roman"/>
          <w:i/>
        </w:rPr>
        <w:t>La plupart des mères s’imaginent qu’il suffit de ne parler jamais de galanterie devant les jeunes personnes pour les en éloigner. Mme de Chartres avait une opinion opposée ; elle faisait souvent à sa fille des peintures de l’amour ; elle lui montrait ce qu’il a d’agréable pour la persuader plus aisément sur ce qu’elle lui en apprenait de dangereux ; elle lui contait le peu de sincérité des hommes, leurs tromperies et leur infidélité, les malheurs domestiques où plongent les engagements ; et elle lui faisait voir d’un autre côté, quelle tranquillité suivant la vie d’une honnête femme, et combien la vertu donnait d’éclat et d’élévation à une personne qui avait de la beauté et de la naissance ; mais elle lui faisait vois aussi combien il était difficile de conserver cette vertu, que par une extrême défiance de soi-même, et par un grand soin de s’attacher à ce qui seul peut faire le bonheur d’une femme, qui est d’aimer</w:t>
      </w:r>
      <w:r>
        <w:rPr>
          <w:rFonts w:ascii="Century Gothic" w:hAnsi="Century Gothic" w:cs="Times New Roman"/>
          <w:i/>
        </w:rPr>
        <w:t xml:space="preserve"> son mari et d’en être aimée. »</w:t>
      </w:r>
      <w:r>
        <w:rPr>
          <w:rFonts w:ascii="Century Gothic" w:hAnsi="Century Gothic" w:cs="Times New Roman"/>
          <w:i/>
        </w:rPr>
        <w:br/>
      </w:r>
      <w:r w:rsidRPr="00D67181">
        <w:rPr>
          <w:rFonts w:ascii="Century Gothic" w:hAnsi="Century Gothic" w:cs="Times New Roman"/>
          <w:b/>
          <w:i/>
        </w:rPr>
        <w:t xml:space="preserve">La princesse de Clèves, Madame de Lafayette, folio classique, Gallimard, édition de Bernard </w:t>
      </w:r>
      <w:proofErr w:type="spellStart"/>
      <w:r w:rsidRPr="00D67181">
        <w:rPr>
          <w:rFonts w:ascii="Century Gothic" w:hAnsi="Century Gothic" w:cs="Times New Roman"/>
          <w:b/>
          <w:i/>
        </w:rPr>
        <w:t>Pinguaud</w:t>
      </w:r>
      <w:proofErr w:type="spellEnd"/>
      <w:r w:rsidRPr="00D67181">
        <w:rPr>
          <w:rFonts w:ascii="Century Gothic" w:hAnsi="Century Gothic" w:cs="Times New Roman"/>
          <w:b/>
          <w:i/>
        </w:rPr>
        <w:t xml:space="preserve">, 2000, pages 46 - 47 </w:t>
      </w:r>
      <w:r w:rsidRPr="00D67181">
        <w:rPr>
          <w:rFonts w:ascii="Century Gothic" w:hAnsi="Century Gothic" w:cs="Times New Roman"/>
        </w:rPr>
        <w:t>(Il s’agit de Madame de Chartres)</w:t>
      </w:r>
    </w:p>
    <w:p w14:paraId="489C1C94" w14:textId="77777777" w:rsidR="00E414B6" w:rsidRPr="00D67181" w:rsidRDefault="00E414B6" w:rsidP="00E414B6">
      <w:pPr>
        <w:pStyle w:val="Sansinterligne"/>
        <w:rPr>
          <w:rFonts w:ascii="Century Gothic" w:hAnsi="Century Gothic"/>
          <w:bdr w:val="nil"/>
          <w:lang w:eastAsia="fr-FR"/>
        </w:rPr>
      </w:pPr>
      <w:r w:rsidRPr="00D67181">
        <w:rPr>
          <w:rFonts w:ascii="Century Gothic" w:hAnsi="Century Gothic"/>
          <w:bdr w:val="nil"/>
          <w:lang w:eastAsia="fr-FR"/>
        </w:rPr>
        <w:t xml:space="preserve">On me dit que cela fait trop, trois passages de la Princesse de Clèves pour l’entrée « Amour ». Moi, je réponds que ça me plait et que ça va bien, ainsi cela doit-il être. On n’a jamais assez de beau. J’ai feuilleté le Lagarde et Michard XVIIème siècle, gardé toujours depuis ma classe de première. Les saints hommes avaient bel et bien retenu les mêmes extraits que moi. Sommes-nous donc formatés ! Si l’on n’apprécie pas, on peut passer à l’extrait suivant. </w:t>
      </w:r>
    </w:p>
    <w:p w14:paraId="28012405" w14:textId="77777777" w:rsidR="00E414B6" w:rsidRPr="00D67181" w:rsidRDefault="00E414B6" w:rsidP="00E414B6">
      <w:pPr>
        <w:pStyle w:val="Sansinterligne"/>
        <w:rPr>
          <w:rFonts w:ascii="Century Gothic" w:hAnsi="Century Gothic"/>
          <w:bdr w:val="nil"/>
          <w:lang w:eastAsia="fr-FR"/>
        </w:rPr>
      </w:pPr>
      <w:r w:rsidRPr="00D67181">
        <w:rPr>
          <w:rFonts w:ascii="Century Gothic" w:hAnsi="Century Gothic"/>
          <w:bdr w:val="nil"/>
          <w:lang w:eastAsia="fr-FR"/>
        </w:rPr>
        <w:t>Je voulais dire, on peut sauter la Princesse de Clèves, mais ça fait vulgaire. Quoique c’eusse été une première pour elle. C’était ça en fait, tout l’intérêt d’en rajouter une couche pour la Princesse de Clèves.</w:t>
      </w:r>
    </w:p>
    <w:p w14:paraId="4ECFADE1" w14:textId="77777777" w:rsidR="00E414B6" w:rsidRPr="00D67181" w:rsidRDefault="00E414B6" w:rsidP="00E414B6">
      <w:pPr>
        <w:pBdr>
          <w:top w:val="nil"/>
          <w:left w:val="nil"/>
          <w:bottom w:val="nil"/>
          <w:right w:val="nil"/>
          <w:between w:val="nil"/>
          <w:bar w:val="nil"/>
        </w:pBdr>
        <w:spacing w:after="0" w:line="360" w:lineRule="auto"/>
        <w:rPr>
          <w:rFonts w:ascii="Century Gothic" w:eastAsia="Arial Unicode MS" w:hAnsi="Century Gothic" w:cs="Arial Unicode MS"/>
          <w:color w:val="000000"/>
          <w:sz w:val="20"/>
          <w:szCs w:val="20"/>
          <w:bdr w:val="nil"/>
          <w:lang w:eastAsia="fr-FR"/>
        </w:rPr>
      </w:pPr>
    </w:p>
    <w:p w14:paraId="104E7751" w14:textId="77777777" w:rsidR="00E414B6" w:rsidRPr="00D67181" w:rsidRDefault="00E414B6" w:rsidP="00E414B6">
      <w:pPr>
        <w:pStyle w:val="Titre2"/>
      </w:pPr>
      <w:bookmarkStart w:id="50" w:name="_Toc510860915"/>
      <w:r w:rsidRPr="00D67181">
        <w:t>~ pour les hommes / ~ de Dieu</w:t>
      </w:r>
      <w:bookmarkEnd w:id="50"/>
    </w:p>
    <w:p w14:paraId="2D442B74" w14:textId="77777777" w:rsidR="00E414B6" w:rsidRPr="00D67181" w:rsidRDefault="00E414B6" w:rsidP="00E414B6">
      <w:pPr>
        <w:spacing w:line="360" w:lineRule="auto"/>
        <w:rPr>
          <w:rFonts w:ascii="Century Gothic" w:hAnsi="Century Gothic"/>
          <w:b/>
          <w:sz w:val="20"/>
          <w:szCs w:val="20"/>
        </w:rPr>
      </w:pPr>
    </w:p>
    <w:p w14:paraId="2B43D07E" w14:textId="77777777" w:rsidR="00E414B6" w:rsidRPr="00D67181" w:rsidRDefault="00E414B6" w:rsidP="00E414B6">
      <w:pPr>
        <w:spacing w:line="240" w:lineRule="auto"/>
        <w:rPr>
          <w:rFonts w:ascii="Century Gothic" w:hAnsi="Century Gothic" w:cs="Times New Roman"/>
          <w:i/>
        </w:rPr>
      </w:pPr>
      <w:r w:rsidRPr="00D67181">
        <w:rPr>
          <w:rFonts w:ascii="Century Gothic" w:hAnsi="Century Gothic" w:cs="Times New Roman"/>
          <w:i/>
        </w:rPr>
        <w:lastRenderedPageBreak/>
        <w:t>« Notre amour pour les hommes est la mesure de notre amour pour Dieu. Mais celui-ci est tout de même différent de l’amour humain naturel. L’amour naturel se porte sur celui-ci ou celui-là qui nous est lié par les liens du sang ou qui nous est proche par le caractère ou par communauté d’intérêts. Les autres nous sont « étrangers », ne nous concernent pas, peuvent même nous être désagréables par leur faon d’être, si bien que nous les tenons le plus possible à l’écart. Pour les chrétiens, il n’y a pas « d’homme étranger ». Cet homme qui se tient devant nous et qui a besoin de nous c’est toujours « le prochain ». Il est indifférent qu’il soit parent ou non, que nous l’apprécions ou pas, qu’il soit moralement digne de secours ou non. L’amour du Christ ne connait pas de frontières, ne cesse jamais et ne se voile pas la face devant la laideur et la souillure. Il est venu par amour pour les pêcheurs et non à cause des justes. Et si l’amour du Christ vit en nous, nous ferons comme lui : nous irons à la recherche des brebis égarées. »</w:t>
      </w:r>
      <w:r w:rsidRPr="00D67181">
        <w:rPr>
          <w:rFonts w:ascii="Century Gothic" w:hAnsi="Century Gothic" w:cs="Times New Roman"/>
          <w:i/>
        </w:rPr>
        <w:br/>
      </w:r>
      <w:r w:rsidRPr="00D67181">
        <w:rPr>
          <w:rFonts w:ascii="Century Gothic" w:hAnsi="Century Gothic" w:cs="Times New Roman"/>
          <w:b/>
          <w:i/>
        </w:rPr>
        <w:t>La puissance de la croix, Edith Stein, anthologie, 6</w:t>
      </w:r>
      <w:r w:rsidRPr="00D67181">
        <w:rPr>
          <w:rFonts w:ascii="Century Gothic" w:hAnsi="Century Gothic" w:cs="Times New Roman"/>
          <w:b/>
          <w:i/>
          <w:vertAlign w:val="superscript"/>
        </w:rPr>
        <w:t>ème</w:t>
      </w:r>
      <w:r w:rsidRPr="00D67181">
        <w:rPr>
          <w:rFonts w:ascii="Century Gothic" w:hAnsi="Century Gothic" w:cs="Times New Roman"/>
          <w:b/>
          <w:i/>
        </w:rPr>
        <w:t xml:space="preserve"> édition, Nouvelle cité, spiritualité, 1982, page 89</w:t>
      </w:r>
    </w:p>
    <w:p w14:paraId="63A232F6" w14:textId="77777777" w:rsidR="00E414B6" w:rsidRPr="00D67181" w:rsidRDefault="00E414B6" w:rsidP="00E414B6">
      <w:pPr>
        <w:pStyle w:val="Sansinterligne"/>
        <w:rPr>
          <w:rFonts w:ascii="Century Gothic" w:hAnsi="Century Gothic"/>
        </w:rPr>
      </w:pPr>
      <w:r w:rsidRPr="00D67181">
        <w:rPr>
          <w:rFonts w:ascii="Century Gothic" w:hAnsi="Century Gothic"/>
        </w:rPr>
        <w:t xml:space="preserve">J’entretiens avec Edith Stein une tendre relation, de fascination, d’amitié presque. Je m’imagine bien des discussions passionnées avec elle, dans les jardins du couvent. Je préfèrerais qu’elle passe me voir dans ma cuisine, pour un bon petit café. A moins qu’elle n’ait fait vœux de silence. Ou qu’elle ne boive pas de café. Edith, combien j’aurais aimé vous connaitre. Son destin me fascine. Il est contraire, contrarié, mais tellement cohérent. Carmélite, sainte patronne de l’Europe, morte bonne sœur à Auschwitz. Je suis touchée par ses débuts d’assistante d’Husserl. Je l’image telle une petite abeille infatigable, triant les notes du maitre, donnant pour lui les cours d’introduction à la phénoménologie à la faculté. En hypokhâgne, au début de l’année en classe de philosophie, chaque élève devait choisir un thème d’exposé pour une présentation notée à la classe. Un peu prise cours, j’ai levé le doigt pour « La crise des sciences européennes et la phénoménologie </w:t>
      </w:r>
      <w:proofErr w:type="gramStart"/>
      <w:r w:rsidRPr="00D67181">
        <w:rPr>
          <w:rFonts w:ascii="Century Gothic" w:hAnsi="Century Gothic"/>
        </w:rPr>
        <w:t>transcendantale»</w:t>
      </w:r>
      <w:proofErr w:type="gramEnd"/>
      <w:r w:rsidRPr="00D67181">
        <w:rPr>
          <w:rFonts w:ascii="Century Gothic" w:hAnsi="Century Gothic"/>
        </w:rPr>
        <w:t xml:space="preserve"> d’Edmund Husserl. Je vois encore </w:t>
      </w:r>
      <w:proofErr w:type="gramStart"/>
      <w:r w:rsidRPr="00D67181">
        <w:rPr>
          <w:rFonts w:ascii="Century Gothic" w:hAnsi="Century Gothic"/>
        </w:rPr>
        <w:t>les grosses lettres jaune</w:t>
      </w:r>
      <w:proofErr w:type="gramEnd"/>
      <w:r w:rsidRPr="00D67181">
        <w:rPr>
          <w:rFonts w:ascii="Century Gothic" w:hAnsi="Century Gothic"/>
        </w:rPr>
        <w:t xml:space="preserve"> sur la couverture de l’ouvrage. Je me souviens d’une première partie telle un voyage fluide et magique, depuis les philosophes de l’antiquité jusqu’aux propositions du maître. C’est la partie que j’ai présentée au tableau devant la classe. Notre professeure a dit que j’avais un don pour la présentation à l’oral. J’aime imaginer aujourd’hui sur la scène de l’encyclopédie des femmes que tout cela, je le devais en fait à Edith, qui a si bien travaillé pour Edmund. Et pour la présentation orale, je le </w:t>
      </w:r>
      <w:proofErr w:type="gramStart"/>
      <w:r w:rsidRPr="00D67181">
        <w:rPr>
          <w:rFonts w:ascii="Century Gothic" w:hAnsi="Century Gothic"/>
        </w:rPr>
        <w:t>doit</w:t>
      </w:r>
      <w:proofErr w:type="gramEnd"/>
      <w:r w:rsidRPr="00D67181">
        <w:rPr>
          <w:rFonts w:ascii="Century Gothic" w:hAnsi="Century Gothic"/>
        </w:rPr>
        <w:t xml:space="preserve"> peut-être aussi à Edith et cette professeure de philosophie. Ensuite, j’adore aussi l’appel de Jésus dans la vie d’Edith, par les écrits de Thérèse d’</w:t>
      </w:r>
      <w:proofErr w:type="spellStart"/>
      <w:r w:rsidRPr="00D67181">
        <w:rPr>
          <w:rFonts w:ascii="Century Gothic" w:hAnsi="Century Gothic"/>
        </w:rPr>
        <w:t>Avilla</w:t>
      </w:r>
      <w:proofErr w:type="spellEnd"/>
      <w:r w:rsidRPr="00D67181">
        <w:rPr>
          <w:rFonts w:ascii="Century Gothic" w:hAnsi="Century Gothic"/>
        </w:rPr>
        <w:t>. Je me sens des élans mystiques qui auraient aussi pu m’amener sur cette route, je rêve parfois d’enfermement méditatif. Mais ça, c’est peut-être lié au fait d’avoir trois enfants en bas âge, et une femme de ménage très cool. Bref, Jésus, je connais. Mais comme ce sont des élans mystiques qui ont précipité mon premier mari du douzième étage vers le parking de l‘immeuble sans prendre l’ascenseur, je me méfie tout de même un peu. Mais quand même… Edith passe du monde, de l’université, de sa famille, à une petite cellule de nonne. Elle applique tout son être à la louange divine, tout son esprit, toute son intelligence. A-t-elle accompli LE chemin que nous sommes tous péniblement en train de chercher, à tâtons. J’aime son radicalisme, son jusqu’au-boutisme. Elle fera de la philosophie, oui, mais avec Husserl, M’</w:t>
      </w:r>
      <w:proofErr w:type="spellStart"/>
      <w:r w:rsidRPr="00D67181">
        <w:rPr>
          <w:rFonts w:ascii="Century Gothic" w:hAnsi="Century Gothic"/>
        </w:rPr>
        <w:t>ssieurs</w:t>
      </w:r>
      <w:proofErr w:type="spellEnd"/>
      <w:r w:rsidRPr="00D67181">
        <w:rPr>
          <w:rFonts w:ascii="Century Gothic" w:hAnsi="Century Gothic"/>
        </w:rPr>
        <w:t xml:space="preserve">-dames. Et elle trouva Dieu, et sera carmélite, rien que ça.  Et tristement et magnifiquement, elle conjuguera sa mort à celle de son peuple. J’aimerais qu’elle soit plus connue. </w:t>
      </w:r>
    </w:p>
    <w:p w14:paraId="6089E241" w14:textId="77777777" w:rsidR="00E414B6" w:rsidRPr="00D67181" w:rsidRDefault="00E414B6" w:rsidP="00E414B6">
      <w:pPr>
        <w:pStyle w:val="Sansinterligne"/>
        <w:rPr>
          <w:rFonts w:ascii="Century Gothic" w:hAnsi="Century Gothic"/>
        </w:rPr>
      </w:pPr>
      <w:r w:rsidRPr="00D67181">
        <w:rPr>
          <w:rFonts w:ascii="Century Gothic" w:hAnsi="Century Gothic"/>
        </w:rPr>
        <w:t xml:space="preserve">En prenant ces notes, à l’instant, me revient le comment de ma découverte d’Edith Stein. C’était par le livre de Yann </w:t>
      </w:r>
      <w:proofErr w:type="spellStart"/>
      <w:proofErr w:type="gramStart"/>
      <w:r w:rsidRPr="00D67181">
        <w:rPr>
          <w:rFonts w:ascii="Century Gothic" w:hAnsi="Century Gothic"/>
        </w:rPr>
        <w:t>Moix</w:t>
      </w:r>
      <w:proofErr w:type="spellEnd"/>
      <w:r w:rsidRPr="00D67181">
        <w:rPr>
          <w:rFonts w:ascii="Century Gothic" w:hAnsi="Century Gothic"/>
        </w:rPr>
        <w:t xml:space="preserve">  «</w:t>
      </w:r>
      <w:proofErr w:type="gramEnd"/>
      <w:r w:rsidRPr="00D67181">
        <w:rPr>
          <w:rFonts w:ascii="Century Gothic" w:hAnsi="Century Gothic"/>
        </w:rPr>
        <w:t xml:space="preserve"> Mort et vie d’Edith Stein ». Qu’est-ce qui a </w:t>
      </w:r>
      <w:r w:rsidRPr="00D67181">
        <w:rPr>
          <w:rFonts w:ascii="Century Gothic" w:hAnsi="Century Gothic"/>
        </w:rPr>
        <w:lastRenderedPageBreak/>
        <w:t xml:space="preserve">bien pu me pousser à acheter ce livre ? Merci Yann </w:t>
      </w:r>
      <w:proofErr w:type="spellStart"/>
      <w:r w:rsidRPr="00D67181">
        <w:rPr>
          <w:rFonts w:ascii="Century Gothic" w:hAnsi="Century Gothic"/>
        </w:rPr>
        <w:t>Moix</w:t>
      </w:r>
      <w:proofErr w:type="spellEnd"/>
      <w:r w:rsidRPr="00D67181">
        <w:rPr>
          <w:rFonts w:ascii="Century Gothic" w:hAnsi="Century Gothic"/>
        </w:rPr>
        <w:t xml:space="preserve">. Je le relirais bien, mais je le vois plus dans ma bibliothèque. J’ai dû le prêter. </w:t>
      </w:r>
    </w:p>
    <w:p w14:paraId="24B9BE1E" w14:textId="77777777" w:rsidR="00E414B6" w:rsidRPr="00D67181" w:rsidRDefault="00E414B6" w:rsidP="00E414B6">
      <w:pPr>
        <w:rPr>
          <w:rFonts w:ascii="Century Gothic" w:hAnsi="Century Gothic"/>
        </w:rPr>
      </w:pPr>
    </w:p>
    <w:p w14:paraId="04BF4AF6" w14:textId="77777777" w:rsidR="00E414B6" w:rsidRPr="00D67181" w:rsidRDefault="00E414B6" w:rsidP="00E414B6">
      <w:pPr>
        <w:pStyle w:val="Titre2"/>
      </w:pPr>
      <w:bookmarkStart w:id="51" w:name="_Toc510860916"/>
      <w:r w:rsidRPr="00D67181">
        <w:t>~ d’une femme pour une femme</w:t>
      </w:r>
      <w:bookmarkEnd w:id="51"/>
    </w:p>
    <w:p w14:paraId="39AB6C7A" w14:textId="77777777" w:rsidR="00E414B6" w:rsidRPr="00D67181" w:rsidRDefault="00E414B6" w:rsidP="00E414B6"/>
    <w:p w14:paraId="006D4523" w14:textId="77777777" w:rsidR="00E414B6" w:rsidRPr="00705B4D" w:rsidRDefault="00E414B6" w:rsidP="00E414B6">
      <w:pPr>
        <w:rPr>
          <w:rFonts w:ascii="Century Gothic" w:hAnsi="Century Gothic"/>
          <w:i/>
          <w:lang w:val="en-US"/>
        </w:rPr>
      </w:pPr>
      <w:r w:rsidRPr="00705B4D">
        <w:rPr>
          <w:rFonts w:ascii="Century Gothic" w:hAnsi="Century Gothic"/>
          <w:lang w:val="en-US"/>
        </w:rPr>
        <w:t xml:space="preserve"> </w:t>
      </w:r>
      <w:r w:rsidRPr="00705B4D">
        <w:rPr>
          <w:rFonts w:ascii="Century Gothic" w:hAnsi="Century Gothic"/>
          <w:i/>
          <w:lang w:val="en-US"/>
        </w:rPr>
        <w:t xml:space="preserve">« </w:t>
      </w:r>
      <w:r w:rsidRPr="00705B4D">
        <w:rPr>
          <w:rFonts w:ascii="Century Gothic" w:hAnsi="Century Gothic" w:cs="Times New Roman"/>
          <w:i/>
          <w:lang w:val="en-US"/>
        </w:rPr>
        <w:t xml:space="preserve">She resented it, had a scruple, picked up Heaven knows where, or, as she felt, sent by Nature (who is invariably wise); yet she could not resist sometimes yielding to the charm of a woman, not a girl, of a woman confessing, as to her they often did, some scrape, some folly. And whether it was pity, or their beauty, or that she was older, or some accident – like a faint scent, or a violin next door (so strange is the power of sounds at certain moments), she did undoubtedly then feel what men felt. Only for a </w:t>
      </w:r>
      <w:proofErr w:type="gramStart"/>
      <w:r w:rsidRPr="00705B4D">
        <w:rPr>
          <w:rFonts w:ascii="Century Gothic" w:hAnsi="Century Gothic" w:cs="Times New Roman"/>
          <w:i/>
          <w:lang w:val="en-US"/>
        </w:rPr>
        <w:t>moment;</w:t>
      </w:r>
      <w:proofErr w:type="gramEnd"/>
      <w:r w:rsidRPr="00705B4D">
        <w:rPr>
          <w:rFonts w:ascii="Century Gothic" w:hAnsi="Century Gothic" w:cs="Times New Roman"/>
          <w:i/>
          <w:lang w:val="en-US"/>
        </w:rPr>
        <w:t xml:space="preserve"> but it was enough.</w:t>
      </w:r>
      <w:r w:rsidRPr="00705B4D">
        <w:rPr>
          <w:rFonts w:ascii="Century Gothic" w:hAnsi="Century Gothic"/>
          <w:i/>
          <w:lang w:val="en-US"/>
        </w:rPr>
        <w:t xml:space="preserve"> »</w:t>
      </w:r>
      <w:r w:rsidRPr="00705B4D">
        <w:rPr>
          <w:rFonts w:ascii="Century Gothic" w:hAnsi="Century Gothic"/>
          <w:i/>
          <w:lang w:val="en-US"/>
        </w:rPr>
        <w:br/>
      </w:r>
      <w:proofErr w:type="spellStart"/>
      <w:r w:rsidRPr="00705B4D">
        <w:rPr>
          <w:rFonts w:ascii="Century Gothic" w:hAnsi="Century Gothic" w:cs="Times New Roman"/>
          <w:b/>
          <w:i/>
          <w:lang w:val="en-US"/>
        </w:rPr>
        <w:t>Mrs</w:t>
      </w:r>
      <w:proofErr w:type="spellEnd"/>
      <w:r w:rsidRPr="00705B4D">
        <w:rPr>
          <w:rFonts w:ascii="Century Gothic" w:hAnsi="Century Gothic" w:cs="Times New Roman"/>
          <w:b/>
          <w:i/>
          <w:lang w:val="en-US"/>
        </w:rPr>
        <w:t xml:space="preserve"> Dalloway, Virginia Woolf, Penguin Books, Modern Classics, page 34</w:t>
      </w:r>
    </w:p>
    <w:p w14:paraId="7B0207C2" w14:textId="77777777" w:rsidR="00E414B6" w:rsidRPr="00705B4D" w:rsidRDefault="00E414B6" w:rsidP="00E414B6">
      <w:pPr>
        <w:rPr>
          <w:rFonts w:ascii="Century Gothic" w:hAnsi="Century Gothic"/>
          <w:i/>
          <w:lang w:val="en-US"/>
        </w:rPr>
      </w:pPr>
      <w:r w:rsidRPr="00705B4D">
        <w:rPr>
          <w:rFonts w:ascii="Century Gothic" w:hAnsi="Century Gothic"/>
          <w:i/>
          <w:lang w:val="en-US"/>
        </w:rPr>
        <w:t xml:space="preserve">« </w:t>
      </w:r>
      <w:r w:rsidRPr="00705B4D">
        <w:rPr>
          <w:rFonts w:ascii="Century Gothic" w:hAnsi="Century Gothic" w:cs="Times New Roman"/>
          <w:i/>
          <w:lang w:val="en-US"/>
        </w:rPr>
        <w:t xml:space="preserve">But this question of love (she thought, putting her coat away), this falling in love with women. Take Sally </w:t>
      </w:r>
      <w:proofErr w:type="gramStart"/>
      <w:r w:rsidRPr="00705B4D">
        <w:rPr>
          <w:rFonts w:ascii="Century Gothic" w:hAnsi="Century Gothic" w:cs="Times New Roman"/>
          <w:i/>
          <w:lang w:val="en-US"/>
        </w:rPr>
        <w:t>Seton;</w:t>
      </w:r>
      <w:proofErr w:type="gramEnd"/>
      <w:r w:rsidRPr="00705B4D">
        <w:rPr>
          <w:rFonts w:ascii="Century Gothic" w:hAnsi="Century Gothic" w:cs="Times New Roman"/>
          <w:i/>
          <w:lang w:val="en-US"/>
        </w:rPr>
        <w:t xml:space="preserve"> her relation in the old days with Sally Seton. Had not that after all been </w:t>
      </w:r>
      <w:proofErr w:type="gramStart"/>
      <w:r w:rsidRPr="00705B4D">
        <w:rPr>
          <w:rFonts w:ascii="Century Gothic" w:hAnsi="Century Gothic" w:cs="Times New Roman"/>
          <w:i/>
          <w:lang w:val="en-US"/>
        </w:rPr>
        <w:t>love ?</w:t>
      </w:r>
      <w:proofErr w:type="gramEnd"/>
      <w:r w:rsidRPr="00705B4D">
        <w:rPr>
          <w:rFonts w:ascii="Century Gothic" w:hAnsi="Century Gothic"/>
          <w:i/>
          <w:lang w:val="en-US"/>
        </w:rPr>
        <w:t xml:space="preserve"> »</w:t>
      </w:r>
      <w:r w:rsidRPr="00705B4D">
        <w:rPr>
          <w:rFonts w:ascii="Century Gothic" w:hAnsi="Century Gothic"/>
          <w:i/>
          <w:lang w:val="en-US"/>
        </w:rPr>
        <w:br/>
      </w:r>
      <w:proofErr w:type="spellStart"/>
      <w:r w:rsidRPr="00705B4D">
        <w:rPr>
          <w:rFonts w:ascii="Century Gothic" w:hAnsi="Century Gothic" w:cs="Times New Roman"/>
          <w:b/>
          <w:i/>
          <w:lang w:val="en-US"/>
        </w:rPr>
        <w:t>Mrs</w:t>
      </w:r>
      <w:proofErr w:type="spellEnd"/>
      <w:r w:rsidRPr="00705B4D">
        <w:rPr>
          <w:rFonts w:ascii="Century Gothic" w:hAnsi="Century Gothic" w:cs="Times New Roman"/>
          <w:b/>
          <w:i/>
          <w:lang w:val="en-US"/>
        </w:rPr>
        <w:t xml:space="preserve"> Dalloway, Virginia Woolf, Penguin Books, Modern Classics, page 35</w:t>
      </w:r>
    </w:p>
    <w:p w14:paraId="17F09896" w14:textId="77777777" w:rsidR="00E414B6" w:rsidRPr="00D67181" w:rsidRDefault="00E414B6" w:rsidP="00E414B6">
      <w:pPr>
        <w:rPr>
          <w:rFonts w:ascii="Century Gothic" w:hAnsi="Century Gothic"/>
        </w:rPr>
      </w:pPr>
      <w:r w:rsidRPr="00D67181">
        <w:rPr>
          <w:rFonts w:ascii="Century Gothic" w:hAnsi="Century Gothic"/>
        </w:rPr>
        <w:t xml:space="preserve">Forcément, sinon, ce ne serait pas l’encyclopédie des femmes. </w:t>
      </w:r>
      <w:r w:rsidRPr="00D67181">
        <w:rPr>
          <w:rFonts w:ascii="Century Gothic" w:hAnsi="Century Gothic"/>
        </w:rPr>
        <w:br/>
        <w:t xml:space="preserve">Madame </w:t>
      </w:r>
      <w:proofErr w:type="spellStart"/>
      <w:r w:rsidRPr="00D67181">
        <w:rPr>
          <w:rFonts w:ascii="Century Gothic" w:hAnsi="Century Gothic"/>
        </w:rPr>
        <w:t>Dalloway</w:t>
      </w:r>
      <w:proofErr w:type="spellEnd"/>
      <w:r w:rsidRPr="00D67181">
        <w:rPr>
          <w:rFonts w:ascii="Century Gothic" w:hAnsi="Century Gothic"/>
        </w:rPr>
        <w:t xml:space="preserve"> est empêtrée, prisonnière de son temps, de sa maison, de tout, des bienséances, et de la représentation hétérocentrée de l’amour. Avait-elle été amoureuse de Sally </w:t>
      </w:r>
      <w:proofErr w:type="spellStart"/>
      <w:proofErr w:type="gramStart"/>
      <w:r w:rsidRPr="00D67181">
        <w:rPr>
          <w:rFonts w:ascii="Century Gothic" w:hAnsi="Century Gothic"/>
        </w:rPr>
        <w:t>Seton</w:t>
      </w:r>
      <w:proofErr w:type="spellEnd"/>
      <w:r w:rsidRPr="00D67181">
        <w:rPr>
          <w:rFonts w:ascii="Century Gothic" w:hAnsi="Century Gothic"/>
        </w:rPr>
        <w:t>?</w:t>
      </w:r>
      <w:proofErr w:type="gramEnd"/>
      <w:r w:rsidRPr="00D67181">
        <w:rPr>
          <w:rFonts w:ascii="Century Gothic" w:hAnsi="Century Gothic"/>
        </w:rPr>
        <w:t xml:space="preserve"> Elle a ressenti alors ce qu’un homme ressentait. Alors oui, peut-être, si c’était ce qu’un homme ressentait.</w:t>
      </w:r>
    </w:p>
    <w:p w14:paraId="041A824B" w14:textId="77777777" w:rsidR="00E414B6" w:rsidRPr="00D67181" w:rsidRDefault="00E414B6" w:rsidP="00E414B6">
      <w:pPr>
        <w:rPr>
          <w:rFonts w:ascii="Century Gothic" w:hAnsi="Century Gothic"/>
        </w:rPr>
      </w:pPr>
      <w:r w:rsidRPr="00D67181">
        <w:rPr>
          <w:rFonts w:ascii="Century Gothic" w:hAnsi="Century Gothic"/>
        </w:rPr>
        <w:t xml:space="preserve">On reviendra sur Virginia Woolf à l’entrée « porte » de l’encyclopédie des femmes. Et on écoutera de la musique de sa copine d’Ethel Smyth, une vieille dame apparemment très amoureuse d’elle. </w:t>
      </w:r>
    </w:p>
    <w:p w14:paraId="08053BE2" w14:textId="77777777" w:rsidR="00E414B6" w:rsidRDefault="00E414B6" w:rsidP="00E414B6">
      <w:pPr>
        <w:pStyle w:val="Titre2"/>
      </w:pPr>
      <w:bookmarkStart w:id="52" w:name="_Toc510860917"/>
      <w:r w:rsidRPr="00D67181">
        <w:t>Dire l’~</w:t>
      </w:r>
      <w:bookmarkEnd w:id="52"/>
    </w:p>
    <w:p w14:paraId="4BD70F43" w14:textId="77777777" w:rsidR="00E414B6" w:rsidRPr="00D67181" w:rsidRDefault="00E414B6" w:rsidP="00E414B6"/>
    <w:p w14:paraId="14716618" w14:textId="77777777" w:rsidR="00E414B6" w:rsidRDefault="00E414B6" w:rsidP="00E414B6">
      <w:pPr>
        <w:rPr>
          <w:rFonts w:ascii="Century Gothic" w:hAnsi="Century Gothic" w:cs="Times New Roman"/>
          <w:b/>
          <w:i/>
        </w:rPr>
      </w:pPr>
      <w:r w:rsidRPr="00705B4D">
        <w:rPr>
          <w:rFonts w:ascii="Century Gothic" w:hAnsi="Century Gothic"/>
          <w:i/>
          <w:lang w:val="en-US"/>
        </w:rPr>
        <w:t xml:space="preserve">« Here he was walking across London to say to Clarissa in so many words that he loved her. Which one never does say, he </w:t>
      </w:r>
      <w:proofErr w:type="gramStart"/>
      <w:r w:rsidRPr="00705B4D">
        <w:rPr>
          <w:rFonts w:ascii="Century Gothic" w:hAnsi="Century Gothic"/>
          <w:i/>
          <w:lang w:val="en-US"/>
        </w:rPr>
        <w:t>thought.</w:t>
      </w:r>
      <w:proofErr w:type="gramEnd"/>
      <w:r w:rsidRPr="00705B4D">
        <w:rPr>
          <w:rFonts w:ascii="Century Gothic" w:hAnsi="Century Gothic"/>
          <w:i/>
          <w:lang w:val="en-US"/>
        </w:rPr>
        <w:t xml:space="preserve"> Partly one’s lazy; partly one’s shy. »</w:t>
      </w:r>
      <w:r w:rsidRPr="00705B4D">
        <w:rPr>
          <w:rFonts w:ascii="Century Gothic" w:hAnsi="Century Gothic"/>
          <w:i/>
          <w:lang w:val="en-US"/>
        </w:rPr>
        <w:br/>
      </w:r>
      <w:r w:rsidRPr="00D67181">
        <w:rPr>
          <w:rFonts w:ascii="Century Gothic" w:hAnsi="Century Gothic" w:cs="Times New Roman"/>
          <w:b/>
          <w:i/>
        </w:rPr>
        <w:t xml:space="preserve">Mrs </w:t>
      </w:r>
      <w:proofErr w:type="spellStart"/>
      <w:r w:rsidRPr="00D67181">
        <w:rPr>
          <w:rFonts w:ascii="Century Gothic" w:hAnsi="Century Gothic" w:cs="Times New Roman"/>
          <w:b/>
          <w:i/>
        </w:rPr>
        <w:t>Dalloway</w:t>
      </w:r>
      <w:proofErr w:type="spellEnd"/>
      <w:r w:rsidRPr="00D67181">
        <w:rPr>
          <w:rFonts w:ascii="Century Gothic" w:hAnsi="Century Gothic" w:cs="Times New Roman"/>
          <w:b/>
          <w:i/>
        </w:rPr>
        <w:t xml:space="preserve">, Virginia Woolf, Penguin Books, Modern </w:t>
      </w:r>
      <w:proofErr w:type="spellStart"/>
      <w:r w:rsidRPr="00D67181">
        <w:rPr>
          <w:rFonts w:ascii="Century Gothic" w:hAnsi="Century Gothic" w:cs="Times New Roman"/>
          <w:b/>
          <w:i/>
        </w:rPr>
        <w:t>Classics</w:t>
      </w:r>
      <w:proofErr w:type="spellEnd"/>
      <w:r w:rsidRPr="00D67181">
        <w:rPr>
          <w:rFonts w:ascii="Century Gothic" w:hAnsi="Century Gothic" w:cs="Times New Roman"/>
          <w:b/>
          <w:i/>
        </w:rPr>
        <w:t>, page 126</w:t>
      </w:r>
    </w:p>
    <w:p w14:paraId="5D6657A5" w14:textId="77777777" w:rsidR="00E414B6" w:rsidRPr="00FF72F6" w:rsidRDefault="00E414B6" w:rsidP="00E414B6">
      <w:pPr>
        <w:pStyle w:val="Titre2"/>
      </w:pPr>
      <w:bookmarkStart w:id="53" w:name="_Toc510860918"/>
      <w:r>
        <w:t>L’</w:t>
      </w:r>
      <w:r w:rsidRPr="00FF72F6">
        <w:t>~- propre</w:t>
      </w:r>
      <w:bookmarkEnd w:id="53"/>
    </w:p>
    <w:p w14:paraId="3A3D463C" w14:textId="77777777" w:rsidR="00E414B6" w:rsidRPr="005033BF" w:rsidRDefault="00E414B6" w:rsidP="00E414B6">
      <w:pPr>
        <w:rPr>
          <w:rFonts w:ascii="Century Gothic" w:hAnsi="Century Gothic"/>
          <w:i/>
        </w:rPr>
      </w:pPr>
      <w:r w:rsidRPr="005033BF">
        <w:rPr>
          <w:rFonts w:ascii="Century Gothic" w:hAnsi="Century Gothic"/>
          <w:i/>
        </w:rPr>
        <w:t xml:space="preserve">"L'amour-propre est dans l'amour comme l'intérêt personnel est dans l'amitié." </w:t>
      </w:r>
    </w:p>
    <w:p w14:paraId="5BBC37D9" w14:textId="77777777" w:rsidR="00E414B6" w:rsidRPr="005033BF" w:rsidRDefault="00E414B6" w:rsidP="00E414B6">
      <w:pPr>
        <w:rPr>
          <w:rFonts w:ascii="Century Gothic" w:hAnsi="Century Gothic"/>
          <w:b/>
          <w:i/>
        </w:rPr>
      </w:pPr>
      <w:r w:rsidRPr="005033BF">
        <w:rPr>
          <w:rFonts w:ascii="Century Gothic" w:hAnsi="Century Gothic"/>
          <w:b/>
          <w:i/>
        </w:rPr>
        <w:t>George Sand, Indiana, folio classique, page 77</w:t>
      </w:r>
    </w:p>
    <w:p w14:paraId="5EB767AE" w14:textId="77777777" w:rsidR="00E414B6" w:rsidRPr="005033BF" w:rsidRDefault="00E414B6" w:rsidP="00E414B6">
      <w:pPr>
        <w:rPr>
          <w:rFonts w:ascii="Century Gothic" w:hAnsi="Century Gothic"/>
        </w:rPr>
      </w:pPr>
      <w:r w:rsidRPr="005033BF">
        <w:rPr>
          <w:rFonts w:ascii="Century Gothic" w:hAnsi="Century Gothic"/>
        </w:rPr>
        <w:t>Si nous citions les auteures !</w:t>
      </w:r>
    </w:p>
    <w:p w14:paraId="3D1174F9" w14:textId="77777777" w:rsidR="00E414B6" w:rsidRPr="00253786" w:rsidRDefault="00E414B6" w:rsidP="00E414B6">
      <w:pPr>
        <w:pStyle w:val="Titre2"/>
      </w:pPr>
      <w:bookmarkStart w:id="54" w:name="_Toc510860919"/>
      <w:r w:rsidRPr="00253786">
        <w:t>~ et jaillissement du poème</w:t>
      </w:r>
      <w:bookmarkEnd w:id="54"/>
    </w:p>
    <w:p w14:paraId="61C14A79" w14:textId="77777777" w:rsidR="00E414B6" w:rsidRDefault="00E414B6" w:rsidP="00E414B6">
      <w:pPr>
        <w:rPr>
          <w:rFonts w:ascii="Century Gothic" w:hAnsi="Century Gothic"/>
          <w:i/>
          <w:color w:val="000000"/>
          <w:lang w:val="en-GB"/>
        </w:rPr>
      </w:pPr>
    </w:p>
    <w:p w14:paraId="4F52F1E0" w14:textId="77777777" w:rsidR="00E414B6" w:rsidRPr="00253786" w:rsidRDefault="00E414B6" w:rsidP="00E414B6">
      <w:pPr>
        <w:rPr>
          <w:rFonts w:ascii="Century Gothic" w:hAnsi="Century Gothic"/>
          <w:b/>
          <w:color w:val="000000"/>
          <w:lang w:val="en-GB"/>
        </w:rPr>
      </w:pPr>
      <w:r w:rsidRPr="005033BF">
        <w:rPr>
          <w:rFonts w:ascii="Century Gothic" w:hAnsi="Century Gothic"/>
          <w:i/>
          <w:color w:val="000000"/>
        </w:rPr>
        <w:lastRenderedPageBreak/>
        <w:t>"</w:t>
      </w:r>
      <w:proofErr w:type="spellStart"/>
      <w:r w:rsidRPr="005033BF">
        <w:rPr>
          <w:rFonts w:ascii="Century Gothic" w:hAnsi="Century Gothic"/>
          <w:i/>
          <w:color w:val="000000"/>
        </w:rPr>
        <w:t>Tsvetaeva</w:t>
      </w:r>
      <w:proofErr w:type="spellEnd"/>
      <w:r w:rsidRPr="005033BF">
        <w:rPr>
          <w:rFonts w:ascii="Century Gothic" w:hAnsi="Century Gothic"/>
          <w:i/>
          <w:color w:val="000000"/>
        </w:rPr>
        <w:t xml:space="preserve"> aime l'amour, elle le dit sur tous les tons. Car il est le plus exact révélateur des ravins, des escarpements et des démesures de son âme. Car la tension fiévreuse qu'il engendre et qui la rend nerveuse comme un cheval lui semble hautement propice au jaillissement du poème."</w:t>
      </w:r>
      <w:r w:rsidRPr="005033BF">
        <w:rPr>
          <w:color w:val="000000"/>
        </w:rPr>
        <w:br/>
      </w:r>
      <w:proofErr w:type="spellStart"/>
      <w:r w:rsidRPr="00253786">
        <w:rPr>
          <w:rFonts w:ascii="Century Gothic" w:hAnsi="Century Gothic"/>
          <w:b/>
          <w:color w:val="000000"/>
          <w:lang w:val="en-GB"/>
        </w:rPr>
        <w:t>Lydie</w:t>
      </w:r>
      <w:proofErr w:type="spellEnd"/>
      <w:r w:rsidRPr="00253786">
        <w:rPr>
          <w:rFonts w:ascii="Century Gothic" w:hAnsi="Century Gothic"/>
          <w:b/>
          <w:color w:val="000000"/>
          <w:lang w:val="en-GB"/>
        </w:rPr>
        <w:t xml:space="preserve"> </w:t>
      </w:r>
      <w:proofErr w:type="spellStart"/>
      <w:r w:rsidRPr="00253786">
        <w:rPr>
          <w:rFonts w:ascii="Century Gothic" w:hAnsi="Century Gothic"/>
          <w:b/>
          <w:color w:val="000000"/>
          <w:lang w:val="en-GB"/>
        </w:rPr>
        <w:t>Salvayre</w:t>
      </w:r>
      <w:proofErr w:type="spellEnd"/>
      <w:r w:rsidRPr="00253786">
        <w:rPr>
          <w:rFonts w:ascii="Century Gothic" w:hAnsi="Century Gothic"/>
          <w:b/>
          <w:color w:val="000000"/>
          <w:lang w:val="en-GB"/>
        </w:rPr>
        <w:t>, 7 femmes, Perrin, 2003, page 158</w:t>
      </w:r>
    </w:p>
    <w:p w14:paraId="3C160A1F" w14:textId="77777777" w:rsidR="00E414B6" w:rsidRPr="00253786" w:rsidRDefault="00E414B6" w:rsidP="00E414B6">
      <w:pPr>
        <w:pStyle w:val="Titre2"/>
      </w:pPr>
      <w:bookmarkStart w:id="55" w:name="_Toc510860920"/>
      <w:r w:rsidRPr="00253786">
        <w:t>Renoncement raisonné à l'~</w:t>
      </w:r>
      <w:bookmarkEnd w:id="55"/>
    </w:p>
    <w:p w14:paraId="348F28BF" w14:textId="77777777" w:rsidR="00E414B6" w:rsidRDefault="00E414B6" w:rsidP="00E414B6">
      <w:pPr>
        <w:rPr>
          <w:rFonts w:ascii="Century Gothic" w:hAnsi="Century Gothic"/>
          <w:color w:val="000000"/>
          <w:lang w:val="en-GB"/>
        </w:rPr>
      </w:pPr>
    </w:p>
    <w:p w14:paraId="731AE6EC" w14:textId="77777777" w:rsidR="00E414B6" w:rsidRPr="00253786" w:rsidRDefault="00E414B6" w:rsidP="00E414B6">
      <w:pPr>
        <w:rPr>
          <w:rFonts w:ascii="Century Gothic" w:hAnsi="Century Gothic"/>
          <w:b/>
          <w:color w:val="000000"/>
          <w:lang w:val="en-GB"/>
        </w:rPr>
      </w:pPr>
      <w:r w:rsidRPr="005033BF">
        <w:rPr>
          <w:rFonts w:ascii="Century Gothic" w:hAnsi="Century Gothic"/>
          <w:color w:val="000000"/>
        </w:rPr>
        <w:t>A propos de Colette :</w:t>
      </w:r>
      <w:r w:rsidRPr="005033BF">
        <w:rPr>
          <w:rFonts w:ascii="Century Gothic" w:hAnsi="Century Gothic"/>
          <w:color w:val="000000"/>
        </w:rPr>
        <w:br/>
      </w:r>
      <w:r w:rsidRPr="005033BF">
        <w:rPr>
          <w:rFonts w:ascii="Century Gothic" w:hAnsi="Century Gothic"/>
          <w:color w:val="000000"/>
        </w:rPr>
        <w:br/>
      </w:r>
      <w:r w:rsidRPr="005033BF">
        <w:rPr>
          <w:rFonts w:ascii="Century Gothic" w:hAnsi="Century Gothic"/>
          <w:i/>
          <w:color w:val="000000"/>
        </w:rPr>
        <w:t>"Car l'amour, bienfaisant quand il naît, se révèle, s'il dure, toxique.</w:t>
      </w:r>
      <w:r w:rsidRPr="005033BF">
        <w:rPr>
          <w:rFonts w:ascii="Century Gothic" w:hAnsi="Century Gothic"/>
          <w:i/>
          <w:color w:val="000000"/>
        </w:rPr>
        <w:br/>
        <w:t xml:space="preserve">Ou bien il arrive en imitant la foudre, et repart du même train en vous laissant comme une chiffe. Mieux vaut donc renoncer à sa catastrophe qui vous affaiblit, qui vous broie ou vous consume jusqu'à vous anéantir, et vous livre, misérable, aux affres </w:t>
      </w:r>
      <w:proofErr w:type="gramStart"/>
      <w:r w:rsidRPr="005033BF">
        <w:rPr>
          <w:rFonts w:ascii="Century Gothic" w:hAnsi="Century Gothic"/>
          <w:i/>
          <w:color w:val="000000"/>
        </w:rPr>
        <w:t>de  l'abandon</w:t>
      </w:r>
      <w:proofErr w:type="gramEnd"/>
      <w:r w:rsidRPr="005033BF">
        <w:rPr>
          <w:rFonts w:ascii="Century Gothic" w:hAnsi="Century Gothic"/>
          <w:i/>
          <w:color w:val="000000"/>
        </w:rPr>
        <w:t>, de la jalousie et autres sordidités y relatives."</w:t>
      </w:r>
      <w:r w:rsidRPr="005033BF">
        <w:rPr>
          <w:rFonts w:ascii="Century Gothic" w:hAnsi="Century Gothic"/>
          <w:color w:val="000000"/>
        </w:rPr>
        <w:t xml:space="preserve"> </w:t>
      </w:r>
      <w:r w:rsidRPr="005033BF">
        <w:rPr>
          <w:rFonts w:ascii="Century Gothic" w:hAnsi="Century Gothic"/>
          <w:color w:val="000000"/>
        </w:rPr>
        <w:br/>
      </w:r>
      <w:proofErr w:type="spellStart"/>
      <w:r w:rsidRPr="00253786">
        <w:rPr>
          <w:rFonts w:ascii="Century Gothic" w:hAnsi="Century Gothic"/>
          <w:b/>
          <w:color w:val="000000"/>
          <w:lang w:val="en-GB"/>
        </w:rPr>
        <w:t>Lydie</w:t>
      </w:r>
      <w:proofErr w:type="spellEnd"/>
      <w:r w:rsidRPr="00253786">
        <w:rPr>
          <w:rFonts w:ascii="Century Gothic" w:hAnsi="Century Gothic"/>
          <w:b/>
          <w:color w:val="000000"/>
          <w:lang w:val="en-GB"/>
        </w:rPr>
        <w:t xml:space="preserve"> </w:t>
      </w:r>
      <w:proofErr w:type="spellStart"/>
      <w:r w:rsidRPr="00253786">
        <w:rPr>
          <w:rFonts w:ascii="Century Gothic" w:hAnsi="Century Gothic"/>
          <w:b/>
          <w:color w:val="000000"/>
          <w:lang w:val="en-GB"/>
        </w:rPr>
        <w:t>Salvayre</w:t>
      </w:r>
      <w:proofErr w:type="spellEnd"/>
      <w:r w:rsidRPr="00253786">
        <w:rPr>
          <w:rFonts w:ascii="Century Gothic" w:hAnsi="Century Gothic"/>
          <w:b/>
          <w:color w:val="000000"/>
          <w:lang w:val="en-GB"/>
        </w:rPr>
        <w:t>, 7 femmes, Perrin, 2003, Page 115</w:t>
      </w:r>
    </w:p>
    <w:p w14:paraId="6A19ED22" w14:textId="77777777" w:rsidR="00E414B6" w:rsidRPr="00253786" w:rsidRDefault="00E414B6" w:rsidP="00E414B6">
      <w:pPr>
        <w:rPr>
          <w:rFonts w:ascii="Century Gothic" w:hAnsi="Century Gothic"/>
          <w:i/>
        </w:rPr>
      </w:pPr>
      <w:r w:rsidRPr="00253786">
        <w:rPr>
          <w:rFonts w:ascii="Century Gothic" w:hAnsi="Century Gothic"/>
          <w:i/>
        </w:rPr>
        <w:t>Mais aussi</w:t>
      </w:r>
    </w:p>
    <w:p w14:paraId="7FAB25DD" w14:textId="77777777" w:rsidR="00E414B6" w:rsidRPr="00253786" w:rsidRDefault="00E414B6" w:rsidP="00E414B6">
      <w:pPr>
        <w:pStyle w:val="Titre2"/>
        <w:rPr>
          <w:i/>
        </w:rPr>
      </w:pPr>
      <w:bookmarkStart w:id="56" w:name="_Toc510860921"/>
      <w:r w:rsidRPr="00F62233">
        <w:t>Amour</w:t>
      </w:r>
      <w:r w:rsidRPr="00253786">
        <w:t xml:space="preserve"> et renaissance</w:t>
      </w:r>
      <w:bookmarkEnd w:id="56"/>
      <w:r w:rsidRPr="00253786">
        <w:rPr>
          <w:i/>
        </w:rPr>
        <w:t xml:space="preserve"> </w:t>
      </w:r>
    </w:p>
    <w:p w14:paraId="63D87A6E" w14:textId="77777777" w:rsidR="00E414B6" w:rsidRDefault="00E414B6" w:rsidP="00E414B6">
      <w:pPr>
        <w:rPr>
          <w:rFonts w:ascii="Century Gothic" w:hAnsi="Century Gothic"/>
        </w:rPr>
      </w:pPr>
    </w:p>
    <w:p w14:paraId="02DDC494" w14:textId="77777777" w:rsidR="00E414B6" w:rsidRPr="00253786" w:rsidRDefault="00E414B6" w:rsidP="00E414B6">
      <w:pPr>
        <w:rPr>
          <w:rFonts w:ascii="Century Gothic" w:hAnsi="Century Gothic"/>
        </w:rPr>
      </w:pPr>
      <w:r w:rsidRPr="00253786">
        <w:rPr>
          <w:rFonts w:ascii="Century Gothic" w:hAnsi="Century Gothic"/>
        </w:rPr>
        <w:t>(</w:t>
      </w:r>
      <w:proofErr w:type="gramStart"/>
      <w:r w:rsidRPr="00253786">
        <w:rPr>
          <w:rFonts w:ascii="Century Gothic" w:hAnsi="Century Gothic"/>
        </w:rPr>
        <w:t>de</w:t>
      </w:r>
      <w:proofErr w:type="gramEnd"/>
      <w:r w:rsidRPr="00253786">
        <w:rPr>
          <w:rFonts w:ascii="Century Gothic" w:hAnsi="Century Gothic"/>
        </w:rPr>
        <w:t xml:space="preserve"> Colette auprès de Maurice </w:t>
      </w:r>
      <w:proofErr w:type="spellStart"/>
      <w:r w:rsidRPr="00253786">
        <w:rPr>
          <w:rFonts w:ascii="Century Gothic" w:hAnsi="Century Gothic"/>
        </w:rPr>
        <w:t>Goudeket</w:t>
      </w:r>
      <w:proofErr w:type="spellEnd"/>
      <w:r w:rsidRPr="00253786">
        <w:rPr>
          <w:rFonts w:ascii="Century Gothic" w:hAnsi="Century Gothic"/>
        </w:rPr>
        <w:t xml:space="preserve">) </w:t>
      </w:r>
    </w:p>
    <w:p w14:paraId="10CB037D" w14:textId="77777777" w:rsidR="00E414B6" w:rsidRPr="00253786" w:rsidRDefault="00E414B6" w:rsidP="00E414B6">
      <w:pPr>
        <w:rPr>
          <w:rFonts w:ascii="Century Gothic" w:hAnsi="Century Gothic"/>
          <w:i/>
        </w:rPr>
      </w:pPr>
      <w:r w:rsidRPr="00253786">
        <w:rPr>
          <w:rFonts w:ascii="Century Gothic" w:hAnsi="Century Gothic"/>
          <w:i/>
        </w:rPr>
        <w:t xml:space="preserve">"Il l'aime autant qu'il l'admire. Et Colette à ses côtés renaît. Elle le </w:t>
      </w:r>
      <w:proofErr w:type="gramStart"/>
      <w:r w:rsidRPr="00253786">
        <w:rPr>
          <w:rFonts w:ascii="Century Gothic" w:hAnsi="Century Gothic"/>
          <w:i/>
        </w:rPr>
        <w:t>dit:</w:t>
      </w:r>
      <w:proofErr w:type="gramEnd"/>
      <w:r w:rsidRPr="00253786">
        <w:rPr>
          <w:rFonts w:ascii="Century Gothic" w:hAnsi="Century Gothic"/>
          <w:i/>
        </w:rPr>
        <w:t xml:space="preserve"> Je suis neuve."</w:t>
      </w:r>
    </w:p>
    <w:p w14:paraId="57517BD9" w14:textId="77777777" w:rsidR="00E414B6" w:rsidRPr="005033BF" w:rsidRDefault="00E414B6" w:rsidP="00E414B6">
      <w:pPr>
        <w:rPr>
          <w:rFonts w:ascii="Century Gothic" w:hAnsi="Century Gothic"/>
          <w:b/>
          <w:color w:val="000000"/>
        </w:rPr>
      </w:pPr>
      <w:r w:rsidRPr="005033BF">
        <w:rPr>
          <w:rFonts w:ascii="Century Gothic" w:hAnsi="Century Gothic"/>
          <w:b/>
          <w:color w:val="000000"/>
        </w:rPr>
        <w:t xml:space="preserve">Lydie </w:t>
      </w:r>
      <w:proofErr w:type="spellStart"/>
      <w:r w:rsidRPr="005033BF">
        <w:rPr>
          <w:rFonts w:ascii="Century Gothic" w:hAnsi="Century Gothic"/>
          <w:b/>
          <w:color w:val="000000"/>
        </w:rPr>
        <w:t>Salvayre</w:t>
      </w:r>
      <w:proofErr w:type="spellEnd"/>
      <w:r w:rsidRPr="005033BF">
        <w:rPr>
          <w:rFonts w:ascii="Century Gothic" w:hAnsi="Century Gothic"/>
          <w:b/>
          <w:color w:val="000000"/>
        </w:rPr>
        <w:t>, 7 femmes, Perrin, 2003, Page 113</w:t>
      </w:r>
    </w:p>
    <w:p w14:paraId="6C090F78" w14:textId="77777777" w:rsidR="00E414B6" w:rsidRPr="005033BF" w:rsidRDefault="00E414B6" w:rsidP="00E414B6">
      <w:pPr>
        <w:rPr>
          <w:rFonts w:ascii="Century Gothic" w:hAnsi="Century Gothic"/>
        </w:rPr>
      </w:pPr>
    </w:p>
    <w:p w14:paraId="32A34E0E" w14:textId="77777777" w:rsidR="00E414B6" w:rsidRDefault="00E414B6" w:rsidP="00E414B6">
      <w:pPr>
        <w:pStyle w:val="Titre2"/>
      </w:pPr>
      <w:bookmarkStart w:id="57" w:name="_Toc510860922"/>
      <w:r>
        <w:t>Apprenti d’aimer</w:t>
      </w:r>
      <w:bookmarkEnd w:id="57"/>
    </w:p>
    <w:p w14:paraId="3DF63272" w14:textId="77777777" w:rsidR="00E414B6" w:rsidRDefault="00E414B6" w:rsidP="00E414B6">
      <w:pPr>
        <w:pStyle w:val="Sansinterligne"/>
        <w:rPr>
          <w:rFonts w:ascii="Century Gothic" w:hAnsi="Century Gothic"/>
        </w:rPr>
      </w:pPr>
    </w:p>
    <w:p w14:paraId="28FA2492" w14:textId="77777777" w:rsidR="00E414B6" w:rsidRPr="00894A90" w:rsidRDefault="00E414B6" w:rsidP="00E414B6">
      <w:pPr>
        <w:pStyle w:val="Sansinterligne"/>
        <w:rPr>
          <w:rFonts w:ascii="Century Gothic" w:hAnsi="Century Gothic"/>
          <w:i/>
        </w:rPr>
      </w:pPr>
      <w:r w:rsidRPr="00894A90">
        <w:rPr>
          <w:rFonts w:ascii="Century Gothic" w:hAnsi="Century Gothic"/>
          <w:i/>
        </w:rPr>
        <w:t>« Je voudrais jusqu’à la fin de ma vie être un apprenti d’aimer ».</w:t>
      </w:r>
    </w:p>
    <w:p w14:paraId="1F59B0C2" w14:textId="77777777" w:rsidR="00E414B6" w:rsidRDefault="00E414B6" w:rsidP="00E414B6">
      <w:pPr>
        <w:rPr>
          <w:rFonts w:ascii="Century Gothic" w:hAnsi="Century Gothic"/>
          <w:b/>
        </w:rPr>
      </w:pPr>
      <w:r w:rsidRPr="00894A90">
        <w:rPr>
          <w:rFonts w:ascii="Century Gothic" w:hAnsi="Century Gothic"/>
          <w:b/>
        </w:rPr>
        <w:t xml:space="preserve">Magda Hollander </w:t>
      </w:r>
      <w:proofErr w:type="spellStart"/>
      <w:r w:rsidRPr="00894A90">
        <w:rPr>
          <w:rFonts w:ascii="Century Gothic" w:hAnsi="Century Gothic"/>
          <w:b/>
        </w:rPr>
        <w:t>Lafon</w:t>
      </w:r>
      <w:proofErr w:type="spellEnd"/>
      <w:r w:rsidRPr="00894A90">
        <w:rPr>
          <w:rFonts w:ascii="Century Gothic" w:hAnsi="Century Gothic"/>
          <w:b/>
        </w:rPr>
        <w:t>, France Culture, dimanche 24 janvier 2016, France culture, les racines du ciel, 7h55</w:t>
      </w:r>
    </w:p>
    <w:p w14:paraId="4EDED366" w14:textId="77777777" w:rsidR="00E414B6" w:rsidRDefault="00E414B6" w:rsidP="00E414B6">
      <w:pPr>
        <w:rPr>
          <w:rFonts w:ascii="Century Gothic" w:hAnsi="Century Gothic"/>
          <w:b/>
        </w:rPr>
      </w:pPr>
    </w:p>
    <w:p w14:paraId="5560D07D" w14:textId="77777777" w:rsidR="00E414B6" w:rsidRDefault="00E414B6" w:rsidP="00E414B6">
      <w:pPr>
        <w:pStyle w:val="Titre2"/>
      </w:pPr>
      <w:bookmarkStart w:id="58" w:name="_Toc510860923"/>
      <w:r w:rsidRPr="000A1708">
        <w:t>Gestes</w:t>
      </w:r>
      <w:r>
        <w:t xml:space="preserve"> d’~</w:t>
      </w:r>
      <w:bookmarkEnd w:id="58"/>
    </w:p>
    <w:p w14:paraId="7E2B1C7B" w14:textId="77777777" w:rsidR="00E414B6" w:rsidRPr="005033BF" w:rsidRDefault="00E414B6" w:rsidP="00E414B6">
      <w:pPr>
        <w:pStyle w:val="Titre3"/>
        <w:numPr>
          <w:ilvl w:val="2"/>
          <w:numId w:val="4"/>
        </w:numPr>
        <w:rPr>
          <w:rFonts w:ascii="Century Gothic" w:hAnsi="Century Gothic"/>
        </w:rPr>
      </w:pPr>
      <w:bookmarkStart w:id="59" w:name="_Toc510860924"/>
      <w:proofErr w:type="gramStart"/>
      <w:r w:rsidRPr="005033BF">
        <w:rPr>
          <w:rFonts w:ascii="Century Gothic" w:hAnsi="Century Gothic"/>
        </w:rPr>
        <w:t>un</w:t>
      </w:r>
      <w:proofErr w:type="gramEnd"/>
      <w:r w:rsidRPr="005033BF">
        <w:rPr>
          <w:rFonts w:ascii="Century Gothic" w:hAnsi="Century Gothic"/>
        </w:rPr>
        <w:t xml:space="preserve"> péage</w:t>
      </w:r>
      <w:bookmarkEnd w:id="59"/>
    </w:p>
    <w:p w14:paraId="56F0890D" w14:textId="77777777" w:rsidR="00E414B6" w:rsidRDefault="00E414B6" w:rsidP="00E414B6">
      <w:pPr>
        <w:rPr>
          <w:rFonts w:ascii="Century Gothic" w:hAnsi="Century Gothic"/>
          <w:b/>
        </w:rPr>
      </w:pPr>
    </w:p>
    <w:p w14:paraId="64C6A6FD" w14:textId="77777777" w:rsidR="00E414B6" w:rsidRPr="000A1708" w:rsidRDefault="00E414B6" w:rsidP="00E414B6">
      <w:pPr>
        <w:rPr>
          <w:rFonts w:ascii="Century Gothic" w:hAnsi="Century Gothic"/>
        </w:rPr>
      </w:pPr>
      <w:r w:rsidRPr="000A1708">
        <w:rPr>
          <w:rFonts w:ascii="Century Gothic" w:hAnsi="Century Gothic"/>
        </w:rPr>
        <w:t>Dans Sido de Colette,</w:t>
      </w:r>
      <w:r>
        <w:rPr>
          <w:rFonts w:ascii="Century Gothic" w:hAnsi="Century Gothic"/>
        </w:rPr>
        <w:t xml:space="preserve"> dans le</w:t>
      </w:r>
      <w:r w:rsidRPr="000A1708">
        <w:rPr>
          <w:rFonts w:ascii="Century Gothic" w:hAnsi="Century Gothic"/>
        </w:rPr>
        <w:t xml:space="preserve"> chapitre sur le capitaine, le pèr</w:t>
      </w:r>
      <w:r>
        <w:rPr>
          <w:rFonts w:ascii="Century Gothic" w:hAnsi="Century Gothic"/>
        </w:rPr>
        <w:t>e</w:t>
      </w:r>
      <w:r w:rsidRPr="000A1708">
        <w:rPr>
          <w:rFonts w:ascii="Century Gothic" w:hAnsi="Century Gothic"/>
        </w:rPr>
        <w:t xml:space="preserve"> de Colette, l’auteure évoque l’</w:t>
      </w:r>
      <w:r>
        <w:rPr>
          <w:rFonts w:ascii="Century Gothic" w:hAnsi="Century Gothic"/>
        </w:rPr>
        <w:t>amour</w:t>
      </w:r>
      <w:r w:rsidRPr="000A1708">
        <w:rPr>
          <w:rFonts w:ascii="Century Gothic" w:hAnsi="Century Gothic"/>
        </w:rPr>
        <w:t xml:space="preserve"> tendre et durable qui unit ses parents.</w:t>
      </w:r>
    </w:p>
    <w:p w14:paraId="34012E00" w14:textId="77777777" w:rsidR="00E414B6" w:rsidRDefault="00E414B6" w:rsidP="00E414B6">
      <w:pPr>
        <w:rPr>
          <w:rFonts w:ascii="Century Gothic" w:hAnsi="Century Gothic"/>
          <w:i/>
        </w:rPr>
      </w:pPr>
      <w:r w:rsidRPr="000A1708">
        <w:rPr>
          <w:rFonts w:ascii="Century Gothic" w:hAnsi="Century Gothic"/>
          <w:i/>
        </w:rPr>
        <w:lastRenderedPageBreak/>
        <w:t>« Je ne les ai jamais surpris à s’embra</w:t>
      </w:r>
      <w:r>
        <w:rPr>
          <w:rFonts w:ascii="Century Gothic" w:hAnsi="Century Gothic"/>
          <w:i/>
        </w:rPr>
        <w:t>s</w:t>
      </w:r>
      <w:r w:rsidRPr="000A1708">
        <w:rPr>
          <w:rFonts w:ascii="Century Gothic" w:hAnsi="Century Gothic"/>
          <w:i/>
        </w:rPr>
        <w:t>ser avec abandon. D’où leur venait tant de pudeur ? De « Sido » assurément. Mon père n’</w:t>
      </w:r>
      <w:r>
        <w:rPr>
          <w:rFonts w:ascii="Century Gothic" w:hAnsi="Century Gothic"/>
          <w:i/>
        </w:rPr>
        <w:t>y eu pas mis tant de façons…</w:t>
      </w:r>
      <w:r>
        <w:rPr>
          <w:rFonts w:ascii="Century Gothic" w:hAnsi="Century Gothic"/>
          <w:i/>
        </w:rPr>
        <w:br/>
        <w:t>Attentif de tout ce qui venait d’elle, il écoutait son pas vif, l’arrêtait au passage :</w:t>
      </w:r>
      <w:r>
        <w:rPr>
          <w:rFonts w:ascii="Century Gothic" w:hAnsi="Century Gothic"/>
          <w:i/>
        </w:rPr>
        <w:br/>
        <w:t>-Paye : lui ordonnait-il en désignant sa pommette nue au-dessus de sa barbe. Ou on ne passe pas.</w:t>
      </w:r>
      <w:r>
        <w:rPr>
          <w:rFonts w:ascii="Century Gothic" w:hAnsi="Century Gothic"/>
          <w:i/>
        </w:rPr>
        <w:br/>
        <w:t>Elle « payait </w:t>
      </w:r>
      <w:proofErr w:type="gramStart"/>
      <w:r>
        <w:rPr>
          <w:rFonts w:ascii="Century Gothic" w:hAnsi="Century Gothic"/>
          <w:i/>
        </w:rPr>
        <w:t>» ,</w:t>
      </w:r>
      <w:proofErr w:type="gramEnd"/>
      <w:r>
        <w:rPr>
          <w:rFonts w:ascii="Century Gothic" w:hAnsi="Century Gothic"/>
          <w:i/>
        </w:rPr>
        <w:t xml:space="preserve"> au vol, d’un baiser vif comme une piqûre, et s’enfuyait irritée, si mes frères ou moi l’avions vue « payer ».</w:t>
      </w:r>
    </w:p>
    <w:p w14:paraId="2C4E73AB" w14:textId="77777777" w:rsidR="00E414B6" w:rsidRPr="001923B6" w:rsidRDefault="00E414B6" w:rsidP="00E414B6">
      <w:pPr>
        <w:rPr>
          <w:rFonts w:ascii="Century Gothic" w:hAnsi="Century Gothic"/>
          <w:b/>
        </w:rPr>
      </w:pPr>
      <w:r w:rsidRPr="001923B6">
        <w:rPr>
          <w:rFonts w:ascii="Century Gothic" w:hAnsi="Century Gothic"/>
          <w:b/>
        </w:rPr>
        <w:t>Colette, Sido, Sido suivi des vrilles de la vigne, Livre de poche, page 70</w:t>
      </w:r>
    </w:p>
    <w:p w14:paraId="58B82D67" w14:textId="77777777" w:rsidR="00E414B6" w:rsidRPr="005033BF" w:rsidRDefault="00E414B6" w:rsidP="00E414B6">
      <w:pPr>
        <w:pStyle w:val="Titre3"/>
        <w:numPr>
          <w:ilvl w:val="2"/>
          <w:numId w:val="4"/>
        </w:numPr>
        <w:rPr>
          <w:rFonts w:ascii="Century Gothic" w:hAnsi="Century Gothic"/>
        </w:rPr>
      </w:pPr>
      <w:bookmarkStart w:id="60" w:name="_Toc510860925"/>
      <w:proofErr w:type="gramStart"/>
      <w:r w:rsidRPr="005033BF">
        <w:rPr>
          <w:rFonts w:ascii="Century Gothic" w:hAnsi="Century Gothic"/>
        </w:rPr>
        <w:t>geste</w:t>
      </w:r>
      <w:proofErr w:type="gramEnd"/>
      <w:r w:rsidRPr="005033BF">
        <w:rPr>
          <w:rFonts w:ascii="Century Gothic" w:hAnsi="Century Gothic"/>
        </w:rPr>
        <w:t xml:space="preserve"> montrant une complète image de l’amour</w:t>
      </w:r>
      <w:bookmarkEnd w:id="60"/>
      <w:r w:rsidRPr="005033BF">
        <w:rPr>
          <w:rFonts w:ascii="Century Gothic" w:hAnsi="Century Gothic"/>
        </w:rPr>
        <w:br/>
      </w:r>
    </w:p>
    <w:p w14:paraId="2CB2B0CB" w14:textId="77777777" w:rsidR="00E414B6" w:rsidRPr="001923B6" w:rsidRDefault="00E414B6" w:rsidP="00E414B6">
      <w:pPr>
        <w:rPr>
          <w:rFonts w:ascii="Century Gothic" w:hAnsi="Century Gothic"/>
          <w:i/>
        </w:rPr>
      </w:pPr>
      <w:r w:rsidRPr="001923B6">
        <w:rPr>
          <w:rFonts w:ascii="Century Gothic" w:hAnsi="Century Gothic"/>
          <w:i/>
        </w:rPr>
        <w:t>« Une seule fois, en été, un jour que ma mèr</w:t>
      </w:r>
      <w:r>
        <w:rPr>
          <w:rFonts w:ascii="Century Gothic" w:hAnsi="Century Gothic"/>
          <w:i/>
        </w:rPr>
        <w:t>e</w:t>
      </w:r>
      <w:r w:rsidRPr="001923B6">
        <w:rPr>
          <w:rFonts w:ascii="Century Gothic" w:hAnsi="Century Gothic"/>
          <w:i/>
        </w:rPr>
        <w:t xml:space="preserve"> enlevait de la table le plateau du café, je vis la tête, la lèvre grisonnante de mon père, au lieu de réclamer le péage familier, penchées sur la main de ma mère avec une dévotion fougueuse</w:t>
      </w:r>
      <w:r>
        <w:rPr>
          <w:rFonts w:ascii="Century Gothic" w:hAnsi="Century Gothic"/>
          <w:i/>
        </w:rPr>
        <w:t>, hors de l’âge, et telle que « Sido », muette, autant que moi empourprée, s’en alla sans un mot. J’étais petite encore, assez vilaine, occupée comme on l’est à treize ans de toutes choses dont l’ignorance pèse, dont la découverte humilie. Il me fut bon de connaître, et de me remettre en mémoire, par moments, cette complète image de l’amour : une tête d’homme, déjà vieux, abîmée dans un baiser sur une petite main de ménagère, gracieuse et ridée. »</w:t>
      </w:r>
    </w:p>
    <w:p w14:paraId="5E35368F" w14:textId="77777777" w:rsidR="00E414B6" w:rsidRDefault="00E414B6" w:rsidP="00E414B6">
      <w:pPr>
        <w:rPr>
          <w:rFonts w:ascii="Century Gothic" w:hAnsi="Century Gothic"/>
          <w:b/>
        </w:rPr>
      </w:pPr>
      <w:r w:rsidRPr="001923B6">
        <w:rPr>
          <w:rFonts w:ascii="Century Gothic" w:hAnsi="Century Gothic"/>
          <w:b/>
        </w:rPr>
        <w:t>Colette, Sido, Sido suivi des vrilles de la vigne, Livre de poche, page 70</w:t>
      </w:r>
    </w:p>
    <w:p w14:paraId="3A7AEB7C" w14:textId="77777777" w:rsidR="00E414B6" w:rsidRPr="001C60C1" w:rsidRDefault="00E414B6" w:rsidP="00E414B6">
      <w:pPr>
        <w:pStyle w:val="Titre2"/>
      </w:pPr>
      <w:bookmarkStart w:id="61" w:name="_Toc510860926"/>
      <w:r w:rsidRPr="001C60C1">
        <w:t>Amour et objets</w:t>
      </w:r>
      <w:bookmarkEnd w:id="61"/>
    </w:p>
    <w:p w14:paraId="18A8BE3B" w14:textId="77777777" w:rsidR="00E414B6" w:rsidRPr="005033BF" w:rsidRDefault="00E414B6" w:rsidP="00E414B6">
      <w:pPr>
        <w:pStyle w:val="Titre3"/>
        <w:numPr>
          <w:ilvl w:val="2"/>
          <w:numId w:val="4"/>
        </w:numPr>
        <w:rPr>
          <w:rFonts w:ascii="Century Gothic" w:hAnsi="Century Gothic"/>
        </w:rPr>
      </w:pPr>
      <w:bookmarkStart w:id="62" w:name="_Toc510860927"/>
      <w:r w:rsidRPr="005033BF">
        <w:rPr>
          <w:rFonts w:ascii="Century Gothic" w:hAnsi="Century Gothic"/>
        </w:rPr>
        <w:t>Bague et amour</w:t>
      </w:r>
      <w:bookmarkEnd w:id="62"/>
    </w:p>
    <w:p w14:paraId="1C968A2B" w14:textId="77777777" w:rsidR="00E414B6" w:rsidRDefault="00E414B6" w:rsidP="00E414B6">
      <w:pPr>
        <w:rPr>
          <w:rFonts w:ascii="Century Gothic" w:hAnsi="Century Gothic"/>
        </w:rPr>
      </w:pPr>
    </w:p>
    <w:p w14:paraId="563F57F4" w14:textId="77777777" w:rsidR="00E414B6" w:rsidRDefault="00E414B6" w:rsidP="00E414B6">
      <w:pPr>
        <w:rPr>
          <w:rFonts w:ascii="Century Gothic" w:hAnsi="Century Gothic"/>
        </w:rPr>
      </w:pPr>
      <w:proofErr w:type="spellStart"/>
      <w:r w:rsidRPr="001C60C1">
        <w:rPr>
          <w:rFonts w:ascii="Century Gothic" w:hAnsi="Century Gothic"/>
        </w:rPr>
        <w:t>Tsvetaeva</w:t>
      </w:r>
      <w:proofErr w:type="spellEnd"/>
      <w:r w:rsidRPr="001C60C1">
        <w:rPr>
          <w:rFonts w:ascii="Century Gothic" w:hAnsi="Century Gothic"/>
        </w:rPr>
        <w:t xml:space="preserve"> sur </w:t>
      </w:r>
      <w:r>
        <w:rPr>
          <w:rFonts w:ascii="Century Gothic" w:hAnsi="Century Gothic"/>
        </w:rPr>
        <w:t>sa passion</w:t>
      </w:r>
      <w:r w:rsidRPr="001C60C1">
        <w:rPr>
          <w:rFonts w:ascii="Century Gothic" w:hAnsi="Century Gothic"/>
        </w:rPr>
        <w:t xml:space="preserve"> pour </w:t>
      </w:r>
      <w:proofErr w:type="spellStart"/>
      <w:r w:rsidRPr="001C60C1">
        <w:rPr>
          <w:rFonts w:ascii="Century Gothic" w:hAnsi="Century Gothic"/>
        </w:rPr>
        <w:t>Sonetchka</w:t>
      </w:r>
      <w:proofErr w:type="spellEnd"/>
      <w:r w:rsidRPr="001C60C1">
        <w:rPr>
          <w:rFonts w:ascii="Century Gothic" w:hAnsi="Century Gothic"/>
        </w:rPr>
        <w:t>.</w:t>
      </w:r>
      <w:r>
        <w:rPr>
          <w:rFonts w:ascii="Century Gothic" w:hAnsi="Century Gothic"/>
        </w:rPr>
        <w:t xml:space="preserve"> </w:t>
      </w:r>
    </w:p>
    <w:p w14:paraId="571E1EA8" w14:textId="77777777" w:rsidR="00E414B6" w:rsidRDefault="00E414B6" w:rsidP="00E414B6">
      <w:pPr>
        <w:rPr>
          <w:rFonts w:ascii="Century Gothic" w:hAnsi="Century Gothic"/>
        </w:rPr>
      </w:pPr>
      <w:r>
        <w:rPr>
          <w:rFonts w:ascii="Century Gothic" w:hAnsi="Century Gothic"/>
        </w:rPr>
        <w:t>Elle écrit pendant l’été 1937 à Lacanau Océan où elle séjourna avec son fils du 11 juillet au 20 septembre 1937 son « </w:t>
      </w:r>
      <w:r w:rsidRPr="002470B5">
        <w:rPr>
          <w:rFonts w:ascii="Century Gothic" w:hAnsi="Century Gothic"/>
          <w:i/>
        </w:rPr>
        <w:t xml:space="preserve">Histoire de </w:t>
      </w:r>
      <w:proofErr w:type="spellStart"/>
      <w:r w:rsidRPr="002470B5">
        <w:rPr>
          <w:rFonts w:ascii="Century Gothic" w:hAnsi="Century Gothic"/>
          <w:i/>
        </w:rPr>
        <w:t>Sonetchka</w:t>
      </w:r>
      <w:proofErr w:type="spellEnd"/>
      <w:r>
        <w:rPr>
          <w:rFonts w:ascii="Century Gothic" w:hAnsi="Century Gothic"/>
        </w:rPr>
        <w:t xml:space="preserve"> ». </w:t>
      </w:r>
      <w:proofErr w:type="spellStart"/>
      <w:r>
        <w:rPr>
          <w:rFonts w:ascii="Century Gothic" w:hAnsi="Century Gothic"/>
        </w:rPr>
        <w:t>Tsvetaeva</w:t>
      </w:r>
      <w:proofErr w:type="spellEnd"/>
      <w:r>
        <w:rPr>
          <w:rFonts w:ascii="Century Gothic" w:hAnsi="Century Gothic"/>
        </w:rPr>
        <w:t xml:space="preserve"> n’aimait pas le théâtre, mais fin 1917, début 1918, ou 1918-1919, elle fréquenta des acteurs du studio à Moscou. L’Histoire de </w:t>
      </w:r>
      <w:proofErr w:type="spellStart"/>
      <w:r>
        <w:rPr>
          <w:rFonts w:ascii="Century Gothic" w:hAnsi="Century Gothic"/>
        </w:rPr>
        <w:t>Sonetchka</w:t>
      </w:r>
      <w:proofErr w:type="spellEnd"/>
      <w:r>
        <w:rPr>
          <w:rFonts w:ascii="Century Gothic" w:hAnsi="Century Gothic"/>
        </w:rPr>
        <w:t xml:space="preserve">, c’est toute sa jeunesse dit-elle. Elle écrit sa </w:t>
      </w:r>
      <w:proofErr w:type="spellStart"/>
      <w:r>
        <w:rPr>
          <w:rFonts w:ascii="Century Gothic" w:hAnsi="Century Gothic"/>
        </w:rPr>
        <w:t>Sonetchka</w:t>
      </w:r>
      <w:proofErr w:type="spellEnd"/>
      <w:r>
        <w:rPr>
          <w:rFonts w:ascii="Century Gothic" w:hAnsi="Century Gothic"/>
        </w:rPr>
        <w:t xml:space="preserve"> à l’été 1937, peu de temps après la nouvelle de sa mort. Elle dit dans une lettre « </w:t>
      </w:r>
      <w:r w:rsidRPr="00D86726">
        <w:rPr>
          <w:rFonts w:ascii="Century Gothic" w:hAnsi="Century Gothic"/>
          <w:i/>
        </w:rPr>
        <w:t xml:space="preserve">il est même difficile de parler d’amie - c’était tout </w:t>
      </w:r>
      <w:r>
        <w:rPr>
          <w:rFonts w:ascii="Century Gothic" w:hAnsi="Century Gothic"/>
          <w:i/>
        </w:rPr>
        <w:t>s</w:t>
      </w:r>
      <w:r w:rsidRPr="00D86726">
        <w:rPr>
          <w:rFonts w:ascii="Century Gothic" w:hAnsi="Century Gothic"/>
          <w:i/>
        </w:rPr>
        <w:t>implement l’Amour sous sa forme féminine – de ma vie, jamais je n’ai autant aimé personne.</w:t>
      </w:r>
      <w:r>
        <w:rPr>
          <w:rFonts w:ascii="Century Gothic" w:hAnsi="Century Gothic"/>
        </w:rPr>
        <w:t> » « </w:t>
      </w:r>
      <w:r w:rsidRPr="00D86726">
        <w:rPr>
          <w:rFonts w:ascii="Century Gothic" w:hAnsi="Century Gothic"/>
          <w:i/>
        </w:rPr>
        <w:t>Ce récit, c’est mon chant du cygne</w:t>
      </w:r>
      <w:r>
        <w:rPr>
          <w:rFonts w:ascii="Century Gothic" w:hAnsi="Century Gothic"/>
        </w:rPr>
        <w:t>. »</w:t>
      </w:r>
      <w:r w:rsidRPr="002470B5">
        <w:rPr>
          <w:rFonts w:ascii="Century Gothic" w:hAnsi="Century Gothic"/>
        </w:rPr>
        <w:t xml:space="preserve"> </w:t>
      </w:r>
      <w:r>
        <w:rPr>
          <w:rFonts w:ascii="Century Gothic" w:hAnsi="Century Gothic"/>
        </w:rPr>
        <w:t>C’est sa dernière œuvre en prose</w:t>
      </w:r>
    </w:p>
    <w:p w14:paraId="398AE5E7" w14:textId="77777777" w:rsidR="00E414B6" w:rsidRDefault="00E414B6" w:rsidP="00E414B6">
      <w:pPr>
        <w:rPr>
          <w:rFonts w:ascii="Century Gothic" w:hAnsi="Century Gothic"/>
        </w:rPr>
      </w:pPr>
      <w:r>
        <w:rPr>
          <w:rFonts w:ascii="Century Gothic" w:hAnsi="Century Gothic"/>
        </w:rPr>
        <w:t>La comparaison à l’objet déroute, mais il faut rentrer dans l’âme de la poète.</w:t>
      </w:r>
    </w:p>
    <w:p w14:paraId="20A2A4B7" w14:textId="77777777" w:rsidR="00E414B6" w:rsidRPr="002A58AF" w:rsidRDefault="00E414B6" w:rsidP="00E414B6">
      <w:pPr>
        <w:rPr>
          <w:rFonts w:ascii="Century Gothic" w:hAnsi="Century Gothic"/>
          <w:i/>
        </w:rPr>
      </w:pPr>
      <w:r w:rsidRPr="002A58AF">
        <w:rPr>
          <w:rFonts w:ascii="Century Gothic" w:hAnsi="Century Gothic"/>
          <w:i/>
        </w:rPr>
        <w:t xml:space="preserve">« Il faut dire ici, car ensuite, ce sera évident, qu’aussitôt je me suis comportée envers </w:t>
      </w:r>
      <w:proofErr w:type="spellStart"/>
      <w:r w:rsidRPr="002A58AF">
        <w:rPr>
          <w:rFonts w:ascii="Century Gothic" w:hAnsi="Century Gothic"/>
          <w:i/>
        </w:rPr>
        <w:t>Sonetchka</w:t>
      </w:r>
      <w:proofErr w:type="spellEnd"/>
      <w:r w:rsidRPr="002A58AF">
        <w:rPr>
          <w:rFonts w:ascii="Century Gothic" w:hAnsi="Century Gothic"/>
          <w:i/>
        </w:rPr>
        <w:t xml:space="preserve"> tout comme envers un objet favori, un cadeau, avec un sentiment de possession joyeuse, que je n’ai jamais eu, ni avant ni après, pour une personne, et que j’ai toujours eu pour des objets. Même pas pour un livre préféré, mais pour une bague – justement – enfin tombée sur la bonne main, manifestement, la mienne, déjà mienne quand on l’a trouvée dans un tertre funéraire, déjà mienne quand on </w:t>
      </w:r>
      <w:r w:rsidRPr="002A58AF">
        <w:rPr>
          <w:rFonts w:ascii="Century Gothic" w:hAnsi="Century Gothic"/>
          <w:i/>
        </w:rPr>
        <w:lastRenderedPageBreak/>
        <w:t>l’a achetée au Gitan, la bague dont je suis autant la joie qu’elle est la mienne, celle qui tient à moi comme je tiens à elle, princière, inaliénable. On ne pourrait me l’arracher qu’avec le doigt ! Tout cela n’épuise pas ma relation : plus – tout l’amour, et en pensée seulement : plus – tout cela aussi. »</w:t>
      </w:r>
    </w:p>
    <w:p w14:paraId="1A95B322" w14:textId="77777777" w:rsidR="00E414B6" w:rsidRDefault="00E414B6" w:rsidP="00E414B6">
      <w:pPr>
        <w:rPr>
          <w:rFonts w:ascii="Century Gothic" w:hAnsi="Century Gothic"/>
          <w:b/>
        </w:rPr>
      </w:pPr>
      <w:r w:rsidRPr="0024001B">
        <w:rPr>
          <w:rFonts w:ascii="Century Gothic" w:hAnsi="Century Gothic"/>
          <w:b/>
        </w:rPr>
        <w:t xml:space="preserve">Marina </w:t>
      </w:r>
      <w:proofErr w:type="spellStart"/>
      <w:r w:rsidRPr="0024001B">
        <w:rPr>
          <w:rFonts w:ascii="Century Gothic" w:hAnsi="Century Gothic"/>
          <w:b/>
        </w:rPr>
        <w:t>Tsvetaeva</w:t>
      </w:r>
      <w:proofErr w:type="spellEnd"/>
      <w:r w:rsidRPr="0024001B">
        <w:rPr>
          <w:rFonts w:ascii="Century Gothic" w:hAnsi="Century Gothic"/>
          <w:b/>
        </w:rPr>
        <w:t xml:space="preserve">, Histoire de </w:t>
      </w:r>
      <w:proofErr w:type="spellStart"/>
      <w:r w:rsidRPr="0024001B">
        <w:rPr>
          <w:rFonts w:ascii="Century Gothic" w:hAnsi="Century Gothic"/>
          <w:b/>
        </w:rPr>
        <w:t>Sonetchka</w:t>
      </w:r>
      <w:proofErr w:type="spellEnd"/>
      <w:r w:rsidRPr="0024001B">
        <w:rPr>
          <w:rFonts w:ascii="Century Gothic" w:hAnsi="Century Gothic"/>
          <w:b/>
        </w:rPr>
        <w:t>, clémence hiver éditeur, 1991, page 33 (livre acheté à la Librairie de livres anciens Les Amazones, rue Bonaparte, Paris)</w:t>
      </w:r>
    </w:p>
    <w:p w14:paraId="7C05F118" w14:textId="77777777" w:rsidR="00E414B6" w:rsidRPr="005033BF" w:rsidRDefault="00E414B6" w:rsidP="00E414B6">
      <w:pPr>
        <w:pStyle w:val="Titre3"/>
        <w:numPr>
          <w:ilvl w:val="2"/>
          <w:numId w:val="4"/>
        </w:numPr>
        <w:rPr>
          <w:rFonts w:ascii="Century Gothic" w:hAnsi="Century Gothic"/>
        </w:rPr>
      </w:pPr>
      <w:bookmarkStart w:id="63" w:name="_Toc510860928"/>
      <w:r w:rsidRPr="005033BF">
        <w:rPr>
          <w:rFonts w:ascii="Century Gothic" w:hAnsi="Century Gothic"/>
        </w:rPr>
        <w:t>Amour du globe terrestre</w:t>
      </w:r>
      <w:bookmarkEnd w:id="63"/>
    </w:p>
    <w:p w14:paraId="0AFF2C72" w14:textId="77777777" w:rsidR="00E414B6" w:rsidRDefault="00E414B6" w:rsidP="00E414B6">
      <w:pPr>
        <w:rPr>
          <w:rFonts w:ascii="Century Gothic" w:hAnsi="Century Gothic"/>
          <w:b/>
        </w:rPr>
      </w:pPr>
    </w:p>
    <w:p w14:paraId="7A58B54D" w14:textId="77777777" w:rsidR="00E414B6" w:rsidRDefault="00E414B6" w:rsidP="00E414B6">
      <w:pPr>
        <w:rPr>
          <w:rFonts w:ascii="Century Gothic" w:hAnsi="Century Gothic"/>
        </w:rPr>
      </w:pPr>
      <w:r>
        <w:rPr>
          <w:rFonts w:ascii="Century Gothic" w:hAnsi="Century Gothic"/>
        </w:rPr>
        <w:t>Ce pourrait être une entrée « globe ».</w:t>
      </w:r>
    </w:p>
    <w:p w14:paraId="38304B67" w14:textId="77777777" w:rsidR="00E414B6" w:rsidRPr="008C67AF" w:rsidRDefault="00E414B6" w:rsidP="00E414B6">
      <w:pPr>
        <w:rPr>
          <w:rFonts w:ascii="Century Gothic" w:hAnsi="Century Gothic"/>
        </w:rPr>
      </w:pPr>
      <w:r w:rsidRPr="008C67AF">
        <w:rPr>
          <w:rFonts w:ascii="Century Gothic" w:hAnsi="Century Gothic"/>
        </w:rPr>
        <w:t xml:space="preserve">La </w:t>
      </w:r>
      <w:proofErr w:type="spellStart"/>
      <w:r w:rsidRPr="008C67AF">
        <w:rPr>
          <w:rFonts w:ascii="Century Gothic" w:hAnsi="Century Gothic"/>
        </w:rPr>
        <w:t>Sonetchka</w:t>
      </w:r>
      <w:proofErr w:type="spellEnd"/>
      <w:r w:rsidRPr="008C67AF">
        <w:rPr>
          <w:rFonts w:ascii="Century Gothic" w:hAnsi="Century Gothic"/>
        </w:rPr>
        <w:t xml:space="preserve"> de Marina est amour, prodigue de l’amour, respire de l’amour, meurt de l’amour. Elle aime la planète, elle aime tous ses habitants.</w:t>
      </w:r>
      <w:r>
        <w:rPr>
          <w:rFonts w:ascii="Century Gothic" w:hAnsi="Century Gothic"/>
        </w:rPr>
        <w:t xml:space="preserve"> Un globe terrestre trouve ici sa raison.</w:t>
      </w:r>
    </w:p>
    <w:p w14:paraId="2FC96EC8" w14:textId="77777777" w:rsidR="00E414B6" w:rsidRDefault="00E414B6" w:rsidP="00E414B6">
      <w:pPr>
        <w:rPr>
          <w:rFonts w:ascii="Century Gothic" w:hAnsi="Century Gothic"/>
          <w:i/>
        </w:rPr>
      </w:pPr>
      <w:r w:rsidRPr="00332449">
        <w:rPr>
          <w:rFonts w:ascii="Century Gothic" w:hAnsi="Century Gothic"/>
          <w:i/>
        </w:rPr>
        <w:t>« </w:t>
      </w:r>
      <w:r>
        <w:rPr>
          <w:rFonts w:ascii="Century Gothic" w:hAnsi="Century Gothic"/>
          <w:i/>
        </w:rPr>
        <w:t xml:space="preserve">Marina, qui a inventé le globe ? Vous ne savez pas ? Moi non plus, je ne sais rien – ni pour le globe, ni pour les cartes, ni pour les horloges. Mais qu’est-ce qu’on nous apprend à l’école ??! – Je bénis celui qui a inventé le globe (sans doute un grand vieillard avec une longue barbe blanche…) – puisque je peux d’un coup, avec mes deux bras enlacer le globe terrestre entier – et tous </w:t>
      </w:r>
      <w:proofErr w:type="gramStart"/>
      <w:r>
        <w:rPr>
          <w:rFonts w:ascii="Century Gothic" w:hAnsi="Century Gothic"/>
          <w:i/>
        </w:rPr>
        <w:t>mes bien aimés</w:t>
      </w:r>
      <w:proofErr w:type="gramEnd"/>
      <w:r>
        <w:rPr>
          <w:rFonts w:ascii="Century Gothic" w:hAnsi="Century Gothic"/>
          <w:i/>
        </w:rPr>
        <w:t xml:space="preserve"> avec. »</w:t>
      </w:r>
    </w:p>
    <w:p w14:paraId="5DABC99E" w14:textId="77777777" w:rsidR="00E414B6" w:rsidRDefault="00E414B6" w:rsidP="00E414B6">
      <w:pPr>
        <w:rPr>
          <w:rFonts w:ascii="Century Gothic" w:hAnsi="Century Gothic"/>
          <w:b/>
        </w:rPr>
      </w:pPr>
      <w:r w:rsidRPr="0024001B">
        <w:rPr>
          <w:rFonts w:ascii="Century Gothic" w:hAnsi="Century Gothic"/>
          <w:b/>
        </w:rPr>
        <w:t xml:space="preserve">Marina </w:t>
      </w:r>
      <w:proofErr w:type="spellStart"/>
      <w:r w:rsidRPr="0024001B">
        <w:rPr>
          <w:rFonts w:ascii="Century Gothic" w:hAnsi="Century Gothic"/>
          <w:b/>
        </w:rPr>
        <w:t>Tsvetaeva</w:t>
      </w:r>
      <w:proofErr w:type="spellEnd"/>
      <w:r w:rsidRPr="0024001B">
        <w:rPr>
          <w:rFonts w:ascii="Century Gothic" w:hAnsi="Century Gothic"/>
          <w:b/>
        </w:rPr>
        <w:t xml:space="preserve">, Histoire de </w:t>
      </w:r>
      <w:proofErr w:type="spellStart"/>
      <w:r w:rsidRPr="0024001B">
        <w:rPr>
          <w:rFonts w:ascii="Century Gothic" w:hAnsi="Century Gothic"/>
          <w:b/>
        </w:rPr>
        <w:t>Sonetchka</w:t>
      </w:r>
      <w:proofErr w:type="spellEnd"/>
      <w:r w:rsidRPr="0024001B">
        <w:rPr>
          <w:rFonts w:ascii="Century Gothic" w:hAnsi="Century Gothic"/>
          <w:b/>
        </w:rPr>
        <w:t>, clémence hiver éditeur, 1991, page 33 (livre acheté à la Librairie de livres anciens Les Amazones, rue Bonaparte, Paris)</w:t>
      </w:r>
    </w:p>
    <w:p w14:paraId="22629FDF" w14:textId="77777777" w:rsidR="00E414B6" w:rsidRDefault="00E414B6" w:rsidP="00E414B6">
      <w:pPr>
        <w:rPr>
          <w:rFonts w:ascii="Century Gothic" w:hAnsi="Century Gothic"/>
          <w:i/>
        </w:rPr>
      </w:pPr>
    </w:p>
    <w:p w14:paraId="3C9BEFF3" w14:textId="77777777" w:rsidR="00E414B6" w:rsidRPr="00332449" w:rsidRDefault="00E414B6" w:rsidP="00E414B6">
      <w:pPr>
        <w:rPr>
          <w:rFonts w:ascii="Century Gothic" w:hAnsi="Century Gothic"/>
          <w:i/>
        </w:rPr>
      </w:pPr>
    </w:p>
    <w:p w14:paraId="4551111F" w14:textId="77777777" w:rsidR="00E414B6" w:rsidRPr="0024001B" w:rsidRDefault="00E414B6" w:rsidP="00E414B6">
      <w:pPr>
        <w:pStyle w:val="Titre2"/>
      </w:pPr>
      <w:bookmarkStart w:id="64" w:name="_Toc510860929"/>
      <w:r w:rsidRPr="0024001B">
        <w:t>Amour personnifié</w:t>
      </w:r>
      <w:bookmarkEnd w:id="64"/>
    </w:p>
    <w:p w14:paraId="520AB5EA" w14:textId="77777777" w:rsidR="00E414B6" w:rsidRDefault="00E414B6" w:rsidP="00E414B6">
      <w:pPr>
        <w:rPr>
          <w:rFonts w:ascii="Century Gothic" w:hAnsi="Century Gothic"/>
          <w:b/>
        </w:rPr>
      </w:pPr>
    </w:p>
    <w:p w14:paraId="7FF1C22C" w14:textId="77777777" w:rsidR="00E414B6" w:rsidRPr="005033BF" w:rsidRDefault="00E414B6" w:rsidP="00E414B6">
      <w:pPr>
        <w:pStyle w:val="Titre3"/>
        <w:numPr>
          <w:ilvl w:val="2"/>
          <w:numId w:val="4"/>
        </w:numPr>
        <w:rPr>
          <w:rFonts w:ascii="Century Gothic" w:hAnsi="Century Gothic"/>
        </w:rPr>
      </w:pPr>
      <w:bookmarkStart w:id="65" w:name="_Toc510860930"/>
      <w:proofErr w:type="spellStart"/>
      <w:r w:rsidRPr="005033BF">
        <w:rPr>
          <w:rFonts w:ascii="Century Gothic" w:hAnsi="Century Gothic"/>
        </w:rPr>
        <w:t>Sonetchka</w:t>
      </w:r>
      <w:proofErr w:type="spellEnd"/>
      <w:r w:rsidRPr="005033BF">
        <w:rPr>
          <w:rFonts w:ascii="Century Gothic" w:hAnsi="Century Gothic"/>
        </w:rPr>
        <w:t xml:space="preserve"> est amour</w:t>
      </w:r>
      <w:bookmarkEnd w:id="65"/>
    </w:p>
    <w:p w14:paraId="78B30EF6" w14:textId="77777777" w:rsidR="00E414B6" w:rsidRDefault="00E414B6" w:rsidP="00E414B6">
      <w:pPr>
        <w:rPr>
          <w:lang w:eastAsia="fr-FR"/>
        </w:rPr>
      </w:pPr>
    </w:p>
    <w:p w14:paraId="0851F2AD" w14:textId="77777777" w:rsidR="00E414B6" w:rsidRPr="00210FA6" w:rsidRDefault="00E414B6" w:rsidP="00E414B6">
      <w:pPr>
        <w:rPr>
          <w:rFonts w:ascii="Century Gothic" w:hAnsi="Century Gothic"/>
        </w:rPr>
      </w:pPr>
      <w:r w:rsidRPr="00210FA6">
        <w:rPr>
          <w:rFonts w:ascii="Century Gothic" w:hAnsi="Century Gothic"/>
        </w:rPr>
        <w:t xml:space="preserve">Dans sa dernière œuvre en prose, « Histoire de </w:t>
      </w:r>
      <w:proofErr w:type="spellStart"/>
      <w:r w:rsidRPr="00210FA6">
        <w:rPr>
          <w:rFonts w:ascii="Century Gothic" w:hAnsi="Century Gothic"/>
        </w:rPr>
        <w:t>Sonetchka</w:t>
      </w:r>
      <w:proofErr w:type="spellEnd"/>
      <w:r w:rsidRPr="00210FA6">
        <w:rPr>
          <w:rFonts w:ascii="Century Gothic" w:hAnsi="Century Gothic"/>
        </w:rPr>
        <w:t xml:space="preserve"> », Marina Tsvetaieva dit le personnage de </w:t>
      </w:r>
      <w:proofErr w:type="spellStart"/>
      <w:r w:rsidRPr="00210FA6">
        <w:rPr>
          <w:rFonts w:ascii="Century Gothic" w:hAnsi="Century Gothic"/>
        </w:rPr>
        <w:t>Sonetchka</w:t>
      </w:r>
      <w:proofErr w:type="spellEnd"/>
      <w:r w:rsidRPr="00210FA6">
        <w:rPr>
          <w:rFonts w:ascii="Century Gothic" w:hAnsi="Century Gothic"/>
        </w:rPr>
        <w:t xml:space="preserve">, jeune actrice du Studio à Moscou au lendemain de la révolution à l’hiver 1918, elle dit </w:t>
      </w:r>
      <w:proofErr w:type="spellStart"/>
      <w:r w:rsidRPr="00210FA6">
        <w:rPr>
          <w:rFonts w:ascii="Century Gothic" w:hAnsi="Century Gothic"/>
        </w:rPr>
        <w:t>Sonetchka</w:t>
      </w:r>
      <w:proofErr w:type="spellEnd"/>
      <w:r w:rsidRPr="00210FA6">
        <w:rPr>
          <w:rFonts w:ascii="Century Gothic" w:hAnsi="Century Gothic"/>
        </w:rPr>
        <w:t>, donc elle dit l’amour.</w:t>
      </w:r>
    </w:p>
    <w:p w14:paraId="4AD77B56" w14:textId="77777777" w:rsidR="00E414B6" w:rsidRPr="00210FA6" w:rsidRDefault="00E414B6" w:rsidP="00E414B6">
      <w:pPr>
        <w:rPr>
          <w:rFonts w:ascii="Century Gothic" w:hAnsi="Century Gothic"/>
          <w:i/>
        </w:rPr>
      </w:pPr>
      <w:r w:rsidRPr="00210FA6">
        <w:rPr>
          <w:rFonts w:ascii="Century Gothic" w:hAnsi="Century Gothic"/>
          <w:i/>
        </w:rPr>
        <w:t xml:space="preserve">« Et à la façon dont elle prononçait ce </w:t>
      </w:r>
      <w:r w:rsidRPr="00210FA6">
        <w:rPr>
          <w:rFonts w:ascii="Century Gothic" w:hAnsi="Century Gothic"/>
        </w:rPr>
        <w:t xml:space="preserve">mort </w:t>
      </w:r>
      <w:r w:rsidRPr="00210FA6">
        <w:rPr>
          <w:rFonts w:ascii="Century Gothic" w:hAnsi="Century Gothic"/>
          <w:i/>
        </w:rPr>
        <w:t xml:space="preserve">d’amour, on voyait bien qu’elle-même se mourait d’amour – pour lui – pour moi – qu’elle mourait d’amour pour </w:t>
      </w:r>
      <w:r w:rsidRPr="00210FA6">
        <w:rPr>
          <w:rFonts w:ascii="Century Gothic" w:hAnsi="Century Gothic"/>
        </w:rPr>
        <w:t>tout</w:t>
      </w:r>
      <w:r w:rsidRPr="00210FA6">
        <w:rPr>
          <w:rFonts w:ascii="Century Gothic" w:hAnsi="Century Gothic"/>
          <w:i/>
        </w:rPr>
        <w:t> : Révolution ou pas, rations ou pas, bolchéviks ou pas – de toute façon, elle devait mourir d’amour parce que c’était sa vocation – et son destin.</w:t>
      </w:r>
    </w:p>
    <w:p w14:paraId="47A37DB0" w14:textId="77777777" w:rsidR="00E414B6" w:rsidRPr="00210FA6" w:rsidRDefault="00E414B6" w:rsidP="00E414B6">
      <w:pPr>
        <w:rPr>
          <w:rFonts w:ascii="Century Gothic" w:hAnsi="Century Gothic"/>
          <w:i/>
        </w:rPr>
      </w:pPr>
      <w:r w:rsidRPr="00210FA6">
        <w:rPr>
          <w:rFonts w:ascii="Century Gothic" w:hAnsi="Century Gothic"/>
          <w:i/>
        </w:rPr>
        <w:t xml:space="preserve">-Marina ! Est-ce que vous m’aimerez toujours ? Marina, vous m’aimerez toujours parce que je vais </w:t>
      </w:r>
      <w:r w:rsidRPr="00210FA6">
        <w:rPr>
          <w:rFonts w:ascii="Century Gothic" w:hAnsi="Century Gothic"/>
        </w:rPr>
        <w:t>bientôt</w:t>
      </w:r>
      <w:r w:rsidRPr="00210FA6">
        <w:rPr>
          <w:rFonts w:ascii="Century Gothic" w:hAnsi="Century Gothic"/>
          <w:i/>
        </w:rPr>
        <w:t xml:space="preserve"> mourir, je ne sais pas du tout pourquoi, j’aime tant la vie, mais je </w:t>
      </w:r>
      <w:r w:rsidRPr="00210FA6">
        <w:rPr>
          <w:rFonts w:ascii="Century Gothic" w:hAnsi="Century Gothic"/>
        </w:rPr>
        <w:t xml:space="preserve">sais </w:t>
      </w:r>
      <w:r w:rsidRPr="00210FA6">
        <w:rPr>
          <w:rFonts w:ascii="Century Gothic" w:hAnsi="Century Gothic"/>
          <w:i/>
        </w:rPr>
        <w:t xml:space="preserve">que je mourrai bientôt, voilà pourquoi j’aime tout si </w:t>
      </w:r>
      <w:r w:rsidRPr="00210FA6">
        <w:rPr>
          <w:rFonts w:ascii="Century Gothic" w:hAnsi="Century Gothic"/>
        </w:rPr>
        <w:t>désespérément, à la folie</w:t>
      </w:r>
      <w:r w:rsidRPr="00210FA6">
        <w:rPr>
          <w:rFonts w:ascii="Century Gothic" w:hAnsi="Century Gothic"/>
          <w:i/>
        </w:rPr>
        <w:t>. »</w:t>
      </w:r>
    </w:p>
    <w:p w14:paraId="6619B4E8" w14:textId="77777777" w:rsidR="00E414B6" w:rsidRDefault="00E414B6" w:rsidP="00E414B6">
      <w:pPr>
        <w:rPr>
          <w:rFonts w:ascii="Century Gothic" w:hAnsi="Century Gothic"/>
          <w:b/>
        </w:rPr>
      </w:pPr>
      <w:r w:rsidRPr="0024001B">
        <w:rPr>
          <w:rFonts w:ascii="Century Gothic" w:hAnsi="Century Gothic"/>
          <w:b/>
        </w:rPr>
        <w:lastRenderedPageBreak/>
        <w:t xml:space="preserve">Marina </w:t>
      </w:r>
      <w:proofErr w:type="spellStart"/>
      <w:r w:rsidRPr="0024001B">
        <w:rPr>
          <w:rFonts w:ascii="Century Gothic" w:hAnsi="Century Gothic"/>
          <w:b/>
        </w:rPr>
        <w:t>Tsvetaeva</w:t>
      </w:r>
      <w:proofErr w:type="spellEnd"/>
      <w:r w:rsidRPr="0024001B">
        <w:rPr>
          <w:rFonts w:ascii="Century Gothic" w:hAnsi="Century Gothic"/>
          <w:b/>
        </w:rPr>
        <w:t xml:space="preserve">, Histoire de </w:t>
      </w:r>
      <w:proofErr w:type="spellStart"/>
      <w:r w:rsidRPr="0024001B">
        <w:rPr>
          <w:rFonts w:ascii="Century Gothic" w:hAnsi="Century Gothic"/>
          <w:b/>
        </w:rPr>
        <w:t>Sonetchka</w:t>
      </w:r>
      <w:proofErr w:type="spellEnd"/>
      <w:r w:rsidRPr="0024001B">
        <w:rPr>
          <w:rFonts w:ascii="Century Gothic" w:hAnsi="Century Gothic"/>
          <w:b/>
        </w:rPr>
        <w:t>, clémence hiver éditeur, 1991, page 33 (livre acheté à la Librairie de livres anciens Les Amazones, rue Bonaparte, Paris)</w:t>
      </w:r>
    </w:p>
    <w:p w14:paraId="033E1EAC" w14:textId="77777777" w:rsidR="00E414B6" w:rsidRPr="00863C30" w:rsidRDefault="00E414B6" w:rsidP="00E414B6">
      <w:pPr>
        <w:pStyle w:val="Titre2"/>
      </w:pPr>
      <w:bookmarkStart w:id="66" w:name="_Toc510860931"/>
      <w:r w:rsidRPr="00863C30">
        <w:t>Amour par désœuvrement</w:t>
      </w:r>
      <w:r>
        <w:t xml:space="preserve"> et reconnaissance</w:t>
      </w:r>
      <w:bookmarkEnd w:id="66"/>
    </w:p>
    <w:p w14:paraId="012B5FAA" w14:textId="77777777" w:rsidR="00E414B6" w:rsidRDefault="00E414B6" w:rsidP="00E414B6">
      <w:pPr>
        <w:rPr>
          <w:rFonts w:ascii="Century Gothic" w:hAnsi="Century Gothic"/>
          <w:i/>
        </w:rPr>
      </w:pPr>
    </w:p>
    <w:p w14:paraId="7801B28E" w14:textId="77777777" w:rsidR="00E414B6" w:rsidRDefault="00E414B6" w:rsidP="00E414B6">
      <w:pPr>
        <w:rPr>
          <w:rFonts w:ascii="Century Gothic" w:hAnsi="Century Gothic"/>
          <w:i/>
        </w:rPr>
      </w:pPr>
      <w:r>
        <w:rPr>
          <w:rFonts w:ascii="Century Gothic" w:hAnsi="Century Gothic"/>
          <w:i/>
        </w:rPr>
        <w:t>« </w:t>
      </w:r>
      <w:r w:rsidRPr="005033BF">
        <w:rPr>
          <w:rFonts w:ascii="Century Gothic" w:hAnsi="Century Gothic"/>
          <w:i/>
        </w:rPr>
        <w:t>Monsieur de Ramière était amoureux de la jeune créole</w:t>
      </w:r>
      <w:r>
        <w:rPr>
          <w:rFonts w:ascii="Century Gothic" w:hAnsi="Century Gothic"/>
          <w:i/>
        </w:rPr>
        <w:t xml:space="preserve"> aux grands yeux noirs qui avait frappé d’admiration toute la province à la fête de Rubelles ; </w:t>
      </w:r>
      <w:r w:rsidRPr="0071725A">
        <w:rPr>
          <w:rFonts w:ascii="Century Gothic" w:hAnsi="Century Gothic"/>
          <w:i/>
        </w:rPr>
        <w:t>mais amoureux et rien de plus. Il l’avait abordée par désœuvrement peut-être, et le succès</w:t>
      </w:r>
      <w:r>
        <w:rPr>
          <w:rFonts w:ascii="Century Gothic" w:hAnsi="Century Gothic"/>
          <w:i/>
        </w:rPr>
        <w:t xml:space="preserve"> avait allumé ses désirs ; il avait obtenu plus qu’il n’avait demandé, et, le jour où il triompha de ce cœur facile, il rentra chez lui, effrayé de sa victoire, et, se frappant le front, il se dit : </w:t>
      </w:r>
      <w:r>
        <w:rPr>
          <w:rFonts w:ascii="Century Gothic" w:hAnsi="Century Gothic"/>
          <w:i/>
        </w:rPr>
        <w:br/>
        <w:t xml:space="preserve">- </w:t>
      </w:r>
      <w:r w:rsidRPr="0071725A">
        <w:rPr>
          <w:rFonts w:ascii="Century Gothic" w:hAnsi="Century Gothic"/>
          <w:i/>
        </w:rPr>
        <w:t>pourvu qu’elle ne m’aime pas !</w:t>
      </w:r>
      <w:r>
        <w:rPr>
          <w:rFonts w:ascii="Century Gothic" w:hAnsi="Century Gothic"/>
          <w:i/>
        </w:rPr>
        <w:t xml:space="preserve"> Ce ne fut qu’après avoir accepté toutes les preuves de son amour qu’il commença à se douter de cet amour. Alors il se repentit, mais il n’était plus temps ; il fallait s’abandonner aux conséquences de l’avenir ou reculer lâchement vers le passé. </w:t>
      </w:r>
      <w:proofErr w:type="spellStart"/>
      <w:r>
        <w:rPr>
          <w:rFonts w:ascii="Century Gothic" w:hAnsi="Century Gothic"/>
          <w:i/>
        </w:rPr>
        <w:t>Raymon</w:t>
      </w:r>
      <w:proofErr w:type="spellEnd"/>
      <w:r>
        <w:rPr>
          <w:rFonts w:ascii="Century Gothic" w:hAnsi="Century Gothic"/>
          <w:i/>
        </w:rPr>
        <w:t xml:space="preserve"> n’hésita pas ; il se laissa aimer, il aima lui-même par reconnaissance ; il escalada les murs de la propriété </w:t>
      </w:r>
      <w:proofErr w:type="spellStart"/>
      <w:r>
        <w:rPr>
          <w:rFonts w:ascii="Century Gothic" w:hAnsi="Century Gothic"/>
          <w:i/>
        </w:rPr>
        <w:t>Delmare</w:t>
      </w:r>
      <w:proofErr w:type="spellEnd"/>
      <w:r>
        <w:rPr>
          <w:rFonts w:ascii="Century Gothic" w:hAnsi="Century Gothic"/>
          <w:i/>
        </w:rPr>
        <w:t xml:space="preserve"> par amour du danger ; il fit une chute terrible par maladresse, et il fut si touché de la douleur de sa jeune et belle maitresse, qu’il se crut désormais justifié à ses propres yeux en continuant de creuser l’abîme où elle devait tomber. »</w:t>
      </w:r>
    </w:p>
    <w:p w14:paraId="742BF274" w14:textId="77777777" w:rsidR="00E414B6" w:rsidRDefault="00E414B6" w:rsidP="00E414B6">
      <w:pPr>
        <w:rPr>
          <w:rFonts w:ascii="Century Gothic" w:hAnsi="Century Gothic"/>
          <w:b/>
        </w:rPr>
      </w:pPr>
      <w:r w:rsidRPr="00771134">
        <w:rPr>
          <w:rFonts w:ascii="Century Gothic" w:hAnsi="Century Gothic"/>
          <w:b/>
        </w:rPr>
        <w:t>George Sand, Indiana, folio classique, page 67</w:t>
      </w:r>
    </w:p>
    <w:p w14:paraId="5501497F" w14:textId="77777777" w:rsidR="00E414B6" w:rsidRPr="005C311F" w:rsidRDefault="00E414B6" w:rsidP="00E414B6">
      <w:pPr>
        <w:pStyle w:val="Titre2"/>
      </w:pPr>
      <w:bookmarkStart w:id="67" w:name="_Toc510860932"/>
      <w:r w:rsidRPr="005C311F">
        <w:t>Amour par vanité et conquête</w:t>
      </w:r>
      <w:bookmarkEnd w:id="67"/>
    </w:p>
    <w:p w14:paraId="2D6D62A2" w14:textId="77777777" w:rsidR="00E414B6" w:rsidRDefault="00E414B6" w:rsidP="00E414B6">
      <w:pPr>
        <w:rPr>
          <w:rFonts w:ascii="Century Gothic" w:hAnsi="Century Gothic"/>
        </w:rPr>
      </w:pPr>
    </w:p>
    <w:p w14:paraId="586D9DFE" w14:textId="77777777" w:rsidR="00E414B6" w:rsidRDefault="00E414B6" w:rsidP="00E414B6">
      <w:pPr>
        <w:rPr>
          <w:rFonts w:ascii="Century Gothic" w:hAnsi="Century Gothic"/>
          <w:i/>
        </w:rPr>
      </w:pPr>
      <w:r>
        <w:rPr>
          <w:rFonts w:ascii="Century Gothic" w:hAnsi="Century Gothic"/>
        </w:rPr>
        <w:t xml:space="preserve">Femme, terre de labour, terre de conquête. Et aussi distinction de rang, entre Noun, la femme de chambre et Indiana </w:t>
      </w:r>
      <w:proofErr w:type="spellStart"/>
      <w:r>
        <w:rPr>
          <w:rFonts w:ascii="Century Gothic" w:hAnsi="Century Gothic"/>
        </w:rPr>
        <w:t>Delmarre</w:t>
      </w:r>
      <w:proofErr w:type="spellEnd"/>
      <w:r>
        <w:rPr>
          <w:rFonts w:ascii="Century Gothic" w:hAnsi="Century Gothic"/>
        </w:rPr>
        <w:t xml:space="preserve">, épouse du colonel </w:t>
      </w:r>
      <w:proofErr w:type="spellStart"/>
      <w:r>
        <w:rPr>
          <w:rFonts w:ascii="Century Gothic" w:hAnsi="Century Gothic"/>
        </w:rPr>
        <w:t>Delmare</w:t>
      </w:r>
      <w:proofErr w:type="spellEnd"/>
      <w:r>
        <w:rPr>
          <w:rFonts w:ascii="Century Gothic" w:hAnsi="Century Gothic"/>
        </w:rPr>
        <w:t xml:space="preserve">. </w:t>
      </w:r>
    </w:p>
    <w:p w14:paraId="0052FB82" w14:textId="77777777" w:rsidR="00E414B6" w:rsidRDefault="00E414B6" w:rsidP="00E414B6">
      <w:pPr>
        <w:rPr>
          <w:rFonts w:ascii="Century Gothic" w:hAnsi="Century Gothic"/>
          <w:i/>
        </w:rPr>
      </w:pPr>
      <w:r w:rsidRPr="0049526D">
        <w:rPr>
          <w:rFonts w:ascii="Century Gothic" w:hAnsi="Century Gothic"/>
        </w:rPr>
        <w:t xml:space="preserve"> A propos de cette fête de </w:t>
      </w:r>
      <w:r w:rsidRPr="0049526D">
        <w:rPr>
          <w:rFonts w:ascii="Century Gothic" w:hAnsi="Century Gothic"/>
          <w:i/>
        </w:rPr>
        <w:t>village où ils se rencontrèrent</w:t>
      </w:r>
      <w:r w:rsidRPr="005C311F">
        <w:rPr>
          <w:rFonts w:ascii="Century Gothic" w:hAnsi="Century Gothic"/>
          <w:i/>
        </w:rPr>
        <w:t xml:space="preserve"> : « Noun lui rappelait ce jour avec </w:t>
      </w:r>
      <w:r w:rsidRPr="0071725A">
        <w:rPr>
          <w:rFonts w:ascii="Century Gothic" w:hAnsi="Century Gothic"/>
          <w:i/>
        </w:rPr>
        <w:t>tendresse</w:t>
      </w:r>
      <w:r w:rsidRPr="005C311F">
        <w:rPr>
          <w:rFonts w:ascii="Century Gothic" w:hAnsi="Century Gothic"/>
          <w:i/>
        </w:rPr>
        <w:t xml:space="preserve"> : elle ignorait, la pauvre enfant, que l’amour de </w:t>
      </w:r>
      <w:proofErr w:type="spellStart"/>
      <w:r w:rsidRPr="005C311F">
        <w:rPr>
          <w:rFonts w:ascii="Century Gothic" w:hAnsi="Century Gothic"/>
          <w:i/>
        </w:rPr>
        <w:t>Raymon</w:t>
      </w:r>
      <w:proofErr w:type="spellEnd"/>
      <w:r w:rsidRPr="005C311F">
        <w:rPr>
          <w:rFonts w:ascii="Century Gothic" w:hAnsi="Century Gothic"/>
          <w:i/>
        </w:rPr>
        <w:t xml:space="preserve"> ne datait pas de si loin, et que le jour d’orgueil pour elle n’avait été pour lui qu’un jour de vanité. Et puis ce courage avec lequel elle lui sacrifiait sa réputation, ce courage qui eût dû la faire aimer davantage, déplut à Monsieur de Ramière. La femme d’un pair de France qui s’immolerait de la sorte serait une conquête précieuse </w:t>
      </w:r>
      <w:r>
        <w:rPr>
          <w:rFonts w:ascii="Century Gothic" w:hAnsi="Century Gothic"/>
          <w:i/>
        </w:rPr>
        <w:t>; mais une femme de chambre ! Ce</w:t>
      </w:r>
      <w:r w:rsidRPr="005C311F">
        <w:rPr>
          <w:rFonts w:ascii="Century Gothic" w:hAnsi="Century Gothic"/>
          <w:i/>
        </w:rPr>
        <w:t xml:space="preserve"> qui est héroïsme chez l’une devient effronteri</w:t>
      </w:r>
      <w:r>
        <w:rPr>
          <w:rFonts w:ascii="Century Gothic" w:hAnsi="Century Gothic"/>
          <w:i/>
        </w:rPr>
        <w:t>e</w:t>
      </w:r>
      <w:r w:rsidRPr="005C311F">
        <w:rPr>
          <w:rFonts w:ascii="Century Gothic" w:hAnsi="Century Gothic"/>
          <w:i/>
        </w:rPr>
        <w:t xml:space="preserve"> chez l’autre. Avec l’une, un monde de rivaux jaloux vous envie, avec l’autre, un peuple de laquais scandalisés vous condamne. La femme de qualité vous sacrifie vingt amants qu’elle avait ; la femme de chambre ne vous sacrifie qu’un mari qu’elle aurait eu. »</w:t>
      </w:r>
    </w:p>
    <w:p w14:paraId="0A8762BA" w14:textId="77777777" w:rsidR="00E414B6" w:rsidRPr="0049526D" w:rsidRDefault="00E414B6" w:rsidP="00E414B6">
      <w:pPr>
        <w:rPr>
          <w:rFonts w:ascii="Century Gothic" w:hAnsi="Century Gothic"/>
        </w:rPr>
      </w:pPr>
      <w:r w:rsidRPr="0049526D">
        <w:rPr>
          <w:rFonts w:ascii="Century Gothic" w:hAnsi="Century Gothic"/>
        </w:rPr>
        <w:t>Cynisme.</w:t>
      </w:r>
      <w:r>
        <w:rPr>
          <w:rFonts w:ascii="Century Gothic" w:hAnsi="Century Gothic"/>
        </w:rPr>
        <w:t xml:space="preserve"> Ce </w:t>
      </w:r>
      <w:proofErr w:type="spellStart"/>
      <w:r>
        <w:rPr>
          <w:rFonts w:ascii="Century Gothic" w:hAnsi="Century Gothic"/>
        </w:rPr>
        <w:t>Raymon</w:t>
      </w:r>
      <w:proofErr w:type="spellEnd"/>
      <w:r>
        <w:rPr>
          <w:rFonts w:ascii="Century Gothic" w:hAnsi="Century Gothic"/>
        </w:rPr>
        <w:t xml:space="preserve"> est vil.</w:t>
      </w:r>
    </w:p>
    <w:p w14:paraId="06E32B67" w14:textId="77777777" w:rsidR="00E414B6" w:rsidRDefault="00E414B6" w:rsidP="00E414B6">
      <w:pPr>
        <w:rPr>
          <w:rFonts w:ascii="Century Gothic" w:hAnsi="Century Gothic"/>
          <w:b/>
        </w:rPr>
      </w:pPr>
      <w:r w:rsidRPr="00771134">
        <w:rPr>
          <w:rFonts w:ascii="Century Gothic" w:hAnsi="Century Gothic"/>
          <w:b/>
        </w:rPr>
        <w:t xml:space="preserve">George Sand, Indiana, folio </w:t>
      </w:r>
      <w:r w:rsidRPr="005C311F">
        <w:rPr>
          <w:rFonts w:ascii="Century Gothic" w:hAnsi="Century Gothic"/>
          <w:b/>
        </w:rPr>
        <w:t>classique, pages 74-75</w:t>
      </w:r>
    </w:p>
    <w:p w14:paraId="5404C841" w14:textId="77777777" w:rsidR="00E414B6" w:rsidRPr="0049526D" w:rsidRDefault="00E414B6" w:rsidP="00E414B6">
      <w:pPr>
        <w:rPr>
          <w:rFonts w:ascii="Century Gothic" w:hAnsi="Century Gothic"/>
          <w:i/>
          <w:sz w:val="18"/>
          <w:szCs w:val="18"/>
        </w:rPr>
      </w:pPr>
      <w:r w:rsidRPr="00DB3790">
        <w:rPr>
          <w:rFonts w:ascii="Century Gothic" w:hAnsi="Century Gothic"/>
        </w:rPr>
        <w:t>Indiana, la jeune maitresse de maiso</w:t>
      </w:r>
      <w:r>
        <w:rPr>
          <w:rFonts w:ascii="Century Gothic" w:hAnsi="Century Gothic"/>
        </w:rPr>
        <w:t xml:space="preserve">n, se laisse séduire par </w:t>
      </w:r>
      <w:proofErr w:type="spellStart"/>
      <w:r>
        <w:rPr>
          <w:rFonts w:ascii="Century Gothic" w:hAnsi="Century Gothic"/>
        </w:rPr>
        <w:t>Raymon</w:t>
      </w:r>
      <w:proofErr w:type="spellEnd"/>
      <w:r>
        <w:rPr>
          <w:rFonts w:ascii="Century Gothic" w:hAnsi="Century Gothic"/>
        </w:rPr>
        <w:t xml:space="preserve">, l’abominable </w:t>
      </w:r>
      <w:proofErr w:type="spellStart"/>
      <w:r>
        <w:rPr>
          <w:rFonts w:ascii="Century Gothic" w:hAnsi="Century Gothic"/>
        </w:rPr>
        <w:t>Raymon</w:t>
      </w:r>
      <w:proofErr w:type="spellEnd"/>
      <w:r>
        <w:rPr>
          <w:rFonts w:ascii="Century Gothic" w:hAnsi="Century Gothic"/>
        </w:rPr>
        <w:t xml:space="preserve">, et on tremble pour elle. Elle est malheureuse, il faut parler du colonel </w:t>
      </w:r>
      <w:proofErr w:type="spellStart"/>
      <w:r>
        <w:rPr>
          <w:rFonts w:ascii="Century Gothic" w:hAnsi="Century Gothic"/>
        </w:rPr>
        <w:t>Delmare</w:t>
      </w:r>
      <w:proofErr w:type="spellEnd"/>
      <w:r>
        <w:rPr>
          <w:rFonts w:ascii="Century Gothic" w:hAnsi="Century Gothic"/>
        </w:rPr>
        <w:t>. A propos du colonel, voir l’entrée « chien ».</w:t>
      </w:r>
      <w:r w:rsidRPr="00DB3790">
        <w:t xml:space="preserve"> </w:t>
      </w:r>
      <w:r>
        <w:t xml:space="preserve">  </w:t>
      </w:r>
      <w:proofErr w:type="gramStart"/>
      <w:r w:rsidRPr="0049526D">
        <w:rPr>
          <w:i/>
          <w:sz w:val="18"/>
          <w:szCs w:val="18"/>
        </w:rPr>
        <w:t xml:space="preserve">( </w:t>
      </w:r>
      <w:r w:rsidRPr="0049526D">
        <w:rPr>
          <w:rFonts w:ascii="Century Gothic" w:hAnsi="Century Gothic"/>
          <w:i/>
          <w:sz w:val="18"/>
          <w:szCs w:val="18"/>
        </w:rPr>
        <w:t>entrée</w:t>
      </w:r>
      <w:proofErr w:type="gramEnd"/>
      <w:r w:rsidRPr="0049526D">
        <w:rPr>
          <w:i/>
          <w:sz w:val="18"/>
          <w:szCs w:val="18"/>
        </w:rPr>
        <w:t xml:space="preserve"> </w:t>
      </w:r>
      <w:r w:rsidRPr="0049526D">
        <w:rPr>
          <w:rFonts w:ascii="Century Gothic" w:hAnsi="Century Gothic"/>
          <w:i/>
          <w:sz w:val="18"/>
          <w:szCs w:val="18"/>
        </w:rPr>
        <w:t>34.3.</w:t>
      </w:r>
      <w:r w:rsidRPr="0049526D">
        <w:rPr>
          <w:rFonts w:ascii="Century Gothic" w:hAnsi="Century Gothic"/>
          <w:i/>
          <w:sz w:val="18"/>
          <w:szCs w:val="18"/>
        </w:rPr>
        <w:tab/>
        <w:t xml:space="preserve">Femmes, serviteurs, </w:t>
      </w:r>
      <w:r w:rsidRPr="0049526D">
        <w:rPr>
          <w:rFonts w:ascii="Century Gothic" w:hAnsi="Century Gothic"/>
          <w:i/>
          <w:sz w:val="18"/>
          <w:szCs w:val="18"/>
        </w:rPr>
        <w:lastRenderedPageBreak/>
        <w:t>chevaux et ~</w:t>
      </w:r>
      <w:proofErr w:type="spellStart"/>
      <w:r w:rsidRPr="0049526D">
        <w:rPr>
          <w:rFonts w:ascii="Century Gothic" w:hAnsi="Century Gothic"/>
          <w:i/>
          <w:sz w:val="18"/>
          <w:szCs w:val="18"/>
        </w:rPr>
        <w:t>s“Ce</w:t>
      </w:r>
      <w:proofErr w:type="spellEnd"/>
      <w:r w:rsidRPr="0049526D">
        <w:rPr>
          <w:rFonts w:ascii="Century Gothic" w:hAnsi="Century Gothic"/>
          <w:i/>
          <w:sz w:val="18"/>
          <w:szCs w:val="18"/>
        </w:rPr>
        <w:t xml:space="preserve"> personnage, beaucoup plus âgé que les deux autres, était le maître de la maison, le colonel </w:t>
      </w:r>
      <w:proofErr w:type="spellStart"/>
      <w:r w:rsidRPr="0049526D">
        <w:rPr>
          <w:rFonts w:ascii="Century Gothic" w:hAnsi="Century Gothic"/>
          <w:i/>
          <w:sz w:val="18"/>
          <w:szCs w:val="18"/>
        </w:rPr>
        <w:t>Delmare</w:t>
      </w:r>
      <w:proofErr w:type="spellEnd"/>
      <w:r w:rsidRPr="0049526D">
        <w:rPr>
          <w:rFonts w:ascii="Century Gothic" w:hAnsi="Century Gothic"/>
          <w:i/>
          <w:sz w:val="18"/>
          <w:szCs w:val="18"/>
        </w:rPr>
        <w:t>, veille bravoure en demi-solde, homme jadis beau, maintenant épais, au front chauve, à la moustache grise, à l'œil terrible ; excellent maitre devant qui tout tremblait, femme, serviteurs, chevaux et chiens.”</w:t>
      </w:r>
    </w:p>
    <w:p w14:paraId="568338E3" w14:textId="77777777" w:rsidR="00E414B6" w:rsidRPr="0049526D" w:rsidRDefault="00E414B6" w:rsidP="00E414B6">
      <w:pPr>
        <w:rPr>
          <w:rFonts w:ascii="Century Gothic" w:hAnsi="Century Gothic"/>
          <w:i/>
          <w:sz w:val="18"/>
          <w:szCs w:val="18"/>
        </w:rPr>
      </w:pPr>
      <w:r w:rsidRPr="0049526D">
        <w:rPr>
          <w:rFonts w:ascii="Century Gothic" w:hAnsi="Century Gothic"/>
          <w:i/>
          <w:sz w:val="18"/>
          <w:szCs w:val="18"/>
        </w:rPr>
        <w:t>Indiana, 1831, George Sand)</w:t>
      </w:r>
    </w:p>
    <w:p w14:paraId="032A3628" w14:textId="77777777" w:rsidR="00E414B6" w:rsidRDefault="00E414B6" w:rsidP="00E414B6">
      <w:pPr>
        <w:rPr>
          <w:rFonts w:ascii="Century Gothic" w:hAnsi="Century Gothic"/>
        </w:rPr>
      </w:pPr>
      <w:r>
        <w:rPr>
          <w:rFonts w:ascii="Century Gothic" w:hAnsi="Century Gothic"/>
        </w:rPr>
        <w:t xml:space="preserve">Donc </w:t>
      </w:r>
      <w:proofErr w:type="spellStart"/>
      <w:r>
        <w:rPr>
          <w:rFonts w:ascii="Century Gothic" w:hAnsi="Century Gothic"/>
        </w:rPr>
        <w:t>Raymon</w:t>
      </w:r>
      <w:proofErr w:type="spellEnd"/>
      <w:r>
        <w:rPr>
          <w:rFonts w:ascii="Century Gothic" w:hAnsi="Century Gothic"/>
        </w:rPr>
        <w:t xml:space="preserve"> par défi l’entreprend. Elle résiste au début, comme la princesse de Clèves. Mais …</w:t>
      </w:r>
    </w:p>
    <w:p w14:paraId="056C6045" w14:textId="77777777" w:rsidR="00E414B6" w:rsidRDefault="00E414B6" w:rsidP="00E414B6">
      <w:pPr>
        <w:pStyle w:val="Titre2"/>
        <w:ind w:left="431" w:hanging="431"/>
      </w:pPr>
      <w:bookmarkStart w:id="68" w:name="_Toc510860933"/>
      <w:r>
        <w:t>Relever le défi de la conquête</w:t>
      </w:r>
      <w:bookmarkEnd w:id="68"/>
    </w:p>
    <w:p w14:paraId="29B5F257" w14:textId="77777777" w:rsidR="00E414B6" w:rsidRDefault="00E414B6" w:rsidP="00E414B6">
      <w:pPr>
        <w:rPr>
          <w:rFonts w:ascii="Century Gothic" w:hAnsi="Century Gothic"/>
        </w:rPr>
      </w:pPr>
    </w:p>
    <w:p w14:paraId="441EB1B6" w14:textId="77777777" w:rsidR="00E414B6" w:rsidRPr="00DB3790" w:rsidRDefault="00E414B6" w:rsidP="00E414B6">
      <w:pPr>
        <w:rPr>
          <w:rFonts w:ascii="Century Gothic" w:hAnsi="Century Gothic"/>
          <w:i/>
        </w:rPr>
      </w:pPr>
      <w:r w:rsidRPr="00DB3790">
        <w:rPr>
          <w:rFonts w:ascii="Century Gothic" w:hAnsi="Century Gothic"/>
          <w:i/>
        </w:rPr>
        <w:t xml:space="preserve">« Alors, j’en conviens, elle vit avec une ineffable joie échouer </w:t>
      </w:r>
      <w:r w:rsidRPr="00066E4D">
        <w:rPr>
          <w:rFonts w:ascii="Century Gothic" w:hAnsi="Century Gothic"/>
          <w:i/>
        </w:rPr>
        <w:t xml:space="preserve">son plan de résistance. Elle sentit qu’elle aimait avec passion cet homme qui ne s’inquiétait point des obstacles, et qui venait lui donner du bonheur malgré elle. Elle bénit le ciel qui rejetait son sacrifice, et, au lieu de gronder </w:t>
      </w:r>
      <w:proofErr w:type="spellStart"/>
      <w:r w:rsidRPr="00066E4D">
        <w:rPr>
          <w:rFonts w:ascii="Century Gothic" w:hAnsi="Century Gothic"/>
          <w:i/>
        </w:rPr>
        <w:t>Raymon</w:t>
      </w:r>
      <w:proofErr w:type="spellEnd"/>
      <w:r w:rsidRPr="00066E4D">
        <w:rPr>
          <w:rFonts w:ascii="Century Gothic" w:hAnsi="Century Gothic"/>
          <w:i/>
        </w:rPr>
        <w:t>, elle faillit le remercier.</w:t>
      </w:r>
      <w:r w:rsidRPr="00066E4D">
        <w:rPr>
          <w:rFonts w:ascii="Century Gothic" w:hAnsi="Century Gothic"/>
          <w:i/>
        </w:rPr>
        <w:br/>
        <w:t>Pour lui, il savait déjà qu’il était aimé. Il n’avait pas besoin de voir la joie qui brillait au travers de ses larmes pour comprendre qu’il était le maitre et qu’il</w:t>
      </w:r>
      <w:r w:rsidRPr="00DB3790">
        <w:rPr>
          <w:rFonts w:ascii="Century Gothic" w:hAnsi="Century Gothic"/>
          <w:i/>
        </w:rPr>
        <w:t xml:space="preserve"> pouvait oser. »</w:t>
      </w:r>
    </w:p>
    <w:p w14:paraId="689473F6" w14:textId="77777777" w:rsidR="00E414B6" w:rsidRDefault="00E414B6" w:rsidP="00E414B6">
      <w:pPr>
        <w:rPr>
          <w:rFonts w:ascii="Century Gothic" w:hAnsi="Century Gothic"/>
        </w:rPr>
      </w:pPr>
      <w:bookmarkStart w:id="69" w:name="_Hlk506677177"/>
      <w:r w:rsidRPr="00771134">
        <w:rPr>
          <w:rFonts w:ascii="Century Gothic" w:hAnsi="Century Gothic"/>
          <w:b/>
        </w:rPr>
        <w:t xml:space="preserve">George Sand, Indiana, </w:t>
      </w:r>
      <w:r w:rsidRPr="00A350C9">
        <w:rPr>
          <w:rFonts w:ascii="Century Gothic" w:hAnsi="Century Gothic"/>
          <w:b/>
        </w:rPr>
        <w:t>folio classique, page 93</w:t>
      </w:r>
    </w:p>
    <w:p w14:paraId="223188A0" w14:textId="77777777" w:rsidR="00E414B6" w:rsidRDefault="00E414B6" w:rsidP="00E414B6">
      <w:pPr>
        <w:pStyle w:val="Titre2"/>
      </w:pPr>
      <w:bookmarkStart w:id="70" w:name="_Toc510860934"/>
      <w:bookmarkEnd w:id="69"/>
      <w:r w:rsidRPr="00F24873">
        <w:t>~, mieux que des amis, un état, une réputation, une patrie</w:t>
      </w:r>
      <w:bookmarkEnd w:id="70"/>
    </w:p>
    <w:p w14:paraId="615316F3" w14:textId="77777777" w:rsidR="00E414B6" w:rsidRPr="00F24873" w:rsidRDefault="00E414B6" w:rsidP="00E414B6">
      <w:pPr>
        <w:rPr>
          <w:lang w:eastAsia="fr-FR"/>
        </w:rPr>
      </w:pPr>
    </w:p>
    <w:p w14:paraId="4BA4444A" w14:textId="77777777" w:rsidR="00E414B6" w:rsidRPr="00332558" w:rsidRDefault="00E414B6" w:rsidP="00E414B6">
      <w:pPr>
        <w:rPr>
          <w:rFonts w:ascii="Century Gothic" w:hAnsi="Century Gothic"/>
          <w:i/>
        </w:rPr>
      </w:pPr>
      <w:r w:rsidRPr="00DB3790">
        <w:rPr>
          <w:rFonts w:ascii="Century Gothic" w:hAnsi="Century Gothic"/>
          <w:i/>
        </w:rPr>
        <w:t>« </w:t>
      </w:r>
      <w:r w:rsidRPr="00332558">
        <w:rPr>
          <w:rFonts w:ascii="Century Gothic" w:hAnsi="Century Gothic"/>
          <w:i/>
        </w:rPr>
        <w:t>Allez jeune homme, poursuivez le cours de votre destinée ; ayez des amis, un état, une réputation, une patrie. Moi, j'ai Indiana.</w:t>
      </w:r>
      <w:r>
        <w:rPr>
          <w:rFonts w:ascii="Century Gothic" w:hAnsi="Century Gothic"/>
          <w:i/>
        </w:rPr>
        <w:t xml:space="preserve"> </w:t>
      </w:r>
      <w:r w:rsidRPr="00DB3790">
        <w:rPr>
          <w:rFonts w:ascii="Century Gothic" w:hAnsi="Century Gothic"/>
          <w:i/>
        </w:rPr>
        <w:t>»</w:t>
      </w:r>
    </w:p>
    <w:p w14:paraId="77DCA6D1" w14:textId="77777777" w:rsidR="00E414B6" w:rsidRDefault="00E414B6" w:rsidP="00E414B6">
      <w:pPr>
        <w:rPr>
          <w:rFonts w:ascii="Century Gothic" w:hAnsi="Century Gothic"/>
          <w:color w:val="000000"/>
          <w:sz w:val="20"/>
          <w:szCs w:val="20"/>
        </w:rPr>
      </w:pPr>
      <w:r w:rsidRPr="00771134">
        <w:rPr>
          <w:rFonts w:ascii="Century Gothic" w:hAnsi="Century Gothic"/>
          <w:b/>
        </w:rPr>
        <w:t xml:space="preserve">George Sand, Indiana, </w:t>
      </w:r>
      <w:r w:rsidRPr="00332558">
        <w:rPr>
          <w:rFonts w:ascii="Century Gothic" w:hAnsi="Century Gothic"/>
          <w:b/>
        </w:rPr>
        <w:t xml:space="preserve">folio classique, page </w:t>
      </w:r>
      <w:r w:rsidRPr="00332558">
        <w:rPr>
          <w:rFonts w:ascii="Century Gothic" w:hAnsi="Century Gothic"/>
          <w:b/>
          <w:color w:val="000000"/>
          <w:sz w:val="20"/>
          <w:szCs w:val="20"/>
        </w:rPr>
        <w:t>343</w:t>
      </w:r>
      <w:r w:rsidRPr="00B31977">
        <w:rPr>
          <w:rFonts w:ascii="Century Gothic" w:hAnsi="Century Gothic"/>
          <w:color w:val="000000"/>
          <w:sz w:val="20"/>
          <w:szCs w:val="20"/>
        </w:rPr>
        <w:t xml:space="preserve"> </w:t>
      </w:r>
    </w:p>
    <w:p w14:paraId="66F89B41" w14:textId="77777777" w:rsidR="00E414B6" w:rsidRDefault="00E414B6" w:rsidP="00E414B6">
      <w:pPr>
        <w:rPr>
          <w:rFonts w:ascii="Century Gothic" w:hAnsi="Century Gothic"/>
        </w:rPr>
      </w:pPr>
    </w:p>
    <w:p w14:paraId="6A690C37" w14:textId="77777777" w:rsidR="00E414B6" w:rsidRDefault="00E414B6" w:rsidP="00E414B6">
      <w:pPr>
        <w:pStyle w:val="Titre2"/>
      </w:pPr>
      <w:r>
        <w:t>Vivre sans elle</w:t>
      </w:r>
    </w:p>
    <w:p w14:paraId="5B0680A2" w14:textId="77777777" w:rsidR="00E414B6" w:rsidRDefault="00E414B6" w:rsidP="00E414B6">
      <w:pPr>
        <w:rPr>
          <w:lang w:eastAsia="fr-FR"/>
        </w:rPr>
      </w:pPr>
    </w:p>
    <w:p w14:paraId="23819AD9" w14:textId="77777777" w:rsidR="00E414B6" w:rsidRDefault="00E414B6" w:rsidP="00E414B6">
      <w:pPr>
        <w:rPr>
          <w:rFonts w:ascii="Century Gothic" w:hAnsi="Century Gothic"/>
          <w:i/>
        </w:rPr>
      </w:pPr>
      <w:r w:rsidRPr="00BC592C">
        <w:rPr>
          <w:rFonts w:ascii="Century Gothic" w:hAnsi="Century Gothic"/>
          <w:i/>
        </w:rPr>
        <w:t>« Il ne pouvait plus vivre sans elle ; il avait fait de vains efforts pour retourner à la vie de plaisir. Le dégout l’avait saisi à la gorge. »</w:t>
      </w:r>
    </w:p>
    <w:p w14:paraId="3E1E420F" w14:textId="77777777" w:rsidR="00E414B6" w:rsidRDefault="00E414B6" w:rsidP="00E414B6">
      <w:pPr>
        <w:rPr>
          <w:rFonts w:ascii="Century Gothic" w:hAnsi="Century Gothic"/>
          <w:b/>
        </w:rPr>
      </w:pPr>
      <w:r w:rsidRPr="00771134">
        <w:rPr>
          <w:rFonts w:ascii="Century Gothic" w:hAnsi="Century Gothic"/>
          <w:b/>
        </w:rPr>
        <w:t>George Sand</w:t>
      </w:r>
      <w:r>
        <w:rPr>
          <w:rFonts w:ascii="Century Gothic" w:hAnsi="Century Gothic"/>
          <w:b/>
        </w:rPr>
        <w:t>, Elle et lui, Editions du Seuil, Points, page 170</w:t>
      </w:r>
    </w:p>
    <w:p w14:paraId="29D92160" w14:textId="77777777" w:rsidR="00E414B6" w:rsidRDefault="00E414B6" w:rsidP="00E414B6">
      <w:pPr>
        <w:rPr>
          <w:rFonts w:ascii="Century Gothic" w:hAnsi="Century Gothic"/>
          <w:i/>
        </w:rPr>
      </w:pPr>
    </w:p>
    <w:p w14:paraId="09E2373F" w14:textId="77777777" w:rsidR="00E414B6" w:rsidRDefault="00E414B6" w:rsidP="00E414B6">
      <w:pPr>
        <w:pStyle w:val="Titre2"/>
      </w:pPr>
      <w:r>
        <w:t>Ne plus s’appartenir</w:t>
      </w:r>
    </w:p>
    <w:p w14:paraId="466E176C" w14:textId="77777777" w:rsidR="00E414B6" w:rsidRDefault="00E414B6" w:rsidP="00E414B6">
      <w:pPr>
        <w:rPr>
          <w:rFonts w:ascii="Century Gothic" w:hAnsi="Century Gothic"/>
          <w:i/>
        </w:rPr>
      </w:pPr>
    </w:p>
    <w:p w14:paraId="0885522B" w14:textId="77777777" w:rsidR="00E414B6" w:rsidRDefault="00E414B6" w:rsidP="00E414B6">
      <w:pPr>
        <w:rPr>
          <w:rFonts w:ascii="Century Gothic" w:hAnsi="Century Gothic"/>
          <w:i/>
        </w:rPr>
      </w:pPr>
      <w:r w:rsidRPr="00BC1188">
        <w:rPr>
          <w:rFonts w:ascii="Century Gothic" w:hAnsi="Century Gothic"/>
          <w:i/>
        </w:rPr>
        <w:t xml:space="preserve">« Oui, je vais aimer, j’aime déjà ! … j’aime une belle et pure enfant qui n’en sait rien encore, et auprès de qui je trouve un plaisir mystérieux à garder le secret de mon cœur, et à paraître et à me faire aussi naïf, aussi gai, aussi enfant qu’elle-même. Ah ! </w:t>
      </w:r>
      <w:proofErr w:type="gramStart"/>
      <w:r w:rsidRPr="00BC1188">
        <w:rPr>
          <w:rFonts w:ascii="Century Gothic" w:hAnsi="Century Gothic"/>
          <w:i/>
        </w:rPr>
        <w:lastRenderedPageBreak/>
        <w:t>qu’il sont</w:t>
      </w:r>
      <w:proofErr w:type="gramEnd"/>
      <w:r w:rsidRPr="00BC1188">
        <w:rPr>
          <w:rFonts w:ascii="Century Gothic" w:hAnsi="Century Gothic"/>
          <w:i/>
        </w:rPr>
        <w:t xml:space="preserve"> beaux, ces premiers jours d’une émotion naissante !</w:t>
      </w:r>
      <w:r>
        <w:rPr>
          <w:rFonts w:ascii="Century Gothic" w:hAnsi="Century Gothic"/>
          <w:i/>
        </w:rPr>
        <w:t xml:space="preserve"> </w:t>
      </w:r>
      <w:r w:rsidRPr="00BC1188">
        <w:rPr>
          <w:rFonts w:ascii="Century Gothic" w:hAnsi="Century Gothic"/>
          <w:i/>
        </w:rPr>
        <w:t xml:space="preserve">N’y a-t-il pas quelque chose de sublime et d’effrayant dans cette idée : je vais me trahir, c’est-à-dire je vais me donner ! demain, ce soir peut-être, je ne </w:t>
      </w:r>
      <w:proofErr w:type="spellStart"/>
      <w:r w:rsidRPr="00BC1188">
        <w:rPr>
          <w:rFonts w:ascii="Century Gothic" w:hAnsi="Century Gothic"/>
          <w:i/>
        </w:rPr>
        <w:t>mappartiendrai</w:t>
      </w:r>
      <w:proofErr w:type="spellEnd"/>
      <w:r w:rsidRPr="00BC1188">
        <w:rPr>
          <w:rFonts w:ascii="Century Gothic" w:hAnsi="Century Gothic"/>
          <w:i/>
        </w:rPr>
        <w:t xml:space="preserve"> plus. »</w:t>
      </w:r>
    </w:p>
    <w:p w14:paraId="7DADFD7B" w14:textId="77777777" w:rsidR="00E414B6" w:rsidRPr="00BD4DF1" w:rsidRDefault="00E414B6" w:rsidP="00E414B6">
      <w:pPr>
        <w:rPr>
          <w:rFonts w:ascii="Century Gothic" w:hAnsi="Century Gothic"/>
          <w:b/>
        </w:rPr>
      </w:pPr>
      <w:r w:rsidRPr="00BD4DF1">
        <w:rPr>
          <w:rFonts w:ascii="Century Gothic" w:hAnsi="Century Gothic"/>
          <w:b/>
        </w:rPr>
        <w:t>George Sand, Elle et lui, Editions du Seuil, Points, page 172</w:t>
      </w:r>
    </w:p>
    <w:p w14:paraId="16E24AED" w14:textId="77777777" w:rsidR="00E414B6" w:rsidRDefault="00E414B6" w:rsidP="00E414B6">
      <w:pPr>
        <w:pStyle w:val="Titre1"/>
      </w:pPr>
      <w:bookmarkStart w:id="71" w:name="_Toc510860935"/>
      <w:r>
        <w:t xml:space="preserve">Ans </w:t>
      </w:r>
      <w:proofErr w:type="spellStart"/>
      <w:r>
        <w:t>ou</w:t>
      </w:r>
      <w:proofErr w:type="spellEnd"/>
      <w:r>
        <w:t xml:space="preserve"> </w:t>
      </w:r>
      <w:proofErr w:type="spellStart"/>
      <w:r>
        <w:t>années</w:t>
      </w:r>
      <w:bookmarkEnd w:id="71"/>
      <w:proofErr w:type="spellEnd"/>
    </w:p>
    <w:p w14:paraId="026127AA" w14:textId="77777777" w:rsidR="00E414B6" w:rsidRDefault="00E414B6" w:rsidP="00E414B6"/>
    <w:p w14:paraId="643B55C2" w14:textId="77777777" w:rsidR="00E414B6" w:rsidRPr="00BE4900" w:rsidRDefault="00E414B6" w:rsidP="00E414B6">
      <w:pPr>
        <w:rPr>
          <w:rFonts w:ascii="Century Gothic" w:hAnsi="Century Gothic"/>
          <w:i/>
        </w:rPr>
      </w:pPr>
      <w:r w:rsidRPr="00BE4900">
        <w:rPr>
          <w:rFonts w:ascii="Century Gothic" w:hAnsi="Century Gothic"/>
        </w:rPr>
        <w:t>Ceci e</w:t>
      </w:r>
      <w:r>
        <w:rPr>
          <w:rFonts w:ascii="Century Gothic" w:hAnsi="Century Gothic"/>
          <w:i/>
        </w:rPr>
        <w:t>st une entrée numérique dictée par l’évocation des âges de la vie.</w:t>
      </w:r>
    </w:p>
    <w:p w14:paraId="5355EBBD" w14:textId="77777777" w:rsidR="00E414B6" w:rsidRDefault="00E414B6" w:rsidP="00E414B6">
      <w:pPr>
        <w:pStyle w:val="Titre2"/>
      </w:pPr>
      <w:bookmarkStart w:id="72" w:name="_Toc510860936"/>
      <w:r>
        <w:t>8 ans (petite meurtrière de 8 ans)</w:t>
      </w:r>
      <w:bookmarkEnd w:id="72"/>
    </w:p>
    <w:p w14:paraId="22419099" w14:textId="77777777" w:rsidR="00E414B6" w:rsidRDefault="00E414B6" w:rsidP="00E414B6">
      <w:pPr>
        <w:rPr>
          <w:lang w:eastAsia="fr-FR"/>
        </w:rPr>
      </w:pPr>
    </w:p>
    <w:p w14:paraId="4854F661" w14:textId="77777777" w:rsidR="00E414B6" w:rsidRDefault="00E414B6" w:rsidP="00E414B6">
      <w:pPr>
        <w:rPr>
          <w:rFonts w:ascii="Century Gothic" w:hAnsi="Century Gothic"/>
        </w:rPr>
      </w:pPr>
      <w:r w:rsidRPr="00BE4900">
        <w:rPr>
          <w:rFonts w:ascii="Century Gothic" w:hAnsi="Century Gothic"/>
        </w:rPr>
        <w:t xml:space="preserve">Sido, jardinière émérite, plantes de graines, fait des boutures. Colette </w:t>
      </w:r>
      <w:r>
        <w:rPr>
          <w:rFonts w:ascii="Century Gothic" w:hAnsi="Century Gothic"/>
        </w:rPr>
        <w:t xml:space="preserve">fillette </w:t>
      </w:r>
      <w:r w:rsidRPr="00BE4900">
        <w:rPr>
          <w:rFonts w:ascii="Century Gothic" w:hAnsi="Century Gothic"/>
        </w:rPr>
        <w:t>s’interroge devant les petits pots de terre d’où rien n’est encore sorti.</w:t>
      </w:r>
      <w:r>
        <w:rPr>
          <w:rFonts w:ascii="Century Gothic" w:hAnsi="Century Gothic"/>
        </w:rPr>
        <w:t xml:space="preserve"> Elle y met les doigts et tire de sa mère une exclamation magistrale.</w:t>
      </w:r>
    </w:p>
    <w:p w14:paraId="7E7CB4EF" w14:textId="77777777" w:rsidR="00E414B6" w:rsidRPr="00BE4900" w:rsidRDefault="00E414B6" w:rsidP="00E414B6">
      <w:pPr>
        <w:rPr>
          <w:rFonts w:ascii="Century Gothic" w:hAnsi="Century Gothic"/>
          <w:i/>
        </w:rPr>
      </w:pPr>
      <w:r w:rsidRPr="00BE4900">
        <w:rPr>
          <w:rFonts w:ascii="Century Gothic" w:hAnsi="Century Gothic"/>
          <w:i/>
        </w:rPr>
        <w:t>« J’allais donc, grattant à la dérobée le jardin d’essai, surprendre la griffe ascendante du cotylédon, le viril surgeon que le printemps chassait de sa gaine. Je contrariais l’aveugle dessein que poursuit la chrysalide d’un brun-noir bileux et la précipitais d’une mort passagère au néant définitif.</w:t>
      </w:r>
    </w:p>
    <w:p w14:paraId="113642E4" w14:textId="77777777" w:rsidR="00E414B6" w:rsidRPr="00BE4900" w:rsidRDefault="00E414B6" w:rsidP="00E414B6">
      <w:pPr>
        <w:rPr>
          <w:rFonts w:ascii="Century Gothic" w:hAnsi="Century Gothic"/>
          <w:i/>
        </w:rPr>
      </w:pPr>
      <w:r w:rsidRPr="00BE4900">
        <w:rPr>
          <w:rFonts w:ascii="Century Gothic" w:hAnsi="Century Gothic"/>
          <w:i/>
        </w:rPr>
        <w:t>-tu ne comprends pas… Tu ne peux pas comprendre. Tu n’es qu’une petite meurtrière de huit ans… de dix ans…</w:t>
      </w:r>
      <w:r>
        <w:rPr>
          <w:rFonts w:ascii="Century Gothic" w:hAnsi="Century Gothic"/>
          <w:i/>
        </w:rPr>
        <w:t xml:space="preserve"> Tu ne comprends rien e</w:t>
      </w:r>
      <w:r w:rsidRPr="00BE4900">
        <w:rPr>
          <w:rFonts w:ascii="Century Gothic" w:hAnsi="Century Gothic"/>
          <w:i/>
        </w:rPr>
        <w:t>n</w:t>
      </w:r>
      <w:r>
        <w:rPr>
          <w:rFonts w:ascii="Century Gothic" w:hAnsi="Century Gothic"/>
          <w:i/>
        </w:rPr>
        <w:t>c</w:t>
      </w:r>
      <w:r w:rsidRPr="00BE4900">
        <w:rPr>
          <w:rFonts w:ascii="Century Gothic" w:hAnsi="Century Gothic"/>
          <w:i/>
        </w:rPr>
        <w:t>ore à ce qui veut vire… »</w:t>
      </w:r>
    </w:p>
    <w:p w14:paraId="69B0E74A" w14:textId="77777777" w:rsidR="00E414B6" w:rsidRDefault="00E414B6" w:rsidP="00E414B6">
      <w:pPr>
        <w:rPr>
          <w:rFonts w:ascii="Century Gothic" w:hAnsi="Century Gothic"/>
          <w:b/>
        </w:rPr>
      </w:pPr>
      <w:r w:rsidRPr="00BE4900">
        <w:rPr>
          <w:rFonts w:ascii="Century Gothic" w:hAnsi="Century Gothic"/>
          <w:b/>
        </w:rPr>
        <w:t>Colette, Sido, dans Sido suivi des vrilles de la vigne, Livre de poche, page 45.</w:t>
      </w:r>
    </w:p>
    <w:p w14:paraId="42A5E025" w14:textId="77777777" w:rsidR="00E414B6" w:rsidRDefault="00E414B6" w:rsidP="00E414B6">
      <w:pPr>
        <w:pStyle w:val="Titre2"/>
      </w:pPr>
      <w:bookmarkStart w:id="73" w:name="_Toc510860937"/>
      <w:r>
        <w:t>Meurtre d’une fleur</w:t>
      </w:r>
      <w:bookmarkEnd w:id="73"/>
    </w:p>
    <w:p w14:paraId="7094B23F" w14:textId="77777777" w:rsidR="00E414B6" w:rsidRDefault="00E414B6" w:rsidP="00E414B6">
      <w:pPr>
        <w:rPr>
          <w:lang w:eastAsia="fr-FR"/>
        </w:rPr>
      </w:pPr>
    </w:p>
    <w:p w14:paraId="13870DAE" w14:textId="77777777" w:rsidR="00E414B6" w:rsidRPr="000A14D0" w:rsidRDefault="00E414B6" w:rsidP="00E414B6">
      <w:pPr>
        <w:rPr>
          <w:rFonts w:ascii="Century Gothic" w:hAnsi="Century Gothic"/>
        </w:rPr>
      </w:pPr>
      <w:r w:rsidRPr="000A14D0">
        <w:rPr>
          <w:rFonts w:ascii="Century Gothic" w:hAnsi="Century Gothic"/>
        </w:rPr>
        <w:t>En lien a</w:t>
      </w:r>
      <w:r>
        <w:rPr>
          <w:rFonts w:ascii="Century Gothic" w:hAnsi="Century Gothic"/>
        </w:rPr>
        <w:t>vec Colette, et la petite meurt</w:t>
      </w:r>
      <w:r w:rsidRPr="000A14D0">
        <w:rPr>
          <w:rFonts w:ascii="Century Gothic" w:hAnsi="Century Gothic"/>
        </w:rPr>
        <w:t>r</w:t>
      </w:r>
      <w:r>
        <w:rPr>
          <w:rFonts w:ascii="Century Gothic" w:hAnsi="Century Gothic"/>
        </w:rPr>
        <w:t>i</w:t>
      </w:r>
      <w:r w:rsidRPr="000A14D0">
        <w:rPr>
          <w:rFonts w:ascii="Century Gothic" w:hAnsi="Century Gothic"/>
        </w:rPr>
        <w:t>ère de 8 ans, la petite Simone de Beauvoir a elle aussi été accusée (à tort) du meurtre d’une fleur.</w:t>
      </w:r>
    </w:p>
    <w:p w14:paraId="3F248A2D" w14:textId="77777777" w:rsidR="00E414B6" w:rsidRPr="00EB4542" w:rsidRDefault="00E414B6" w:rsidP="00E414B6">
      <w:pPr>
        <w:rPr>
          <w:rFonts w:ascii="Century Gothic" w:hAnsi="Century Gothic"/>
          <w:i/>
        </w:rPr>
      </w:pPr>
      <w:r w:rsidRPr="00EB4542">
        <w:rPr>
          <w:rFonts w:ascii="Century Gothic" w:hAnsi="Century Gothic"/>
          <w:i/>
        </w:rPr>
        <w:t>« Je connus un plaisir plus subtil. Sur le mur des communs poussaient des clématites ; un matin, tante Alice m’appela d’une voix sèche ; une fleur gisait sur le sol : elle m’accusa de l’avoir cueillie. Toucher aux fleurs du jardin était un crime dont je ne méconnaissais pas la gravité ; mais je ne l’avais pas commis, et je protestai. »</w:t>
      </w:r>
    </w:p>
    <w:p w14:paraId="77D5C280" w14:textId="77777777" w:rsidR="00E414B6" w:rsidRDefault="00E414B6" w:rsidP="00E414B6">
      <w:pPr>
        <w:rPr>
          <w:rFonts w:ascii="Century Gothic" w:hAnsi="Century Gothic"/>
          <w:b/>
        </w:rPr>
      </w:pPr>
      <w:r>
        <w:rPr>
          <w:rFonts w:ascii="Century Gothic" w:hAnsi="Century Gothic"/>
          <w:b/>
        </w:rPr>
        <w:t>Simone de Beauvoir, Mémoires d’une jeune fille rangée, folio, page 18</w:t>
      </w:r>
    </w:p>
    <w:p w14:paraId="5E93A6C1" w14:textId="77777777" w:rsidR="00E414B6" w:rsidRDefault="00E414B6" w:rsidP="00E414B6">
      <w:pPr>
        <w:pStyle w:val="Titre2"/>
      </w:pPr>
      <w:bookmarkStart w:id="74" w:name="_Toc510860938"/>
      <w:r>
        <w:t>Onze ans</w:t>
      </w:r>
      <w:bookmarkEnd w:id="74"/>
    </w:p>
    <w:p w14:paraId="61711680" w14:textId="77777777" w:rsidR="00E414B6" w:rsidRDefault="00E414B6" w:rsidP="00E414B6">
      <w:pPr>
        <w:rPr>
          <w:lang w:eastAsia="fr-FR"/>
        </w:rPr>
      </w:pPr>
    </w:p>
    <w:p w14:paraId="4A7904EA" w14:textId="77777777" w:rsidR="00E414B6" w:rsidRPr="00947AF8" w:rsidRDefault="00E414B6" w:rsidP="00E414B6">
      <w:pPr>
        <w:rPr>
          <w:rFonts w:ascii="Century Gothic" w:hAnsi="Century Gothic"/>
          <w:i/>
          <w:lang w:eastAsia="fr-FR"/>
        </w:rPr>
      </w:pPr>
      <w:r w:rsidRPr="00947AF8">
        <w:rPr>
          <w:rFonts w:ascii="Century Gothic" w:hAnsi="Century Gothic"/>
          <w:i/>
          <w:lang w:eastAsia="fr-FR"/>
        </w:rPr>
        <w:lastRenderedPageBreak/>
        <w:t>« Ma grand-mère faisait la loi et veillait par des cris et des coups à « dresser » ses enfants. C’était une femme rude au travail, peu commode, sans autre relâchement que la lecture des feuilletons. Elle savait tourner les lettres et, première du canton au certificat, elle aurait pu devenir institutrice. Les parents avaient refusé qu’elle parte du village. Certitude alors que s’éloigner de la famille était source de malheur. (En normand, « ambition » signifie la douleur d’être séparé, un chien peut mourir d’ambition.) Pour comprendre aussi cette histoire refermée à onze ans, se rappeler toutes les phrases qui commencent par « dans le temps » : dans le temps, on n’allait pas à l’école comme maintenant, on écoutait ses parents, etc. »</w:t>
      </w:r>
    </w:p>
    <w:p w14:paraId="1FBE6BBD" w14:textId="77777777" w:rsidR="00E414B6" w:rsidRDefault="00E414B6" w:rsidP="00E414B6">
      <w:pPr>
        <w:rPr>
          <w:rFonts w:ascii="Century Gothic" w:hAnsi="Century Gothic"/>
          <w:b/>
          <w:lang w:eastAsia="fr-FR"/>
        </w:rPr>
      </w:pPr>
      <w:r w:rsidRPr="00947AF8">
        <w:rPr>
          <w:rFonts w:ascii="Century Gothic" w:hAnsi="Century Gothic"/>
          <w:b/>
          <w:lang w:eastAsia="fr-FR"/>
        </w:rPr>
        <w:t>Annie Ernaux, Une femme, folio, page 25</w:t>
      </w:r>
    </w:p>
    <w:p w14:paraId="6737E642" w14:textId="77777777" w:rsidR="00E414B6" w:rsidRDefault="00E414B6" w:rsidP="00E414B6">
      <w:pPr>
        <w:rPr>
          <w:rFonts w:ascii="Century Gothic" w:hAnsi="Century Gothic"/>
          <w:b/>
          <w:lang w:eastAsia="fr-FR"/>
        </w:rPr>
      </w:pPr>
    </w:p>
    <w:p w14:paraId="66895F72" w14:textId="77777777" w:rsidR="00E414B6" w:rsidRDefault="00E414B6" w:rsidP="00E414B6">
      <w:pPr>
        <w:pStyle w:val="Titre2"/>
      </w:pPr>
      <w:r>
        <w:t>Cent ans</w:t>
      </w:r>
    </w:p>
    <w:p w14:paraId="3F1F80B7" w14:textId="77777777" w:rsidR="00E414B6" w:rsidRDefault="00E414B6" w:rsidP="00E414B6">
      <w:pPr>
        <w:rPr>
          <w:lang w:eastAsia="fr-FR"/>
        </w:rPr>
      </w:pPr>
    </w:p>
    <w:p w14:paraId="3699C053" w14:textId="77777777" w:rsidR="00E414B6" w:rsidRPr="007D42BB" w:rsidRDefault="00E414B6" w:rsidP="00E414B6">
      <w:pPr>
        <w:rPr>
          <w:rFonts w:ascii="Century Gothic" w:hAnsi="Century Gothic"/>
          <w:i/>
          <w:lang w:eastAsia="fr-FR"/>
        </w:rPr>
      </w:pPr>
      <w:r w:rsidRPr="007D42BB">
        <w:rPr>
          <w:rFonts w:ascii="Century Gothic" w:hAnsi="Century Gothic"/>
          <w:i/>
          <w:lang w:eastAsia="fr-FR"/>
        </w:rPr>
        <w:t>« Je ne suis plus dans l’âge des illusions, et après une vie comme la mienne on a cent ans d’expérience et par conséquent de terreurs ! »</w:t>
      </w:r>
    </w:p>
    <w:p w14:paraId="437413CF" w14:textId="77777777" w:rsidR="00E414B6" w:rsidRDefault="00E414B6" w:rsidP="00E414B6">
      <w:pPr>
        <w:rPr>
          <w:rFonts w:ascii="Century Gothic" w:hAnsi="Century Gothic"/>
          <w:b/>
          <w:lang w:eastAsia="fr-FR"/>
        </w:rPr>
      </w:pPr>
      <w:r w:rsidRPr="007D42BB">
        <w:rPr>
          <w:rFonts w:ascii="Century Gothic" w:hAnsi="Century Gothic"/>
          <w:b/>
          <w:lang w:eastAsia="fr-FR"/>
        </w:rPr>
        <w:t>George Sand, Elle et lui, Editions du Seuil, Points, page 169</w:t>
      </w:r>
    </w:p>
    <w:p w14:paraId="5728B601" w14:textId="77777777" w:rsidR="007459D6" w:rsidRDefault="007459D6" w:rsidP="007459D6">
      <w:pPr>
        <w:pStyle w:val="Titre2"/>
      </w:pPr>
      <w:r w:rsidRPr="007459D6">
        <w:t>Très vieux peut-être</w:t>
      </w:r>
    </w:p>
    <w:p w14:paraId="4FDB1AFB" w14:textId="77777777" w:rsidR="007459D6" w:rsidRPr="007459D6" w:rsidRDefault="007459D6" w:rsidP="007459D6">
      <w:pPr>
        <w:rPr>
          <w:lang w:eastAsia="fr-FR"/>
        </w:rPr>
      </w:pPr>
    </w:p>
    <w:p w14:paraId="23A6E820" w14:textId="77777777" w:rsidR="007459D6" w:rsidRPr="007459D6" w:rsidRDefault="007459D6" w:rsidP="00E414B6">
      <w:pPr>
        <w:rPr>
          <w:rFonts w:ascii="Century Gothic" w:hAnsi="Century Gothic"/>
          <w:i/>
          <w:lang w:eastAsia="fr-FR"/>
        </w:rPr>
      </w:pPr>
      <w:r w:rsidRPr="007459D6">
        <w:rPr>
          <w:rFonts w:ascii="Century Gothic" w:hAnsi="Century Gothic"/>
          <w:i/>
          <w:lang w:eastAsia="fr-FR"/>
        </w:rPr>
        <w:t>« Joseph était un homme d’un certain âge, bien plus, un vieil homme ; et très vieux, peut-être, quoique intact et vigoureux. »</w:t>
      </w:r>
      <w:r w:rsidRPr="007459D6">
        <w:rPr>
          <w:rFonts w:ascii="Century Gothic" w:hAnsi="Century Gothic"/>
          <w:i/>
          <w:lang w:eastAsia="fr-FR"/>
        </w:rPr>
        <w:br/>
      </w:r>
    </w:p>
    <w:p w14:paraId="5523DE67" w14:textId="77777777" w:rsidR="007459D6" w:rsidRPr="007459D6" w:rsidRDefault="007459D6" w:rsidP="00E414B6">
      <w:pPr>
        <w:rPr>
          <w:rFonts w:ascii="Century Gothic" w:hAnsi="Century Gothic"/>
          <w:b/>
          <w:lang w:eastAsia="fr-FR"/>
        </w:rPr>
      </w:pPr>
      <w:r w:rsidRPr="007459D6">
        <w:rPr>
          <w:rFonts w:ascii="Century Gothic" w:hAnsi="Century Gothic"/>
          <w:b/>
          <w:lang w:eastAsia="fr-FR"/>
        </w:rPr>
        <w:t>Emily Brontë, Hurlevent, folio classique, page 22</w:t>
      </w:r>
    </w:p>
    <w:p w14:paraId="5C17F9E5" w14:textId="77777777" w:rsidR="00E414B6" w:rsidRPr="00947AF8" w:rsidRDefault="00E414B6" w:rsidP="00E414B6">
      <w:pPr>
        <w:pStyle w:val="Titre1"/>
        <w:rPr>
          <w:lang w:val="fr-FR"/>
        </w:rPr>
      </w:pPr>
      <w:bookmarkStart w:id="75" w:name="_Toc510860939"/>
      <w:r w:rsidRPr="00947AF8">
        <w:rPr>
          <w:lang w:val="fr-FR"/>
        </w:rPr>
        <w:t>Apparence</w:t>
      </w:r>
      <w:bookmarkEnd w:id="75"/>
    </w:p>
    <w:p w14:paraId="1EDAB649" w14:textId="77777777" w:rsidR="00E414B6" w:rsidRPr="00AD455C" w:rsidRDefault="00E414B6" w:rsidP="00E414B6"/>
    <w:p w14:paraId="478FDE2B" w14:textId="77777777" w:rsidR="00E414B6" w:rsidRDefault="00E414B6" w:rsidP="00E414B6">
      <w:pPr>
        <w:pStyle w:val="Titre2"/>
      </w:pPr>
      <w:bookmarkStart w:id="76" w:name="_Toc510860940"/>
      <w:r>
        <w:t>~ physique, plaire à dix – huit ans</w:t>
      </w:r>
      <w:bookmarkEnd w:id="76"/>
    </w:p>
    <w:p w14:paraId="754AF4AE" w14:textId="77777777" w:rsidR="00E414B6" w:rsidRPr="00AD455C" w:rsidRDefault="00E414B6" w:rsidP="00E414B6">
      <w:pPr>
        <w:rPr>
          <w:lang w:eastAsia="fr-FR"/>
        </w:rPr>
      </w:pPr>
    </w:p>
    <w:p w14:paraId="5799A7FA" w14:textId="77777777" w:rsidR="00E414B6" w:rsidRPr="002A5037" w:rsidRDefault="00E414B6" w:rsidP="00E414B6">
      <w:pPr>
        <w:rPr>
          <w:rFonts w:ascii="Century Gothic" w:hAnsi="Century Gothic"/>
          <w:i/>
        </w:rPr>
      </w:pPr>
      <w:r w:rsidRPr="002A5037">
        <w:rPr>
          <w:rFonts w:ascii="Century Gothic" w:hAnsi="Century Gothic"/>
          <w:i/>
        </w:rPr>
        <w:t>« Non, Miss Jane, pas exactement. Vous avez l’air assez comme il faut ; vous avez l’air d’une dame et je ne me suis jamais attendue à mieux ; vous n’aviez rien d’une beauté quand vous étiez petite. »</w:t>
      </w:r>
    </w:p>
    <w:p w14:paraId="3CCE09E5" w14:textId="77777777" w:rsidR="00E414B6" w:rsidRPr="002A5037" w:rsidRDefault="00E414B6" w:rsidP="00E414B6">
      <w:pPr>
        <w:rPr>
          <w:rFonts w:ascii="Century Gothic" w:hAnsi="Century Gothic"/>
          <w:i/>
        </w:rPr>
      </w:pPr>
      <w:r w:rsidRPr="002A5037">
        <w:rPr>
          <w:rFonts w:ascii="Century Gothic" w:hAnsi="Century Gothic"/>
          <w:i/>
        </w:rPr>
        <w:t xml:space="preserve">Je souris devant la réponse franche de </w:t>
      </w:r>
      <w:proofErr w:type="spellStart"/>
      <w:r w:rsidRPr="002A5037">
        <w:rPr>
          <w:rFonts w:ascii="Century Gothic" w:hAnsi="Century Gothic"/>
          <w:i/>
        </w:rPr>
        <w:t>Bessie</w:t>
      </w:r>
      <w:proofErr w:type="spellEnd"/>
      <w:r w:rsidRPr="002A5037">
        <w:rPr>
          <w:rFonts w:ascii="Century Gothic" w:hAnsi="Century Gothic"/>
          <w:i/>
        </w:rPr>
        <w:t>. Je sentais qu’elle était juste, mais j’avoue que je n’étais pas totalement indifférente à ce qu’elle signifiait. A dix – huit ans, la plupart des gens souhaitent plaire, et la conviction que leur aspect a peu de chances de seconder ce désir apporte tout sauf de la satisfaction.</w:t>
      </w:r>
    </w:p>
    <w:p w14:paraId="475E7B7F" w14:textId="77777777" w:rsidR="00E414B6" w:rsidRDefault="00E414B6" w:rsidP="00E414B6">
      <w:pPr>
        <w:rPr>
          <w:rFonts w:ascii="Century Gothic" w:hAnsi="Century Gothic"/>
          <w:b/>
        </w:rPr>
      </w:pPr>
      <w:r w:rsidRPr="002A5037">
        <w:rPr>
          <w:rFonts w:ascii="Century Gothic" w:hAnsi="Century Gothic"/>
          <w:b/>
        </w:rPr>
        <w:lastRenderedPageBreak/>
        <w:t>Charlotte Brontë, Jane Eyre, folio classique, page 167.</w:t>
      </w:r>
    </w:p>
    <w:p w14:paraId="0EB480CB" w14:textId="77777777" w:rsidR="00E414B6" w:rsidRDefault="00E414B6" w:rsidP="00E414B6">
      <w:pPr>
        <w:rPr>
          <w:rFonts w:ascii="Century Gothic" w:hAnsi="Century Gothic"/>
          <w:b/>
        </w:rPr>
      </w:pPr>
    </w:p>
    <w:p w14:paraId="3DBDB46D" w14:textId="77777777" w:rsidR="00E414B6" w:rsidRDefault="00E414B6" w:rsidP="00E414B6">
      <w:pPr>
        <w:pStyle w:val="Titre2"/>
      </w:pPr>
      <w:proofErr w:type="gramStart"/>
      <w:r>
        <w:t>~ ,</w:t>
      </w:r>
      <w:proofErr w:type="gramEnd"/>
      <w:r>
        <w:t xml:space="preserve"> devoir de séduction pour des gamines</w:t>
      </w:r>
    </w:p>
    <w:p w14:paraId="31BF9AC8" w14:textId="77777777" w:rsidR="00E414B6" w:rsidRDefault="00E414B6" w:rsidP="00E414B6">
      <w:pPr>
        <w:rPr>
          <w:lang w:eastAsia="fr-FR"/>
        </w:rPr>
      </w:pPr>
    </w:p>
    <w:p w14:paraId="1EA1B4B0" w14:textId="77777777" w:rsidR="00E414B6" w:rsidRPr="00DC7E17" w:rsidRDefault="00E414B6" w:rsidP="00E414B6">
      <w:pPr>
        <w:rPr>
          <w:rFonts w:ascii="Century Gothic" w:hAnsi="Century Gothic"/>
          <w:lang w:eastAsia="fr-FR"/>
        </w:rPr>
      </w:pPr>
      <w:r w:rsidRPr="00DC7E17">
        <w:rPr>
          <w:rFonts w:ascii="Century Gothic" w:hAnsi="Century Gothic"/>
          <w:lang w:eastAsia="fr-FR"/>
        </w:rPr>
        <w:t>Marie Ndiaye décrit son personnage de Norah, femme de 38 ans, accomplie, et libérée des injonctions cruelles de son enfance, libérée de la peur du jugement</w:t>
      </w:r>
      <w:r>
        <w:rPr>
          <w:rFonts w:ascii="Century Gothic" w:hAnsi="Century Gothic"/>
          <w:lang w:eastAsia="fr-FR"/>
        </w:rPr>
        <w:t xml:space="preserve"> </w:t>
      </w:r>
      <w:r w:rsidRPr="00DC7E17">
        <w:rPr>
          <w:rFonts w:ascii="Century Gothic" w:hAnsi="Century Gothic"/>
          <w:lang w:eastAsia="fr-FR"/>
        </w:rPr>
        <w:t xml:space="preserve">d’un père autoritaire, distant et </w:t>
      </w:r>
      <w:r>
        <w:rPr>
          <w:rFonts w:ascii="Century Gothic" w:hAnsi="Century Gothic"/>
          <w:lang w:eastAsia="fr-FR"/>
        </w:rPr>
        <w:t>orgueilleux</w:t>
      </w:r>
      <w:r w:rsidRPr="00DC7E17">
        <w:rPr>
          <w:rFonts w:ascii="Century Gothic" w:hAnsi="Century Gothic"/>
          <w:lang w:eastAsia="fr-FR"/>
        </w:rPr>
        <w:t>.</w:t>
      </w:r>
    </w:p>
    <w:p w14:paraId="3C9D8919" w14:textId="77777777" w:rsidR="00E414B6" w:rsidRPr="00DC7E17" w:rsidRDefault="00E414B6" w:rsidP="00E414B6">
      <w:pPr>
        <w:rPr>
          <w:rFonts w:ascii="Century Gothic" w:hAnsi="Century Gothic"/>
          <w:i/>
          <w:lang w:eastAsia="fr-FR"/>
        </w:rPr>
      </w:pPr>
      <w:r w:rsidRPr="00DC7E17">
        <w:rPr>
          <w:rFonts w:ascii="Century Gothic" w:hAnsi="Century Gothic"/>
          <w:i/>
          <w:lang w:eastAsia="fr-FR"/>
        </w:rPr>
        <w:t xml:space="preserve">« Qu’il pense donc de moi ce qu’il veut, car elle se souvenait de remarques cruelles, </w:t>
      </w:r>
      <w:proofErr w:type="spellStart"/>
      <w:r w:rsidRPr="00DC7E17">
        <w:rPr>
          <w:rFonts w:ascii="Century Gothic" w:hAnsi="Century Gothic"/>
          <w:i/>
          <w:lang w:eastAsia="fr-FR"/>
        </w:rPr>
        <w:t>offansantes</w:t>
      </w:r>
      <w:proofErr w:type="spellEnd"/>
      <w:r w:rsidRPr="00DC7E17">
        <w:rPr>
          <w:rFonts w:ascii="Century Gothic" w:hAnsi="Century Gothic"/>
          <w:i/>
          <w:lang w:eastAsia="fr-FR"/>
        </w:rPr>
        <w:t xml:space="preserve">, proférées avec désinvolture par cette homme supérieur lorsque adolescentes elle et sa sœur venaient le voir et qui toutes concernaient leur manque d’élégance ou l’absence de rouge sur leurs lèvres. </w:t>
      </w:r>
    </w:p>
    <w:p w14:paraId="02A150AA" w14:textId="77777777" w:rsidR="00E414B6" w:rsidRPr="00DC7E17" w:rsidRDefault="00E414B6" w:rsidP="00E414B6">
      <w:pPr>
        <w:rPr>
          <w:rFonts w:ascii="Century Gothic" w:hAnsi="Century Gothic"/>
          <w:i/>
          <w:lang w:eastAsia="fr-FR"/>
        </w:rPr>
      </w:pPr>
      <w:r w:rsidRPr="00DC7E17">
        <w:rPr>
          <w:rFonts w:ascii="Century Gothic" w:hAnsi="Century Gothic"/>
          <w:i/>
          <w:lang w:eastAsia="fr-FR"/>
        </w:rPr>
        <w:t>Elle aurait aimé lui dire maintenant : Tu te rends compte, tu nous parlais comme à des femmes est comme si nous avions un devoir de séduction, alors que nous étions des gamines et que nous étions tes filles. »</w:t>
      </w:r>
    </w:p>
    <w:p w14:paraId="01A02F4D" w14:textId="77777777" w:rsidR="00E414B6" w:rsidRPr="00DC7E17" w:rsidRDefault="00E414B6" w:rsidP="00E414B6">
      <w:pPr>
        <w:rPr>
          <w:rFonts w:ascii="Century Gothic" w:hAnsi="Century Gothic"/>
          <w:b/>
          <w:lang w:eastAsia="fr-FR"/>
        </w:rPr>
      </w:pPr>
      <w:r w:rsidRPr="00DC7E17">
        <w:rPr>
          <w:rFonts w:ascii="Century Gothic" w:hAnsi="Century Gothic"/>
          <w:b/>
          <w:lang w:eastAsia="fr-FR"/>
        </w:rPr>
        <w:t>Marie Ndiaye, Trois femmes puissantes, Gallimar</w:t>
      </w:r>
      <w:r>
        <w:rPr>
          <w:rFonts w:ascii="Century Gothic" w:hAnsi="Century Gothic"/>
          <w:b/>
          <w:lang w:eastAsia="fr-FR"/>
        </w:rPr>
        <w:t>d</w:t>
      </w:r>
      <w:r w:rsidRPr="00DC7E17">
        <w:rPr>
          <w:rFonts w:ascii="Century Gothic" w:hAnsi="Century Gothic"/>
          <w:b/>
          <w:lang w:eastAsia="fr-FR"/>
        </w:rPr>
        <w:t>, pages 14-15</w:t>
      </w:r>
    </w:p>
    <w:p w14:paraId="79435086" w14:textId="77777777" w:rsidR="00E414B6" w:rsidRPr="00D67181" w:rsidRDefault="00E414B6" w:rsidP="00E414B6">
      <w:pPr>
        <w:pStyle w:val="Titre1"/>
      </w:pPr>
      <w:bookmarkStart w:id="77" w:name="_Toc510860941"/>
      <w:r w:rsidRPr="00D67181">
        <w:t>Appropriation</w:t>
      </w:r>
      <w:bookmarkEnd w:id="77"/>
    </w:p>
    <w:p w14:paraId="26751452" w14:textId="77777777" w:rsidR="00E414B6" w:rsidRPr="00D67181" w:rsidRDefault="00E414B6" w:rsidP="00E414B6">
      <w:pPr>
        <w:rPr>
          <w:rFonts w:ascii="Century Gothic" w:hAnsi="Century Gothic"/>
          <w:sz w:val="20"/>
          <w:szCs w:val="20"/>
        </w:rPr>
      </w:pPr>
    </w:p>
    <w:p w14:paraId="749946F5" w14:textId="77777777" w:rsidR="00E414B6" w:rsidRPr="00633944" w:rsidRDefault="00E414B6" w:rsidP="00E414B6">
      <w:pPr>
        <w:pStyle w:val="Titre2"/>
      </w:pPr>
      <w:bookmarkStart w:id="78" w:name="_Toc510860942"/>
      <w:r w:rsidRPr="00633944">
        <w:t>~ du corps</w:t>
      </w:r>
      <w:bookmarkEnd w:id="78"/>
    </w:p>
    <w:p w14:paraId="3744158C" w14:textId="77777777" w:rsidR="00E414B6" w:rsidRPr="00D67181" w:rsidRDefault="00E414B6" w:rsidP="00E414B6"/>
    <w:p w14:paraId="49FB6F1B" w14:textId="77777777" w:rsidR="00E414B6" w:rsidRPr="00633944" w:rsidRDefault="00E414B6" w:rsidP="00E414B6">
      <w:pPr>
        <w:pStyle w:val="Titre3"/>
        <w:numPr>
          <w:ilvl w:val="2"/>
          <w:numId w:val="4"/>
        </w:numPr>
        <w:rPr>
          <w:rFonts w:ascii="Century Gothic" w:hAnsi="Century Gothic"/>
        </w:rPr>
      </w:pPr>
      <w:bookmarkStart w:id="79" w:name="_Toc510860943"/>
      <w:r w:rsidRPr="00633944">
        <w:rPr>
          <w:rFonts w:ascii="Century Gothic" w:hAnsi="Century Gothic"/>
        </w:rPr>
        <w:t>Fécondité</w:t>
      </w:r>
      <w:bookmarkEnd w:id="79"/>
    </w:p>
    <w:p w14:paraId="4DE23114" w14:textId="77777777" w:rsidR="00E414B6" w:rsidRPr="00D67181" w:rsidRDefault="00E414B6" w:rsidP="00E414B6">
      <w:pPr>
        <w:rPr>
          <w:rFonts w:ascii="Century Gothic" w:hAnsi="Century Gothic"/>
          <w:i/>
        </w:rPr>
      </w:pPr>
      <w:r w:rsidRPr="00D67181">
        <w:rPr>
          <w:rFonts w:ascii="Century Gothic" w:hAnsi="Century Gothic"/>
          <w:i/>
        </w:rPr>
        <w:t xml:space="preserve">« </w:t>
      </w:r>
      <w:proofErr w:type="gramStart"/>
      <w:r w:rsidRPr="00D67181">
        <w:rPr>
          <w:rFonts w:ascii="Century Gothic" w:hAnsi="Century Gothic"/>
          <w:i/>
        </w:rPr>
        <w:t>ce</w:t>
      </w:r>
      <w:proofErr w:type="gramEnd"/>
      <w:r w:rsidRPr="00D67181">
        <w:rPr>
          <w:rFonts w:ascii="Century Gothic" w:hAnsi="Century Gothic"/>
          <w:i/>
        </w:rPr>
        <w:t xml:space="preserve"> qui fait la femme, c’est la fécondité. La domination masculine correspond à la volonté de s’approprier la fécondité des femmes à l’âge où elles sont fécondes. »</w:t>
      </w:r>
      <w:r w:rsidRPr="00D67181">
        <w:rPr>
          <w:rFonts w:ascii="Century Gothic" w:hAnsi="Century Gothic"/>
          <w:i/>
        </w:rPr>
        <w:br/>
      </w:r>
      <w:r w:rsidRPr="00D67181">
        <w:rPr>
          <w:rFonts w:ascii="Century Gothic" w:hAnsi="Century Gothic"/>
          <w:b/>
          <w:i/>
        </w:rPr>
        <w:t xml:space="preserve">La plus belle histoire des femmes, entretiens avec Françoise Héritier, Michelle Perrot Sylviane </w:t>
      </w:r>
      <w:proofErr w:type="spellStart"/>
      <w:r w:rsidRPr="00D67181">
        <w:rPr>
          <w:rFonts w:ascii="Century Gothic" w:hAnsi="Century Gothic"/>
          <w:b/>
          <w:i/>
        </w:rPr>
        <w:t>Agacinski</w:t>
      </w:r>
      <w:proofErr w:type="spellEnd"/>
      <w:r w:rsidRPr="00D67181">
        <w:rPr>
          <w:rFonts w:ascii="Century Gothic" w:hAnsi="Century Gothic"/>
          <w:b/>
          <w:i/>
        </w:rPr>
        <w:t xml:space="preserve"> par Nicole </w:t>
      </w:r>
      <w:proofErr w:type="spellStart"/>
      <w:r w:rsidRPr="00D67181">
        <w:rPr>
          <w:rFonts w:ascii="Century Gothic" w:hAnsi="Century Gothic"/>
          <w:b/>
          <w:i/>
        </w:rPr>
        <w:t>Bacharan</w:t>
      </w:r>
      <w:proofErr w:type="spellEnd"/>
      <w:r w:rsidRPr="00D67181">
        <w:rPr>
          <w:rFonts w:ascii="Century Gothic" w:hAnsi="Century Gothic"/>
          <w:b/>
          <w:i/>
        </w:rPr>
        <w:t>, Seuil, 2011, page 38</w:t>
      </w:r>
    </w:p>
    <w:p w14:paraId="7981B709" w14:textId="77777777" w:rsidR="00E414B6" w:rsidRPr="00D67181" w:rsidRDefault="00E414B6" w:rsidP="00E414B6">
      <w:pPr>
        <w:rPr>
          <w:rFonts w:ascii="Century Gothic" w:hAnsi="Century Gothic"/>
        </w:rPr>
      </w:pPr>
    </w:p>
    <w:p w14:paraId="0057CE42" w14:textId="77777777" w:rsidR="00E414B6" w:rsidRPr="00633944" w:rsidRDefault="00E414B6" w:rsidP="00E414B6">
      <w:pPr>
        <w:pStyle w:val="Titre3"/>
        <w:numPr>
          <w:ilvl w:val="2"/>
          <w:numId w:val="4"/>
        </w:numPr>
        <w:rPr>
          <w:rFonts w:ascii="Century Gothic" w:hAnsi="Century Gothic"/>
        </w:rPr>
      </w:pPr>
      <w:bookmarkStart w:id="80" w:name="_Toc510860944"/>
      <w:r w:rsidRPr="00633944">
        <w:rPr>
          <w:rFonts w:ascii="Century Gothic" w:hAnsi="Century Gothic"/>
        </w:rPr>
        <w:t>Se limite où commence appropriation d’autrui</w:t>
      </w:r>
      <w:bookmarkEnd w:id="80"/>
    </w:p>
    <w:p w14:paraId="4390625D" w14:textId="77777777" w:rsidR="00E414B6" w:rsidRPr="00D67181" w:rsidRDefault="00E414B6" w:rsidP="00E414B6">
      <w:pPr>
        <w:rPr>
          <w:rFonts w:ascii="Century Gothic" w:hAnsi="Century Gothic"/>
          <w:i/>
        </w:rPr>
      </w:pPr>
      <w:r w:rsidRPr="00D67181">
        <w:rPr>
          <w:rFonts w:ascii="Century Gothic" w:hAnsi="Century Gothic"/>
          <w:i/>
        </w:rPr>
        <w:t>« Il faut bien comprendre que la prohibition de l’inceste et le fait que les rapports sexuels procurent à la fois des fils et du plaisir ont des implications très fortes. Cela veut dire que tout homme a théoriquement le droit de prendre n’importe quelle femme, toutes lui sont offertes sauf celles qui sont déjà appropriées et sous la sauvegarde d’un autre homme. Une femme qui n’est pas protégée, elle est à prendre. La pulsion masculine est toujours considérée comme licite, toujours légitime, elle a le droit d’être. C’est ce que j’appelle la « licéité absol</w:t>
      </w:r>
      <w:r>
        <w:rPr>
          <w:rFonts w:ascii="Century Gothic" w:hAnsi="Century Gothic"/>
          <w:i/>
        </w:rPr>
        <w:t xml:space="preserve">ue de la pulsion masculine ». </w:t>
      </w:r>
      <w:r w:rsidRPr="00D67181">
        <w:rPr>
          <w:rFonts w:ascii="Century Gothic" w:hAnsi="Century Gothic"/>
          <w:i/>
        </w:rPr>
        <w:br/>
      </w:r>
      <w:r w:rsidRPr="00D67181">
        <w:rPr>
          <w:rFonts w:ascii="Century Gothic" w:hAnsi="Century Gothic"/>
          <w:b/>
          <w:i/>
        </w:rPr>
        <w:lastRenderedPageBreak/>
        <w:t xml:space="preserve">La plus belle histoire des femmes, entretiens avec Françoise Héritier, Michelle Perrot Sylviane </w:t>
      </w:r>
      <w:proofErr w:type="spellStart"/>
      <w:r w:rsidRPr="00D67181">
        <w:rPr>
          <w:rFonts w:ascii="Century Gothic" w:hAnsi="Century Gothic"/>
          <w:b/>
          <w:i/>
        </w:rPr>
        <w:t>Agacinski</w:t>
      </w:r>
      <w:proofErr w:type="spellEnd"/>
      <w:r w:rsidRPr="00D67181">
        <w:rPr>
          <w:rFonts w:ascii="Century Gothic" w:hAnsi="Century Gothic"/>
          <w:b/>
          <w:i/>
        </w:rPr>
        <w:t xml:space="preserve"> par Nicole </w:t>
      </w:r>
      <w:proofErr w:type="spellStart"/>
      <w:r w:rsidRPr="00D67181">
        <w:rPr>
          <w:rFonts w:ascii="Century Gothic" w:hAnsi="Century Gothic"/>
          <w:b/>
          <w:i/>
        </w:rPr>
        <w:t>Bacharan</w:t>
      </w:r>
      <w:proofErr w:type="spellEnd"/>
      <w:r w:rsidRPr="00D67181">
        <w:rPr>
          <w:rFonts w:ascii="Century Gothic" w:hAnsi="Century Gothic"/>
          <w:b/>
          <w:i/>
        </w:rPr>
        <w:t>, Seuil, 2011, page 40</w:t>
      </w:r>
    </w:p>
    <w:p w14:paraId="151A5FF5" w14:textId="77777777" w:rsidR="00E414B6" w:rsidRPr="00D67181" w:rsidRDefault="00E414B6" w:rsidP="00E414B6">
      <w:pPr>
        <w:pStyle w:val="Titre2"/>
      </w:pPr>
      <w:bookmarkStart w:id="81" w:name="_Toc510860945"/>
      <w:r w:rsidRPr="00D67181">
        <w:t>~ du travail</w:t>
      </w:r>
      <w:bookmarkEnd w:id="81"/>
    </w:p>
    <w:p w14:paraId="2FDFF785" w14:textId="77777777" w:rsidR="00E414B6" w:rsidRDefault="00E414B6" w:rsidP="00E414B6">
      <w:pPr>
        <w:pStyle w:val="Sansinterligne"/>
        <w:rPr>
          <w:rFonts w:ascii="Century Gothic" w:hAnsi="Century Gothic"/>
        </w:rPr>
      </w:pPr>
      <w:r>
        <w:rPr>
          <w:sz w:val="20"/>
          <w:szCs w:val="20"/>
        </w:rPr>
        <w:br/>
      </w:r>
    </w:p>
    <w:p w14:paraId="3E278807" w14:textId="77777777" w:rsidR="00E414B6" w:rsidRDefault="00E414B6" w:rsidP="00E414B6">
      <w:pPr>
        <w:pStyle w:val="Titre1"/>
      </w:pPr>
      <w:bookmarkStart w:id="82" w:name="_Toc510860946"/>
      <w:r>
        <w:t>Argent</w:t>
      </w:r>
      <w:bookmarkEnd w:id="82"/>
    </w:p>
    <w:p w14:paraId="0D9A3ECD" w14:textId="77777777" w:rsidR="00E414B6" w:rsidRDefault="00E414B6" w:rsidP="00E414B6">
      <w:pPr>
        <w:pStyle w:val="Sansinterligne"/>
        <w:rPr>
          <w:rFonts w:ascii="Century Gothic" w:hAnsi="Century Gothic"/>
        </w:rPr>
      </w:pPr>
    </w:p>
    <w:p w14:paraId="7167F22C" w14:textId="77777777" w:rsidR="00E414B6" w:rsidRPr="00167EF9" w:rsidRDefault="00E414B6" w:rsidP="00E414B6">
      <w:pPr>
        <w:pStyle w:val="Sansinterligne"/>
        <w:rPr>
          <w:rFonts w:ascii="Century Gothic" w:hAnsi="Century Gothic"/>
        </w:rPr>
      </w:pPr>
      <w:r w:rsidRPr="00167EF9">
        <w:rPr>
          <w:rFonts w:ascii="Century Gothic" w:hAnsi="Century Gothic"/>
        </w:rPr>
        <w:t>Virginia a déambulé dans les rues d’</w:t>
      </w:r>
      <w:proofErr w:type="spellStart"/>
      <w:r w:rsidRPr="00167EF9">
        <w:rPr>
          <w:rFonts w:ascii="Century Gothic" w:hAnsi="Century Gothic"/>
        </w:rPr>
        <w:t>Oxbridge</w:t>
      </w:r>
      <w:proofErr w:type="spellEnd"/>
      <w:r w:rsidRPr="00167EF9">
        <w:rPr>
          <w:rFonts w:ascii="Century Gothic" w:hAnsi="Century Gothic"/>
        </w:rPr>
        <w:t xml:space="preserve">, d’un opulent déjeuner dans un conclave masculin à un dîner spartiate dans un collège de femmes, </w:t>
      </w:r>
      <w:proofErr w:type="spellStart"/>
      <w:r w:rsidRPr="00167EF9">
        <w:rPr>
          <w:rFonts w:ascii="Century Gothic" w:hAnsi="Century Gothic"/>
        </w:rPr>
        <w:t>Fernham</w:t>
      </w:r>
      <w:proofErr w:type="spellEnd"/>
      <w:r w:rsidRPr="00167EF9">
        <w:rPr>
          <w:rFonts w:ascii="Century Gothic" w:hAnsi="Century Gothic"/>
        </w:rPr>
        <w:t xml:space="preserve">, université imaginaire, inspirée de </w:t>
      </w:r>
      <w:proofErr w:type="spellStart"/>
      <w:r w:rsidRPr="00167EF9">
        <w:rPr>
          <w:rFonts w:ascii="Century Gothic" w:hAnsi="Century Gothic"/>
        </w:rPr>
        <w:t>Newnham</w:t>
      </w:r>
      <w:proofErr w:type="spellEnd"/>
      <w:r w:rsidRPr="00167EF9">
        <w:rPr>
          <w:rFonts w:ascii="Century Gothic" w:hAnsi="Century Gothic"/>
        </w:rPr>
        <w:t xml:space="preserve"> </w:t>
      </w:r>
      <w:proofErr w:type="spellStart"/>
      <w:r w:rsidRPr="00167EF9">
        <w:rPr>
          <w:rFonts w:ascii="Century Gothic" w:hAnsi="Century Gothic"/>
        </w:rPr>
        <w:t>College</w:t>
      </w:r>
      <w:proofErr w:type="spellEnd"/>
      <w:r w:rsidRPr="00167EF9">
        <w:rPr>
          <w:rFonts w:ascii="Century Gothic" w:hAnsi="Century Gothic"/>
        </w:rPr>
        <w:t xml:space="preserve">, fondé en 1871, le premier </w:t>
      </w:r>
      <w:proofErr w:type="spellStart"/>
      <w:r w:rsidRPr="00167EF9">
        <w:rPr>
          <w:rFonts w:ascii="Century Gothic" w:hAnsi="Century Gothic"/>
        </w:rPr>
        <w:t>college</w:t>
      </w:r>
      <w:proofErr w:type="spellEnd"/>
      <w:r w:rsidRPr="00167EF9">
        <w:rPr>
          <w:rFonts w:ascii="Century Gothic" w:hAnsi="Century Gothic"/>
        </w:rPr>
        <w:t xml:space="preserve"> exclusivement féminin à Cambridge, elle médite sur ce dramatique écart entre opulence et pauvreté…Son amie Mary, professeur à </w:t>
      </w:r>
      <w:proofErr w:type="spellStart"/>
      <w:r w:rsidRPr="00167EF9">
        <w:rPr>
          <w:rFonts w:ascii="Century Gothic" w:hAnsi="Century Gothic"/>
        </w:rPr>
        <w:t>Fernham</w:t>
      </w:r>
      <w:proofErr w:type="spellEnd"/>
      <w:r w:rsidRPr="00167EF9">
        <w:rPr>
          <w:rFonts w:ascii="Century Gothic" w:hAnsi="Century Gothic"/>
        </w:rPr>
        <w:t xml:space="preserve"> lui décrit les efforts immenses, lettres, requêtes, commissions, tout ce qui a été nécessaire à la fondation de cette institution pour éduquer les femmes et conclure : « Et ce ne fut qu’après une longue lutte et avec la plus grande difficulté qu’on put réunir trente mille livres » Et Virginia de penser (page 32, Une chambre à soi) :</w:t>
      </w:r>
    </w:p>
    <w:p w14:paraId="3BC26890" w14:textId="77777777" w:rsidR="00E414B6" w:rsidRPr="00167EF9" w:rsidRDefault="00E414B6" w:rsidP="00E414B6">
      <w:pPr>
        <w:pStyle w:val="Sansinterligne"/>
        <w:rPr>
          <w:rFonts w:ascii="Century Gothic" w:hAnsi="Century Gothic"/>
        </w:rPr>
      </w:pPr>
    </w:p>
    <w:p w14:paraId="2C32296A" w14:textId="77777777" w:rsidR="00E414B6" w:rsidRPr="00167EF9" w:rsidRDefault="00E414B6" w:rsidP="00E414B6">
      <w:pPr>
        <w:pStyle w:val="Sansinterligne"/>
        <w:rPr>
          <w:rFonts w:ascii="Century Gothic" w:hAnsi="Century Gothic"/>
          <w:i/>
        </w:rPr>
      </w:pPr>
      <w:r w:rsidRPr="00167EF9">
        <w:rPr>
          <w:rFonts w:ascii="Century Gothic" w:hAnsi="Century Gothic"/>
          <w:i/>
        </w:rPr>
        <w:t>« A la pensée de toutes ces femmes travaillant des années durant et trouvant qu’il est difficile de réunir deux mille livres, et faisant ce qu’elles pouvaient pour réunir trente mille livres, notre mépris pour la répréhensible pauvreté de notre sexe éclata. Qu’avaient donc fait nos mères pour ne pouvoir nous laisser le moindre bien ? Elles se poudraient le nez ? Regardaient les devantures des magasins ? Se pavanaient au soleil de Monte-Carlo ? Il y avait quelques photographies sur la cheminée. Il se peut que la mère de Mary - si c’était bien là son portrait - ait été une propre à rien en ses instants de loisirs (elle avait donné treize enfants à un ministre du culte) mais, dans ce cas, sa vie de joie et de dissipation n’avait laissé que peu de traces sur son visage. C’était une personne sans façon, une vielle dame au châle écossais retenu par une broche en camée ; elle était assise dans un fauteuil d’</w:t>
      </w:r>
      <w:r>
        <w:rPr>
          <w:rFonts w:ascii="Century Gothic" w:hAnsi="Century Gothic"/>
          <w:i/>
        </w:rPr>
        <w:t>o</w:t>
      </w:r>
      <w:r w:rsidRPr="00167EF9">
        <w:rPr>
          <w:rFonts w:ascii="Century Gothic" w:hAnsi="Century Gothic"/>
          <w:i/>
        </w:rPr>
        <w:t xml:space="preserve">sier et incitait un épagneul à regarder l’appareil, avec cette expression amusée mais contrainte, de celle qui est sûre que le chien bougera dès qu’on appuiera sur la poire. Or si cette femme s’était lancée dans les affaires, si elle était devenue un fabricant de soie artificielle ou un magnat de la bourse, si elle avait laissé deux ou trois cent mille livres à </w:t>
      </w:r>
      <w:proofErr w:type="spellStart"/>
      <w:r w:rsidRPr="00167EF9">
        <w:rPr>
          <w:rFonts w:ascii="Century Gothic" w:hAnsi="Century Gothic"/>
          <w:i/>
        </w:rPr>
        <w:t>Fernham</w:t>
      </w:r>
      <w:proofErr w:type="spellEnd"/>
      <w:r w:rsidRPr="00167EF9">
        <w:rPr>
          <w:rFonts w:ascii="Century Gothic" w:hAnsi="Century Gothic"/>
          <w:i/>
        </w:rPr>
        <w:t xml:space="preserve">, nous aurions pu être assises confortablement ce soir et le sujet de notre conversation aurait été l’archéologie, la botanique, l’anthropologie, la physique, la nature de l’atome, les mathématiques, l’astronomie, la relativité, la géographie. Si Mrs </w:t>
      </w:r>
      <w:proofErr w:type="spellStart"/>
      <w:r w:rsidRPr="00167EF9">
        <w:rPr>
          <w:rFonts w:ascii="Century Gothic" w:hAnsi="Century Gothic"/>
          <w:i/>
        </w:rPr>
        <w:t>Seton</w:t>
      </w:r>
      <w:proofErr w:type="spellEnd"/>
      <w:r w:rsidRPr="00167EF9">
        <w:rPr>
          <w:rFonts w:ascii="Century Gothic" w:hAnsi="Century Gothic"/>
          <w:i/>
        </w:rPr>
        <w:t xml:space="preserve"> et sa mère, et la mère de sa mère avaient appris le grand art de gagner de l’argent, si elles avaient, comme leurs pères et leurs grands-pères, fait des legs destinés à la création de chaires ou de maitrises de conférence, et de prix, et de bourses affectées à une personne de leur propre sexe, nous aurions pu </w:t>
      </w:r>
      <w:r w:rsidRPr="00066E4D">
        <w:rPr>
          <w:rFonts w:ascii="Century Gothic" w:hAnsi="Century Gothic"/>
          <w:i/>
          <w:highlight w:val="yellow"/>
        </w:rPr>
        <w:t>dîner</w:t>
      </w:r>
      <w:r w:rsidRPr="00167EF9">
        <w:rPr>
          <w:rFonts w:ascii="Century Gothic" w:hAnsi="Century Gothic"/>
          <w:i/>
        </w:rPr>
        <w:t xml:space="preserve"> seules ici, de façon très acceptable, avec un perdreau et une bouteille de vin ; nous aurions pu, sans pour cela faire preuve d’une confiance exagérée, escompter une vie agréable et honorable à l’abri d’une profession généreusement rétribuée. »</w:t>
      </w:r>
    </w:p>
    <w:p w14:paraId="1B6B9DD4" w14:textId="77777777" w:rsidR="00E414B6" w:rsidRPr="00167EF9" w:rsidRDefault="00E414B6" w:rsidP="00E414B6">
      <w:pPr>
        <w:pStyle w:val="Sansinterligne"/>
        <w:rPr>
          <w:rFonts w:ascii="Century Gothic" w:hAnsi="Century Gothic"/>
          <w:i/>
        </w:rPr>
      </w:pPr>
    </w:p>
    <w:p w14:paraId="0A928B16" w14:textId="77777777" w:rsidR="00E414B6" w:rsidRPr="00167EF9" w:rsidRDefault="00E414B6" w:rsidP="00E414B6">
      <w:pPr>
        <w:pStyle w:val="Sansinterligne"/>
        <w:rPr>
          <w:rFonts w:ascii="Century Gothic" w:hAnsi="Century Gothic"/>
        </w:rPr>
      </w:pPr>
      <w:r w:rsidRPr="00167EF9">
        <w:rPr>
          <w:rFonts w:ascii="Century Gothic" w:hAnsi="Century Gothic"/>
        </w:rPr>
        <w:t xml:space="preserve">Je veux m’arrêter là un instant sur cette idée de profession qui met à l’abri. J’y suis particulièrement sensible car j’ai moi-même quitté une profession qui me mettait à l’abri pour faire cette Encyclopédie des femmes. J’en éprouve d’ailleurs une </w:t>
      </w:r>
      <w:r w:rsidRPr="00167EF9">
        <w:rPr>
          <w:rFonts w:ascii="Century Gothic" w:hAnsi="Century Gothic"/>
        </w:rPr>
        <w:lastRenderedPageBreak/>
        <w:t xml:space="preserve">certaine honte, car je ne réponds plus à ce canon de la femme qui a une profession protectrice, je ressens comme un gâchis, comme si je n’allais pas voter alors que de nombreuses aînées se sont tant battues pour que ‘ai aujourd’hui le droit de le faire. D’ailleurs, je vais toujours voter, je ne rate jamais une élection par principe, même si je ne suis guère inspirée. Il ne faut pas jeter par la fenêtre le don fait par des femmes comme </w:t>
      </w:r>
      <w:proofErr w:type="spellStart"/>
      <w:r w:rsidRPr="00167EF9">
        <w:rPr>
          <w:rFonts w:ascii="Century Gothic" w:hAnsi="Century Gothic"/>
        </w:rPr>
        <w:t>Hubertine</w:t>
      </w:r>
      <w:proofErr w:type="spellEnd"/>
      <w:r w:rsidRPr="00167EF9">
        <w:rPr>
          <w:rFonts w:ascii="Century Gothic" w:hAnsi="Century Gothic"/>
        </w:rPr>
        <w:t xml:space="preserve"> </w:t>
      </w:r>
      <w:proofErr w:type="spellStart"/>
      <w:r w:rsidRPr="00167EF9">
        <w:rPr>
          <w:rFonts w:ascii="Century Gothic" w:hAnsi="Century Gothic"/>
        </w:rPr>
        <w:t>Auclert</w:t>
      </w:r>
      <w:proofErr w:type="spellEnd"/>
      <w:r w:rsidRPr="00167EF9">
        <w:rPr>
          <w:rFonts w:ascii="Century Gothic" w:hAnsi="Century Gothic"/>
        </w:rPr>
        <w:t xml:space="preserve">, notre suffragette française qui a renversé des urnes, refuser de payer l’impôt, manifesté pour que le suffrage universel des hommes devienne aussi celui des femmes. Mais plus là-dessus dans les entrées Vote, Urnes, ou Cat and Mouse de l’Encyclopédie des femmes. Je vous </w:t>
      </w:r>
      <w:proofErr w:type="gramStart"/>
      <w:r w:rsidRPr="00167EF9">
        <w:rPr>
          <w:rFonts w:ascii="Century Gothic" w:hAnsi="Century Gothic"/>
        </w:rPr>
        <w:t>fera</w:t>
      </w:r>
      <w:proofErr w:type="gramEnd"/>
      <w:r w:rsidRPr="00167EF9">
        <w:rPr>
          <w:rFonts w:ascii="Century Gothic" w:hAnsi="Century Gothic"/>
        </w:rPr>
        <w:t xml:space="preserve"> écouter le témoignage d’une suffragette anglaise qui a subi le gavage par un tuyau de caoutchouc enfoncé dans son estomac par les narine et bourré d’un mélange de mie de pain et de lait pour mettre fin aux grèves de la faim pour le droit de vote. Alors quand vous négliger le droit de voter, pensez à elles. Je parlais de la honte, du gâchis de quitter une profession, telle que Virginia Woolf en parle dans ce passage. La profession qui met à l’abri car la profession nourrit, non seulement elle fournit ces perdreaux et ces vins aux dîners des réseaux d’anciennes des écoles mais elle permet de financer des études, de construire des universités. Ces enjeux de l’époque ont changé mais aujourd’hui restent d’actualité sous d’autres formes, ne serait-ce que lutter contre la pauvreté des femmes, des familles monoparentales, des retraites misérables. Qu’on fait nos mères dit Virginia ? La mère de Mary a donné treize enfants à un ministre du culte. Soit elle a enfanté. Je lisais récemment un article dans le magazine MUZE, une interview d’Antoinette Foulque où il est question du triple travail des femmes : leur profession, leur travail domestique, leur travail d’enfantement.</w:t>
      </w:r>
    </w:p>
    <w:p w14:paraId="32EE7FE5" w14:textId="77777777" w:rsidR="00E414B6" w:rsidRPr="00167EF9" w:rsidRDefault="00E414B6" w:rsidP="00E414B6">
      <w:pPr>
        <w:pStyle w:val="Sansinterligne"/>
        <w:rPr>
          <w:rFonts w:ascii="Century Gothic" w:hAnsi="Century Gothic"/>
        </w:rPr>
      </w:pPr>
      <w:r w:rsidRPr="00167EF9">
        <w:rPr>
          <w:rFonts w:ascii="Century Gothic" w:hAnsi="Century Gothic"/>
        </w:rPr>
        <w:t xml:space="preserve">Aussi une citation d’Yvette </w:t>
      </w:r>
      <w:proofErr w:type="spellStart"/>
      <w:r w:rsidRPr="00167EF9">
        <w:rPr>
          <w:rFonts w:ascii="Century Gothic" w:hAnsi="Century Gothic"/>
        </w:rPr>
        <w:t>Roudy</w:t>
      </w:r>
      <w:proofErr w:type="spellEnd"/>
      <w:r w:rsidRPr="00167EF9">
        <w:rPr>
          <w:rFonts w:ascii="Century Gothic" w:hAnsi="Century Gothic"/>
        </w:rPr>
        <w:t xml:space="preserve"> je crois que la profession pour une femme, c’est … son </w:t>
      </w:r>
      <w:proofErr w:type="gramStart"/>
      <w:r w:rsidRPr="00167EF9">
        <w:rPr>
          <w:rFonts w:ascii="Century Gothic" w:hAnsi="Century Gothic"/>
        </w:rPr>
        <w:t>assurance..</w:t>
      </w:r>
      <w:proofErr w:type="gramEnd"/>
    </w:p>
    <w:p w14:paraId="02AD30D0" w14:textId="77777777" w:rsidR="00E414B6" w:rsidRDefault="00E414B6" w:rsidP="00E414B6">
      <w:pPr>
        <w:pStyle w:val="Titre1"/>
      </w:pPr>
      <w:bookmarkStart w:id="83" w:name="_Toc510860947"/>
      <w:proofErr w:type="spellStart"/>
      <w:r w:rsidRPr="00167EF9">
        <w:t>Armes</w:t>
      </w:r>
      <w:bookmarkEnd w:id="83"/>
      <w:proofErr w:type="spellEnd"/>
    </w:p>
    <w:p w14:paraId="49364D04" w14:textId="77777777" w:rsidR="00E414B6" w:rsidRDefault="00E414B6" w:rsidP="00E414B6">
      <w:pPr>
        <w:pStyle w:val="Titre1"/>
      </w:pPr>
      <w:bookmarkStart w:id="84" w:name="_Toc510860948"/>
      <w:r w:rsidRPr="00D67181">
        <w:t>Art</w:t>
      </w:r>
      <w:bookmarkEnd w:id="84"/>
    </w:p>
    <w:p w14:paraId="433567CD" w14:textId="77777777" w:rsidR="00E414B6" w:rsidRPr="00D67181" w:rsidRDefault="00E414B6" w:rsidP="00E414B6"/>
    <w:p w14:paraId="72DBE9AD" w14:textId="77777777" w:rsidR="00E414B6" w:rsidRDefault="00E414B6" w:rsidP="00E414B6">
      <w:pPr>
        <w:pStyle w:val="Sansinterligne"/>
        <w:rPr>
          <w:rFonts w:ascii="Century Gothic" w:hAnsi="Century Gothic"/>
        </w:rPr>
      </w:pPr>
      <w:r w:rsidRPr="00167EF9">
        <w:rPr>
          <w:rFonts w:ascii="Century Gothic" w:hAnsi="Century Gothic"/>
        </w:rPr>
        <w:t xml:space="preserve">Je cite </w:t>
      </w:r>
      <w:r w:rsidRPr="00167EF9">
        <w:rPr>
          <w:rFonts w:ascii="Century Gothic" w:hAnsi="Century Gothic"/>
          <w:b/>
        </w:rPr>
        <w:t xml:space="preserve">Camille </w:t>
      </w:r>
      <w:proofErr w:type="spellStart"/>
      <w:r w:rsidRPr="00167EF9">
        <w:rPr>
          <w:rFonts w:ascii="Century Gothic" w:hAnsi="Century Gothic"/>
          <w:b/>
        </w:rPr>
        <w:t>Morineau</w:t>
      </w:r>
      <w:proofErr w:type="spellEnd"/>
      <w:r w:rsidRPr="00167EF9">
        <w:rPr>
          <w:rFonts w:ascii="Century Gothic" w:hAnsi="Century Gothic"/>
        </w:rPr>
        <w:t>, commissaire d’exposition de l’accrochage « </w:t>
      </w:r>
      <w:proofErr w:type="spellStart"/>
      <w:r w:rsidRPr="00167EF9">
        <w:rPr>
          <w:rFonts w:ascii="Century Gothic" w:hAnsi="Century Gothic"/>
        </w:rPr>
        <w:t>elles@centrepompidou</w:t>
      </w:r>
      <w:proofErr w:type="spellEnd"/>
      <w:r w:rsidRPr="00167EF9">
        <w:rPr>
          <w:rFonts w:ascii="Century Gothic" w:hAnsi="Century Gothic"/>
        </w:rPr>
        <w:t xml:space="preserve"> » en 2009 – 2010. Accrochage, où il était question de présenter sur 8000 mètres carrés du Musée un accrochage des collections uniquement féminin – à la page 16 du catalogue de l’exposition Camille </w:t>
      </w:r>
      <w:proofErr w:type="spellStart"/>
      <w:r w:rsidRPr="00167EF9">
        <w:rPr>
          <w:rFonts w:ascii="Century Gothic" w:hAnsi="Century Gothic"/>
        </w:rPr>
        <w:t>Morineau</w:t>
      </w:r>
      <w:proofErr w:type="spellEnd"/>
      <w:r w:rsidRPr="00167EF9">
        <w:rPr>
          <w:rFonts w:ascii="Century Gothic" w:hAnsi="Century Gothic"/>
        </w:rPr>
        <w:t xml:space="preserve"> écrit : </w:t>
      </w:r>
    </w:p>
    <w:p w14:paraId="79A0999D" w14:textId="77777777" w:rsidR="00E414B6" w:rsidRPr="00167EF9" w:rsidRDefault="00E414B6" w:rsidP="00E414B6">
      <w:pPr>
        <w:pStyle w:val="Sansinterligne"/>
        <w:rPr>
          <w:rFonts w:ascii="Century Gothic" w:hAnsi="Century Gothic"/>
        </w:rPr>
      </w:pPr>
    </w:p>
    <w:p w14:paraId="21322156" w14:textId="77777777" w:rsidR="00E414B6" w:rsidRPr="00633944" w:rsidRDefault="00E414B6" w:rsidP="00E414B6">
      <w:pPr>
        <w:pStyle w:val="Sansinterligne"/>
        <w:rPr>
          <w:rFonts w:ascii="Century Gothic" w:hAnsi="Century Gothic"/>
          <w:i/>
        </w:rPr>
      </w:pPr>
      <w:r w:rsidRPr="00167EF9">
        <w:rPr>
          <w:rFonts w:ascii="Century Gothic" w:hAnsi="Century Gothic"/>
          <w:i/>
        </w:rPr>
        <w:t xml:space="preserve">« Ce qui se joue dans </w:t>
      </w:r>
      <w:proofErr w:type="spellStart"/>
      <w:r w:rsidRPr="00167EF9">
        <w:rPr>
          <w:rFonts w:ascii="Century Gothic" w:hAnsi="Century Gothic"/>
          <w:i/>
        </w:rPr>
        <w:t>elles@centrepompidou</w:t>
      </w:r>
      <w:proofErr w:type="spellEnd"/>
      <w:r w:rsidRPr="00167EF9">
        <w:rPr>
          <w:rFonts w:ascii="Century Gothic" w:hAnsi="Century Gothic"/>
          <w:i/>
        </w:rPr>
        <w:t xml:space="preserve"> n’est pas l’affirmation d’un discours dominant mais la mise à jour d’un paradoxe : le premier critère de choix des œuvres exposées (…) n’est retenu que pour mieux disparaitre. Le musée n’expose que des femmes et pourtant, </w:t>
      </w:r>
      <w:r w:rsidRPr="00633944">
        <w:rPr>
          <w:rFonts w:ascii="Century Gothic" w:hAnsi="Century Gothic"/>
          <w:i/>
        </w:rPr>
        <w:t xml:space="preserve">l’objectif n’est ni de démontrer qu’il existe un art féminin, ni de produire un objet féministe, mais qu’aux yeux du public, cet accrochage ressemble à une belle histoire de l’art du XXème siècle. Que cette représentation des femmes et / ou des hommes n’ait </w:t>
      </w:r>
      <w:proofErr w:type="gramStart"/>
      <w:r w:rsidRPr="00633944">
        <w:rPr>
          <w:rFonts w:ascii="Century Gothic" w:hAnsi="Century Gothic"/>
          <w:i/>
        </w:rPr>
        <w:t>au final</w:t>
      </w:r>
      <w:proofErr w:type="gramEnd"/>
      <w:r w:rsidRPr="00633944">
        <w:rPr>
          <w:rFonts w:ascii="Century Gothic" w:hAnsi="Century Gothic"/>
          <w:i/>
        </w:rPr>
        <w:t xml:space="preserve"> plus d’importance, est l’objectif. Encore faut-il le prouver. »</w:t>
      </w:r>
    </w:p>
    <w:p w14:paraId="1B35991E" w14:textId="77777777" w:rsidR="00E414B6" w:rsidRPr="00167EF9" w:rsidRDefault="00E414B6" w:rsidP="00E414B6">
      <w:pPr>
        <w:pStyle w:val="Sansinterligne"/>
        <w:rPr>
          <w:rFonts w:ascii="Century Gothic" w:hAnsi="Century Gothic"/>
          <w:i/>
        </w:rPr>
      </w:pPr>
    </w:p>
    <w:p w14:paraId="723FC234" w14:textId="77777777" w:rsidR="00E414B6" w:rsidRDefault="00E414B6" w:rsidP="00E414B6">
      <w:pPr>
        <w:pStyle w:val="Sansinterligne"/>
        <w:rPr>
          <w:rFonts w:ascii="Century Gothic" w:hAnsi="Century Gothic"/>
        </w:rPr>
      </w:pPr>
      <w:r w:rsidRPr="00167EF9">
        <w:rPr>
          <w:rFonts w:ascii="Century Gothic" w:hAnsi="Century Gothic"/>
        </w:rPr>
        <w:lastRenderedPageBreak/>
        <w:t xml:space="preserve">Vous noterez que pour atteindre cet objectif, il faut une présentation riche, </w:t>
      </w:r>
      <w:proofErr w:type="gramStart"/>
      <w:r w:rsidRPr="00167EF9">
        <w:rPr>
          <w:rFonts w:ascii="Century Gothic" w:hAnsi="Century Gothic"/>
        </w:rPr>
        <w:t>foisonnante,  nombreuse</w:t>
      </w:r>
      <w:proofErr w:type="gramEnd"/>
      <w:r w:rsidRPr="00167EF9">
        <w:rPr>
          <w:rFonts w:ascii="Century Gothic" w:hAnsi="Century Gothic"/>
        </w:rPr>
        <w:t xml:space="preserve">, encyclopédique. Et </w:t>
      </w:r>
      <w:r w:rsidRPr="00167EF9">
        <w:rPr>
          <w:rFonts w:ascii="Century Gothic" w:hAnsi="Century Gothic"/>
          <w:b/>
        </w:rPr>
        <w:t xml:space="preserve">Camille </w:t>
      </w:r>
      <w:proofErr w:type="spellStart"/>
      <w:r w:rsidRPr="00167EF9">
        <w:rPr>
          <w:rFonts w:ascii="Century Gothic" w:hAnsi="Century Gothic"/>
          <w:b/>
        </w:rPr>
        <w:t>Morineau</w:t>
      </w:r>
      <w:proofErr w:type="spellEnd"/>
      <w:r w:rsidRPr="00167EF9">
        <w:rPr>
          <w:rFonts w:ascii="Century Gothic" w:hAnsi="Century Gothic"/>
        </w:rPr>
        <w:t xml:space="preserve"> de poursuivre : </w:t>
      </w:r>
    </w:p>
    <w:p w14:paraId="130A2879" w14:textId="77777777" w:rsidR="00E414B6" w:rsidRPr="00167EF9" w:rsidRDefault="00E414B6" w:rsidP="00E414B6">
      <w:pPr>
        <w:pStyle w:val="Sansinterligne"/>
        <w:rPr>
          <w:rFonts w:ascii="Century Gothic" w:hAnsi="Century Gothic"/>
        </w:rPr>
      </w:pPr>
    </w:p>
    <w:p w14:paraId="07BF6CDF" w14:textId="77777777" w:rsidR="00E414B6" w:rsidRPr="00167EF9" w:rsidRDefault="00E414B6" w:rsidP="00E414B6">
      <w:pPr>
        <w:pStyle w:val="Sansinterligne"/>
        <w:rPr>
          <w:rFonts w:ascii="Century Gothic" w:hAnsi="Century Gothic"/>
          <w:i/>
        </w:rPr>
      </w:pPr>
      <w:r w:rsidRPr="00167EF9">
        <w:rPr>
          <w:rFonts w:ascii="Century Gothic" w:hAnsi="Century Gothic"/>
          <w:i/>
        </w:rPr>
        <w:t>« En effet, le résultat – la présent</w:t>
      </w:r>
      <w:r w:rsidRPr="00633944">
        <w:rPr>
          <w:rFonts w:ascii="Century Gothic" w:hAnsi="Century Gothic"/>
          <w:i/>
        </w:rPr>
        <w:t xml:space="preserve">ation des collections à partir de ce critère – s’il a pour principe d’être genré, se donne pour visée d’être universel. Si les femmes sont effectivement, c’est-à-dire potentiellement et activement – l’égale des hommes, ne montrer </w:t>
      </w:r>
      <w:proofErr w:type="gramStart"/>
      <w:r w:rsidRPr="00633944">
        <w:rPr>
          <w:rFonts w:ascii="Century Gothic" w:hAnsi="Century Gothic"/>
          <w:i/>
        </w:rPr>
        <w:t>qu’elles devrait</w:t>
      </w:r>
      <w:proofErr w:type="gramEnd"/>
      <w:r w:rsidRPr="00633944">
        <w:rPr>
          <w:rFonts w:ascii="Century Gothic" w:hAnsi="Century Gothic"/>
          <w:i/>
        </w:rPr>
        <w:t xml:space="preserve"> être suffisant à représenter n’importe qu’elle catégorie de la pensée et en l’occurrence n’importe quel secteur de la création. Or ce qui est logique au niveau philosophique peut devenir un paradoxe politique, car cette démonstration de l’égalité/parité/équivalence artistique ne peut se faire que par une démarche coercitive, une phase « genrée » (…) En France au contraire [des US] cette</w:t>
      </w:r>
      <w:r w:rsidRPr="00167EF9">
        <w:rPr>
          <w:rFonts w:ascii="Century Gothic" w:hAnsi="Century Gothic"/>
          <w:i/>
        </w:rPr>
        <w:t xml:space="preserve"> phase exclusive, la sélection par le genre heurte le critère d’universalité. »</w:t>
      </w:r>
    </w:p>
    <w:p w14:paraId="55C0625B" w14:textId="77777777" w:rsidR="00E414B6" w:rsidRPr="00D67181" w:rsidRDefault="00E414B6" w:rsidP="00E414B6">
      <w:pPr>
        <w:rPr>
          <w:rFonts w:ascii="Century Gothic" w:hAnsi="Century Gothic"/>
          <w:b/>
          <w:sz w:val="20"/>
          <w:szCs w:val="20"/>
        </w:rPr>
      </w:pPr>
    </w:p>
    <w:p w14:paraId="508A1181" w14:textId="77777777" w:rsidR="00E414B6" w:rsidRDefault="00E414B6" w:rsidP="00E414B6">
      <w:pPr>
        <w:pStyle w:val="Titre1"/>
      </w:pPr>
      <w:bookmarkStart w:id="85" w:name="_Toc510860949"/>
      <w:proofErr w:type="spellStart"/>
      <w:r w:rsidRPr="00D67181">
        <w:t>Atour</w:t>
      </w:r>
      <w:bookmarkEnd w:id="85"/>
      <w:proofErr w:type="spellEnd"/>
    </w:p>
    <w:p w14:paraId="5BCE5089" w14:textId="77777777" w:rsidR="00E414B6" w:rsidRPr="00167EF9" w:rsidRDefault="00E414B6" w:rsidP="00E414B6"/>
    <w:p w14:paraId="14F48D56" w14:textId="77777777" w:rsidR="00E414B6" w:rsidRPr="00167EF9" w:rsidRDefault="00E414B6" w:rsidP="00E414B6">
      <w:pPr>
        <w:rPr>
          <w:rFonts w:ascii="Century Gothic" w:hAnsi="Century Gothic"/>
        </w:rPr>
      </w:pPr>
      <w:r w:rsidRPr="00167EF9">
        <w:rPr>
          <w:rFonts w:ascii="Century Gothic" w:hAnsi="Century Gothic"/>
        </w:rPr>
        <w:t>Mot un peu désuet pour parler des habits, des apparences, des artifices.</w:t>
      </w:r>
    </w:p>
    <w:p w14:paraId="04DECF7F" w14:textId="77777777" w:rsidR="00E414B6" w:rsidRDefault="00E414B6" w:rsidP="00E414B6">
      <w:pPr>
        <w:pStyle w:val="Titre2"/>
      </w:pPr>
      <w:bookmarkStart w:id="86" w:name="_Toc510860950"/>
      <w:r w:rsidRPr="00E83F86">
        <w:t>~ approprié pour une fille</w:t>
      </w:r>
      <w:bookmarkEnd w:id="86"/>
    </w:p>
    <w:p w14:paraId="72CAF7E7" w14:textId="77777777" w:rsidR="00E414B6" w:rsidRPr="00633944" w:rsidRDefault="00E414B6" w:rsidP="00E414B6">
      <w:pPr>
        <w:rPr>
          <w:lang w:eastAsia="fr-FR"/>
        </w:rPr>
      </w:pPr>
    </w:p>
    <w:p w14:paraId="6F953EAB" w14:textId="77777777" w:rsidR="00E414B6" w:rsidRPr="00167EF9" w:rsidRDefault="00E414B6" w:rsidP="00E414B6">
      <w:pPr>
        <w:pStyle w:val="Sansinterligne"/>
        <w:rPr>
          <w:rFonts w:ascii="Century Gothic" w:hAnsi="Century Gothic"/>
          <w:i/>
        </w:rPr>
      </w:pPr>
      <w:r w:rsidRPr="00167EF9">
        <w:rPr>
          <w:rFonts w:ascii="Century Gothic" w:hAnsi="Century Gothic"/>
          <w:i/>
        </w:rPr>
        <w:t xml:space="preserve"> « Des cheveux propres, d’où sont chassés tous parasites, ne doivent cependant pas attirer la coquetterie qui se déchaîne sur les chefs des femmes du monde. La frisure et la poudre si prisée dans le siècle sont bannies du pensionnat. Les Ursulines ne veulent voir que des têtes coiffées sans vanité ni curiosité. Pour Port-Royal, cette sobriété, comme celle de toute la mise des enfants, compense un peu les licences déferlant au dehors et imprègne les filles du mépris que mérite leur enveloppe charnelle :</w:t>
      </w:r>
      <w:r w:rsidRPr="00167EF9">
        <w:rPr>
          <w:rFonts w:ascii="Century Gothic" w:hAnsi="Century Gothic"/>
          <w:i/>
        </w:rPr>
        <w:br/>
      </w:r>
      <w:r w:rsidRPr="00167EF9">
        <w:rPr>
          <w:rFonts w:ascii="Century Gothic" w:hAnsi="Century Gothic"/>
          <w:i/>
          <w:sz w:val="20"/>
          <w:szCs w:val="20"/>
        </w:rPr>
        <w:t>[extrait de la constitution du monastère de Port-Royal :] On les exhorte à se peigner et s’habiller le plus promptement qu’elles peuvent pour s’accoutumer  donner le moins de temps que l’on peut pour orner un corps qui doit servir de pâture aux vers : et pour réparer les inutilités des femmes du siècle à s’habil</w:t>
      </w:r>
      <w:r>
        <w:rPr>
          <w:rFonts w:ascii="Century Gothic" w:hAnsi="Century Gothic"/>
          <w:i/>
          <w:sz w:val="20"/>
          <w:szCs w:val="20"/>
        </w:rPr>
        <w:t xml:space="preserve">ler et se coiffer. » </w:t>
      </w:r>
      <w:r>
        <w:rPr>
          <w:rFonts w:ascii="Century Gothic" w:hAnsi="Century Gothic"/>
          <w:i/>
          <w:sz w:val="20"/>
          <w:szCs w:val="20"/>
        </w:rPr>
        <w:br/>
      </w:r>
      <w:r w:rsidRPr="00167EF9">
        <w:rPr>
          <w:rFonts w:ascii="Century Gothic" w:hAnsi="Century Gothic"/>
          <w:b/>
          <w:i/>
          <w:sz w:val="20"/>
          <w:szCs w:val="20"/>
        </w:rPr>
        <w:t xml:space="preserve">L’éducation des filles au temps des Lumières, Martine Sonnet, les éditions du CERF CNRS </w:t>
      </w:r>
      <w:proofErr w:type="gramStart"/>
      <w:r w:rsidRPr="00167EF9">
        <w:rPr>
          <w:rFonts w:ascii="Century Gothic" w:hAnsi="Century Gothic"/>
          <w:b/>
          <w:i/>
          <w:sz w:val="20"/>
          <w:szCs w:val="20"/>
        </w:rPr>
        <w:t>éditions,  1987</w:t>
      </w:r>
      <w:proofErr w:type="gramEnd"/>
      <w:r w:rsidRPr="00167EF9">
        <w:rPr>
          <w:rFonts w:ascii="Century Gothic" w:hAnsi="Century Gothic"/>
          <w:b/>
          <w:i/>
          <w:sz w:val="20"/>
          <w:szCs w:val="20"/>
        </w:rPr>
        <w:t>, page 154</w:t>
      </w:r>
    </w:p>
    <w:p w14:paraId="4B9219BC" w14:textId="77777777" w:rsidR="00E414B6" w:rsidRDefault="00E414B6" w:rsidP="00E414B6">
      <w:pPr>
        <w:rPr>
          <w:rFonts w:ascii="Century Gothic" w:hAnsi="Century Gothic"/>
          <w:sz w:val="20"/>
          <w:szCs w:val="20"/>
        </w:rPr>
      </w:pPr>
    </w:p>
    <w:p w14:paraId="3EF225A0" w14:textId="77777777" w:rsidR="00E414B6" w:rsidRPr="00167EF9" w:rsidRDefault="00E414B6" w:rsidP="00E414B6">
      <w:pPr>
        <w:pStyle w:val="Sansinterligne"/>
        <w:rPr>
          <w:rFonts w:ascii="Century Gothic" w:hAnsi="Century Gothic"/>
        </w:rPr>
      </w:pPr>
      <w:r w:rsidRPr="00167EF9">
        <w:rPr>
          <w:rFonts w:ascii="Century Gothic" w:hAnsi="Century Gothic"/>
        </w:rPr>
        <w:t xml:space="preserve">Et l’auteure de citer Instruction chrétienne des jeunes filles : « Quand elles prendront leurs chemises elles feront en sorte que personne ne les voie nues, elles ne se regarderont point non plus elles-mêmes. En s’habillant, elles ne se regarderont point au miroir avec affectation, mais seulement pour la nécessité et sans faire de grimaces. » </w:t>
      </w:r>
    </w:p>
    <w:p w14:paraId="6A9A4D47" w14:textId="77777777" w:rsidR="00E414B6" w:rsidRPr="00D67181" w:rsidRDefault="00E414B6" w:rsidP="00E414B6">
      <w:pPr>
        <w:rPr>
          <w:rFonts w:ascii="Century Gothic" w:hAnsi="Century Gothic"/>
          <w:b/>
          <w:sz w:val="20"/>
          <w:szCs w:val="20"/>
        </w:rPr>
      </w:pPr>
      <w:r w:rsidRPr="00D67181">
        <w:rPr>
          <w:rFonts w:ascii="Century Gothic" w:hAnsi="Century Gothic"/>
          <w:b/>
          <w:sz w:val="20"/>
          <w:szCs w:val="20"/>
        </w:rPr>
        <w:t xml:space="preserve">L’éducation des filles au temps des Lumières, Martine Sonnet, les éditions du CERF CNRS </w:t>
      </w:r>
      <w:proofErr w:type="gramStart"/>
      <w:r w:rsidRPr="00D67181">
        <w:rPr>
          <w:rFonts w:ascii="Century Gothic" w:hAnsi="Century Gothic"/>
          <w:b/>
          <w:sz w:val="20"/>
          <w:szCs w:val="20"/>
        </w:rPr>
        <w:t>éditions,  1987</w:t>
      </w:r>
      <w:proofErr w:type="gramEnd"/>
      <w:r w:rsidRPr="00D67181">
        <w:rPr>
          <w:rFonts w:ascii="Century Gothic" w:hAnsi="Century Gothic"/>
          <w:b/>
          <w:sz w:val="20"/>
          <w:szCs w:val="20"/>
        </w:rPr>
        <w:t>, page 155</w:t>
      </w:r>
    </w:p>
    <w:p w14:paraId="3C939B0C" w14:textId="77777777" w:rsidR="00E414B6" w:rsidRPr="00167EF9" w:rsidRDefault="00E414B6" w:rsidP="00E414B6">
      <w:pPr>
        <w:pStyle w:val="Sansinterligne"/>
        <w:rPr>
          <w:rFonts w:ascii="Century Gothic" w:hAnsi="Century Gothic"/>
          <w:i/>
        </w:rPr>
      </w:pPr>
      <w:r w:rsidRPr="00167EF9">
        <w:rPr>
          <w:rFonts w:ascii="Century Gothic" w:hAnsi="Century Gothic"/>
          <w:i/>
        </w:rPr>
        <w:t>Aux Ursulines le livre de prière atteint 800 pages et la « prise d’habits » revêt une symbolique bien lourde pour les petites filles : chaque geste et codifié avec sa prière attenante, elles revêtent les stigmates du Christ :</w:t>
      </w:r>
    </w:p>
    <w:p w14:paraId="05AFF7AD" w14:textId="77777777" w:rsidR="00E414B6" w:rsidRPr="00167EF9" w:rsidRDefault="00E414B6" w:rsidP="00E414B6">
      <w:pPr>
        <w:pStyle w:val="Sansinterligne"/>
        <w:rPr>
          <w:rFonts w:ascii="Century Gothic" w:hAnsi="Century Gothic"/>
          <w:i/>
        </w:rPr>
      </w:pPr>
      <w:r w:rsidRPr="00167EF9">
        <w:rPr>
          <w:rFonts w:ascii="Century Gothic" w:hAnsi="Century Gothic"/>
          <w:i/>
        </w:rPr>
        <w:t>« En se chaussant :</w:t>
      </w:r>
    </w:p>
    <w:p w14:paraId="4ABD52EE" w14:textId="77777777" w:rsidR="00E414B6" w:rsidRPr="00167EF9" w:rsidRDefault="00E414B6" w:rsidP="00E414B6">
      <w:pPr>
        <w:pStyle w:val="Sansinterligne"/>
        <w:rPr>
          <w:rFonts w:ascii="Century Gothic" w:hAnsi="Century Gothic"/>
          <w:i/>
        </w:rPr>
      </w:pPr>
      <w:r w:rsidRPr="00167EF9">
        <w:rPr>
          <w:rFonts w:ascii="Century Gothic" w:hAnsi="Century Gothic"/>
          <w:i/>
        </w:rPr>
        <w:lastRenderedPageBreak/>
        <w:t>Seigneur montrez-moi vos voies et enseignez-moi vos sentiers. Que votre parole soit la lampe qui éclaire mes pas et la lumière qui luise dans les sentiers où je marche, afin que je ne vous offense point. (..)</w:t>
      </w:r>
    </w:p>
    <w:p w14:paraId="5C235F4F" w14:textId="77777777" w:rsidR="00E414B6" w:rsidRPr="00167EF9" w:rsidRDefault="00E414B6" w:rsidP="00E414B6">
      <w:pPr>
        <w:pStyle w:val="Sansinterligne"/>
        <w:rPr>
          <w:rFonts w:ascii="Century Gothic" w:hAnsi="Century Gothic"/>
          <w:i/>
        </w:rPr>
      </w:pPr>
      <w:r w:rsidRPr="00167EF9">
        <w:rPr>
          <w:rFonts w:ascii="Century Gothic" w:hAnsi="Century Gothic"/>
          <w:i/>
        </w:rPr>
        <w:t>En mettant leur ceinture :</w:t>
      </w:r>
    </w:p>
    <w:p w14:paraId="540C3449" w14:textId="77777777" w:rsidR="00E414B6" w:rsidRPr="00167EF9" w:rsidRDefault="00E414B6" w:rsidP="00E414B6">
      <w:pPr>
        <w:pStyle w:val="Sansinterligne"/>
        <w:rPr>
          <w:rFonts w:ascii="Century Gothic" w:hAnsi="Century Gothic"/>
          <w:i/>
        </w:rPr>
      </w:pPr>
      <w:r w:rsidRPr="00167EF9">
        <w:rPr>
          <w:rFonts w:ascii="Century Gothic" w:hAnsi="Century Gothic"/>
          <w:i/>
        </w:rPr>
        <w:t>Ceignez mes reins ô Jésus, de la vertu de pureté et de chasteté, comme d’une ceinture qui m’environne, afin que je puisse courir légèrement dans la voie de vos saints commandements.</w:t>
      </w:r>
    </w:p>
    <w:p w14:paraId="733EC582" w14:textId="77777777" w:rsidR="00E414B6" w:rsidRPr="00167EF9" w:rsidRDefault="00E414B6" w:rsidP="00E414B6">
      <w:pPr>
        <w:pStyle w:val="Sansinterligne"/>
        <w:rPr>
          <w:rFonts w:ascii="Century Gothic" w:hAnsi="Century Gothic"/>
          <w:i/>
        </w:rPr>
      </w:pPr>
      <w:r w:rsidRPr="00167EF9">
        <w:rPr>
          <w:rFonts w:ascii="Century Gothic" w:hAnsi="Century Gothic"/>
          <w:i/>
        </w:rPr>
        <w:t>En se coiffant :</w:t>
      </w:r>
    </w:p>
    <w:p w14:paraId="4A2C0922" w14:textId="77777777" w:rsidR="00E414B6" w:rsidRPr="00167EF9" w:rsidRDefault="00E414B6" w:rsidP="00E414B6">
      <w:pPr>
        <w:pStyle w:val="Sansinterligne"/>
        <w:rPr>
          <w:rFonts w:ascii="Century Gothic" w:hAnsi="Century Gothic"/>
          <w:i/>
        </w:rPr>
      </w:pPr>
      <w:r w:rsidRPr="00167EF9">
        <w:rPr>
          <w:rFonts w:ascii="Century Gothic" w:hAnsi="Century Gothic"/>
          <w:i/>
        </w:rPr>
        <w:t xml:space="preserve">Je coiffe et orne mon chef ; et le vôtre, mon Sauveur, a été couronné d’épines ; je vous supplie </w:t>
      </w:r>
      <w:r>
        <w:rPr>
          <w:rFonts w:ascii="Century Gothic" w:hAnsi="Century Gothic"/>
          <w:i/>
        </w:rPr>
        <w:t>t</w:t>
      </w:r>
      <w:r w:rsidRPr="00167EF9">
        <w:rPr>
          <w:rFonts w:ascii="Century Gothic" w:hAnsi="Century Gothic"/>
          <w:i/>
        </w:rPr>
        <w:t>rès humblement de blesser mon cœur de l’épine d’une vraie contrition</w:t>
      </w:r>
      <w:r>
        <w:rPr>
          <w:rFonts w:ascii="Century Gothic" w:hAnsi="Century Gothic"/>
          <w:i/>
        </w:rPr>
        <w:t xml:space="preserve"> et que toutes mes pensées n’aient </w:t>
      </w:r>
      <w:r w:rsidRPr="00167EF9">
        <w:rPr>
          <w:rFonts w:ascii="Century Gothic" w:hAnsi="Century Gothic"/>
          <w:i/>
        </w:rPr>
        <w:t>d’autres fins que vous.</w:t>
      </w:r>
    </w:p>
    <w:p w14:paraId="16672F67" w14:textId="77777777" w:rsidR="00E414B6" w:rsidRPr="00167EF9" w:rsidRDefault="00E414B6" w:rsidP="00E414B6">
      <w:pPr>
        <w:pStyle w:val="Sansinterligne"/>
        <w:rPr>
          <w:rFonts w:ascii="Century Gothic" w:hAnsi="Century Gothic"/>
          <w:i/>
        </w:rPr>
      </w:pPr>
      <w:r w:rsidRPr="00167EF9">
        <w:rPr>
          <w:rFonts w:ascii="Century Gothic" w:hAnsi="Century Gothic"/>
          <w:i/>
        </w:rPr>
        <w:t xml:space="preserve">En lavant leurs </w:t>
      </w:r>
      <w:bookmarkStart w:id="87" w:name="_GoBack"/>
      <w:r w:rsidRPr="00167EF9">
        <w:rPr>
          <w:rFonts w:ascii="Century Gothic" w:hAnsi="Century Gothic"/>
          <w:i/>
        </w:rPr>
        <w:t>mains</w:t>
      </w:r>
      <w:bookmarkEnd w:id="87"/>
      <w:r w:rsidRPr="00167EF9">
        <w:rPr>
          <w:rFonts w:ascii="Century Gothic" w:hAnsi="Century Gothic"/>
          <w:i/>
        </w:rPr>
        <w:t xml:space="preserve"> :</w:t>
      </w:r>
    </w:p>
    <w:p w14:paraId="0F9231ED" w14:textId="77777777" w:rsidR="00E414B6" w:rsidRPr="00167EF9" w:rsidRDefault="00E414B6" w:rsidP="00E414B6">
      <w:pPr>
        <w:pStyle w:val="Sansinterligne"/>
        <w:rPr>
          <w:rFonts w:ascii="Century Gothic" w:hAnsi="Century Gothic"/>
          <w:i/>
        </w:rPr>
      </w:pPr>
      <w:r w:rsidRPr="00167EF9">
        <w:rPr>
          <w:rFonts w:ascii="Century Gothic" w:hAnsi="Century Gothic"/>
          <w:i/>
        </w:rPr>
        <w:t xml:space="preserve">Que le sang et l’eau qui sortirent de votre précieux côté, ô bon Jésus, lavent les souillures de mon âme. » </w:t>
      </w:r>
    </w:p>
    <w:p w14:paraId="76920AB7" w14:textId="77777777" w:rsidR="00E414B6" w:rsidRDefault="00E414B6" w:rsidP="00E414B6">
      <w:pPr>
        <w:pStyle w:val="Sansinterligne"/>
        <w:rPr>
          <w:rFonts w:ascii="Century Gothic" w:hAnsi="Century Gothic"/>
          <w:b/>
          <w:i/>
        </w:rPr>
      </w:pPr>
      <w:r w:rsidRPr="00167EF9">
        <w:rPr>
          <w:rFonts w:ascii="Century Gothic" w:hAnsi="Century Gothic"/>
          <w:b/>
          <w:i/>
        </w:rPr>
        <w:t xml:space="preserve">L’éducation des filles au temps des Lumières, Martine Sonnet, les éditions du CERF CNRS </w:t>
      </w:r>
      <w:proofErr w:type="gramStart"/>
      <w:r w:rsidRPr="00167EF9">
        <w:rPr>
          <w:rFonts w:ascii="Century Gothic" w:hAnsi="Century Gothic"/>
          <w:b/>
          <w:i/>
        </w:rPr>
        <w:t>éditions,  1987</w:t>
      </w:r>
      <w:proofErr w:type="gramEnd"/>
      <w:r w:rsidRPr="00167EF9">
        <w:rPr>
          <w:rFonts w:ascii="Century Gothic" w:hAnsi="Century Gothic"/>
          <w:b/>
          <w:i/>
        </w:rPr>
        <w:t>, page 166</w:t>
      </w:r>
    </w:p>
    <w:p w14:paraId="5BB20278" w14:textId="77777777" w:rsidR="00E414B6" w:rsidRPr="00167EF9" w:rsidRDefault="00E414B6" w:rsidP="00E414B6">
      <w:pPr>
        <w:pStyle w:val="Sansinterligne"/>
        <w:rPr>
          <w:rFonts w:ascii="Century Gothic" w:hAnsi="Century Gothic"/>
          <w:b/>
          <w:i/>
        </w:rPr>
      </w:pPr>
    </w:p>
    <w:p w14:paraId="57159653"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L’auteure, Martine Sonnet, est historienne des femmes, ingénieure de recherche à l’institut d’histoire moderne et co</w:t>
      </w:r>
      <w:r>
        <w:rPr>
          <w:rFonts w:ascii="Century Gothic" w:hAnsi="Century Gothic"/>
          <w:sz w:val="20"/>
          <w:szCs w:val="20"/>
        </w:rPr>
        <w:t xml:space="preserve">ntemporaine au CNRS et à l’ENS. </w:t>
      </w:r>
      <w:r w:rsidRPr="00D67181">
        <w:rPr>
          <w:rFonts w:ascii="Century Gothic" w:hAnsi="Century Gothic"/>
          <w:sz w:val="20"/>
          <w:szCs w:val="20"/>
        </w:rPr>
        <w:t>Une partie du livre est consacré aux règlements dans les institutions d’éducation pour filles : Sur le corps, l’hygiène et la coquetterie.</w:t>
      </w:r>
    </w:p>
    <w:p w14:paraId="7234DB18" w14:textId="77777777" w:rsidR="00E414B6" w:rsidRPr="00D67181" w:rsidRDefault="00E414B6" w:rsidP="00E414B6">
      <w:pPr>
        <w:rPr>
          <w:rFonts w:ascii="Century Gothic" w:hAnsi="Century Gothic"/>
          <w:sz w:val="20"/>
          <w:szCs w:val="20"/>
        </w:rPr>
      </w:pPr>
    </w:p>
    <w:p w14:paraId="70C62BF7" w14:textId="77777777" w:rsidR="00E414B6" w:rsidRDefault="00E414B6" w:rsidP="00E414B6">
      <w:pPr>
        <w:pStyle w:val="Titre2"/>
      </w:pPr>
      <w:bookmarkStart w:id="88" w:name="_Toc510860951"/>
      <w:r w:rsidRPr="00E83F86">
        <w:t>~ des messieurs</w:t>
      </w:r>
      <w:bookmarkEnd w:id="88"/>
    </w:p>
    <w:p w14:paraId="7D91937E" w14:textId="77777777" w:rsidR="00E414B6" w:rsidRPr="00633944" w:rsidRDefault="00E414B6" w:rsidP="00E414B6">
      <w:pPr>
        <w:rPr>
          <w:lang w:eastAsia="fr-FR"/>
        </w:rPr>
      </w:pPr>
    </w:p>
    <w:p w14:paraId="54D45736" w14:textId="77777777" w:rsidR="00E414B6" w:rsidRPr="00167EF9" w:rsidRDefault="00E414B6" w:rsidP="00E414B6">
      <w:pPr>
        <w:pStyle w:val="Sansinterligne"/>
        <w:rPr>
          <w:rFonts w:ascii="Century Gothic" w:hAnsi="Century Gothic"/>
          <w:i/>
        </w:rPr>
      </w:pPr>
      <w:r w:rsidRPr="00167EF9">
        <w:rPr>
          <w:rFonts w:ascii="Century Gothic" w:hAnsi="Century Gothic"/>
          <w:i/>
        </w:rPr>
        <w:t xml:space="preserve"> « A la fin du deuxième mois et au début du troisième, alors que les cerisiers étaient en pleine floraison, je fis encore un agréable séjour au temple. Deux ou trois hommes de bonne mine qui semblaient voyager incognito arrivèrent un jour élégamment habillés de vêtements couleur de cerisier, de saule vert. Ils avaient attaché le bas de leur pantalon à lacets, en le retroussant, et cela leur donnait un air de distinction. Un de leurs serviteurs, un home que l’on avait du plaisir à voir à son emploi, portait un sac à provision joliment décoré. Les pages étaient vêtus d’habits de chasse « prunier – rouge » ou vert tendre, de vêtements de dessous diversement teints et de pantalons parsemés de dessins imprimés. On leur avait fait cueillir des rameux fleuris qu’ils tenaient à la main. Des hommes à la taille élancée, qui paraissaient les serviteurs de hauts personnages, accompagnaient ces gentilshommes. Quel joli coup d’œil, lorsqu’ils frappèrent le gong à la porte du temple. »</w:t>
      </w:r>
    </w:p>
    <w:p w14:paraId="712297FE" w14:textId="77777777" w:rsidR="00E414B6" w:rsidRDefault="00E414B6" w:rsidP="00E414B6">
      <w:pPr>
        <w:pStyle w:val="Sansinterligne"/>
        <w:rPr>
          <w:rFonts w:ascii="Century Gothic" w:hAnsi="Century Gothic"/>
          <w:b/>
          <w:i/>
        </w:rPr>
      </w:pPr>
      <w:proofErr w:type="spellStart"/>
      <w:r>
        <w:rPr>
          <w:rFonts w:ascii="Century Gothic" w:hAnsi="Century Gothic"/>
          <w:b/>
          <w:i/>
        </w:rPr>
        <w:t>S</w:t>
      </w:r>
      <w:r w:rsidRPr="00167EF9">
        <w:rPr>
          <w:rFonts w:ascii="Century Gothic" w:hAnsi="Century Gothic"/>
          <w:b/>
          <w:i/>
        </w:rPr>
        <w:t>ei</w:t>
      </w:r>
      <w:proofErr w:type="spellEnd"/>
      <w:r w:rsidRPr="00167EF9">
        <w:rPr>
          <w:rFonts w:ascii="Century Gothic" w:hAnsi="Century Gothic"/>
          <w:b/>
          <w:i/>
        </w:rPr>
        <w:t xml:space="preserve"> </w:t>
      </w:r>
      <w:proofErr w:type="spellStart"/>
      <w:r w:rsidRPr="00167EF9">
        <w:rPr>
          <w:rFonts w:ascii="Century Gothic" w:hAnsi="Century Gothic"/>
          <w:b/>
          <w:i/>
        </w:rPr>
        <w:t>Shônagon</w:t>
      </w:r>
      <w:proofErr w:type="spellEnd"/>
      <w:r w:rsidRPr="00167EF9">
        <w:rPr>
          <w:rFonts w:ascii="Century Gothic" w:hAnsi="Century Gothic"/>
          <w:b/>
          <w:i/>
        </w:rPr>
        <w:t xml:space="preserve">, Notes de chevet, traduction et commentaires par André Beaujard, Connaissance de l’Orient, Gallimard / Unesco, 1966, page 165 </w:t>
      </w:r>
    </w:p>
    <w:p w14:paraId="572DE242" w14:textId="77777777" w:rsidR="00E414B6" w:rsidRDefault="00E414B6" w:rsidP="00E414B6">
      <w:pPr>
        <w:pStyle w:val="Sansinterligne"/>
        <w:rPr>
          <w:rFonts w:ascii="Century Gothic" w:hAnsi="Century Gothic"/>
          <w:b/>
          <w:i/>
        </w:rPr>
      </w:pPr>
    </w:p>
    <w:p w14:paraId="164DE8E7" w14:textId="77777777" w:rsidR="00E414B6" w:rsidRDefault="00E414B6" w:rsidP="00E414B6">
      <w:pPr>
        <w:pStyle w:val="Titre2"/>
      </w:pPr>
      <w:bookmarkStart w:id="89" w:name="_Toc510860952"/>
      <w:r w:rsidRPr="00E83F86">
        <w:t>De l’importance des gants pour une femme</w:t>
      </w:r>
      <w:bookmarkEnd w:id="89"/>
    </w:p>
    <w:p w14:paraId="45ECA11C" w14:textId="77777777" w:rsidR="00E414B6" w:rsidRPr="00633944" w:rsidRDefault="00E414B6" w:rsidP="00E414B6">
      <w:pPr>
        <w:rPr>
          <w:lang w:eastAsia="fr-FR"/>
        </w:rPr>
      </w:pPr>
    </w:p>
    <w:p w14:paraId="21ED9C0B" w14:textId="77777777" w:rsidR="00E414B6" w:rsidRPr="00705B4D" w:rsidRDefault="00E414B6" w:rsidP="00E414B6">
      <w:pPr>
        <w:pStyle w:val="Sansinterligne"/>
        <w:rPr>
          <w:rFonts w:ascii="Century Gothic" w:hAnsi="Century Gothic"/>
          <w:i/>
          <w:lang w:val="en-US"/>
        </w:rPr>
      </w:pPr>
      <w:r w:rsidRPr="00705B4D">
        <w:rPr>
          <w:rFonts w:ascii="Century Gothic" w:hAnsi="Century Gothic"/>
          <w:i/>
          <w:lang w:val="en-US"/>
        </w:rPr>
        <w:t>« Bond Street fascinated her; Bond Street early in the morning in the season; its flags flying; its shops; no splash, no glitter, one roll of tweed in the shop where her father had bought his suits for fifty years; a few pearls; salmon on an ice block.</w:t>
      </w:r>
    </w:p>
    <w:p w14:paraId="338828EA" w14:textId="77777777" w:rsidR="00E414B6" w:rsidRPr="002A12EE" w:rsidRDefault="00E414B6" w:rsidP="00E414B6">
      <w:pPr>
        <w:pStyle w:val="Sansinterligne"/>
        <w:rPr>
          <w:rFonts w:ascii="Century Gothic" w:hAnsi="Century Gothic"/>
          <w:i/>
          <w:lang w:val="en-US"/>
        </w:rPr>
      </w:pPr>
      <w:r w:rsidRPr="002A12EE">
        <w:rPr>
          <w:rFonts w:ascii="Century Gothic" w:hAnsi="Century Gothic"/>
          <w:i/>
          <w:lang w:val="en-US"/>
        </w:rPr>
        <w:t xml:space="preserve">‘that is all,’ she said, looking at the </w:t>
      </w:r>
      <w:proofErr w:type="gramStart"/>
      <w:r w:rsidRPr="002A12EE">
        <w:rPr>
          <w:rFonts w:ascii="Century Gothic" w:hAnsi="Century Gothic"/>
          <w:i/>
          <w:lang w:val="en-US"/>
        </w:rPr>
        <w:t>fishmonger’s</w:t>
      </w:r>
      <w:proofErr w:type="gramEnd"/>
      <w:r w:rsidRPr="002A12EE">
        <w:rPr>
          <w:rFonts w:ascii="Century Gothic" w:hAnsi="Century Gothic"/>
          <w:i/>
          <w:lang w:val="en-US"/>
        </w:rPr>
        <w:t>.</w:t>
      </w:r>
    </w:p>
    <w:p w14:paraId="09966776" w14:textId="77777777" w:rsidR="00E414B6" w:rsidRPr="00705B4D" w:rsidRDefault="00E414B6" w:rsidP="00E414B6">
      <w:pPr>
        <w:pStyle w:val="Sansinterligne"/>
        <w:rPr>
          <w:rFonts w:ascii="Century Gothic" w:hAnsi="Century Gothic"/>
          <w:i/>
          <w:lang w:val="en-US"/>
        </w:rPr>
      </w:pPr>
      <w:r w:rsidRPr="002A12EE">
        <w:rPr>
          <w:rFonts w:ascii="Century Gothic" w:hAnsi="Century Gothic"/>
          <w:i/>
          <w:lang w:val="en-US"/>
        </w:rPr>
        <w:lastRenderedPageBreak/>
        <w:t xml:space="preserve">‘that is all,’ she repeated, pausing for a moment at the window of a glove shop, where, before the War, you could buy almost perfect gloves. </w:t>
      </w:r>
      <w:r w:rsidRPr="00705B4D">
        <w:rPr>
          <w:rFonts w:ascii="Century Gothic" w:hAnsi="Century Gothic"/>
          <w:i/>
          <w:lang w:val="en-US"/>
        </w:rPr>
        <w:t>And her Uncle William used to say a lady is known by her shoes and her gloves. »</w:t>
      </w:r>
    </w:p>
    <w:p w14:paraId="6A0BD429" w14:textId="77777777" w:rsidR="00E414B6" w:rsidRPr="00705B4D" w:rsidRDefault="00E414B6" w:rsidP="00E414B6">
      <w:pPr>
        <w:pStyle w:val="Sansinterligne"/>
        <w:rPr>
          <w:rFonts w:ascii="Century Gothic" w:hAnsi="Century Gothic"/>
          <w:b/>
          <w:i/>
          <w:lang w:val="en-US"/>
        </w:rPr>
      </w:pPr>
      <w:proofErr w:type="spellStart"/>
      <w:r w:rsidRPr="00705B4D">
        <w:rPr>
          <w:rFonts w:ascii="Century Gothic" w:hAnsi="Century Gothic"/>
          <w:b/>
          <w:i/>
          <w:lang w:val="en-US"/>
        </w:rPr>
        <w:t>Mrs</w:t>
      </w:r>
      <w:proofErr w:type="spellEnd"/>
      <w:r w:rsidRPr="00705B4D">
        <w:rPr>
          <w:rFonts w:ascii="Century Gothic" w:hAnsi="Century Gothic"/>
          <w:b/>
          <w:i/>
          <w:lang w:val="en-US"/>
        </w:rPr>
        <w:t xml:space="preserve"> Dalloway, Virginia Woolf, Penguin modern classics, page 11</w:t>
      </w:r>
    </w:p>
    <w:p w14:paraId="62D70EDF" w14:textId="77777777" w:rsidR="00E414B6" w:rsidRPr="00705B4D" w:rsidRDefault="00E414B6" w:rsidP="00E414B6">
      <w:pPr>
        <w:rPr>
          <w:rFonts w:ascii="Century Gothic" w:hAnsi="Century Gothic"/>
          <w:sz w:val="20"/>
          <w:szCs w:val="20"/>
          <w:lang w:val="en-US"/>
        </w:rPr>
      </w:pPr>
    </w:p>
    <w:p w14:paraId="6F626304" w14:textId="77777777" w:rsidR="00E414B6" w:rsidRPr="00E83F86" w:rsidRDefault="00E414B6" w:rsidP="00E414B6">
      <w:pPr>
        <w:pStyle w:val="Titre2"/>
      </w:pPr>
      <w:bookmarkStart w:id="90" w:name="_Toc510860953"/>
      <w:r w:rsidRPr="00E83F86">
        <w:t>Le juge aime une femme bien habillée</w:t>
      </w:r>
      <w:bookmarkEnd w:id="90"/>
    </w:p>
    <w:p w14:paraId="2C7D80C6" w14:textId="77777777" w:rsidR="00E414B6" w:rsidRPr="00167EF9" w:rsidRDefault="00E414B6" w:rsidP="00E414B6">
      <w:pPr>
        <w:pStyle w:val="Sansinterligne"/>
        <w:rPr>
          <w:rFonts w:ascii="Century Gothic" w:hAnsi="Century Gothic"/>
          <w:i/>
        </w:rPr>
      </w:pPr>
      <w:r w:rsidRPr="00705B4D">
        <w:rPr>
          <w:rFonts w:ascii="Century Gothic" w:hAnsi="Century Gothic"/>
          <w:i/>
          <w:lang w:val="en-US"/>
        </w:rPr>
        <w:t xml:space="preserve">« Clarissa was suspended on one side of Brook Street, Sir John Buckhurst, the old judge on the other, with the car between them (Sir John had laid down the law for years and liked a well-dressed woman). </w:t>
      </w:r>
      <w:r w:rsidRPr="00167EF9">
        <w:rPr>
          <w:rFonts w:ascii="Century Gothic" w:hAnsi="Century Gothic"/>
          <w:i/>
        </w:rPr>
        <w:t>(…) »</w:t>
      </w:r>
      <w:r w:rsidRPr="00167EF9">
        <w:rPr>
          <w:rFonts w:ascii="Century Gothic" w:hAnsi="Century Gothic"/>
          <w:i/>
        </w:rPr>
        <w:br/>
      </w:r>
      <w:r w:rsidRPr="00167EF9">
        <w:rPr>
          <w:rFonts w:ascii="Century Gothic" w:hAnsi="Century Gothic"/>
          <w:b/>
          <w:i/>
        </w:rPr>
        <w:t xml:space="preserve">Mrs </w:t>
      </w:r>
      <w:proofErr w:type="spellStart"/>
      <w:r w:rsidRPr="00167EF9">
        <w:rPr>
          <w:rFonts w:ascii="Century Gothic" w:hAnsi="Century Gothic"/>
          <w:b/>
          <w:i/>
        </w:rPr>
        <w:t>Dalloway</w:t>
      </w:r>
      <w:proofErr w:type="spellEnd"/>
      <w:r w:rsidRPr="00167EF9">
        <w:rPr>
          <w:rFonts w:ascii="Century Gothic" w:hAnsi="Century Gothic"/>
          <w:b/>
          <w:i/>
        </w:rPr>
        <w:t>, Virginia Woolf, Penguin moder</w:t>
      </w:r>
      <w:r>
        <w:rPr>
          <w:rFonts w:ascii="Century Gothic" w:hAnsi="Century Gothic"/>
          <w:b/>
          <w:i/>
        </w:rPr>
        <w:t>n</w:t>
      </w:r>
      <w:r w:rsidRPr="00167EF9">
        <w:rPr>
          <w:rFonts w:ascii="Century Gothic" w:hAnsi="Century Gothic"/>
          <w:b/>
          <w:i/>
        </w:rPr>
        <w:t xml:space="preserve"> </w:t>
      </w:r>
      <w:proofErr w:type="spellStart"/>
      <w:r w:rsidRPr="00167EF9">
        <w:rPr>
          <w:rFonts w:ascii="Century Gothic" w:hAnsi="Century Gothic"/>
          <w:b/>
          <w:i/>
        </w:rPr>
        <w:t>classics</w:t>
      </w:r>
      <w:proofErr w:type="spellEnd"/>
      <w:r w:rsidRPr="00167EF9">
        <w:rPr>
          <w:rFonts w:ascii="Century Gothic" w:hAnsi="Century Gothic"/>
          <w:b/>
          <w:i/>
        </w:rPr>
        <w:t>, page 18</w:t>
      </w:r>
    </w:p>
    <w:p w14:paraId="65C1EA31" w14:textId="77777777" w:rsidR="00E414B6" w:rsidRPr="00D67181" w:rsidRDefault="00E414B6" w:rsidP="00E414B6">
      <w:pPr>
        <w:rPr>
          <w:rFonts w:ascii="Century Gothic" w:hAnsi="Century Gothic"/>
          <w:b/>
          <w:sz w:val="20"/>
          <w:szCs w:val="20"/>
        </w:rPr>
      </w:pPr>
    </w:p>
    <w:p w14:paraId="5B4257D4" w14:textId="77777777" w:rsidR="00E414B6" w:rsidRPr="00E83F86" w:rsidRDefault="00E414B6" w:rsidP="00E414B6">
      <w:pPr>
        <w:pStyle w:val="Titre2"/>
      </w:pPr>
      <w:bookmarkStart w:id="91" w:name="_Toc510860954"/>
      <w:r w:rsidRPr="00E83F86">
        <w:t>S’habiller ne signifie pas simplement se vêtir</w:t>
      </w:r>
      <w:bookmarkEnd w:id="91"/>
    </w:p>
    <w:p w14:paraId="1B304DCA" w14:textId="77777777" w:rsidR="00E414B6" w:rsidRPr="00167EF9" w:rsidRDefault="00E414B6" w:rsidP="00E414B6">
      <w:pPr>
        <w:pStyle w:val="Sansinterligne"/>
        <w:rPr>
          <w:rFonts w:ascii="Century Gothic" w:hAnsi="Century Gothic"/>
          <w:i/>
        </w:rPr>
      </w:pPr>
      <w:r w:rsidRPr="00D67181">
        <w:br/>
      </w:r>
      <w:r w:rsidRPr="00167EF9">
        <w:rPr>
          <w:rFonts w:ascii="Century Gothic" w:hAnsi="Century Gothic"/>
          <w:i/>
        </w:rPr>
        <w:t>"Il est né pauvre et s'en soucie fort peu, circule en métro lorsqu'il n'est pas ministre, s'habille comme un monsieur qui n'a jamais songé que s'habiller ne signifiait pas seulement se vêtir et semble insensible, sinon ignorant, des raffinements de luxe, indifférents à la possession de biens matériels."</w:t>
      </w:r>
      <w:r w:rsidRPr="00167EF9">
        <w:rPr>
          <w:rFonts w:ascii="Century Gothic" w:hAnsi="Century Gothic"/>
          <w:i/>
        </w:rPr>
        <w:br/>
      </w:r>
      <w:r w:rsidRPr="00167EF9">
        <w:rPr>
          <w:rFonts w:ascii="Century Gothic" w:hAnsi="Century Gothic"/>
          <w:b/>
          <w:i/>
        </w:rPr>
        <w:t>Françoise Giroud, extrait du portrait de François Mitterrand, page 158</w:t>
      </w:r>
    </w:p>
    <w:p w14:paraId="2724F5D5" w14:textId="77777777" w:rsidR="00E414B6" w:rsidRDefault="00E414B6" w:rsidP="00E414B6">
      <w:pPr>
        <w:rPr>
          <w:rFonts w:ascii="Century Gothic" w:hAnsi="Century Gothic"/>
          <w:sz w:val="20"/>
          <w:szCs w:val="20"/>
        </w:rPr>
      </w:pPr>
    </w:p>
    <w:p w14:paraId="4FF7AFBD" w14:textId="77777777" w:rsidR="00E414B6" w:rsidRDefault="00E414B6" w:rsidP="00E414B6">
      <w:pPr>
        <w:pStyle w:val="Titre2"/>
      </w:pPr>
      <w:bookmarkStart w:id="92" w:name="_Toc510860955"/>
      <w:r w:rsidRPr="00E83F86">
        <w:t>Gros pantalons</w:t>
      </w:r>
      <w:bookmarkEnd w:id="92"/>
    </w:p>
    <w:p w14:paraId="6C1DCAD0" w14:textId="77777777" w:rsidR="00E414B6" w:rsidRPr="00633944" w:rsidRDefault="00E414B6" w:rsidP="00E414B6">
      <w:pPr>
        <w:rPr>
          <w:lang w:eastAsia="fr-FR"/>
        </w:rPr>
      </w:pPr>
    </w:p>
    <w:p w14:paraId="4DFA6FA5" w14:textId="77777777" w:rsidR="00E414B6" w:rsidRDefault="00E414B6" w:rsidP="00E414B6">
      <w:pPr>
        <w:pStyle w:val="Sansinterligne"/>
        <w:rPr>
          <w:rFonts w:ascii="Century Gothic" w:hAnsi="Century Gothic"/>
          <w:b/>
          <w:i/>
        </w:rPr>
      </w:pPr>
      <w:r w:rsidRPr="00167EF9">
        <w:rPr>
          <w:rFonts w:ascii="Century Gothic" w:hAnsi="Century Gothic"/>
          <w:i/>
        </w:rPr>
        <w:t>« Alpiniste chevronnée, elle entraîne ses enfants caque été à Pralognan-la-Vanoise : « </w:t>
      </w:r>
      <w:proofErr w:type="spellStart"/>
      <w:r w:rsidRPr="00167EF9">
        <w:rPr>
          <w:rFonts w:ascii="Century Gothic" w:hAnsi="Century Gothic"/>
          <w:i/>
        </w:rPr>
        <w:t>a</w:t>
      </w:r>
      <w:proofErr w:type="spellEnd"/>
      <w:r w:rsidRPr="00167EF9">
        <w:rPr>
          <w:rFonts w:ascii="Century Gothic" w:hAnsi="Century Gothic"/>
          <w:i/>
        </w:rPr>
        <w:t xml:space="preserve"> la montagne, </w:t>
      </w:r>
      <w:proofErr w:type="spellStart"/>
      <w:r w:rsidRPr="00167EF9">
        <w:rPr>
          <w:rFonts w:ascii="Century Gothic" w:hAnsi="Century Gothic"/>
          <w:i/>
        </w:rPr>
        <w:t>Berty</w:t>
      </w:r>
      <w:proofErr w:type="spellEnd"/>
      <w:r w:rsidRPr="00167EF9">
        <w:rPr>
          <w:rFonts w:ascii="Century Gothic" w:hAnsi="Century Gothic"/>
          <w:i/>
        </w:rPr>
        <w:t xml:space="preserve"> devenait une autre femme. Faisant abstraction de maquillage, de coiffeur, de toilettes élégantes, elle se promenait en </w:t>
      </w:r>
      <w:r w:rsidR="00EA5482">
        <w:rPr>
          <w:rFonts w:ascii="Century Gothic" w:hAnsi="Century Gothic"/>
          <w:i/>
        </w:rPr>
        <w:t>g</w:t>
      </w:r>
      <w:r w:rsidRPr="00167EF9">
        <w:rPr>
          <w:rFonts w:ascii="Century Gothic" w:hAnsi="Century Gothic"/>
          <w:i/>
        </w:rPr>
        <w:t>ros pantalon de velours et chaussures à clous, hâlée par le grand air et le soleil, laissant derrière elle toute ses préoccupations sociales et politiques. »</w:t>
      </w:r>
      <w:r w:rsidRPr="00167EF9">
        <w:rPr>
          <w:rFonts w:ascii="Century Gothic" w:hAnsi="Century Gothic"/>
          <w:i/>
        </w:rPr>
        <w:br/>
      </w:r>
    </w:p>
    <w:p w14:paraId="1B99DDF1" w14:textId="77777777" w:rsidR="00E414B6" w:rsidRPr="000D7CB9" w:rsidRDefault="00E414B6" w:rsidP="00E414B6">
      <w:pPr>
        <w:pStyle w:val="Sansinterligne"/>
        <w:rPr>
          <w:rFonts w:ascii="Century Gothic" w:hAnsi="Century Gothic"/>
        </w:rPr>
      </w:pPr>
      <w:proofErr w:type="spellStart"/>
      <w:r w:rsidRPr="000D7CB9">
        <w:rPr>
          <w:rFonts w:ascii="Century Gothic" w:hAnsi="Century Gothic"/>
          <w:b/>
        </w:rPr>
        <w:t>Berty</w:t>
      </w:r>
      <w:proofErr w:type="spellEnd"/>
      <w:r w:rsidRPr="000D7CB9">
        <w:rPr>
          <w:rFonts w:ascii="Century Gothic" w:hAnsi="Century Gothic"/>
          <w:b/>
        </w:rPr>
        <w:t xml:space="preserve"> Albrecht, féministe et résistante, Dominique </w:t>
      </w:r>
      <w:proofErr w:type="spellStart"/>
      <w:r w:rsidRPr="000D7CB9">
        <w:rPr>
          <w:rFonts w:ascii="Century Gothic" w:hAnsi="Century Gothic"/>
          <w:b/>
        </w:rPr>
        <w:t>Missika</w:t>
      </w:r>
      <w:proofErr w:type="spellEnd"/>
      <w:r w:rsidRPr="000D7CB9">
        <w:rPr>
          <w:rFonts w:ascii="Century Gothic" w:hAnsi="Century Gothic"/>
          <w:b/>
        </w:rPr>
        <w:t>, éditions Perrin, collection Tempus, 2005, page 75</w:t>
      </w:r>
    </w:p>
    <w:p w14:paraId="78E42796" w14:textId="77777777" w:rsidR="00E414B6" w:rsidRDefault="00E414B6" w:rsidP="00E414B6">
      <w:pPr>
        <w:rPr>
          <w:rFonts w:ascii="Century Gothic" w:hAnsi="Century Gothic"/>
          <w:sz w:val="20"/>
          <w:szCs w:val="20"/>
        </w:rPr>
      </w:pPr>
    </w:p>
    <w:p w14:paraId="63CF98CE" w14:textId="77777777" w:rsidR="00E414B6" w:rsidRDefault="00E414B6" w:rsidP="00E414B6">
      <w:pPr>
        <w:pStyle w:val="Titre2"/>
      </w:pPr>
      <w:bookmarkStart w:id="93" w:name="_Toc510860956"/>
      <w:r w:rsidRPr="00E83F86">
        <w:t>Années folles</w:t>
      </w:r>
      <w:bookmarkEnd w:id="93"/>
    </w:p>
    <w:p w14:paraId="2E2605A8" w14:textId="77777777" w:rsidR="00E414B6" w:rsidRPr="007D7D0B" w:rsidRDefault="00E414B6" w:rsidP="00E414B6">
      <w:pPr>
        <w:rPr>
          <w:lang w:eastAsia="fr-FR"/>
        </w:rPr>
      </w:pPr>
    </w:p>
    <w:p w14:paraId="03B3CA50" w14:textId="77777777" w:rsidR="00E414B6" w:rsidRDefault="00E414B6" w:rsidP="00E414B6">
      <w:pPr>
        <w:pStyle w:val="Sansinterligne"/>
        <w:rPr>
          <w:rFonts w:ascii="Century Gothic" w:hAnsi="Century Gothic"/>
          <w:b/>
        </w:rPr>
      </w:pPr>
      <w:r w:rsidRPr="00C1064F">
        <w:rPr>
          <w:rFonts w:ascii="Century Gothic" w:hAnsi="Century Gothic"/>
          <w:i/>
        </w:rPr>
        <w:t xml:space="preserve">« Les premiers temps, elle bénéficie du vent de liberté qui souffle sur </w:t>
      </w:r>
      <w:r>
        <w:rPr>
          <w:rFonts w:ascii="Century Gothic" w:hAnsi="Century Gothic"/>
          <w:i/>
        </w:rPr>
        <w:t>l</w:t>
      </w:r>
      <w:r w:rsidRPr="00C1064F">
        <w:rPr>
          <w:rFonts w:ascii="Century Gothic" w:hAnsi="Century Gothic"/>
          <w:i/>
        </w:rPr>
        <w:t>es françaises au cours de ces « années folles » où les jupes se substituent aux robes d’antan et dévoilent les jambes. Le soutien-gorge remplace l’</w:t>
      </w:r>
      <w:r>
        <w:rPr>
          <w:rFonts w:ascii="Century Gothic" w:hAnsi="Century Gothic"/>
          <w:i/>
        </w:rPr>
        <w:t>ancien bustier en coton blanc. Le tango, puis le blues</w:t>
      </w:r>
      <w:r w:rsidRPr="00C1064F">
        <w:rPr>
          <w:rFonts w:ascii="Century Gothic" w:hAnsi="Century Gothic"/>
          <w:i/>
        </w:rPr>
        <w:t xml:space="preserve"> rapprochent les corps au grand dam des moralistes. La femme en vogue de cette décennie 30-40, c’est la garçonne, cheveux courts, chemisiers de soie, longs fume cigarette et escarpins à talons plats.</w:t>
      </w:r>
      <w:r>
        <w:rPr>
          <w:rFonts w:ascii="Century Gothic" w:hAnsi="Century Gothic"/>
          <w:i/>
        </w:rPr>
        <w:t xml:space="preserve"> Qui est </w:t>
      </w:r>
      <w:proofErr w:type="spellStart"/>
      <w:r>
        <w:rPr>
          <w:rFonts w:ascii="Century Gothic" w:hAnsi="Century Gothic"/>
          <w:i/>
        </w:rPr>
        <w:t>Berty</w:t>
      </w:r>
      <w:proofErr w:type="spellEnd"/>
      <w:r>
        <w:rPr>
          <w:rFonts w:ascii="Century Gothic" w:hAnsi="Century Gothic"/>
          <w:i/>
        </w:rPr>
        <w:t xml:space="preserve"> sinon une femme </w:t>
      </w:r>
      <w:r w:rsidRPr="00C1064F">
        <w:rPr>
          <w:rFonts w:ascii="Century Gothic" w:hAnsi="Century Gothic"/>
          <w:i/>
        </w:rPr>
        <w:t xml:space="preserve">qui refuse l’hypocrisie d’un mariage arrangé et qui choisit de vivre pleinement ses amours ? Si elle ne coupe pas ses cheveux, elle n’hésite pas à découvrir ses jambes pour porter un short dans le Midi. Fini le teint de lis et de rose, symbole de la classe aisée et oisive, elle s’adonne aux activités de plein air, bénéfiques au corps. Elle aime les bras hâlés par le soleil, comme Gabrielle Chanel </w:t>
      </w:r>
      <w:r w:rsidRPr="00C1064F">
        <w:rPr>
          <w:rFonts w:ascii="Century Gothic" w:hAnsi="Century Gothic"/>
          <w:i/>
        </w:rPr>
        <w:lastRenderedPageBreak/>
        <w:t>qui défrayait la chronique en s’exposant au soleil sur la Riviera en 1926. »</w:t>
      </w:r>
      <w:r w:rsidRPr="00C1064F">
        <w:rPr>
          <w:rFonts w:ascii="Century Gothic" w:hAnsi="Century Gothic"/>
          <w:i/>
        </w:rPr>
        <w:br/>
      </w:r>
    </w:p>
    <w:p w14:paraId="23650F18" w14:textId="77777777" w:rsidR="00E414B6" w:rsidRPr="00C1064F" w:rsidRDefault="00E414B6" w:rsidP="00E414B6">
      <w:pPr>
        <w:pStyle w:val="Sansinterligne"/>
        <w:rPr>
          <w:rFonts w:ascii="Century Gothic" w:hAnsi="Century Gothic"/>
          <w:i/>
        </w:rPr>
      </w:pPr>
      <w:proofErr w:type="spellStart"/>
      <w:r w:rsidRPr="000D7CB9">
        <w:rPr>
          <w:rFonts w:ascii="Century Gothic" w:hAnsi="Century Gothic"/>
          <w:b/>
        </w:rPr>
        <w:t>Berty</w:t>
      </w:r>
      <w:proofErr w:type="spellEnd"/>
      <w:r w:rsidRPr="000D7CB9">
        <w:rPr>
          <w:rFonts w:ascii="Century Gothic" w:hAnsi="Century Gothic"/>
          <w:b/>
        </w:rPr>
        <w:t xml:space="preserve"> Albrecht, féministe et résistante, Dominique </w:t>
      </w:r>
      <w:proofErr w:type="spellStart"/>
      <w:r w:rsidRPr="000D7CB9">
        <w:rPr>
          <w:rFonts w:ascii="Century Gothic" w:hAnsi="Century Gothic"/>
          <w:b/>
        </w:rPr>
        <w:t>Missika</w:t>
      </w:r>
      <w:proofErr w:type="spellEnd"/>
      <w:r w:rsidRPr="000D7CB9">
        <w:rPr>
          <w:rFonts w:ascii="Century Gothic" w:hAnsi="Century Gothic"/>
          <w:b/>
        </w:rPr>
        <w:t>, éditions Perrin, collection Tempus, 2005, page 75</w:t>
      </w:r>
    </w:p>
    <w:p w14:paraId="7700CFC0" w14:textId="77777777" w:rsidR="00E414B6" w:rsidRDefault="00E414B6" w:rsidP="00E414B6">
      <w:pPr>
        <w:rPr>
          <w:rFonts w:ascii="Century Gothic" w:hAnsi="Century Gothic"/>
          <w:sz w:val="20"/>
          <w:szCs w:val="20"/>
        </w:rPr>
      </w:pPr>
    </w:p>
    <w:p w14:paraId="752EF641" w14:textId="77777777" w:rsidR="00E414B6" w:rsidRDefault="00E414B6" w:rsidP="00E414B6">
      <w:pPr>
        <w:pStyle w:val="Titre2"/>
      </w:pPr>
      <w:bookmarkStart w:id="94" w:name="_Toc510860957"/>
      <w:r>
        <w:t>Mortifier le désir par le contrôle des ~</w:t>
      </w:r>
      <w:bookmarkEnd w:id="94"/>
    </w:p>
    <w:p w14:paraId="25A9FF0C" w14:textId="77777777" w:rsidR="00E414B6" w:rsidRDefault="00E414B6" w:rsidP="00E414B6">
      <w:pPr>
        <w:rPr>
          <w:rFonts w:ascii="Century Gothic" w:hAnsi="Century Gothic"/>
          <w:i/>
        </w:rPr>
      </w:pPr>
    </w:p>
    <w:p w14:paraId="05AA2456" w14:textId="77777777" w:rsidR="00E414B6" w:rsidRPr="000D7CB9" w:rsidRDefault="00E414B6" w:rsidP="00E414B6">
      <w:pPr>
        <w:rPr>
          <w:rFonts w:ascii="Century Gothic" w:hAnsi="Century Gothic"/>
          <w:i/>
        </w:rPr>
      </w:pPr>
      <w:r w:rsidRPr="000D7CB9">
        <w:rPr>
          <w:rFonts w:ascii="Century Gothic" w:hAnsi="Century Gothic"/>
          <w:i/>
        </w:rPr>
        <w:t>« Madame, reprit-il, je dois servir un Maitre dont le royaume n’est pas de ce monde. Ma mission</w:t>
      </w:r>
      <w:r>
        <w:rPr>
          <w:rFonts w:ascii="Century Gothic" w:hAnsi="Century Gothic"/>
          <w:i/>
        </w:rPr>
        <w:t xml:space="preserve"> </w:t>
      </w:r>
      <w:r w:rsidRPr="000D7CB9">
        <w:rPr>
          <w:rFonts w:ascii="Century Gothic" w:hAnsi="Century Gothic"/>
          <w:i/>
        </w:rPr>
        <w:t>est</w:t>
      </w:r>
      <w:r>
        <w:rPr>
          <w:rFonts w:ascii="Century Gothic" w:hAnsi="Century Gothic"/>
          <w:i/>
        </w:rPr>
        <w:t xml:space="preserve"> </w:t>
      </w:r>
      <w:r w:rsidRPr="000D7CB9">
        <w:rPr>
          <w:rFonts w:ascii="Century Gothic" w:hAnsi="Century Gothic"/>
          <w:i/>
        </w:rPr>
        <w:t xml:space="preserve">de mortifier, chez les filles, les désirs de la chair ; de leur enseigner à se vêtir modestement et sobrement, non point de se tresser des chignons et de porter des vêtements coûteux. Or chacune des jeunes personnes ici présente </w:t>
      </w:r>
      <w:proofErr w:type="gramStart"/>
      <w:r w:rsidRPr="000D7CB9">
        <w:rPr>
          <w:rFonts w:ascii="Century Gothic" w:hAnsi="Century Gothic"/>
          <w:i/>
        </w:rPr>
        <w:t>a</w:t>
      </w:r>
      <w:proofErr w:type="gramEnd"/>
      <w:r w:rsidRPr="000D7CB9">
        <w:rPr>
          <w:rFonts w:ascii="Century Gothic" w:hAnsi="Century Gothic"/>
          <w:i/>
        </w:rPr>
        <w:t xml:space="preserve"> des nattes que la Vanité en personne aurait pu tresser. Il faut, je le répète, les couper. (…) »</w:t>
      </w:r>
    </w:p>
    <w:p w14:paraId="6B40BAD3" w14:textId="77777777" w:rsidR="00E414B6" w:rsidRPr="000D7CB9" w:rsidRDefault="00E414B6" w:rsidP="00E414B6">
      <w:pPr>
        <w:rPr>
          <w:rFonts w:ascii="Century Gothic" w:hAnsi="Century Gothic"/>
          <w:b/>
          <w:sz w:val="20"/>
          <w:szCs w:val="20"/>
        </w:rPr>
      </w:pPr>
      <w:r w:rsidRPr="000D7CB9">
        <w:rPr>
          <w:rFonts w:ascii="Century Gothic" w:hAnsi="Century Gothic"/>
          <w:b/>
          <w:sz w:val="20"/>
          <w:szCs w:val="20"/>
        </w:rPr>
        <w:t>Charlotte Brontë, Jane Eyre, folio classique, page 124</w:t>
      </w:r>
    </w:p>
    <w:p w14:paraId="2D4C2AB6"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Le corset invisible</w:t>
      </w:r>
    </w:p>
    <w:p w14:paraId="5E0F5DE9"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Miss </w:t>
      </w:r>
      <w:proofErr w:type="spellStart"/>
      <w:r w:rsidRPr="00D67181">
        <w:rPr>
          <w:rFonts w:ascii="Century Gothic" w:hAnsi="Century Gothic"/>
          <w:sz w:val="20"/>
          <w:szCs w:val="20"/>
        </w:rPr>
        <w:t>Representation</w:t>
      </w:r>
      <w:proofErr w:type="spellEnd"/>
    </w:p>
    <w:p w14:paraId="0E928CAA"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Robe de Cécile Duflot à l’Assemblée Nationale.</w:t>
      </w:r>
    </w:p>
    <w:p w14:paraId="272B0125"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The Beauty </w:t>
      </w:r>
      <w:proofErr w:type="spellStart"/>
      <w:r w:rsidRPr="00D67181">
        <w:rPr>
          <w:rFonts w:ascii="Century Gothic" w:hAnsi="Century Gothic"/>
          <w:sz w:val="20"/>
          <w:szCs w:val="20"/>
        </w:rPr>
        <w:t>Myth</w:t>
      </w:r>
      <w:proofErr w:type="spellEnd"/>
    </w:p>
    <w:p w14:paraId="37D7A270"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La vie en Rose</w:t>
      </w:r>
    </w:p>
    <w:p w14:paraId="667F6CCA"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Les habits de Bertie Albrecht</w:t>
      </w:r>
    </w:p>
    <w:p w14:paraId="417D73E0" w14:textId="77777777" w:rsidR="00E414B6" w:rsidRDefault="00E414B6" w:rsidP="00E414B6">
      <w:pPr>
        <w:pStyle w:val="Titre1"/>
      </w:pPr>
      <w:bookmarkStart w:id="95" w:name="_Toc510860958"/>
      <w:proofErr w:type="spellStart"/>
      <w:r w:rsidRPr="00D67181">
        <w:t>Apparences</w:t>
      </w:r>
      <w:bookmarkEnd w:id="95"/>
      <w:proofErr w:type="spellEnd"/>
    </w:p>
    <w:p w14:paraId="04D320D6" w14:textId="77777777" w:rsidR="00E414B6" w:rsidRPr="00C1064F" w:rsidRDefault="00E414B6" w:rsidP="00E414B6"/>
    <w:p w14:paraId="329F57A8" w14:textId="77777777" w:rsidR="00E414B6" w:rsidRPr="00705B4D" w:rsidRDefault="00E414B6" w:rsidP="00E414B6">
      <w:pPr>
        <w:pStyle w:val="Titre2"/>
        <w:rPr>
          <w:lang w:val="en-US"/>
        </w:rPr>
      </w:pPr>
      <w:bookmarkStart w:id="96" w:name="_Toc510860959"/>
      <w:r w:rsidRPr="00705B4D">
        <w:rPr>
          <w:lang w:val="en-US"/>
        </w:rPr>
        <w:t>Faire pour les ~ / « other reasons for doing things »</w:t>
      </w:r>
      <w:bookmarkEnd w:id="96"/>
    </w:p>
    <w:p w14:paraId="25F29E6D" w14:textId="77777777" w:rsidR="00E414B6" w:rsidRPr="00705B4D" w:rsidRDefault="00E414B6" w:rsidP="00E414B6">
      <w:pPr>
        <w:rPr>
          <w:lang w:val="en-US" w:eastAsia="fr-FR"/>
        </w:rPr>
      </w:pPr>
    </w:p>
    <w:p w14:paraId="67B47FA1" w14:textId="77777777" w:rsidR="00E414B6" w:rsidRPr="00D62675" w:rsidRDefault="00E414B6" w:rsidP="00E414B6">
      <w:pPr>
        <w:pStyle w:val="Sansinterligne"/>
        <w:rPr>
          <w:rFonts w:ascii="Century Gothic" w:hAnsi="Century Gothic"/>
          <w:i/>
        </w:rPr>
      </w:pPr>
      <w:r w:rsidRPr="002A12EE">
        <w:rPr>
          <w:rFonts w:ascii="Century Gothic" w:hAnsi="Century Gothic"/>
          <w:i/>
          <w:lang w:val="en-US"/>
        </w:rPr>
        <w:t xml:space="preserve">« How much she wanted it - that people should look pleased as she came in, Clarissa thought and turned and walked back towards Bond Street, annoyed, because it was silly to have other reasons for doing things. Much rather would she have been one of those people like Richard who did things for themselves, whereas, she thought, waiting to cross, half the time, she did things not simply, not for themselves; but to make people think this or that; perfect idiocy she knew (and now the policeman held up his hand) for no one was ever for a second taken in. Oh if she could have her life over </w:t>
      </w:r>
      <w:proofErr w:type="gramStart"/>
      <w:r w:rsidRPr="002A12EE">
        <w:rPr>
          <w:rFonts w:ascii="Century Gothic" w:hAnsi="Century Gothic"/>
          <w:i/>
          <w:lang w:val="en-US"/>
        </w:rPr>
        <w:t>again !</w:t>
      </w:r>
      <w:proofErr w:type="gramEnd"/>
      <w:r w:rsidRPr="002A12EE">
        <w:rPr>
          <w:rFonts w:ascii="Century Gothic" w:hAnsi="Century Gothic"/>
          <w:i/>
          <w:lang w:val="en-US"/>
        </w:rPr>
        <w:t xml:space="preserve"> she thought, stepping on to the pavement, could have looked even differently ! »</w:t>
      </w:r>
      <w:r w:rsidRPr="002A12EE">
        <w:rPr>
          <w:rFonts w:ascii="Century Gothic" w:hAnsi="Century Gothic"/>
          <w:i/>
          <w:lang w:val="en-US"/>
        </w:rPr>
        <w:br/>
      </w:r>
      <w:r w:rsidRPr="00D62675">
        <w:rPr>
          <w:rFonts w:ascii="Century Gothic" w:hAnsi="Century Gothic"/>
          <w:b/>
          <w:i/>
        </w:rPr>
        <w:t xml:space="preserve">Mrs </w:t>
      </w:r>
      <w:proofErr w:type="spellStart"/>
      <w:r w:rsidRPr="00D62675">
        <w:rPr>
          <w:rFonts w:ascii="Century Gothic" w:hAnsi="Century Gothic"/>
          <w:b/>
          <w:i/>
        </w:rPr>
        <w:t>Dalloway</w:t>
      </w:r>
      <w:proofErr w:type="spellEnd"/>
      <w:r w:rsidRPr="00D62675">
        <w:rPr>
          <w:rFonts w:ascii="Century Gothic" w:hAnsi="Century Gothic"/>
          <w:b/>
          <w:i/>
        </w:rPr>
        <w:t xml:space="preserve">, Virginia Woolf, </w:t>
      </w:r>
      <w:proofErr w:type="spellStart"/>
      <w:r w:rsidRPr="00D62675">
        <w:rPr>
          <w:rFonts w:ascii="Century Gothic" w:hAnsi="Century Gothic"/>
          <w:b/>
          <w:i/>
        </w:rPr>
        <w:t>penguin</w:t>
      </w:r>
      <w:proofErr w:type="spellEnd"/>
      <w:r w:rsidRPr="00D62675">
        <w:rPr>
          <w:rFonts w:ascii="Century Gothic" w:hAnsi="Century Gothic"/>
          <w:b/>
          <w:i/>
        </w:rPr>
        <w:t xml:space="preserve"> books, modern </w:t>
      </w:r>
      <w:proofErr w:type="spellStart"/>
      <w:r w:rsidRPr="00D62675">
        <w:rPr>
          <w:rFonts w:ascii="Century Gothic" w:hAnsi="Century Gothic"/>
          <w:b/>
          <w:i/>
        </w:rPr>
        <w:t>classics</w:t>
      </w:r>
      <w:proofErr w:type="spellEnd"/>
      <w:r w:rsidRPr="00D62675">
        <w:rPr>
          <w:rFonts w:ascii="Century Gothic" w:hAnsi="Century Gothic"/>
          <w:b/>
          <w:i/>
        </w:rPr>
        <w:t>, pp 10-11</w:t>
      </w:r>
    </w:p>
    <w:p w14:paraId="129140FF" w14:textId="77777777" w:rsidR="00E414B6" w:rsidRDefault="00E414B6" w:rsidP="00E414B6">
      <w:pPr>
        <w:rPr>
          <w:rFonts w:ascii="Century Gothic" w:hAnsi="Century Gothic"/>
          <w:sz w:val="20"/>
          <w:szCs w:val="20"/>
        </w:rPr>
      </w:pPr>
    </w:p>
    <w:p w14:paraId="697733A0" w14:textId="77777777" w:rsidR="00E414B6" w:rsidRDefault="00E414B6" w:rsidP="00E414B6">
      <w:pPr>
        <w:rPr>
          <w:rFonts w:ascii="Century Gothic" w:hAnsi="Century Gothic"/>
        </w:rPr>
      </w:pPr>
      <w:r w:rsidRPr="00D62675">
        <w:rPr>
          <w:rFonts w:ascii="Century Gothic" w:hAnsi="Century Gothic"/>
        </w:rPr>
        <w:lastRenderedPageBreak/>
        <w:t>Penser en déambulant, penser tout le temps, Londres, et les apparences, et les raisons pour lesquelles on fait les c</w:t>
      </w:r>
      <w:r>
        <w:rPr>
          <w:rFonts w:ascii="Century Gothic" w:hAnsi="Century Gothic"/>
        </w:rPr>
        <w:t>hoses, et le regard des autres.</w:t>
      </w:r>
    </w:p>
    <w:p w14:paraId="1D047BC9" w14:textId="77777777" w:rsidR="00E414B6" w:rsidRDefault="00E414B6" w:rsidP="00E414B6">
      <w:pPr>
        <w:pStyle w:val="Titre1"/>
      </w:pPr>
      <w:bookmarkStart w:id="97" w:name="_Toc510860960"/>
      <w:proofErr w:type="spellStart"/>
      <w:r>
        <w:t>Archiviste</w:t>
      </w:r>
      <w:bookmarkEnd w:id="97"/>
      <w:proofErr w:type="spellEnd"/>
    </w:p>
    <w:p w14:paraId="500D8EC2" w14:textId="77777777" w:rsidR="00E414B6" w:rsidRPr="00661004" w:rsidRDefault="00E414B6" w:rsidP="00E414B6">
      <w:pPr>
        <w:rPr>
          <w:rFonts w:ascii="Century Gothic" w:hAnsi="Century Gothic"/>
          <w:lang w:val="en-US"/>
        </w:rPr>
      </w:pPr>
    </w:p>
    <w:p w14:paraId="332A7FEB" w14:textId="77777777" w:rsidR="00E414B6" w:rsidRPr="00661004" w:rsidRDefault="00E414B6" w:rsidP="00E414B6">
      <w:pPr>
        <w:rPr>
          <w:rFonts w:ascii="Century Gothic" w:hAnsi="Century Gothic"/>
          <w:i/>
        </w:rPr>
      </w:pPr>
      <w:r w:rsidRPr="00661004">
        <w:rPr>
          <w:rFonts w:ascii="Century Gothic" w:hAnsi="Century Gothic"/>
          <w:i/>
        </w:rPr>
        <w:t xml:space="preserve">“Elle gardait tout, la peau du lait, le </w:t>
      </w:r>
      <w:proofErr w:type="spellStart"/>
      <w:r w:rsidRPr="00661004">
        <w:rPr>
          <w:rFonts w:ascii="Century Gothic" w:hAnsi="Century Gothic"/>
          <w:i/>
        </w:rPr>
        <w:t>painrassis</w:t>
      </w:r>
      <w:proofErr w:type="spellEnd"/>
      <w:r w:rsidRPr="00661004">
        <w:rPr>
          <w:rFonts w:ascii="Century Gothic" w:hAnsi="Century Gothic"/>
          <w:i/>
        </w:rPr>
        <w:t>, pour faire des gâteaux, la cendre de bois pour la lessive, la chaleur du poêle éteint pour sécher les prunes ou les torchons, l’eau du débarbouillage matinal pour se laver les mains dans la journée. Connaissant tous les gestes qui accommodent la pauvreté. Ce savoir, transmis de mère en fille pendant des siècles, s’arrête à moi qui n’en suis plus que l’archiviste. »</w:t>
      </w:r>
    </w:p>
    <w:p w14:paraId="007A333E" w14:textId="77777777" w:rsidR="00E414B6" w:rsidRPr="00661004" w:rsidRDefault="00E414B6" w:rsidP="00E414B6">
      <w:pPr>
        <w:rPr>
          <w:rFonts w:ascii="Century Gothic" w:hAnsi="Century Gothic"/>
          <w:b/>
        </w:rPr>
      </w:pPr>
      <w:r w:rsidRPr="00661004">
        <w:rPr>
          <w:rFonts w:ascii="Century Gothic" w:hAnsi="Century Gothic"/>
          <w:b/>
        </w:rPr>
        <w:t>Annie Ernaux, Une femme, folio, page 26</w:t>
      </w:r>
    </w:p>
    <w:p w14:paraId="6B0C6EF8" w14:textId="77777777" w:rsidR="00E414B6" w:rsidRDefault="00E414B6" w:rsidP="00E414B6">
      <w:pPr>
        <w:pStyle w:val="Titre1"/>
      </w:pPr>
      <w:bookmarkStart w:id="98" w:name="_Toc510860961"/>
      <w:proofErr w:type="spellStart"/>
      <w:r>
        <w:t>Autonomie</w:t>
      </w:r>
      <w:bookmarkEnd w:id="98"/>
      <w:proofErr w:type="spellEnd"/>
    </w:p>
    <w:p w14:paraId="570A08B2" w14:textId="77777777" w:rsidR="00E414B6" w:rsidRDefault="00E414B6" w:rsidP="00E414B6"/>
    <w:p w14:paraId="36FC698F" w14:textId="77777777" w:rsidR="00E414B6" w:rsidRDefault="00E414B6" w:rsidP="00E414B6">
      <w:pPr>
        <w:pStyle w:val="Titre2"/>
      </w:pPr>
      <w:bookmarkStart w:id="99" w:name="_Toc510860962"/>
      <w:r>
        <w:t>Absence d’~ et désespoir</w:t>
      </w:r>
      <w:bookmarkEnd w:id="99"/>
    </w:p>
    <w:p w14:paraId="0C6A6513" w14:textId="77777777" w:rsidR="00E414B6" w:rsidRPr="001D1CD4" w:rsidRDefault="00E414B6" w:rsidP="00E414B6">
      <w:pPr>
        <w:rPr>
          <w:lang w:eastAsia="fr-FR"/>
        </w:rPr>
      </w:pPr>
    </w:p>
    <w:p w14:paraId="68B44060" w14:textId="77777777" w:rsidR="00E414B6" w:rsidRPr="001D1CD4" w:rsidRDefault="00E414B6" w:rsidP="00E414B6">
      <w:pPr>
        <w:rPr>
          <w:rFonts w:ascii="Century Gothic" w:hAnsi="Century Gothic"/>
          <w:i/>
        </w:rPr>
      </w:pPr>
      <w:r w:rsidRPr="001D1CD4">
        <w:rPr>
          <w:rFonts w:ascii="Century Gothic" w:hAnsi="Century Gothic"/>
          <w:i/>
        </w:rPr>
        <w:t xml:space="preserve">« Mais ma tante Solange me faisait peur, demi-vieille, toupinant sans fin dans sa </w:t>
      </w:r>
      <w:r w:rsidRPr="00BE7D25">
        <w:rPr>
          <w:rFonts w:ascii="Century Gothic" w:hAnsi="Century Gothic"/>
          <w:i/>
        </w:rPr>
        <w:t>cuisine</w:t>
      </w:r>
      <w:r w:rsidRPr="001D1CD4">
        <w:rPr>
          <w:rFonts w:ascii="Century Gothic" w:hAnsi="Century Gothic"/>
          <w:i/>
        </w:rPr>
        <w:t xml:space="preserve">, la bouche tordue de tics. Des mois, elle nous parlera du fond de son lit, la matrice s’était mise à flotter dans son ventre. Et ces fois où elle a les yeux fixes, ouvre la fenêtre, la referme, change les chaises de place et ça éclate, elle crie qu’elle s’en ira avec ses enfants, qu’elle a toujours été malheureuse, mon oncle assis tranquillement à la table le verre à la main ne répond rien ou bien ricane, </w:t>
      </w:r>
      <w:proofErr w:type="gramStart"/>
      <w:r w:rsidRPr="001D1CD4">
        <w:rPr>
          <w:rFonts w:ascii="Century Gothic" w:hAnsi="Century Gothic"/>
          <w:i/>
        </w:rPr>
        <w:t>« tu saurais pas</w:t>
      </w:r>
      <w:proofErr w:type="gramEnd"/>
      <w:r w:rsidRPr="001D1CD4">
        <w:rPr>
          <w:rFonts w:ascii="Century Gothic" w:hAnsi="Century Gothic"/>
          <w:i/>
        </w:rPr>
        <w:t xml:space="preserve"> où aller abrutie ». Elle s’élance dans la cour en pleurant, « je vais me mettre dans la citerne ». Ses enfants la rattra</w:t>
      </w:r>
      <w:r>
        <w:rPr>
          <w:rFonts w:ascii="Century Gothic" w:hAnsi="Century Gothic"/>
          <w:i/>
        </w:rPr>
        <w:t>paient avant, ou les voisins. »</w:t>
      </w:r>
    </w:p>
    <w:p w14:paraId="66167EBC" w14:textId="77777777" w:rsidR="00E414B6" w:rsidRDefault="00E414B6" w:rsidP="00E414B6">
      <w:pPr>
        <w:rPr>
          <w:rFonts w:ascii="Century Gothic" w:hAnsi="Century Gothic"/>
          <w:b/>
        </w:rPr>
      </w:pPr>
      <w:r w:rsidRPr="001D1CD4">
        <w:rPr>
          <w:rFonts w:ascii="Century Gothic" w:hAnsi="Century Gothic"/>
          <w:b/>
        </w:rPr>
        <w:t>Annie Ernaux, La femme gelée, folio, page 13.</w:t>
      </w:r>
    </w:p>
    <w:p w14:paraId="0808E6AA" w14:textId="77777777" w:rsidR="00E414B6" w:rsidRDefault="00E414B6" w:rsidP="00E414B6">
      <w:pPr>
        <w:rPr>
          <w:rFonts w:ascii="Century Gothic" w:hAnsi="Century Gothic"/>
          <w:b/>
        </w:rPr>
      </w:pPr>
    </w:p>
    <w:p w14:paraId="5885BE9B" w14:textId="77777777" w:rsidR="00E414B6" w:rsidRDefault="00E414B6" w:rsidP="00E414B6">
      <w:pPr>
        <w:pStyle w:val="Titre2"/>
      </w:pPr>
      <w:bookmarkStart w:id="100" w:name="_Toc510860963"/>
      <w:r>
        <w:t>Etudier et travailler pour son ~</w:t>
      </w:r>
      <w:bookmarkEnd w:id="100"/>
    </w:p>
    <w:p w14:paraId="1DEE18A7" w14:textId="77777777" w:rsidR="00E414B6" w:rsidRDefault="00E414B6" w:rsidP="00E414B6">
      <w:pPr>
        <w:rPr>
          <w:lang w:eastAsia="fr-FR"/>
        </w:rPr>
      </w:pPr>
    </w:p>
    <w:p w14:paraId="52347810" w14:textId="77777777" w:rsidR="00E414B6" w:rsidRPr="00AA7D12" w:rsidRDefault="00E414B6" w:rsidP="00E414B6">
      <w:pPr>
        <w:rPr>
          <w:rFonts w:ascii="Century Gothic" w:hAnsi="Century Gothic"/>
          <w:i/>
          <w:lang w:eastAsia="fr-FR"/>
        </w:rPr>
      </w:pPr>
      <w:r w:rsidRPr="00AA7D12">
        <w:rPr>
          <w:rFonts w:ascii="Century Gothic" w:hAnsi="Century Gothic"/>
          <w:i/>
          <w:lang w:eastAsia="fr-FR"/>
        </w:rPr>
        <w:t>« A la demande de son époux, elle avait abandonné des études de chimie qui la passionnaient, pour se consacrer à sa maison et à ses enfants. Il lui fallait maintenant quitter Paris, ses amis, sa famille, les concerts qui lui plaisaient. Pourtant, elle ne rechigna pas. Elle possédait une solide abnégation personnelle et avait l’habitude de passer par profit</w:t>
      </w:r>
      <w:r>
        <w:rPr>
          <w:rFonts w:ascii="Century Gothic" w:hAnsi="Century Gothic"/>
          <w:i/>
          <w:lang w:eastAsia="fr-FR"/>
        </w:rPr>
        <w:t>s</w:t>
      </w:r>
      <w:r w:rsidRPr="00AA7D12">
        <w:rPr>
          <w:rFonts w:ascii="Century Gothic" w:hAnsi="Century Gothic"/>
          <w:i/>
          <w:lang w:eastAsia="fr-FR"/>
        </w:rPr>
        <w:t xml:space="preserve"> et pertes ce que mon père considérait comme autant de détails secondaires. Impossible cependant de douter qu’elle ne m’ait transmis son désir d’autonomie. A mes yeux comme aux siens, une femme qui en a la possibilité </w:t>
      </w:r>
      <w:r w:rsidRPr="00AA7D12">
        <w:rPr>
          <w:rFonts w:ascii="Century Gothic" w:hAnsi="Century Gothic"/>
          <w:i/>
          <w:lang w:eastAsia="fr-FR"/>
        </w:rPr>
        <w:lastRenderedPageBreak/>
        <w:t>se doit de poursuivre ses études et de travailler, même si son mari n’y est pas favorable. Il y va de sa liberté et de son indépendance. »</w:t>
      </w:r>
    </w:p>
    <w:p w14:paraId="41EEDCE6" w14:textId="77777777" w:rsidR="00E414B6" w:rsidRDefault="00E414B6" w:rsidP="00E414B6">
      <w:pPr>
        <w:rPr>
          <w:rFonts w:ascii="Century Gothic" w:hAnsi="Century Gothic"/>
          <w:b/>
          <w:lang w:eastAsia="fr-FR"/>
        </w:rPr>
      </w:pPr>
      <w:r w:rsidRPr="00AA7D12">
        <w:rPr>
          <w:rFonts w:ascii="Century Gothic" w:hAnsi="Century Gothic"/>
          <w:b/>
          <w:lang w:eastAsia="fr-FR"/>
        </w:rPr>
        <w:t>Simone Veil, Une vie, Livre de poche, 2007, page 17</w:t>
      </w:r>
    </w:p>
    <w:p w14:paraId="039D2A4A" w14:textId="77777777" w:rsidR="00E414B6" w:rsidRDefault="00E414B6" w:rsidP="00E414B6">
      <w:pPr>
        <w:pStyle w:val="Titre2"/>
      </w:pPr>
      <w:bookmarkStart w:id="101" w:name="_Toc510860964"/>
      <w:r>
        <w:t>Commerce de la soie et autonomie</w:t>
      </w:r>
      <w:bookmarkEnd w:id="101"/>
    </w:p>
    <w:p w14:paraId="3F6C1E57" w14:textId="77777777" w:rsidR="00E414B6" w:rsidRDefault="00E414B6" w:rsidP="00E414B6">
      <w:pPr>
        <w:rPr>
          <w:lang w:eastAsia="fr-FR"/>
        </w:rPr>
      </w:pPr>
    </w:p>
    <w:p w14:paraId="31D4D80F" w14:textId="77777777" w:rsidR="00E414B6" w:rsidRPr="00360E8E" w:rsidRDefault="00E414B6" w:rsidP="00E414B6">
      <w:pPr>
        <w:rPr>
          <w:rFonts w:ascii="Century Gothic" w:hAnsi="Century Gothic"/>
          <w:lang w:eastAsia="fr-FR"/>
        </w:rPr>
      </w:pPr>
      <w:r w:rsidRPr="00360E8E">
        <w:rPr>
          <w:rFonts w:ascii="Century Gothic" w:hAnsi="Century Gothic"/>
          <w:lang w:eastAsia="fr-FR"/>
        </w:rPr>
        <w:t xml:space="preserve">Au moyen-âge, </w:t>
      </w:r>
      <w:proofErr w:type="spellStart"/>
      <w:r w:rsidRPr="00360E8E">
        <w:rPr>
          <w:rFonts w:ascii="Century Gothic" w:hAnsi="Century Gothic"/>
          <w:lang w:eastAsia="fr-FR"/>
        </w:rPr>
        <w:t>Margery</w:t>
      </w:r>
      <w:proofErr w:type="spellEnd"/>
      <w:r w:rsidRPr="00360E8E">
        <w:rPr>
          <w:rFonts w:ascii="Century Gothic" w:hAnsi="Century Gothic"/>
          <w:lang w:eastAsia="fr-FR"/>
        </w:rPr>
        <w:t xml:space="preserve"> </w:t>
      </w:r>
      <w:proofErr w:type="spellStart"/>
      <w:r w:rsidRPr="00360E8E">
        <w:rPr>
          <w:rFonts w:ascii="Century Gothic" w:hAnsi="Century Gothic"/>
          <w:lang w:eastAsia="fr-FR"/>
        </w:rPr>
        <w:t>Kempe</w:t>
      </w:r>
      <w:proofErr w:type="spellEnd"/>
      <w:r w:rsidRPr="00360E8E">
        <w:rPr>
          <w:rFonts w:ascii="Century Gothic" w:hAnsi="Century Gothic"/>
          <w:lang w:eastAsia="fr-FR"/>
        </w:rPr>
        <w:t xml:space="preserve"> a une brasserie en Angleterre.</w:t>
      </w:r>
      <w:r w:rsidRPr="00360E8E">
        <w:rPr>
          <w:rFonts w:ascii="Century Gothic" w:hAnsi="Century Gothic"/>
          <w:lang w:eastAsia="fr-FR"/>
        </w:rPr>
        <w:br/>
        <w:t xml:space="preserve">Jeanne un commerce de soie à Paris </w:t>
      </w:r>
      <w:r>
        <w:rPr>
          <w:rFonts w:ascii="Century Gothic" w:hAnsi="Century Gothic"/>
          <w:lang w:eastAsia="fr-FR"/>
        </w:rPr>
        <w:t>(</w:t>
      </w:r>
      <w:r w:rsidRPr="00360E8E">
        <w:rPr>
          <w:rFonts w:ascii="Century Gothic" w:hAnsi="Century Gothic"/>
          <w:lang w:eastAsia="fr-FR"/>
        </w:rPr>
        <w:t>en 1310).</w:t>
      </w:r>
      <w:r>
        <w:rPr>
          <w:rFonts w:ascii="Century Gothic" w:hAnsi="Century Gothic"/>
          <w:lang w:eastAsia="fr-FR"/>
        </w:rPr>
        <w:t xml:space="preserve"> La vie des béguines, ces femmes libres du moyen-âge est </w:t>
      </w:r>
      <w:proofErr w:type="spellStart"/>
      <w:r>
        <w:rPr>
          <w:rFonts w:ascii="Century Gothic" w:hAnsi="Century Gothic"/>
          <w:lang w:eastAsia="fr-FR"/>
        </w:rPr>
        <w:t>onté</w:t>
      </w:r>
      <w:proofErr w:type="spellEnd"/>
      <w:r>
        <w:rPr>
          <w:rFonts w:ascii="Century Gothic" w:hAnsi="Century Gothic"/>
          <w:lang w:eastAsia="fr-FR"/>
        </w:rPr>
        <w:t xml:space="preserve"> par Aline </w:t>
      </w:r>
      <w:proofErr w:type="spellStart"/>
      <w:r>
        <w:rPr>
          <w:rFonts w:ascii="Century Gothic" w:hAnsi="Century Gothic"/>
          <w:lang w:eastAsia="fr-FR"/>
        </w:rPr>
        <w:t>Kiner</w:t>
      </w:r>
      <w:proofErr w:type="spellEnd"/>
      <w:r>
        <w:rPr>
          <w:rFonts w:ascii="Century Gothic" w:hAnsi="Century Gothic"/>
          <w:lang w:eastAsia="fr-FR"/>
        </w:rPr>
        <w:t>.</w:t>
      </w:r>
    </w:p>
    <w:p w14:paraId="4D7172DE" w14:textId="77777777" w:rsidR="00E414B6" w:rsidRPr="00360E8E" w:rsidRDefault="00E414B6" w:rsidP="00E414B6">
      <w:pPr>
        <w:rPr>
          <w:rFonts w:ascii="Century Gothic" w:hAnsi="Century Gothic"/>
          <w:i/>
          <w:lang w:eastAsia="fr-FR"/>
        </w:rPr>
      </w:pPr>
      <w:r w:rsidRPr="00360E8E">
        <w:rPr>
          <w:rFonts w:ascii="Century Gothic" w:hAnsi="Century Gothic"/>
          <w:i/>
          <w:lang w:eastAsia="fr-FR"/>
        </w:rPr>
        <w:t>« La soie, c’est l’avenir avant-elle répliqué. Regarde autour de toi. On dépense tant d’argent dans cette ville.</w:t>
      </w:r>
      <w:r>
        <w:rPr>
          <w:lang w:eastAsia="fr-FR"/>
        </w:rPr>
        <w:t xml:space="preserve"> </w:t>
      </w:r>
      <w:r w:rsidRPr="00360E8E">
        <w:rPr>
          <w:rFonts w:ascii="Century Gothic" w:hAnsi="Century Gothic"/>
          <w:i/>
          <w:lang w:eastAsia="fr-FR"/>
        </w:rPr>
        <w:t>Les courtisans, les prélats, et surtout les bourgeois de Paris, les négociants, les financiers, les échevins. Ils veulent que leur richesse se voie ! Il leur faut des vêtements qui brillent et chatoient, des cols de sergé et des capes de brocart ! »</w:t>
      </w:r>
    </w:p>
    <w:p w14:paraId="14508A10" w14:textId="77777777" w:rsidR="00E414B6" w:rsidRPr="00360E8E" w:rsidRDefault="00E414B6" w:rsidP="00E414B6">
      <w:pPr>
        <w:rPr>
          <w:rFonts w:ascii="Century Gothic" w:hAnsi="Century Gothic"/>
          <w:i/>
          <w:lang w:eastAsia="fr-FR"/>
        </w:rPr>
      </w:pPr>
      <w:r w:rsidRPr="00360E8E">
        <w:rPr>
          <w:rFonts w:ascii="Century Gothic" w:hAnsi="Century Gothic"/>
          <w:i/>
          <w:lang w:eastAsia="fr-FR"/>
        </w:rPr>
        <w:t>Elle riait mais son projet était sérieusement pensé. Les métiers de la soie étaient dominés par les femmes, ils faisaient partie de ces rares activités qu’elles pouvaient exercer sans être l‘épouse, la sœur ou la veuve d’un maître.</w:t>
      </w:r>
    </w:p>
    <w:p w14:paraId="70CD525D" w14:textId="77777777" w:rsidR="00E414B6" w:rsidRDefault="00E414B6" w:rsidP="00E414B6">
      <w:pPr>
        <w:rPr>
          <w:rFonts w:ascii="Century Gothic" w:hAnsi="Century Gothic"/>
          <w:i/>
          <w:lang w:eastAsia="fr-FR"/>
        </w:rPr>
      </w:pPr>
      <w:r w:rsidRPr="00360E8E">
        <w:rPr>
          <w:rFonts w:ascii="Century Gothic" w:hAnsi="Century Gothic"/>
          <w:i/>
          <w:lang w:eastAsia="fr-FR"/>
        </w:rPr>
        <w:t>Ne dépendre de personne. »</w:t>
      </w:r>
    </w:p>
    <w:p w14:paraId="0FDDAFBA" w14:textId="77777777" w:rsidR="00E414B6" w:rsidRPr="00360E8E" w:rsidRDefault="00E414B6" w:rsidP="00E414B6">
      <w:pPr>
        <w:rPr>
          <w:rFonts w:ascii="Century Gothic" w:hAnsi="Century Gothic"/>
          <w:b/>
          <w:lang w:eastAsia="fr-FR"/>
        </w:rPr>
      </w:pPr>
      <w:r w:rsidRPr="00360E8E">
        <w:rPr>
          <w:rFonts w:ascii="Century Gothic" w:hAnsi="Century Gothic"/>
          <w:b/>
          <w:lang w:eastAsia="fr-FR"/>
        </w:rPr>
        <w:t xml:space="preserve">Aline </w:t>
      </w:r>
      <w:proofErr w:type="spellStart"/>
      <w:r w:rsidRPr="00360E8E">
        <w:rPr>
          <w:rFonts w:ascii="Century Gothic" w:hAnsi="Century Gothic"/>
          <w:b/>
          <w:lang w:eastAsia="fr-FR"/>
        </w:rPr>
        <w:t>Kiner</w:t>
      </w:r>
      <w:proofErr w:type="spellEnd"/>
      <w:r w:rsidRPr="00360E8E">
        <w:rPr>
          <w:rFonts w:ascii="Century Gothic" w:hAnsi="Century Gothic"/>
          <w:b/>
          <w:lang w:eastAsia="fr-FR"/>
        </w:rPr>
        <w:t xml:space="preserve">, La nuit des béguines, éditions </w:t>
      </w:r>
      <w:proofErr w:type="spellStart"/>
      <w:r w:rsidRPr="00360E8E">
        <w:rPr>
          <w:rFonts w:ascii="Century Gothic" w:hAnsi="Century Gothic"/>
          <w:b/>
          <w:lang w:eastAsia="fr-FR"/>
        </w:rPr>
        <w:t>Liana</w:t>
      </w:r>
      <w:proofErr w:type="spellEnd"/>
      <w:r w:rsidRPr="00360E8E">
        <w:rPr>
          <w:rFonts w:ascii="Century Gothic" w:hAnsi="Century Gothic"/>
          <w:b/>
          <w:lang w:eastAsia="fr-FR"/>
        </w:rPr>
        <w:t xml:space="preserve"> Levi, 2017</w:t>
      </w:r>
      <w:r>
        <w:rPr>
          <w:rFonts w:ascii="Century Gothic" w:hAnsi="Century Gothic"/>
          <w:b/>
          <w:lang w:eastAsia="fr-FR"/>
        </w:rPr>
        <w:t>, pages 135-136</w:t>
      </w:r>
    </w:p>
    <w:p w14:paraId="46AB2273" w14:textId="77777777" w:rsidR="00E414B6" w:rsidRDefault="00E414B6" w:rsidP="00E414B6">
      <w:pPr>
        <w:pStyle w:val="Titre1"/>
      </w:pPr>
      <w:bookmarkStart w:id="102" w:name="_Toc510860965"/>
      <w:proofErr w:type="spellStart"/>
      <w:r w:rsidRPr="00D67181">
        <w:t>Avenir</w:t>
      </w:r>
      <w:bookmarkEnd w:id="102"/>
      <w:proofErr w:type="spellEnd"/>
    </w:p>
    <w:p w14:paraId="2E55723E" w14:textId="77777777" w:rsidR="00E414B6" w:rsidRPr="00D62675" w:rsidRDefault="00E414B6" w:rsidP="00E414B6"/>
    <w:p w14:paraId="1F0C6D8C" w14:textId="77777777" w:rsidR="00E414B6" w:rsidRPr="00D62675" w:rsidRDefault="00E414B6" w:rsidP="00E414B6">
      <w:pPr>
        <w:pStyle w:val="Sansinterligne"/>
        <w:rPr>
          <w:rFonts w:ascii="Century Gothic" w:hAnsi="Century Gothic"/>
          <w:i/>
        </w:rPr>
      </w:pPr>
      <w:r w:rsidRPr="00D62675">
        <w:rPr>
          <w:rFonts w:ascii="Century Gothic" w:hAnsi="Century Gothic"/>
          <w:i/>
        </w:rPr>
        <w:t xml:space="preserve">« Les femmes ont à se défier de ceux qui prônent l’égalité de l’avenir et qui, dans le présent, s’opposent à ce qu’elles apportent leur intelligence, leurs idées, </w:t>
      </w:r>
      <w:proofErr w:type="gramStart"/>
      <w:r w:rsidRPr="00D62675">
        <w:rPr>
          <w:rFonts w:ascii="Century Gothic" w:hAnsi="Century Gothic"/>
          <w:i/>
        </w:rPr>
        <w:t>leurs goût</w:t>
      </w:r>
      <w:proofErr w:type="gramEnd"/>
      <w:r w:rsidRPr="00D62675">
        <w:rPr>
          <w:rFonts w:ascii="Century Gothic" w:hAnsi="Century Gothic"/>
          <w:i/>
        </w:rPr>
        <w:t xml:space="preserve"> dans l’arrangement de cette société future. »  </w:t>
      </w:r>
      <w:r w:rsidRPr="00D62675">
        <w:rPr>
          <w:rFonts w:ascii="Century Gothic" w:hAnsi="Century Gothic"/>
          <w:i/>
        </w:rPr>
        <w:br/>
      </w:r>
      <w:proofErr w:type="spellStart"/>
      <w:r w:rsidRPr="00D62675">
        <w:rPr>
          <w:rFonts w:ascii="Century Gothic" w:hAnsi="Century Gothic"/>
          <w:b/>
          <w:i/>
        </w:rPr>
        <w:t>Hubertine</w:t>
      </w:r>
      <w:proofErr w:type="spellEnd"/>
      <w:r w:rsidRPr="00D62675">
        <w:rPr>
          <w:rFonts w:ascii="Century Gothic" w:hAnsi="Century Gothic"/>
          <w:b/>
          <w:i/>
        </w:rPr>
        <w:t xml:space="preserve"> </w:t>
      </w:r>
      <w:proofErr w:type="spellStart"/>
      <w:r w:rsidRPr="00D62675">
        <w:rPr>
          <w:rFonts w:ascii="Century Gothic" w:hAnsi="Century Gothic"/>
          <w:b/>
          <w:i/>
        </w:rPr>
        <w:t>Auclert</w:t>
      </w:r>
      <w:proofErr w:type="spellEnd"/>
      <w:r w:rsidRPr="00D62675">
        <w:rPr>
          <w:rFonts w:ascii="Century Gothic" w:hAnsi="Century Gothic"/>
          <w:b/>
          <w:i/>
        </w:rPr>
        <w:t xml:space="preserve">, pionnière du féminisme, textes choisis préface de Geneviève </w:t>
      </w:r>
      <w:proofErr w:type="spellStart"/>
      <w:r w:rsidRPr="00D62675">
        <w:rPr>
          <w:rFonts w:ascii="Century Gothic" w:hAnsi="Century Gothic"/>
          <w:b/>
          <w:i/>
        </w:rPr>
        <w:t>Fraisse</w:t>
      </w:r>
      <w:proofErr w:type="spellEnd"/>
      <w:r w:rsidRPr="00D62675">
        <w:rPr>
          <w:rFonts w:ascii="Century Gothic" w:hAnsi="Century Gothic"/>
          <w:b/>
          <w:i/>
        </w:rPr>
        <w:t xml:space="preserve"> et présentation de Steven Hause</w:t>
      </w:r>
    </w:p>
    <w:p w14:paraId="3AD3501A" w14:textId="77777777" w:rsidR="00E414B6" w:rsidRPr="00D67181" w:rsidRDefault="00E414B6" w:rsidP="00E414B6">
      <w:pPr>
        <w:rPr>
          <w:rFonts w:ascii="Century Gothic" w:hAnsi="Century Gothic"/>
          <w:sz w:val="20"/>
          <w:szCs w:val="20"/>
        </w:rPr>
      </w:pPr>
    </w:p>
    <w:p w14:paraId="57B4D0C8" w14:textId="77777777" w:rsidR="00E414B6" w:rsidRDefault="00E414B6" w:rsidP="00E414B6">
      <w:pPr>
        <w:pStyle w:val="Titre1"/>
      </w:pPr>
      <w:bookmarkStart w:id="103" w:name="_Toc510860966"/>
      <w:r w:rsidRPr="00D67181">
        <w:t>Avion</w:t>
      </w:r>
      <w:bookmarkEnd w:id="103"/>
    </w:p>
    <w:p w14:paraId="4EBA729B" w14:textId="77777777" w:rsidR="00E414B6" w:rsidRPr="00D62675" w:rsidRDefault="00E414B6" w:rsidP="00E414B6"/>
    <w:p w14:paraId="61CB7800" w14:textId="77777777" w:rsidR="00E414B6" w:rsidRDefault="00E414B6" w:rsidP="00E414B6">
      <w:pPr>
        <w:pStyle w:val="Titre2"/>
      </w:pPr>
      <w:bookmarkStart w:id="104" w:name="_Toc510860967"/>
      <w:r w:rsidRPr="00E83F86">
        <w:t>Ecrire dans le ciel avec un avion</w:t>
      </w:r>
      <w:bookmarkEnd w:id="104"/>
    </w:p>
    <w:p w14:paraId="55C79415" w14:textId="77777777" w:rsidR="00E414B6" w:rsidRPr="007D7D0B" w:rsidRDefault="00E414B6" w:rsidP="00E414B6">
      <w:pPr>
        <w:rPr>
          <w:lang w:eastAsia="fr-FR"/>
        </w:rPr>
      </w:pPr>
    </w:p>
    <w:p w14:paraId="6488BBAC" w14:textId="77777777" w:rsidR="00E414B6" w:rsidRPr="00705B4D" w:rsidRDefault="00E414B6" w:rsidP="00E414B6">
      <w:pPr>
        <w:pStyle w:val="Sansinterligne"/>
        <w:rPr>
          <w:rFonts w:ascii="Century Gothic" w:hAnsi="Century Gothic"/>
          <w:i/>
          <w:lang w:val="en-US"/>
        </w:rPr>
      </w:pPr>
      <w:r w:rsidRPr="00705B4D">
        <w:rPr>
          <w:rFonts w:ascii="Century Gothic" w:hAnsi="Century Gothic"/>
          <w:i/>
          <w:lang w:val="en-US"/>
        </w:rPr>
        <w:t xml:space="preserve">« The sound of an </w:t>
      </w:r>
      <w:proofErr w:type="spellStart"/>
      <w:r w:rsidRPr="00705B4D">
        <w:rPr>
          <w:rFonts w:ascii="Century Gothic" w:hAnsi="Century Gothic"/>
          <w:i/>
          <w:lang w:val="en-US"/>
        </w:rPr>
        <w:t>aeroplane</w:t>
      </w:r>
      <w:proofErr w:type="spellEnd"/>
      <w:r w:rsidRPr="00705B4D">
        <w:rPr>
          <w:rFonts w:ascii="Century Gothic" w:hAnsi="Century Gothic"/>
          <w:i/>
          <w:lang w:val="en-US"/>
        </w:rPr>
        <w:t xml:space="preserve"> bored ominously into the ears of the crowd. There it was coming over the trees, letting out white smoke from behind, which curled and </w:t>
      </w:r>
      <w:r w:rsidRPr="00705B4D">
        <w:rPr>
          <w:rFonts w:ascii="Century Gothic" w:hAnsi="Century Gothic"/>
          <w:i/>
          <w:lang w:val="en-US"/>
        </w:rPr>
        <w:lastRenderedPageBreak/>
        <w:t xml:space="preserve">twisted, writing something! Making letters in the </w:t>
      </w:r>
      <w:proofErr w:type="gramStart"/>
      <w:r w:rsidRPr="00705B4D">
        <w:rPr>
          <w:rFonts w:ascii="Century Gothic" w:hAnsi="Century Gothic"/>
          <w:i/>
          <w:lang w:val="en-US"/>
        </w:rPr>
        <w:t>sky !</w:t>
      </w:r>
      <w:proofErr w:type="gramEnd"/>
      <w:r w:rsidRPr="00705B4D">
        <w:rPr>
          <w:rFonts w:ascii="Century Gothic" w:hAnsi="Century Gothic"/>
          <w:i/>
          <w:lang w:val="en-US"/>
        </w:rPr>
        <w:t xml:space="preserve"> Everyone looked up. »</w:t>
      </w:r>
      <w:r w:rsidRPr="00705B4D">
        <w:rPr>
          <w:rFonts w:ascii="Century Gothic" w:hAnsi="Century Gothic"/>
          <w:i/>
          <w:lang w:val="en-US"/>
        </w:rPr>
        <w:br/>
      </w:r>
      <w:r w:rsidRPr="00705B4D">
        <w:rPr>
          <w:rFonts w:ascii="Century Gothic" w:hAnsi="Century Gothic"/>
          <w:b/>
          <w:i/>
          <w:lang w:val="en-US"/>
        </w:rPr>
        <w:t xml:space="preserve">Pages 21-22, </w:t>
      </w:r>
      <w:proofErr w:type="spellStart"/>
      <w:r w:rsidRPr="00705B4D">
        <w:rPr>
          <w:rFonts w:ascii="Century Gothic" w:hAnsi="Century Gothic"/>
          <w:b/>
          <w:i/>
          <w:lang w:val="en-US"/>
        </w:rPr>
        <w:t>Mrs</w:t>
      </w:r>
      <w:proofErr w:type="spellEnd"/>
      <w:r w:rsidRPr="00705B4D">
        <w:rPr>
          <w:rFonts w:ascii="Century Gothic" w:hAnsi="Century Gothic"/>
          <w:b/>
          <w:i/>
          <w:lang w:val="en-US"/>
        </w:rPr>
        <w:t xml:space="preserve"> Dalloway, Virginia Woolf, Penguin Modern classics</w:t>
      </w:r>
    </w:p>
    <w:p w14:paraId="6C94B1B7" w14:textId="77777777" w:rsidR="00E414B6" w:rsidRPr="00705B4D" w:rsidRDefault="00E414B6" w:rsidP="00E414B6">
      <w:pPr>
        <w:pStyle w:val="Sansinterligne"/>
        <w:rPr>
          <w:lang w:val="en-US"/>
        </w:rPr>
      </w:pPr>
    </w:p>
    <w:p w14:paraId="1F729977" w14:textId="77777777" w:rsidR="00E414B6" w:rsidRPr="007D7D0B" w:rsidRDefault="00E414B6" w:rsidP="00E414B6">
      <w:pPr>
        <w:pStyle w:val="Sansinterligne"/>
        <w:rPr>
          <w:rFonts w:ascii="Century Gothic" w:hAnsi="Century Gothic"/>
        </w:rPr>
      </w:pPr>
      <w:r w:rsidRPr="007D7D0B">
        <w:rPr>
          <w:rFonts w:ascii="Century Gothic" w:hAnsi="Century Gothic"/>
        </w:rPr>
        <w:t>Echo : les lettres dans le ciel servent de liens entre les scènes de l’action, unissent des personnages différents qui regardent dans les airs</w:t>
      </w:r>
    </w:p>
    <w:p w14:paraId="0A7637EF" w14:textId="77777777" w:rsidR="00E414B6" w:rsidRPr="007D7D0B" w:rsidRDefault="00E414B6" w:rsidP="00E414B6">
      <w:pPr>
        <w:pStyle w:val="Sansinterligne"/>
        <w:rPr>
          <w:rFonts w:ascii="Century Gothic" w:hAnsi="Century Gothic"/>
        </w:rPr>
      </w:pPr>
      <w:r w:rsidRPr="007D7D0B">
        <w:rPr>
          <w:rFonts w:ascii="Century Gothic" w:hAnsi="Century Gothic"/>
        </w:rPr>
        <w:t>Le lien avec l’écriture aussi, que VW utilise ceci comme liant dans son roman, poétique et technique. J’aime l’avion !</w:t>
      </w:r>
    </w:p>
    <w:p w14:paraId="744C8D29" w14:textId="77777777" w:rsidR="00E414B6" w:rsidRPr="00D67181" w:rsidRDefault="00E414B6" w:rsidP="00E414B6">
      <w:pPr>
        <w:rPr>
          <w:rFonts w:ascii="Century Gothic" w:hAnsi="Century Gothic"/>
          <w:sz w:val="20"/>
          <w:szCs w:val="20"/>
        </w:rPr>
      </w:pPr>
    </w:p>
    <w:p w14:paraId="37D046B8" w14:textId="77777777" w:rsidR="00E414B6" w:rsidRPr="00E83F86" w:rsidRDefault="00E414B6" w:rsidP="00E414B6">
      <w:pPr>
        <w:pStyle w:val="Titre2"/>
      </w:pPr>
      <w:bookmarkStart w:id="105" w:name="_Toc510860968"/>
      <w:r w:rsidRPr="00E83F86">
        <w:t>Fuir par avion</w:t>
      </w:r>
      <w:bookmarkEnd w:id="105"/>
    </w:p>
    <w:p w14:paraId="4C35DF2E" w14:textId="77777777" w:rsidR="00E414B6" w:rsidRDefault="00E414B6" w:rsidP="00E414B6">
      <w:pPr>
        <w:rPr>
          <w:rFonts w:ascii="Century Gothic" w:hAnsi="Century Gothic"/>
          <w:sz w:val="20"/>
          <w:szCs w:val="20"/>
        </w:rPr>
      </w:pPr>
    </w:p>
    <w:p w14:paraId="49BFB57C"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Retrouver l’article du Monde sur cette femme pilote d’avion en somalie ou Arabie saoudite qui a fui ainsi</w:t>
      </w:r>
    </w:p>
    <w:p w14:paraId="5AA244B7" w14:textId="77777777" w:rsidR="00E414B6" w:rsidRPr="00D67181" w:rsidRDefault="00E414B6" w:rsidP="00E414B6">
      <w:pPr>
        <w:rPr>
          <w:rFonts w:ascii="Century Gothic" w:hAnsi="Century Gothic"/>
          <w:sz w:val="20"/>
          <w:szCs w:val="20"/>
        </w:rPr>
      </w:pPr>
    </w:p>
    <w:p w14:paraId="1E330530" w14:textId="77777777" w:rsidR="00E414B6" w:rsidRDefault="00E414B6" w:rsidP="00E414B6">
      <w:pPr>
        <w:pStyle w:val="Titre2"/>
      </w:pPr>
      <w:bookmarkStart w:id="106" w:name="_Toc510860969"/>
      <w:r w:rsidRPr="00E83F86">
        <w:t>Réparer un avion</w:t>
      </w:r>
      <w:bookmarkEnd w:id="106"/>
    </w:p>
    <w:p w14:paraId="265ABAB6" w14:textId="77777777" w:rsidR="00E414B6" w:rsidRPr="007D7D0B" w:rsidRDefault="00E414B6" w:rsidP="00E414B6">
      <w:pPr>
        <w:rPr>
          <w:lang w:eastAsia="fr-FR"/>
        </w:rPr>
      </w:pPr>
    </w:p>
    <w:tbl>
      <w:tblPr>
        <w:tblW w:w="0" w:type="auto"/>
        <w:tblLook w:val="04A0" w:firstRow="1" w:lastRow="0" w:firstColumn="1" w:lastColumn="0" w:noHBand="0" w:noVBand="1"/>
      </w:tblPr>
      <w:tblGrid>
        <w:gridCol w:w="9072"/>
      </w:tblGrid>
      <w:tr w:rsidR="00E414B6" w:rsidRPr="00A30F6A" w14:paraId="75911841" w14:textId="77777777" w:rsidTr="005A0989">
        <w:tc>
          <w:tcPr>
            <w:tcW w:w="9212" w:type="dxa"/>
          </w:tcPr>
          <w:p w14:paraId="01B99B68" w14:textId="77777777" w:rsidR="00E414B6" w:rsidRPr="00705B4D" w:rsidRDefault="00E414B6" w:rsidP="005A0989">
            <w:pPr>
              <w:rPr>
                <w:rFonts w:ascii="Century Gothic" w:hAnsi="Century Gothic" w:cs="Times New Roman"/>
                <w:sz w:val="20"/>
                <w:szCs w:val="20"/>
                <w:lang w:val="en-US"/>
              </w:rPr>
            </w:pPr>
            <w:r w:rsidRPr="00705B4D">
              <w:rPr>
                <w:rFonts w:ascii="Century Gothic" w:hAnsi="Century Gothic" w:cs="Times New Roman"/>
                <w:sz w:val="20"/>
                <w:szCs w:val="20"/>
                <w:lang w:val="en-US"/>
              </w:rPr>
              <w:t>Subject: Gladys Ingles - AIRCRAFT WHEEL MID AIR – 1924</w:t>
            </w:r>
          </w:p>
          <w:p w14:paraId="488B9C9A" w14:textId="77777777" w:rsidR="00E414B6" w:rsidRPr="002A12EE" w:rsidRDefault="00E414B6" w:rsidP="005A0989">
            <w:pPr>
              <w:rPr>
                <w:rFonts w:ascii="Century Gothic" w:hAnsi="Century Gothic" w:cs="Times New Roman"/>
                <w:sz w:val="20"/>
                <w:szCs w:val="20"/>
                <w:lang w:val="en-US"/>
              </w:rPr>
            </w:pPr>
            <w:r w:rsidRPr="002A12EE">
              <w:rPr>
                <w:rFonts w:ascii="Century Gothic" w:hAnsi="Century Gothic" w:cs="Times New Roman"/>
                <w:sz w:val="20"/>
                <w:szCs w:val="20"/>
                <w:lang w:val="en-US"/>
              </w:rPr>
              <w:t xml:space="preserve">An interesting and true story, read and then watch the </w:t>
            </w:r>
            <w:proofErr w:type="gramStart"/>
            <w:r w:rsidRPr="002A12EE">
              <w:rPr>
                <w:rFonts w:ascii="Century Gothic" w:hAnsi="Century Gothic" w:cs="Times New Roman"/>
                <w:sz w:val="20"/>
                <w:szCs w:val="20"/>
                <w:lang w:val="en-US"/>
              </w:rPr>
              <w:t>video..</w:t>
            </w:r>
            <w:proofErr w:type="gramEnd"/>
          </w:p>
          <w:p w14:paraId="2F03A627" w14:textId="77777777" w:rsidR="00E414B6" w:rsidRPr="00705B4D" w:rsidRDefault="00E414B6" w:rsidP="005A0989">
            <w:pPr>
              <w:rPr>
                <w:rFonts w:ascii="Century Gothic" w:hAnsi="Century Gothic" w:cs="Times New Roman"/>
                <w:sz w:val="20"/>
                <w:szCs w:val="20"/>
                <w:lang w:val="en-US"/>
              </w:rPr>
            </w:pPr>
            <w:r w:rsidRPr="00705B4D">
              <w:rPr>
                <w:rFonts w:ascii="Century Gothic" w:hAnsi="Century Gothic" w:cs="Times New Roman"/>
                <w:sz w:val="20"/>
                <w:szCs w:val="20"/>
                <w:lang w:val="en-US"/>
              </w:rPr>
              <w:t>Without a Parachute</w:t>
            </w:r>
          </w:p>
          <w:p w14:paraId="3A09E75B" w14:textId="77777777" w:rsidR="00E414B6" w:rsidRPr="00705B4D" w:rsidRDefault="00E414B6" w:rsidP="005A0989">
            <w:pPr>
              <w:rPr>
                <w:rFonts w:ascii="Century Gothic" w:hAnsi="Century Gothic" w:cs="Times New Roman"/>
                <w:sz w:val="20"/>
                <w:szCs w:val="20"/>
                <w:lang w:val="en-US"/>
              </w:rPr>
            </w:pPr>
            <w:r w:rsidRPr="00705B4D">
              <w:rPr>
                <w:rFonts w:ascii="Century Gothic" w:hAnsi="Century Gothic" w:cs="Times New Roman"/>
                <w:sz w:val="20"/>
                <w:szCs w:val="20"/>
                <w:lang w:val="en-US"/>
              </w:rPr>
              <w:t>Midair repair...by a woman in 1924</w:t>
            </w:r>
          </w:p>
          <w:p w14:paraId="28FD68F3" w14:textId="77777777" w:rsidR="00E414B6" w:rsidRPr="00705B4D" w:rsidRDefault="00E414B6" w:rsidP="005A0989">
            <w:pPr>
              <w:rPr>
                <w:rFonts w:ascii="Century Gothic" w:hAnsi="Century Gothic" w:cs="Times New Roman"/>
                <w:sz w:val="20"/>
                <w:szCs w:val="20"/>
                <w:lang w:val="en-US"/>
              </w:rPr>
            </w:pPr>
            <w:r w:rsidRPr="00705B4D">
              <w:rPr>
                <w:rFonts w:ascii="Century Gothic" w:hAnsi="Century Gothic" w:cs="Times New Roman"/>
                <w:sz w:val="20"/>
                <w:szCs w:val="20"/>
                <w:lang w:val="en-US"/>
              </w:rPr>
              <w:t xml:space="preserve">Hard to believe that stunts such as these used to be accomplished frequently. Does anyone recall the air-to-air re-fueling of one biplane to another using a long hose? Those people had to be </w:t>
            </w:r>
            <w:proofErr w:type="gramStart"/>
            <w:r w:rsidRPr="00705B4D">
              <w:rPr>
                <w:rFonts w:ascii="Century Gothic" w:hAnsi="Century Gothic" w:cs="Times New Roman"/>
                <w:sz w:val="20"/>
                <w:szCs w:val="20"/>
                <w:lang w:val="en-US"/>
              </w:rPr>
              <w:t>either  fearless</w:t>
            </w:r>
            <w:proofErr w:type="gramEnd"/>
            <w:r w:rsidRPr="00705B4D">
              <w:rPr>
                <w:rFonts w:ascii="Century Gothic" w:hAnsi="Century Gothic" w:cs="Times New Roman"/>
                <w:sz w:val="20"/>
                <w:szCs w:val="20"/>
                <w:lang w:val="en-US"/>
              </w:rPr>
              <w:t xml:space="preserve"> or just plain crazy!</w:t>
            </w:r>
          </w:p>
          <w:p w14:paraId="1CAFF26B" w14:textId="77777777" w:rsidR="00E414B6" w:rsidRPr="00705B4D" w:rsidRDefault="00E414B6" w:rsidP="005A0989">
            <w:pPr>
              <w:rPr>
                <w:rFonts w:ascii="Century Gothic" w:hAnsi="Century Gothic" w:cs="Times New Roman"/>
                <w:sz w:val="20"/>
                <w:szCs w:val="20"/>
                <w:lang w:val="en-US"/>
              </w:rPr>
            </w:pPr>
            <w:r w:rsidRPr="00705B4D">
              <w:rPr>
                <w:rFonts w:ascii="Century Gothic" w:hAnsi="Century Gothic" w:cs="Times New Roman"/>
                <w:sz w:val="20"/>
                <w:szCs w:val="20"/>
                <w:lang w:val="en-US"/>
              </w:rPr>
              <w:t xml:space="preserve">This woman has more guts than a sausage factory. </w:t>
            </w:r>
            <w:proofErr w:type="gramStart"/>
            <w:r w:rsidRPr="00705B4D">
              <w:rPr>
                <w:rFonts w:ascii="Century Gothic" w:hAnsi="Century Gothic" w:cs="Times New Roman"/>
                <w:sz w:val="20"/>
                <w:szCs w:val="20"/>
                <w:lang w:val="en-US"/>
              </w:rPr>
              <w:t>Take a look</w:t>
            </w:r>
            <w:proofErr w:type="gramEnd"/>
            <w:r w:rsidRPr="00705B4D">
              <w:rPr>
                <w:rFonts w:ascii="Century Gothic" w:hAnsi="Century Gothic" w:cs="Times New Roman"/>
                <w:sz w:val="20"/>
                <w:szCs w:val="20"/>
                <w:lang w:val="en-US"/>
              </w:rPr>
              <w:t xml:space="preserve"> at this film. Fabulous footage, although grainy due to time and bad equipment in those days compared to today, but what nerve this gal had.</w:t>
            </w:r>
          </w:p>
          <w:p w14:paraId="24F3B8EE" w14:textId="77777777" w:rsidR="00E414B6" w:rsidRPr="00705B4D" w:rsidRDefault="00E414B6" w:rsidP="005A0989">
            <w:pPr>
              <w:rPr>
                <w:rFonts w:ascii="Century Gothic" w:hAnsi="Century Gothic" w:cs="Times New Roman"/>
                <w:sz w:val="20"/>
                <w:szCs w:val="20"/>
                <w:lang w:val="en-US"/>
              </w:rPr>
            </w:pPr>
            <w:r w:rsidRPr="00705B4D">
              <w:rPr>
                <w:rFonts w:ascii="Century Gothic" w:hAnsi="Century Gothic" w:cs="Times New Roman"/>
                <w:sz w:val="20"/>
                <w:szCs w:val="20"/>
                <w:lang w:val="en-US"/>
              </w:rPr>
              <w:t>&gt; &gt; Gladys Ingles was a member of a barnstorming troupe called the 13  Black Cats in the 1920's. Ingles was a wing walker; in this film, she shows her fearlessness in classic barnstorming fashion to save an airplane that has lost one of its main landing gear wheels.</w:t>
            </w:r>
          </w:p>
          <w:p w14:paraId="350A55EF" w14:textId="77777777" w:rsidR="00E414B6" w:rsidRPr="00705B4D" w:rsidRDefault="00E414B6" w:rsidP="005A0989">
            <w:pPr>
              <w:rPr>
                <w:rFonts w:ascii="Century Gothic" w:hAnsi="Century Gothic" w:cs="Times New Roman"/>
                <w:sz w:val="20"/>
                <w:szCs w:val="20"/>
                <w:lang w:val="en-US"/>
              </w:rPr>
            </w:pPr>
            <w:r w:rsidRPr="00705B4D">
              <w:rPr>
                <w:rFonts w:ascii="Century Gothic" w:hAnsi="Century Gothic" w:cs="Times New Roman"/>
                <w:sz w:val="20"/>
                <w:szCs w:val="20"/>
                <w:lang w:val="en-US"/>
              </w:rPr>
              <w:t>&gt; &gt; Ingles is shown with a replacement wheel being strapped to her back and then off she goes as "Up She Goes," a duet from the era, provides the soundtrack. In the film, Ingles transfers herself from the rescue</w:t>
            </w:r>
          </w:p>
          <w:p w14:paraId="688F72A3" w14:textId="77777777" w:rsidR="00E414B6" w:rsidRPr="00705B4D" w:rsidRDefault="00E414B6" w:rsidP="005A0989">
            <w:pPr>
              <w:rPr>
                <w:rFonts w:ascii="Century Gothic" w:hAnsi="Century Gothic" w:cs="Times New Roman"/>
                <w:sz w:val="20"/>
                <w:szCs w:val="20"/>
                <w:lang w:val="en-US"/>
              </w:rPr>
            </w:pPr>
            <w:r w:rsidRPr="00705B4D">
              <w:rPr>
                <w:rFonts w:ascii="Century Gothic" w:hAnsi="Century Gothic" w:cs="Times New Roman"/>
                <w:sz w:val="20"/>
                <w:szCs w:val="20"/>
                <w:lang w:val="en-US"/>
              </w:rPr>
              <w:t>&gt; &gt; plane to the one missing the main landing gear tire.</w:t>
            </w:r>
          </w:p>
          <w:p w14:paraId="622DB59F" w14:textId="77777777" w:rsidR="00E414B6" w:rsidRPr="00705B4D" w:rsidRDefault="00E414B6" w:rsidP="005A0989">
            <w:pPr>
              <w:rPr>
                <w:rFonts w:ascii="Century Gothic" w:hAnsi="Century Gothic" w:cs="Times New Roman"/>
                <w:sz w:val="20"/>
                <w:szCs w:val="20"/>
                <w:lang w:val="en-US"/>
              </w:rPr>
            </w:pPr>
            <w:r w:rsidRPr="002A12EE">
              <w:rPr>
                <w:rFonts w:ascii="Century Gothic" w:hAnsi="Century Gothic" w:cs="Times New Roman"/>
                <w:sz w:val="20"/>
                <w:szCs w:val="20"/>
                <w:lang w:val="en-US"/>
              </w:rPr>
              <w:t xml:space="preserve">She then expertly works herself down to the undercarriage only a few feet from a spinning propeller. </w:t>
            </w:r>
            <w:r w:rsidRPr="00705B4D">
              <w:rPr>
                <w:rFonts w:ascii="Century Gothic" w:hAnsi="Century Gothic" w:cs="Times New Roman"/>
                <w:sz w:val="20"/>
                <w:szCs w:val="20"/>
                <w:lang w:val="en-US"/>
              </w:rPr>
              <w:t>It's certainly a feat many mechanics wouldn't even try on the ground with the engine running.</w:t>
            </w:r>
          </w:p>
          <w:p w14:paraId="0E9D8FDF" w14:textId="77777777" w:rsidR="00E414B6" w:rsidRPr="00705B4D" w:rsidRDefault="00E414B6" w:rsidP="005A0989">
            <w:pPr>
              <w:rPr>
                <w:rFonts w:ascii="Century Gothic" w:hAnsi="Century Gothic" w:cs="Times New Roman"/>
                <w:sz w:val="20"/>
                <w:szCs w:val="20"/>
                <w:lang w:val="en-US"/>
              </w:rPr>
            </w:pPr>
            <w:r w:rsidRPr="00705B4D">
              <w:rPr>
                <w:rFonts w:ascii="Century Gothic" w:hAnsi="Century Gothic" w:cs="Times New Roman"/>
                <w:sz w:val="20"/>
                <w:szCs w:val="20"/>
                <w:lang w:val="en-US"/>
              </w:rPr>
              <w:t>She died at age 82. Click on the link below.......</w:t>
            </w:r>
          </w:p>
          <w:p w14:paraId="4DA52232" w14:textId="77777777" w:rsidR="00E414B6" w:rsidRPr="00705B4D" w:rsidRDefault="00E414B6" w:rsidP="005A0989">
            <w:pPr>
              <w:rPr>
                <w:rFonts w:ascii="Century Gothic" w:hAnsi="Century Gothic" w:cs="Times New Roman"/>
                <w:sz w:val="20"/>
                <w:szCs w:val="20"/>
                <w:lang w:val="en-US"/>
              </w:rPr>
            </w:pPr>
          </w:p>
          <w:p w14:paraId="531DBD3E" w14:textId="77777777" w:rsidR="00E414B6" w:rsidRPr="00705B4D" w:rsidRDefault="002D5830" w:rsidP="005A0989">
            <w:pPr>
              <w:rPr>
                <w:rFonts w:ascii="Century Gothic" w:hAnsi="Century Gothic" w:cs="Times New Roman"/>
                <w:sz w:val="20"/>
                <w:szCs w:val="20"/>
                <w:lang w:val="en-US"/>
              </w:rPr>
            </w:pPr>
            <w:hyperlink r:id="rId8" w:history="1">
              <w:r w:rsidR="00E414B6" w:rsidRPr="00705B4D">
                <w:rPr>
                  <w:rStyle w:val="Lienhypertexte"/>
                  <w:rFonts w:ascii="Century Gothic" w:hAnsi="Century Gothic" w:cs="Times New Roman"/>
                  <w:sz w:val="20"/>
                  <w:szCs w:val="20"/>
                  <w:lang w:val="en-US"/>
                </w:rPr>
                <w:t>http://www.flixxy.com/mid-air-airplane-repair.htm</w:t>
              </w:r>
            </w:hyperlink>
          </w:p>
          <w:p w14:paraId="36F1CEA3" w14:textId="77777777" w:rsidR="00E414B6" w:rsidRPr="00705B4D" w:rsidRDefault="00E414B6" w:rsidP="005A0989">
            <w:pPr>
              <w:rPr>
                <w:rFonts w:ascii="Century Gothic" w:hAnsi="Century Gothic"/>
                <w:sz w:val="20"/>
                <w:szCs w:val="20"/>
                <w:lang w:val="en-US"/>
              </w:rPr>
            </w:pPr>
          </w:p>
        </w:tc>
      </w:tr>
    </w:tbl>
    <w:p w14:paraId="5A5C7C09" w14:textId="77777777" w:rsidR="00E414B6" w:rsidRDefault="00E414B6" w:rsidP="00E414B6">
      <w:pPr>
        <w:pStyle w:val="Titre1"/>
      </w:pPr>
      <w:bookmarkStart w:id="107" w:name="_Toc510860970"/>
      <w:r>
        <w:lastRenderedPageBreak/>
        <w:t>Avocat</w:t>
      </w:r>
      <w:bookmarkEnd w:id="107"/>
    </w:p>
    <w:p w14:paraId="290F3A04" w14:textId="77777777" w:rsidR="00E414B6" w:rsidRPr="006F675C" w:rsidRDefault="00E414B6" w:rsidP="00E414B6">
      <w:pPr>
        <w:rPr>
          <w:lang w:val="en-US"/>
        </w:rPr>
      </w:pPr>
    </w:p>
    <w:p w14:paraId="48316FA3" w14:textId="77777777" w:rsidR="00E414B6" w:rsidRPr="006F675C" w:rsidRDefault="00E414B6" w:rsidP="00E414B6">
      <w:pPr>
        <w:pStyle w:val="Titre2"/>
        <w:rPr>
          <w:lang w:val="en-US"/>
        </w:rPr>
      </w:pPr>
      <w:bookmarkStart w:id="108" w:name="_Toc510860971"/>
      <w:r>
        <w:rPr>
          <w:lang w:val="en-US"/>
        </w:rPr>
        <w:t xml:space="preserve">~, </w:t>
      </w:r>
      <w:proofErr w:type="spellStart"/>
      <w:r>
        <w:rPr>
          <w:lang w:val="en-US"/>
        </w:rPr>
        <w:t>recaler</w:t>
      </w:r>
      <w:proofErr w:type="spellEnd"/>
      <w:r>
        <w:rPr>
          <w:lang w:val="en-US"/>
        </w:rPr>
        <w:t xml:space="preserve"> de </w:t>
      </w:r>
      <w:proofErr w:type="spellStart"/>
      <w:r>
        <w:rPr>
          <w:lang w:val="en-US"/>
        </w:rPr>
        <w:t>l’université</w:t>
      </w:r>
      <w:bookmarkEnd w:id="108"/>
      <w:proofErr w:type="spellEnd"/>
    </w:p>
    <w:p w14:paraId="2B94A54B" w14:textId="77777777" w:rsidR="00E414B6" w:rsidRPr="006F675C" w:rsidRDefault="00E414B6" w:rsidP="00E414B6">
      <w:pPr>
        <w:rPr>
          <w:lang w:val="en-US"/>
        </w:rPr>
      </w:pPr>
    </w:p>
    <w:p w14:paraId="0096095D" w14:textId="77777777" w:rsidR="00E414B6" w:rsidRDefault="00E414B6" w:rsidP="00E414B6">
      <w:pPr>
        <w:rPr>
          <w:lang w:val="en-US"/>
        </w:rPr>
      </w:pPr>
      <w:r>
        <w:rPr>
          <w:lang w:val="en-US"/>
        </w:rPr>
        <w:t xml:space="preserve">“- </w:t>
      </w:r>
      <w:r w:rsidRPr="006F675C">
        <w:rPr>
          <w:rFonts w:ascii="Century Gothic" w:hAnsi="Century Gothic"/>
          <w:i/>
          <w:lang w:val="en-US"/>
        </w:rPr>
        <w:t>Ah! Et John Reed!</w:t>
      </w:r>
    </w:p>
    <w:p w14:paraId="16F1E378" w14:textId="77777777" w:rsidR="00E414B6" w:rsidRPr="00CE2048" w:rsidRDefault="00E414B6" w:rsidP="00E414B6">
      <w:pPr>
        <w:pStyle w:val="Paragraphedeliste"/>
        <w:numPr>
          <w:ilvl w:val="0"/>
          <w:numId w:val="1"/>
        </w:numPr>
      </w:pPr>
      <w:proofErr w:type="gramStart"/>
      <w:r w:rsidRPr="00CE2048">
        <w:rPr>
          <w:rFonts w:ascii="Century Gothic" w:hAnsi="Century Gothic"/>
          <w:i/>
        </w:rPr>
        <w:t>Oh!</w:t>
      </w:r>
      <w:proofErr w:type="gramEnd"/>
      <w:r w:rsidRPr="00CE2048">
        <w:rPr>
          <w:rFonts w:ascii="Century Gothic" w:hAnsi="Century Gothic"/>
          <w:i/>
        </w:rPr>
        <w:t xml:space="preserve"> Il ne tourne pas aussi bien que sa mère pourrait le désirer. Il est allé à l’université et s’est fait recaler, comme on dit, je crois. Alors son oncle a voulu qu’il devienne avocat et fasse son droit. Mais c’est un jeune homme si peu rangé, on n’arrivera pas à en faire grand – chose, à mon avis.” </w:t>
      </w:r>
    </w:p>
    <w:p w14:paraId="58B02C4A" w14:textId="77777777" w:rsidR="00E414B6" w:rsidRPr="00CE2048" w:rsidRDefault="00E414B6" w:rsidP="00E414B6">
      <w:pPr>
        <w:pStyle w:val="Paragraphedeliste"/>
        <w:ind w:left="240"/>
        <w:rPr>
          <w:rFonts w:ascii="Century Gothic" w:hAnsi="Century Gothic"/>
        </w:rPr>
      </w:pPr>
    </w:p>
    <w:p w14:paraId="799FF2FA" w14:textId="77777777" w:rsidR="00E414B6" w:rsidRDefault="00E414B6" w:rsidP="00E414B6">
      <w:pPr>
        <w:pStyle w:val="Paragraphedeliste"/>
        <w:ind w:left="240"/>
        <w:rPr>
          <w:rFonts w:ascii="Century Gothic" w:hAnsi="Century Gothic"/>
          <w:b/>
        </w:rPr>
      </w:pPr>
      <w:r w:rsidRPr="00CE2048">
        <w:rPr>
          <w:rFonts w:ascii="Century Gothic" w:hAnsi="Century Gothic"/>
          <w:b/>
        </w:rPr>
        <w:t xml:space="preserve">Charlotte Brontë, Jane Eyre, folio Classique, page 166.  </w:t>
      </w:r>
    </w:p>
    <w:p w14:paraId="08394C1F" w14:textId="77777777" w:rsidR="00E414B6" w:rsidRPr="00546946" w:rsidRDefault="00E414B6" w:rsidP="00E414B6">
      <w:pPr>
        <w:pStyle w:val="Paragraphedeliste"/>
        <w:ind w:left="240"/>
        <w:rPr>
          <w:rFonts w:ascii="Century Gothic" w:hAnsi="Century Gothic"/>
          <w:i/>
        </w:rPr>
      </w:pPr>
    </w:p>
    <w:p w14:paraId="1929F8F0" w14:textId="77777777" w:rsidR="00E414B6" w:rsidRPr="00546946" w:rsidRDefault="00E414B6" w:rsidP="00E414B6">
      <w:pPr>
        <w:pStyle w:val="Titre2"/>
      </w:pPr>
      <w:bookmarkStart w:id="109" w:name="_Toc510860972"/>
      <w:r>
        <w:t xml:space="preserve">~ </w:t>
      </w:r>
      <w:proofErr w:type="gramStart"/>
      <w:r>
        <w:t>( e</w:t>
      </w:r>
      <w:proofErr w:type="gramEnd"/>
      <w:r>
        <w:t xml:space="preserve"> ), les chevilles qui enflent</w:t>
      </w:r>
      <w:bookmarkEnd w:id="109"/>
    </w:p>
    <w:p w14:paraId="7A3FC116" w14:textId="77777777" w:rsidR="00E414B6" w:rsidRDefault="00E414B6" w:rsidP="00E414B6">
      <w:pPr>
        <w:pStyle w:val="Paragraphedeliste"/>
        <w:ind w:left="240"/>
        <w:rPr>
          <w:rFonts w:ascii="Century Gothic" w:hAnsi="Century Gothic"/>
          <w:i/>
        </w:rPr>
      </w:pPr>
      <w:r w:rsidRPr="00546946">
        <w:rPr>
          <w:rFonts w:ascii="Century Gothic" w:hAnsi="Century Gothic"/>
          <w:i/>
        </w:rPr>
        <w:br/>
      </w:r>
      <w:r w:rsidRPr="00546946">
        <w:rPr>
          <w:rFonts w:ascii="Century Gothic" w:hAnsi="Century Gothic"/>
          <w:i/>
        </w:rPr>
        <w:br/>
        <w:t xml:space="preserve">"Institutrice ? tu resteras vieille fille, avocate, </w:t>
      </w:r>
      <w:proofErr w:type="gramStart"/>
      <w:r w:rsidRPr="00546946">
        <w:rPr>
          <w:rFonts w:ascii="Century Gothic" w:hAnsi="Century Gothic"/>
          <w:i/>
        </w:rPr>
        <w:t>t'as</w:t>
      </w:r>
      <w:proofErr w:type="gramEnd"/>
      <w:r w:rsidRPr="00546946">
        <w:rPr>
          <w:rFonts w:ascii="Century Gothic" w:hAnsi="Century Gothic"/>
          <w:i/>
        </w:rPr>
        <w:t xml:space="preserve"> pas les chevilles qui enflent ?</w:t>
      </w:r>
      <w:r>
        <w:rPr>
          <w:rFonts w:ascii="Century Gothic" w:hAnsi="Century Gothic"/>
          <w:i/>
        </w:rPr>
        <w:t> »</w:t>
      </w:r>
    </w:p>
    <w:p w14:paraId="7ADF6824" w14:textId="77777777" w:rsidR="00E414B6" w:rsidRDefault="00E414B6" w:rsidP="00E414B6">
      <w:pPr>
        <w:pStyle w:val="Paragraphedeliste"/>
        <w:ind w:left="240"/>
        <w:rPr>
          <w:rFonts w:ascii="Century Gothic" w:hAnsi="Century Gothic"/>
          <w:b/>
        </w:rPr>
      </w:pPr>
      <w:r w:rsidRPr="00546946">
        <w:rPr>
          <w:rFonts w:ascii="Century Gothic" w:hAnsi="Century Gothic"/>
          <w:i/>
        </w:rPr>
        <w:br/>
      </w:r>
      <w:r w:rsidRPr="00546946">
        <w:rPr>
          <w:rFonts w:ascii="Century Gothic" w:hAnsi="Century Gothic"/>
          <w:b/>
        </w:rPr>
        <w:t>Annie Ernaux, La femme gelée, folio, p</w:t>
      </w:r>
      <w:r>
        <w:rPr>
          <w:rFonts w:ascii="Century Gothic" w:hAnsi="Century Gothic"/>
          <w:b/>
        </w:rPr>
        <w:t xml:space="preserve">age </w:t>
      </w:r>
      <w:r w:rsidRPr="00546946">
        <w:rPr>
          <w:rFonts w:ascii="Century Gothic" w:hAnsi="Century Gothic"/>
          <w:b/>
        </w:rPr>
        <w:t xml:space="preserve">89 </w:t>
      </w:r>
    </w:p>
    <w:p w14:paraId="67AB36B8" w14:textId="77777777" w:rsidR="00E414B6" w:rsidRDefault="00E414B6" w:rsidP="00E414B6">
      <w:pPr>
        <w:pStyle w:val="Paragraphedeliste"/>
        <w:ind w:left="240"/>
        <w:rPr>
          <w:rFonts w:ascii="Century Gothic" w:hAnsi="Century Gothic"/>
          <w:b/>
        </w:rPr>
      </w:pPr>
    </w:p>
    <w:p w14:paraId="2E5F249C" w14:textId="77777777" w:rsidR="00E414B6" w:rsidRPr="00546946" w:rsidRDefault="00E414B6" w:rsidP="00E414B6">
      <w:pPr>
        <w:pStyle w:val="Paragraphedeliste"/>
        <w:ind w:left="240"/>
        <w:rPr>
          <w:rFonts w:ascii="Century Gothic" w:hAnsi="Century Gothic"/>
        </w:rPr>
      </w:pPr>
      <w:r w:rsidRPr="00546946">
        <w:rPr>
          <w:rFonts w:ascii="Century Gothic" w:hAnsi="Century Gothic"/>
        </w:rPr>
        <w:t>Au chapitre Des rêves et de l'orientation professionnelle des filles !</w:t>
      </w:r>
    </w:p>
    <w:p w14:paraId="130C4081" w14:textId="77777777" w:rsidR="00E414B6" w:rsidRDefault="00E414B6" w:rsidP="00E414B6">
      <w:pPr>
        <w:pStyle w:val="Paragraphedeliste"/>
        <w:ind w:left="240"/>
        <w:rPr>
          <w:rFonts w:ascii="Century Gothic" w:hAnsi="Century Gothic"/>
          <w:i/>
        </w:rPr>
      </w:pPr>
    </w:p>
    <w:p w14:paraId="58134172" w14:textId="77777777" w:rsidR="00E414B6" w:rsidRDefault="00E414B6" w:rsidP="00E414B6">
      <w:pPr>
        <w:pStyle w:val="Titre2"/>
      </w:pPr>
      <w:bookmarkStart w:id="110" w:name="_Toc510860973"/>
      <w:r>
        <w:t>Choses intouchables</w:t>
      </w:r>
      <w:bookmarkEnd w:id="110"/>
    </w:p>
    <w:p w14:paraId="75C28F2C" w14:textId="77777777" w:rsidR="00E414B6" w:rsidRDefault="00E414B6" w:rsidP="00E414B6">
      <w:pPr>
        <w:pStyle w:val="Paragraphedeliste"/>
        <w:ind w:left="240"/>
        <w:rPr>
          <w:rFonts w:ascii="Century Gothic" w:hAnsi="Century Gothic"/>
        </w:rPr>
      </w:pPr>
    </w:p>
    <w:p w14:paraId="43FB863E" w14:textId="77777777" w:rsidR="00E414B6" w:rsidRPr="00EC0270" w:rsidRDefault="00E414B6" w:rsidP="00E414B6">
      <w:pPr>
        <w:pStyle w:val="Paragraphedeliste"/>
        <w:ind w:left="240"/>
        <w:rPr>
          <w:rFonts w:ascii="Century Gothic" w:hAnsi="Century Gothic"/>
          <w:i/>
        </w:rPr>
      </w:pPr>
      <w:r w:rsidRPr="00EC0270">
        <w:rPr>
          <w:rFonts w:ascii="Century Gothic" w:hAnsi="Century Gothic"/>
          <w:i/>
        </w:rPr>
        <w:t>« Quant à mon père, je le voyais peu. Il partait chaque matin pour le « Palais », portant sous son bras une serviette pleine de choses intouchables qu’on appelait des dossiers. »</w:t>
      </w:r>
    </w:p>
    <w:p w14:paraId="2359CAB9" w14:textId="77777777" w:rsidR="00E414B6" w:rsidRDefault="00E414B6" w:rsidP="00E414B6">
      <w:pPr>
        <w:pStyle w:val="Paragraphedeliste"/>
        <w:ind w:left="240"/>
        <w:rPr>
          <w:rFonts w:ascii="Century Gothic" w:hAnsi="Century Gothic"/>
        </w:rPr>
      </w:pPr>
    </w:p>
    <w:p w14:paraId="46C2D8A6" w14:textId="77777777" w:rsidR="00E414B6" w:rsidRPr="00EC0270" w:rsidRDefault="00E414B6" w:rsidP="00E414B6">
      <w:pPr>
        <w:pStyle w:val="Paragraphedeliste"/>
        <w:ind w:left="240"/>
        <w:rPr>
          <w:rFonts w:ascii="Century Gothic" w:hAnsi="Century Gothic"/>
          <w:b/>
        </w:rPr>
      </w:pPr>
      <w:r w:rsidRPr="00EC0270">
        <w:rPr>
          <w:rFonts w:ascii="Century Gothic" w:hAnsi="Century Gothic"/>
          <w:b/>
        </w:rPr>
        <w:t>Simone de Beauvoir, Mémoires d’une jeune fille rangée, folio page 12-13</w:t>
      </w:r>
    </w:p>
    <w:p w14:paraId="3BFE300C" w14:textId="77777777" w:rsidR="00E414B6" w:rsidRDefault="00E414B6" w:rsidP="00E414B6">
      <w:pPr>
        <w:pStyle w:val="Paragraphedeliste"/>
        <w:ind w:left="240"/>
        <w:rPr>
          <w:rFonts w:ascii="Century Gothic" w:hAnsi="Century Gothic"/>
        </w:rPr>
      </w:pPr>
    </w:p>
    <w:p w14:paraId="21860ABD" w14:textId="77777777" w:rsidR="00482E26" w:rsidRDefault="00482E26" w:rsidP="00482E26">
      <w:pPr>
        <w:pStyle w:val="Titre2"/>
      </w:pPr>
      <w:r w:rsidRPr="00482E26">
        <w:t>Devenir avocate</w:t>
      </w:r>
    </w:p>
    <w:p w14:paraId="2E56A7FD" w14:textId="77777777" w:rsidR="00482E26" w:rsidRPr="00482E26" w:rsidRDefault="00482E26" w:rsidP="00482E26">
      <w:pPr>
        <w:rPr>
          <w:lang w:eastAsia="fr-FR"/>
        </w:rPr>
      </w:pPr>
    </w:p>
    <w:p w14:paraId="4D7758A5" w14:textId="77777777" w:rsidR="00482E26" w:rsidRPr="00482E26" w:rsidRDefault="00482E26" w:rsidP="00482E26">
      <w:pPr>
        <w:spacing w:after="160" w:line="259" w:lineRule="auto"/>
        <w:rPr>
          <w:rFonts w:ascii="Century Gothic" w:hAnsi="Century Gothic"/>
          <w:i/>
        </w:rPr>
      </w:pPr>
      <w:r w:rsidRPr="00482E26">
        <w:rPr>
          <w:rFonts w:ascii="Century Gothic" w:hAnsi="Century Gothic"/>
          <w:i/>
        </w:rPr>
        <w:lastRenderedPageBreak/>
        <w:t>« N’était-il pas malgré l’argent et les facilités un pauvre garçon ?</w:t>
      </w:r>
    </w:p>
    <w:p w14:paraId="76909392" w14:textId="77777777" w:rsidR="00482E26" w:rsidRPr="00482E26" w:rsidRDefault="00482E26" w:rsidP="00482E26">
      <w:pPr>
        <w:spacing w:after="160" w:line="259" w:lineRule="auto"/>
        <w:rPr>
          <w:rFonts w:ascii="Century Gothic" w:hAnsi="Century Gothic"/>
          <w:i/>
        </w:rPr>
      </w:pPr>
      <w:r w:rsidRPr="00482E26">
        <w:rPr>
          <w:rFonts w:ascii="Century Gothic" w:hAnsi="Century Gothic"/>
          <w:i/>
        </w:rPr>
        <w:t>Norah, elle, s’était débrouillée seule pour devenir avocate, elle avait trimé dur et vécu difficilement.</w:t>
      </w:r>
    </w:p>
    <w:p w14:paraId="237A3BE1" w14:textId="77777777" w:rsidR="00482E26" w:rsidRPr="00482E26" w:rsidRDefault="00482E26" w:rsidP="00482E26">
      <w:pPr>
        <w:spacing w:after="160" w:line="259" w:lineRule="auto"/>
        <w:rPr>
          <w:rFonts w:ascii="Century Gothic" w:hAnsi="Century Gothic"/>
          <w:i/>
        </w:rPr>
      </w:pPr>
      <w:r w:rsidRPr="00482E26">
        <w:rPr>
          <w:rFonts w:ascii="Century Gothic" w:hAnsi="Century Gothic"/>
          <w:i/>
        </w:rPr>
        <w:t>Personne de l’avait aidée et ni son père ni sa mère ne lui avaient signifié qu’ils étaient fiers d’elle. »</w:t>
      </w:r>
    </w:p>
    <w:p w14:paraId="2357F9B0" w14:textId="77777777" w:rsidR="00482E26" w:rsidRPr="00482E26" w:rsidRDefault="00482E26" w:rsidP="00482E26">
      <w:pPr>
        <w:spacing w:after="160" w:line="259" w:lineRule="auto"/>
        <w:rPr>
          <w:rFonts w:ascii="Century Gothic" w:hAnsi="Century Gothic"/>
          <w:b/>
        </w:rPr>
      </w:pPr>
      <w:r w:rsidRPr="00482E26">
        <w:rPr>
          <w:rFonts w:ascii="Century Gothic" w:hAnsi="Century Gothic"/>
          <w:b/>
        </w:rPr>
        <w:t xml:space="preserve">Marie Ndiaye, Trois femmes puissantes, </w:t>
      </w:r>
      <w:proofErr w:type="spellStart"/>
      <w:r w:rsidRPr="00482E26">
        <w:rPr>
          <w:rFonts w:ascii="Century Gothic" w:hAnsi="Century Gothic"/>
          <w:b/>
        </w:rPr>
        <w:t>nrf</w:t>
      </w:r>
      <w:proofErr w:type="spellEnd"/>
      <w:r w:rsidRPr="00482E26">
        <w:rPr>
          <w:rFonts w:ascii="Century Gothic" w:hAnsi="Century Gothic"/>
          <w:b/>
        </w:rPr>
        <w:t>, Gallimard, page 58</w:t>
      </w:r>
    </w:p>
    <w:p w14:paraId="01128B57" w14:textId="77777777" w:rsidR="00482E26" w:rsidRPr="00482E26" w:rsidRDefault="00482E26" w:rsidP="00482E26">
      <w:pPr>
        <w:spacing w:after="160" w:line="259" w:lineRule="auto"/>
        <w:rPr>
          <w:rFonts w:ascii="Century Gothic" w:hAnsi="Century Gothic"/>
          <w:i/>
        </w:rPr>
      </w:pPr>
    </w:p>
    <w:p w14:paraId="3F783723" w14:textId="77777777" w:rsidR="00482E26" w:rsidRPr="00482E26" w:rsidRDefault="00482E26" w:rsidP="00482E26">
      <w:pPr>
        <w:spacing w:after="160" w:line="259" w:lineRule="auto"/>
        <w:rPr>
          <w:rFonts w:ascii="Century Gothic" w:hAnsi="Century Gothic"/>
        </w:rPr>
      </w:pPr>
      <w:r w:rsidRPr="00482E26">
        <w:rPr>
          <w:rFonts w:ascii="Century Gothic" w:hAnsi="Century Gothic"/>
        </w:rPr>
        <w:t>Le garçon vénéré est devenu oisif, en proie à ses passions, en prison pour sauver son père.</w:t>
      </w:r>
    </w:p>
    <w:p w14:paraId="01E80BD7" w14:textId="77777777" w:rsidR="00482E26" w:rsidRDefault="00482E26" w:rsidP="00E414B6">
      <w:pPr>
        <w:pStyle w:val="Paragraphedeliste"/>
        <w:ind w:left="240"/>
        <w:rPr>
          <w:rFonts w:ascii="Century Gothic" w:hAnsi="Century Gothic"/>
        </w:rPr>
      </w:pPr>
    </w:p>
    <w:p w14:paraId="3E1AF90B" w14:textId="77777777" w:rsidR="00482E26" w:rsidRPr="00EC0270" w:rsidRDefault="00482E26" w:rsidP="00E414B6">
      <w:pPr>
        <w:pStyle w:val="Paragraphedeliste"/>
        <w:ind w:left="240"/>
        <w:rPr>
          <w:rFonts w:ascii="Century Gothic" w:hAnsi="Century Gothic"/>
        </w:rPr>
      </w:pPr>
    </w:p>
    <w:p w14:paraId="2BD0EED8" w14:textId="77777777" w:rsidR="00E414B6" w:rsidRPr="00D67181" w:rsidRDefault="00E414B6" w:rsidP="00E414B6">
      <w:pPr>
        <w:pStyle w:val="Titre1"/>
      </w:pPr>
      <w:bookmarkStart w:id="111" w:name="_Toc510860974"/>
      <w:proofErr w:type="spellStart"/>
      <w:r w:rsidRPr="00D67181">
        <w:t>Avortement</w:t>
      </w:r>
      <w:bookmarkEnd w:id="111"/>
      <w:proofErr w:type="spellEnd"/>
    </w:p>
    <w:p w14:paraId="0967A8C4" w14:textId="77777777" w:rsidR="00E414B6" w:rsidRDefault="00E414B6" w:rsidP="00E414B6">
      <w:pPr>
        <w:rPr>
          <w:rFonts w:ascii="Century Gothic" w:hAnsi="Century Gothic"/>
          <w:sz w:val="20"/>
          <w:szCs w:val="20"/>
        </w:rPr>
      </w:pPr>
    </w:p>
    <w:p w14:paraId="68C227F0"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Internet : </w:t>
      </w:r>
    </w:p>
    <w:p w14:paraId="7B831FFD"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Interdiction de la contraception et de l’avortement</w:t>
      </w:r>
    </w:p>
    <w:p w14:paraId="706F2C23"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En 1920, l’Assemblée Nationale vote une loi interdisant l’avortement et la contraception, qui ne cessera d’être renforcée par la suite.</w:t>
      </w:r>
    </w:p>
    <w:p w14:paraId="73FD2509"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En France, la loi de 1920 assimile la contraception à l’avortement. Toute propagande anticonceptionnelle est interdite. Le crime d’avortement est passible de la cour d’Assises. En 1923, l’importation d’articles anticonceptionnels est prohibée. Les jurys populaires se montrant trop favorables aux inculpé-e-s, l’avortement est désormais jugé en Correctionnelle.</w:t>
      </w:r>
    </w:p>
    <w:p w14:paraId="5182C0E1"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La loi de 1939, qui promulgue le Code de la famille, renforce la répression. Des sections spéciales de policiers sont créées. Les tentatives sont punies comme les avortements. Les avorteurs sont très sévèrement condamnés. En 1941, ils peuvent être déférés devant le tribunal d’État. En 1942, l’avortement devient crime d’État. Pour l’exemple, une avorteuse est condamnée à mort et guillotinée en 1943. Plus de 15 000 condamnations à des peines diverses sont prononcées jusqu’à la Libération.</w:t>
      </w:r>
    </w:p>
    <w:p w14:paraId="202E6643"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La Libération ne remet pas en question l’arsenal législatif répressif, avec son corollaire de décès ou de mutilations provoqués par les avortements clandestins. Les procès auront lieu contre les avortées et leurs complices jusqu’aux années 1970. Toutefois, avocats et juges n’appliquent plus la loi dans toute sa rigueur.</w:t>
      </w:r>
    </w:p>
    <w:p w14:paraId="2F15C8BF"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Cette longue période répressive qui causa la mort de bien des femmes, ne prendra fin qu’à partir de la loi Neuwirth autorisant la contraception (1967), et la loi Veil </w:t>
      </w:r>
      <w:proofErr w:type="spellStart"/>
      <w:r w:rsidRPr="00D67181">
        <w:rPr>
          <w:rFonts w:ascii="Century Gothic" w:hAnsi="Century Gothic"/>
          <w:sz w:val="20"/>
          <w:szCs w:val="20"/>
        </w:rPr>
        <w:t>autorisantfemmes</w:t>
      </w:r>
      <w:proofErr w:type="spellEnd"/>
      <w:r w:rsidRPr="00D67181">
        <w:rPr>
          <w:rFonts w:ascii="Century Gothic" w:hAnsi="Century Gothic"/>
          <w:sz w:val="20"/>
          <w:szCs w:val="20"/>
        </w:rPr>
        <w:t>, ne prendra fin qu’à partir de la loi Neuwirth autorisant la contraception (1967), et la loi Veil autorisant l’IVG (1975).</w:t>
      </w:r>
    </w:p>
    <w:p w14:paraId="71C307E6" w14:textId="77777777" w:rsidR="00E414B6" w:rsidRPr="00D67181" w:rsidRDefault="00E414B6" w:rsidP="00E414B6">
      <w:pPr>
        <w:rPr>
          <w:rFonts w:ascii="Century Gothic" w:hAnsi="Century Gothic"/>
          <w:sz w:val="20"/>
          <w:szCs w:val="20"/>
        </w:rPr>
      </w:pPr>
    </w:p>
    <w:p w14:paraId="6212EB74" w14:textId="77777777" w:rsidR="00E414B6" w:rsidRPr="00D67181" w:rsidRDefault="00E414B6" w:rsidP="00E414B6">
      <w:pPr>
        <w:rPr>
          <w:rFonts w:ascii="Century Gothic" w:hAnsi="Century Gothic"/>
          <w:sz w:val="20"/>
          <w:szCs w:val="20"/>
        </w:rPr>
      </w:pPr>
    </w:p>
    <w:p w14:paraId="0ADFA65F" w14:textId="77777777" w:rsidR="00E414B6" w:rsidRPr="00D67181" w:rsidRDefault="00E414B6" w:rsidP="00E414B6">
      <w:pPr>
        <w:rPr>
          <w:rFonts w:ascii="Century Gothic" w:hAnsi="Century Gothic"/>
          <w:sz w:val="20"/>
          <w:szCs w:val="20"/>
        </w:rPr>
      </w:pPr>
      <w:proofErr w:type="gramStart"/>
      <w:r w:rsidRPr="00D67181">
        <w:rPr>
          <w:rFonts w:ascii="Century Gothic" w:hAnsi="Century Gothic"/>
          <w:sz w:val="20"/>
          <w:szCs w:val="20"/>
        </w:rPr>
        <w:t>Site  http://www.feminisme.wikibis.com/marie-louise_giraud.php</w:t>
      </w:r>
      <w:proofErr w:type="gramEnd"/>
    </w:p>
    <w:p w14:paraId="40FE4D33" w14:textId="77777777" w:rsidR="00E414B6" w:rsidRPr="00D67181" w:rsidRDefault="00E414B6" w:rsidP="00E414B6">
      <w:pPr>
        <w:rPr>
          <w:rFonts w:ascii="Century Gothic" w:hAnsi="Century Gothic"/>
          <w:sz w:val="20"/>
          <w:szCs w:val="20"/>
        </w:rPr>
      </w:pPr>
    </w:p>
    <w:p w14:paraId="76E46A53"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Marie-Louise Giraud</w:t>
      </w:r>
    </w:p>
    <w:p w14:paraId="33CFF953" w14:textId="77777777" w:rsidR="00E414B6" w:rsidRPr="00D67181" w:rsidRDefault="00E414B6" w:rsidP="00E414B6">
      <w:pPr>
        <w:rPr>
          <w:rFonts w:ascii="Century Gothic" w:hAnsi="Century Gothic"/>
          <w:sz w:val="20"/>
          <w:szCs w:val="20"/>
        </w:rPr>
      </w:pPr>
    </w:p>
    <w:p w14:paraId="4C9CB2B4"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Marie-Louise Giraud, mère de famille née le 17 novembre 1903, guillotinée au matin du 30 juillet 1943 dans la cour de la prison de la Roquette à Paris par le bourreau Jules-Henri </w:t>
      </w:r>
      <w:proofErr w:type="spellStart"/>
      <w:r w:rsidRPr="00D67181">
        <w:rPr>
          <w:rFonts w:ascii="Century Gothic" w:hAnsi="Century Gothic"/>
          <w:sz w:val="20"/>
          <w:szCs w:val="20"/>
        </w:rPr>
        <w:t>Desfourneaux</w:t>
      </w:r>
      <w:proofErr w:type="spellEnd"/>
      <w:r w:rsidRPr="00D67181">
        <w:rPr>
          <w:rFonts w:ascii="Century Gothic" w:hAnsi="Century Gothic"/>
          <w:sz w:val="20"/>
          <w:szCs w:val="20"/>
        </w:rPr>
        <w:t xml:space="preserve"> pour avoir pratiqué 27 avortements illégaux dans la région de Cherbourg.</w:t>
      </w:r>
    </w:p>
    <w:p w14:paraId="32807D28" w14:textId="77777777" w:rsidR="00E414B6" w:rsidRPr="00D67181" w:rsidRDefault="00E414B6" w:rsidP="00E414B6">
      <w:pPr>
        <w:rPr>
          <w:rFonts w:ascii="Century Gothic" w:hAnsi="Century Gothic"/>
          <w:sz w:val="20"/>
          <w:szCs w:val="20"/>
        </w:rPr>
      </w:pPr>
    </w:p>
    <w:p w14:paraId="064E323D"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Catégories :</w:t>
      </w:r>
    </w:p>
    <w:p w14:paraId="00EA0550"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Naissance en 1903 - Décès en 1943 - Affaire criminelle française - Avortement - Contrôle des naissances - Droit des femmes - Féminisme - Personne guillotinée</w:t>
      </w:r>
    </w:p>
    <w:p w14:paraId="2CDA758D"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Marie-Louise Giraud, mère de famille née le 17 novembre 1903, guillotinée au matin du 30 juillet 1943 dans la cour de la prison de la Roquette à Paris par le bourreau Jules-Henri </w:t>
      </w:r>
      <w:proofErr w:type="spellStart"/>
      <w:r w:rsidRPr="00D67181">
        <w:rPr>
          <w:rFonts w:ascii="Century Gothic" w:hAnsi="Century Gothic"/>
          <w:sz w:val="20"/>
          <w:szCs w:val="20"/>
        </w:rPr>
        <w:t>Desfourneaux</w:t>
      </w:r>
      <w:proofErr w:type="spellEnd"/>
      <w:r w:rsidRPr="00D67181">
        <w:rPr>
          <w:rFonts w:ascii="Century Gothic" w:hAnsi="Century Gothic"/>
          <w:sz w:val="20"/>
          <w:szCs w:val="20"/>
        </w:rPr>
        <w:t xml:space="preserve"> pour avoir pratiqué 27 avortements illégaux dans la région de Cherbourg. Elle fut l'unique</w:t>
      </w:r>
      <w:proofErr w:type="gramStart"/>
      <w:r w:rsidRPr="00D67181">
        <w:rPr>
          <w:rFonts w:ascii="Century Gothic" w:hAnsi="Century Gothic"/>
          <w:sz w:val="20"/>
          <w:szCs w:val="20"/>
        </w:rPr>
        <w:t xml:space="preserve"> «faiseuse</w:t>
      </w:r>
      <w:proofErr w:type="gramEnd"/>
      <w:r w:rsidRPr="00D67181">
        <w:rPr>
          <w:rFonts w:ascii="Century Gothic" w:hAnsi="Century Gothic"/>
          <w:sz w:val="20"/>
          <w:szCs w:val="20"/>
        </w:rPr>
        <w:t xml:space="preserve"> d'anges» à être exécutée pour ce motif. Un homme fut aussi guillotiné la même année pour trois avortements. </w:t>
      </w:r>
    </w:p>
    <w:p w14:paraId="53DC717F"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Provenant d'une famille pauvre, Marie-Louise Giraud fut mariée à un marin, dont elle eut deux enfants. Elle a été successivement domestique, femme de ménage, puis blanchisseuse. À partir du début de la seconde guerre mondiale, elle loua aussi des chambres à des prostituées de Cherbourg. Elle commença aussi à pratiquer des avortements, en premier lieu de manière bénévole puis contre rémunération. </w:t>
      </w:r>
    </w:p>
    <w:p w14:paraId="4AFB0138"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Contexte politique</w:t>
      </w:r>
    </w:p>
    <w:p w14:paraId="1A6AAF0B"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La loi de 1920, réprimant l'avortement, a pour buts :</w:t>
      </w:r>
    </w:p>
    <w:p w14:paraId="09C9E97A"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•de combler le trou démographique dû à l'hécatombe de la guerre de 1914-1918 (hommes morts au combat + nombreuses veuves et femmes célibataires qui ne feront pas d'enfants), </w:t>
      </w:r>
    </w:p>
    <w:p w14:paraId="220EB4CE"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•de relancer la natalité, alors chroniquement plus faible en France que dans les pays voisins (surtout l'Allemagne), et ce depuis plus d'un siècle (la France, qui n'a pas connu l'explosion démographique allemande ou anglaise des années 1830 à 1880, était de loin le pays le plus peuplé d'Europe en 1800 : ce n'est plus le cas en 1900). </w:t>
      </w:r>
    </w:p>
    <w:p w14:paraId="293B0141"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La loi du 27 mars 1923 ne définit plus l'avortement comme un crime mais comme un délit : quiconque aura généré l'avortement d'une femme sera puni d'un à cinq ans de prison et d'une amende de 500 à 10.000 F. La femme avortée risque, quant à </w:t>
      </w:r>
      <w:proofErr w:type="gramStart"/>
      <w:r w:rsidRPr="00D67181">
        <w:rPr>
          <w:rFonts w:ascii="Century Gothic" w:hAnsi="Century Gothic"/>
          <w:sz w:val="20"/>
          <w:szCs w:val="20"/>
        </w:rPr>
        <w:t>elle ,</w:t>
      </w:r>
      <w:proofErr w:type="gramEnd"/>
      <w:r w:rsidRPr="00D67181">
        <w:rPr>
          <w:rFonts w:ascii="Century Gothic" w:hAnsi="Century Gothic"/>
          <w:sz w:val="20"/>
          <w:szCs w:val="20"/>
        </w:rPr>
        <w:t xml:space="preserve"> de six mois à deux ans de prison. Mais, étant un délit et non un crime, l'avortement est jugé non pas par un jury populaire (qui ne siège que pour les cours d'assises, par conséquent les crimes), mais par un jury de magistrats. C'était l'un des buts recherchés par la loi, les jurys populaires étant soupçonnés de s'émouvoir "trop facilement" devant la détresse des avortées. </w:t>
      </w:r>
    </w:p>
    <w:p w14:paraId="57ABD9DA"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lastRenderedPageBreak/>
        <w:t xml:space="preserve">En 1935, suite d'un mouvement apparu aux États-Unis, le docteur Jean </w:t>
      </w:r>
      <w:proofErr w:type="spellStart"/>
      <w:r w:rsidRPr="00D67181">
        <w:rPr>
          <w:rFonts w:ascii="Century Gothic" w:hAnsi="Century Gothic"/>
          <w:sz w:val="20"/>
          <w:szCs w:val="20"/>
        </w:rPr>
        <w:t>Dalsace</w:t>
      </w:r>
      <w:proofErr w:type="spellEnd"/>
      <w:r w:rsidRPr="00D67181">
        <w:rPr>
          <w:rFonts w:ascii="Century Gothic" w:hAnsi="Century Gothic"/>
          <w:sz w:val="20"/>
          <w:szCs w:val="20"/>
        </w:rPr>
        <w:t xml:space="preserve"> ouvre à Suresnes (Hauts-de-Seine) le premier dispensaire de </w:t>
      </w:r>
      <w:proofErr w:type="spellStart"/>
      <w:r w:rsidRPr="00D67181">
        <w:rPr>
          <w:rFonts w:ascii="Century Gothic" w:hAnsi="Century Gothic"/>
          <w:sz w:val="20"/>
          <w:szCs w:val="20"/>
        </w:rPr>
        <w:t>birth</w:t>
      </w:r>
      <w:proofErr w:type="spellEnd"/>
      <w:r w:rsidRPr="00D67181">
        <w:rPr>
          <w:rFonts w:ascii="Century Gothic" w:hAnsi="Century Gothic"/>
          <w:sz w:val="20"/>
          <w:szCs w:val="20"/>
        </w:rPr>
        <w:t xml:space="preserve"> control (contrôle des naissances). </w:t>
      </w:r>
    </w:p>
    <w:p w14:paraId="76D165B8"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Cependant, le 29 juillet 1939, un mois avant l'invasion de la Pologne qui conduit à la mobilisation générale, le Code de la famille aggrave les peines sanctionnant l'avortement. Aux privations économiques et en particulier alimentaires imposées par la guerre s'additionnent, dès juin 1940, les séparations de la plupart de couples mariés (sur 1, 9 </w:t>
      </w:r>
      <w:proofErr w:type="gramStart"/>
      <w:r w:rsidRPr="00D67181">
        <w:rPr>
          <w:rFonts w:ascii="Century Gothic" w:hAnsi="Century Gothic"/>
          <w:sz w:val="20"/>
          <w:szCs w:val="20"/>
        </w:rPr>
        <w:t>million</w:t>
      </w:r>
      <w:proofErr w:type="gramEnd"/>
      <w:r w:rsidRPr="00D67181">
        <w:rPr>
          <w:rFonts w:ascii="Century Gothic" w:hAnsi="Century Gothic"/>
          <w:sz w:val="20"/>
          <w:szCs w:val="20"/>
        </w:rPr>
        <w:t xml:space="preserve"> de prisonniers de guerre français internés en Allemagne). Pour ces raisons, les grossesses - adultérines ou non - sont de moins en moins désirées et les avortements clandestins plus nombreux. S'ajoute la loi du 15 février 1942 qui fait de l'avortement un crime contre la sûreté de l'État, passible de la peine de mort. Cette loi fut abrogée à la Libération. </w:t>
      </w:r>
    </w:p>
    <w:p w14:paraId="5A3848C4"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Le procès</w:t>
      </w:r>
    </w:p>
    <w:p w14:paraId="3C4C6A09" w14:textId="77777777" w:rsidR="00E414B6" w:rsidRPr="00D67181" w:rsidRDefault="00E414B6" w:rsidP="00E414B6">
      <w:pPr>
        <w:rPr>
          <w:rFonts w:ascii="Century Gothic" w:hAnsi="Century Gothic"/>
          <w:sz w:val="20"/>
          <w:szCs w:val="20"/>
        </w:rPr>
      </w:pPr>
    </w:p>
    <w:p w14:paraId="5A8CA526"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C'est sous la France de l'Occupation en 1942 et sous le gouvernement du maréchal Pétain qu'un tribunal d'exception va juger Marie-Louise Giraud, les jurys d'assises étant estimés trop indulgents sont dessaisis de ce genre d'affaires dès la loi de 1923. </w:t>
      </w:r>
    </w:p>
    <w:p w14:paraId="60A88063"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À partir de septembre 1941 le régime de Vichy affiche des valeurs toujours plus conservatrices et associe l'avortement à une attaque contre l'unité du pays, l'État et le peuple français. </w:t>
      </w:r>
    </w:p>
    <w:p w14:paraId="3B525126"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Vingt-sept femmes ont eu recours aux services de l'accusée. Lors du procès, le président souligne l'immoralité de l'accusée. Le réquisitoire de l'avocat général, reprend les thèmes diffusés par la nouvelle propagande et la réglementation de Vichy. La peine de mort est indispensable dans ce cas-là, selon lui. La cour, après délibération, suit le réquisitoire. Marie-Louise Giraud est condamnée à avoir la tête tranchée. </w:t>
      </w:r>
    </w:p>
    <w:p w14:paraId="5FFFE9F5"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Seule la grâce présidentielle peut sauver la vie de l'accusée. Mais le maréchal Pétain refuse de commuer la peine. Marie-Louise Giraud est par conséquent exécutée, le 30 juillet 1943. </w:t>
      </w:r>
    </w:p>
    <w:p w14:paraId="77BF3CF5"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Remarques</w:t>
      </w:r>
    </w:p>
    <w:p w14:paraId="7E9284DA"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Au même moment, en 1942, l'ordre des Médecins récemment créé obtient la possibilité de pratiquer l'avortement non seulement si la vie de la mère est en danger mais également si sa santé est gravement compromise, comme par exemple par la survenue d'un début de rétinite chez une diabétique menaçant de la rendre aveugle. La Suisse aussi était parmi les premiers pays à autoriser l'interruption de grossesse si la vie ou la santé de la mère était en danger. </w:t>
      </w:r>
    </w:p>
    <w:p w14:paraId="55FF9728"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En juillet 2004 </w:t>
      </w:r>
      <w:proofErr w:type="gramStart"/>
      <w:r w:rsidRPr="00D67181">
        <w:rPr>
          <w:rFonts w:ascii="Century Gothic" w:hAnsi="Century Gothic"/>
          <w:sz w:val="20"/>
          <w:szCs w:val="20"/>
        </w:rPr>
        <w:t>( ?????</w:t>
      </w:r>
      <w:proofErr w:type="gramEnd"/>
      <w:r w:rsidRPr="00D67181">
        <w:rPr>
          <w:rFonts w:ascii="Century Gothic" w:hAnsi="Century Gothic"/>
          <w:sz w:val="20"/>
          <w:szCs w:val="20"/>
        </w:rPr>
        <w:t xml:space="preserve">), l'avortement médicamenteux en ville sous la surveillance d'un médecin est légalisé par le ministère français de la Santé, après la légalisation de l'avortement en 1975. </w:t>
      </w:r>
    </w:p>
    <w:p w14:paraId="4956AC07"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Notes et références de l'article</w:t>
      </w:r>
    </w:p>
    <w:p w14:paraId="1D1261DC"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Voir aussi</w:t>
      </w:r>
    </w:p>
    <w:p w14:paraId="6540FC2D"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Bibliographie</w:t>
      </w:r>
    </w:p>
    <w:p w14:paraId="09174097"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lastRenderedPageBreak/>
        <w:t xml:space="preserve">•Mireille Le </w:t>
      </w:r>
      <w:proofErr w:type="spellStart"/>
      <w:r w:rsidRPr="00D67181">
        <w:rPr>
          <w:rFonts w:ascii="Century Gothic" w:hAnsi="Century Gothic"/>
          <w:sz w:val="20"/>
          <w:szCs w:val="20"/>
        </w:rPr>
        <w:t>Maguet</w:t>
      </w:r>
      <w:proofErr w:type="spellEnd"/>
      <w:r w:rsidRPr="00D67181">
        <w:rPr>
          <w:rFonts w:ascii="Century Gothic" w:hAnsi="Century Gothic"/>
          <w:sz w:val="20"/>
          <w:szCs w:val="20"/>
        </w:rPr>
        <w:t xml:space="preserve">, Une "faiseuse d'anges" sous Vichy : le cas Marie-Louise Giraud, Institut d'études politiques de Grenoble, Saint-Martin-d'Hères, 1996, 128 p. (Mémoire) </w:t>
      </w:r>
    </w:p>
    <w:p w14:paraId="5C158618"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Liens et documents externes</w:t>
      </w:r>
    </w:p>
    <w:p w14:paraId="40C62B1F"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•Sarah </w:t>
      </w:r>
      <w:proofErr w:type="spellStart"/>
      <w:r w:rsidRPr="00D67181">
        <w:rPr>
          <w:rFonts w:ascii="Century Gothic" w:hAnsi="Century Gothic"/>
          <w:sz w:val="20"/>
          <w:szCs w:val="20"/>
        </w:rPr>
        <w:t>Sissmann</w:t>
      </w:r>
      <w:proofErr w:type="spellEnd"/>
      <w:r w:rsidRPr="00D67181">
        <w:rPr>
          <w:rFonts w:ascii="Century Gothic" w:hAnsi="Century Gothic"/>
          <w:sz w:val="20"/>
          <w:szCs w:val="20"/>
        </w:rPr>
        <w:t>, Christophe Barbier,</w:t>
      </w:r>
      <w:proofErr w:type="gramStart"/>
      <w:r w:rsidRPr="00D67181">
        <w:rPr>
          <w:rFonts w:ascii="Century Gothic" w:hAnsi="Century Gothic"/>
          <w:sz w:val="20"/>
          <w:szCs w:val="20"/>
        </w:rPr>
        <w:t xml:space="preserve"> «L'effet</w:t>
      </w:r>
      <w:proofErr w:type="gramEnd"/>
      <w:r w:rsidRPr="00D67181">
        <w:rPr>
          <w:rFonts w:ascii="Century Gothic" w:hAnsi="Century Gothic"/>
          <w:sz w:val="20"/>
          <w:szCs w:val="20"/>
        </w:rPr>
        <w:t xml:space="preserve"> </w:t>
      </w:r>
      <w:proofErr w:type="spellStart"/>
      <w:r w:rsidRPr="00D67181">
        <w:rPr>
          <w:rFonts w:ascii="Century Gothic" w:hAnsi="Century Gothic"/>
          <w:sz w:val="20"/>
          <w:szCs w:val="20"/>
        </w:rPr>
        <w:t>Soleilland</w:t>
      </w:r>
      <w:proofErr w:type="spellEnd"/>
      <w:r w:rsidRPr="00D67181">
        <w:rPr>
          <w:rFonts w:ascii="Century Gothic" w:hAnsi="Century Gothic"/>
          <w:sz w:val="20"/>
          <w:szCs w:val="20"/>
        </w:rPr>
        <w:t xml:space="preserve"> : Une affaire de femmes», dans L'Express, 30 août 2004 [texte intégral (page consultée le 29 novembre 2007) ] : </w:t>
      </w:r>
    </w:p>
    <w:p w14:paraId="0D712D64" w14:textId="77777777" w:rsidR="00E414B6" w:rsidRPr="00D67181" w:rsidRDefault="00E414B6" w:rsidP="00E414B6">
      <w:pPr>
        <w:rPr>
          <w:rFonts w:ascii="Century Gothic" w:hAnsi="Century Gothic"/>
          <w:sz w:val="20"/>
          <w:szCs w:val="20"/>
        </w:rPr>
      </w:pPr>
    </w:p>
    <w:p w14:paraId="49E702BC" w14:textId="77777777" w:rsidR="00E414B6" w:rsidRDefault="00E414B6" w:rsidP="00E414B6">
      <w:pPr>
        <w:rPr>
          <w:rFonts w:ascii="Century Gothic" w:hAnsi="Century Gothic"/>
          <w:sz w:val="20"/>
          <w:szCs w:val="20"/>
        </w:rPr>
      </w:pPr>
      <w:proofErr w:type="gramStart"/>
      <w:r w:rsidRPr="00D67181">
        <w:rPr>
          <w:rFonts w:ascii="Century Gothic" w:hAnsi="Century Gothic"/>
          <w:sz w:val="20"/>
          <w:szCs w:val="20"/>
        </w:rPr>
        <w:t>«Passé</w:t>
      </w:r>
      <w:proofErr w:type="gramEnd"/>
      <w:r w:rsidRPr="00D67181">
        <w:rPr>
          <w:rFonts w:ascii="Century Gothic" w:hAnsi="Century Gothic"/>
          <w:sz w:val="20"/>
          <w:szCs w:val="20"/>
        </w:rPr>
        <w:t xml:space="preserve"> inaperçu dans le contexte de la guerre, le fait divers sera rendu célèbre en 1988 par le film de Claude Chabrol, adapté du livre de Francis </w:t>
      </w:r>
      <w:proofErr w:type="spellStart"/>
      <w:r w:rsidRPr="00D67181">
        <w:rPr>
          <w:rFonts w:ascii="Century Gothic" w:hAnsi="Century Gothic"/>
          <w:sz w:val="20"/>
          <w:szCs w:val="20"/>
        </w:rPr>
        <w:t>Szpiner</w:t>
      </w:r>
      <w:proofErr w:type="spellEnd"/>
      <w:r w:rsidRPr="00D67181">
        <w:rPr>
          <w:rFonts w:ascii="Century Gothic" w:hAnsi="Century Gothic"/>
          <w:sz w:val="20"/>
          <w:szCs w:val="20"/>
        </w:rPr>
        <w:t>, Une affaire de femmes, avec Isabelle Huppert dans le rôle de Marie-Louise.»</w:t>
      </w:r>
    </w:p>
    <w:p w14:paraId="3E60C2FC" w14:textId="77777777" w:rsidR="00E414B6" w:rsidRPr="00D67181" w:rsidRDefault="00E414B6" w:rsidP="00E414B6">
      <w:pPr>
        <w:rPr>
          <w:rFonts w:ascii="Century Gothic" w:hAnsi="Century Gothic"/>
          <w:sz w:val="20"/>
          <w:szCs w:val="20"/>
        </w:rPr>
      </w:pPr>
    </w:p>
    <w:p w14:paraId="21250B79" w14:textId="77777777" w:rsidR="00E414B6" w:rsidRDefault="00E414B6" w:rsidP="00E414B6">
      <w:pPr>
        <w:pStyle w:val="Titre1"/>
      </w:pPr>
      <w:r w:rsidRPr="00C720DF">
        <w:rPr>
          <w:lang w:val="fr-FR"/>
        </w:rPr>
        <w:br w:type="page"/>
      </w:r>
      <w:bookmarkStart w:id="112" w:name="_Toc510860975"/>
      <w:proofErr w:type="spellStart"/>
      <w:r>
        <w:lastRenderedPageBreak/>
        <w:t>Autodafé</w:t>
      </w:r>
      <w:bookmarkEnd w:id="112"/>
      <w:proofErr w:type="spellEnd"/>
    </w:p>
    <w:p w14:paraId="2535F734" w14:textId="77777777" w:rsidR="00E414B6" w:rsidRDefault="00E414B6" w:rsidP="00E414B6"/>
    <w:p w14:paraId="22593BFE" w14:textId="77777777" w:rsidR="00E414B6" w:rsidRDefault="00E414B6" w:rsidP="00E414B6">
      <w:pPr>
        <w:rPr>
          <w:rFonts w:ascii="Century Gothic" w:hAnsi="Century Gothic"/>
          <w:i/>
          <w:sz w:val="20"/>
          <w:szCs w:val="20"/>
        </w:rPr>
      </w:pPr>
      <w:r w:rsidRPr="003F7150">
        <w:rPr>
          <w:rFonts w:ascii="Century Gothic" w:hAnsi="Century Gothic"/>
          <w:sz w:val="20"/>
          <w:szCs w:val="20"/>
        </w:rPr>
        <w:t>Les grands-parents paternels de Thérèse Clerc, Andréa at Philippe-Auguste.</w:t>
      </w:r>
      <w:r w:rsidRPr="003F7150">
        <w:rPr>
          <w:rFonts w:ascii="Century Gothic" w:hAnsi="Century Gothic"/>
          <w:sz w:val="20"/>
          <w:szCs w:val="20"/>
        </w:rPr>
        <w:br/>
      </w:r>
      <w:r w:rsidRPr="003F7150">
        <w:rPr>
          <w:rFonts w:ascii="Century Gothic" w:hAnsi="Century Gothic"/>
          <w:i/>
          <w:sz w:val="20"/>
          <w:szCs w:val="20"/>
        </w:rPr>
        <w:t>« Sur ses huit enfants, n’arrivent à l’âge adulte que René, le père de Thérèse, et ses deux sœurs, Fernande et Simone. Le ménage d’Andréa va mal : son mari est odieux, grossier et violent. Andréa, de son côté, enseigne, lit les classiques et tient régulièrement son journal que, d’ailleurs, le père de Thérèse s’empresse de brûler à sa mort. »</w:t>
      </w:r>
    </w:p>
    <w:p w14:paraId="545F384B" w14:textId="77777777" w:rsidR="00E414B6" w:rsidRDefault="00E414B6" w:rsidP="00E414B6">
      <w:pPr>
        <w:rPr>
          <w:rFonts w:ascii="Century Gothic" w:hAnsi="Century Gothic"/>
          <w:b/>
        </w:rPr>
      </w:pPr>
      <w:r>
        <w:rPr>
          <w:rFonts w:ascii="Century Gothic" w:hAnsi="Century Gothic"/>
          <w:b/>
        </w:rPr>
        <w:t>Danielle Michel-</w:t>
      </w:r>
      <w:proofErr w:type="spellStart"/>
      <w:r>
        <w:rPr>
          <w:rFonts w:ascii="Century Gothic" w:hAnsi="Century Gothic"/>
          <w:b/>
        </w:rPr>
        <w:t>Chich</w:t>
      </w:r>
      <w:proofErr w:type="spellEnd"/>
      <w:r>
        <w:rPr>
          <w:rFonts w:ascii="Century Gothic" w:hAnsi="Century Gothic"/>
          <w:b/>
        </w:rPr>
        <w:t>, Thérèse Cl</w:t>
      </w:r>
      <w:r w:rsidRPr="007E2E7E">
        <w:rPr>
          <w:rFonts w:ascii="Century Gothic" w:hAnsi="Century Gothic"/>
          <w:b/>
        </w:rPr>
        <w:t>erc, Antigone aux cheveux blancs</w:t>
      </w:r>
      <w:r>
        <w:rPr>
          <w:rFonts w:ascii="Century Gothic" w:hAnsi="Century Gothic"/>
          <w:b/>
        </w:rPr>
        <w:t>, des femmes-Antoinette Fouque, page 41</w:t>
      </w:r>
    </w:p>
    <w:p w14:paraId="63FF77DA" w14:textId="77777777" w:rsidR="00E414B6" w:rsidRPr="003F7150" w:rsidRDefault="00E414B6" w:rsidP="00E414B6">
      <w:pPr>
        <w:rPr>
          <w:rFonts w:ascii="Century Gothic" w:hAnsi="Century Gothic"/>
          <w:sz w:val="20"/>
          <w:szCs w:val="20"/>
        </w:rPr>
      </w:pPr>
      <w:r>
        <w:rPr>
          <w:rFonts w:ascii="Century Gothic" w:hAnsi="Century Gothic"/>
          <w:sz w:val="20"/>
          <w:szCs w:val="20"/>
        </w:rPr>
        <w:t>Ecrits privés de femmes souvent brûlés, cf. Michelle Perrot sur le sujet des sources pour écrire l’histoire des femmes.</w:t>
      </w:r>
    </w:p>
    <w:p w14:paraId="5AA5C188" w14:textId="77777777" w:rsidR="00E414B6" w:rsidRDefault="00E414B6" w:rsidP="00E414B6">
      <w:pPr>
        <w:rPr>
          <w:rFonts w:ascii="Century Gothic" w:hAnsi="Century Gothic"/>
          <w:b/>
          <w:color w:val="2F5496" w:themeColor="accent1" w:themeShade="BF"/>
          <w:sz w:val="144"/>
          <w:szCs w:val="60"/>
        </w:rPr>
      </w:pPr>
      <w:r w:rsidRPr="00C769E7">
        <w:rPr>
          <w:rFonts w:ascii="Century Gothic" w:hAnsi="Century Gothic"/>
          <w:b/>
          <w:color w:val="2F5496" w:themeColor="accent1" w:themeShade="BF"/>
          <w:sz w:val="144"/>
          <w:szCs w:val="60"/>
        </w:rPr>
        <w:t>B</w:t>
      </w:r>
    </w:p>
    <w:p w14:paraId="23FE685B" w14:textId="77777777" w:rsidR="00E414B6" w:rsidRDefault="00E414B6" w:rsidP="00E414B6">
      <w:pPr>
        <w:pStyle w:val="Titre1"/>
      </w:pPr>
      <w:bookmarkStart w:id="113" w:name="_Toc510860976"/>
      <w:proofErr w:type="spellStart"/>
      <w:r>
        <w:t>Baromètre</w:t>
      </w:r>
      <w:bookmarkEnd w:id="113"/>
      <w:proofErr w:type="spellEnd"/>
    </w:p>
    <w:p w14:paraId="71F63EC0" w14:textId="77777777" w:rsidR="00E414B6" w:rsidRDefault="00E414B6" w:rsidP="00E414B6"/>
    <w:p w14:paraId="0ED247D6" w14:textId="77777777" w:rsidR="00E414B6" w:rsidRDefault="00E414B6" w:rsidP="00E414B6">
      <w:pPr>
        <w:pStyle w:val="Titre2"/>
      </w:pPr>
      <w:bookmarkStart w:id="114" w:name="_Toc510860977"/>
      <w:r>
        <w:t>La chatte baromètre</w:t>
      </w:r>
      <w:bookmarkEnd w:id="114"/>
    </w:p>
    <w:p w14:paraId="341A886D" w14:textId="77777777" w:rsidR="00E414B6" w:rsidRPr="003C02B2" w:rsidRDefault="00E414B6" w:rsidP="00E414B6">
      <w:pPr>
        <w:rPr>
          <w:rFonts w:ascii="Century Gothic" w:hAnsi="Century Gothic"/>
        </w:rPr>
      </w:pPr>
      <w:r w:rsidRPr="003C02B2">
        <w:rPr>
          <w:rFonts w:ascii="Century Gothic" w:hAnsi="Century Gothic"/>
        </w:rPr>
        <w:t>Sido, la mère adorée de Colette, a moult tour dans son sac pour ce qui est de lire la nature. Elle a notamment des façons de baromètre magiques, des graines d’avoines, les pattes de de sa chatte…</w:t>
      </w:r>
      <w:r>
        <w:rPr>
          <w:rFonts w:ascii="Century Gothic" w:hAnsi="Century Gothic"/>
        </w:rPr>
        <w:t xml:space="preserve"> C’est donc le volet météorologique de la chatte que nous explorerons en premier.</w:t>
      </w:r>
    </w:p>
    <w:p w14:paraId="78F09376" w14:textId="77777777" w:rsidR="00E414B6" w:rsidRDefault="00E414B6" w:rsidP="00E414B6">
      <w:pPr>
        <w:rPr>
          <w:rFonts w:ascii="Century Gothic" w:hAnsi="Century Gothic"/>
          <w:i/>
        </w:rPr>
      </w:pPr>
      <w:r w:rsidRPr="003C02B2">
        <w:rPr>
          <w:rFonts w:ascii="Century Gothic" w:hAnsi="Century Gothic"/>
          <w:i/>
        </w:rPr>
        <w:br/>
        <w:t>« - Le dégel ? Les météorologues de P</w:t>
      </w:r>
      <w:r>
        <w:rPr>
          <w:rFonts w:ascii="Century Gothic" w:hAnsi="Century Gothic"/>
          <w:i/>
        </w:rPr>
        <w:t>a</w:t>
      </w:r>
      <w:r w:rsidRPr="003C02B2">
        <w:rPr>
          <w:rFonts w:ascii="Century Gothic" w:hAnsi="Century Gothic"/>
          <w:i/>
        </w:rPr>
        <w:t>ris ne m’en apprendront pas ! Regarde les pattes de la chatte !</w:t>
      </w:r>
      <w:r w:rsidRPr="003C02B2">
        <w:rPr>
          <w:rFonts w:ascii="Century Gothic" w:hAnsi="Century Gothic"/>
          <w:i/>
        </w:rPr>
        <w:br/>
        <w:t>Frileuse, la chatte en effet</w:t>
      </w:r>
      <w:r>
        <w:rPr>
          <w:rFonts w:ascii="Century Gothic" w:hAnsi="Century Gothic"/>
          <w:i/>
        </w:rPr>
        <w:t xml:space="preserve"> pliait so</w:t>
      </w:r>
      <w:r w:rsidRPr="003C02B2">
        <w:rPr>
          <w:rFonts w:ascii="Century Gothic" w:hAnsi="Century Gothic"/>
          <w:i/>
        </w:rPr>
        <w:t>us elle des pattes invisibles, et serrait fortement les</w:t>
      </w:r>
      <w:r>
        <w:rPr>
          <w:rFonts w:ascii="Century Gothic" w:hAnsi="Century Gothic"/>
          <w:i/>
        </w:rPr>
        <w:t xml:space="preserve"> paupières.</w:t>
      </w:r>
      <w:r>
        <w:rPr>
          <w:rFonts w:ascii="Century Gothic" w:hAnsi="Century Gothic"/>
          <w:i/>
        </w:rPr>
        <w:br/>
        <w:t>-Pour un petit froid</w:t>
      </w:r>
      <w:r w:rsidRPr="003C02B2">
        <w:rPr>
          <w:rFonts w:ascii="Century Gothic" w:hAnsi="Century Gothic"/>
          <w:i/>
        </w:rPr>
        <w:t xml:space="preserve"> passager, continuait « Sido », la chatte se roule en turban, le nez contre la naissance de la queue. Pour un grand froid, elle gare la plante de ses pattes de devant et les roule en manchon. »</w:t>
      </w:r>
    </w:p>
    <w:p w14:paraId="40561C37" w14:textId="77777777" w:rsidR="00E414B6" w:rsidRDefault="00E414B6" w:rsidP="00E414B6">
      <w:pPr>
        <w:rPr>
          <w:rFonts w:ascii="Century Gothic" w:hAnsi="Century Gothic"/>
          <w:b/>
          <w:i/>
        </w:rPr>
      </w:pPr>
      <w:r w:rsidRPr="003C02B2">
        <w:rPr>
          <w:rFonts w:ascii="Century Gothic" w:hAnsi="Century Gothic"/>
          <w:b/>
          <w:i/>
        </w:rPr>
        <w:t>Colette, Sido, dans Sido suivi des vrilles de la vigne, Livre de poche, page 43</w:t>
      </w:r>
    </w:p>
    <w:p w14:paraId="428537AE" w14:textId="77777777" w:rsidR="00E414B6" w:rsidRDefault="00E414B6" w:rsidP="00E414B6">
      <w:pPr>
        <w:pStyle w:val="Titre2"/>
      </w:pPr>
      <w:bookmarkStart w:id="115" w:name="_Toc510860978"/>
      <w:r>
        <w:lastRenderedPageBreak/>
        <w:t>L’avoine baromètre</w:t>
      </w:r>
      <w:bookmarkEnd w:id="115"/>
    </w:p>
    <w:p w14:paraId="0BB5F5EA" w14:textId="77777777" w:rsidR="00E414B6" w:rsidRDefault="00E414B6" w:rsidP="00E414B6">
      <w:pPr>
        <w:rPr>
          <w:rFonts w:ascii="Century Gothic" w:hAnsi="Century Gothic"/>
        </w:rPr>
      </w:pPr>
    </w:p>
    <w:p w14:paraId="5EA7D478" w14:textId="77777777" w:rsidR="00E414B6" w:rsidRPr="006841E5" w:rsidRDefault="00E414B6" w:rsidP="00E414B6">
      <w:pPr>
        <w:rPr>
          <w:rFonts w:ascii="Century Gothic" w:hAnsi="Century Gothic"/>
        </w:rPr>
      </w:pPr>
      <w:r w:rsidRPr="006841E5">
        <w:rPr>
          <w:rFonts w:ascii="Century Gothic" w:hAnsi="Century Gothic"/>
        </w:rPr>
        <w:t>Colette nous parle des présages météorologiques de sa mère qui savait annoncer les vents, les averses, les événements de toute la campagne environnante, depuis son jardin de Saint-Sauveur en Puisaye. Et là, ell</w:t>
      </w:r>
      <w:r>
        <w:rPr>
          <w:rFonts w:ascii="Century Gothic" w:hAnsi="Century Gothic"/>
        </w:rPr>
        <w:t>e nous parle de Paris, aux yeux</w:t>
      </w:r>
      <w:r w:rsidRPr="006841E5">
        <w:rPr>
          <w:rFonts w:ascii="Century Gothic" w:hAnsi="Century Gothic"/>
        </w:rPr>
        <w:t xml:space="preserve"> de Sido.</w:t>
      </w:r>
      <w:r>
        <w:rPr>
          <w:rFonts w:ascii="Century Gothic" w:hAnsi="Century Gothic"/>
        </w:rPr>
        <w:t xml:space="preserve"> A Paris, loin de son jardin, les facultés de Sido semblaient émoussées.</w:t>
      </w:r>
    </w:p>
    <w:p w14:paraId="678EDDDA" w14:textId="77777777" w:rsidR="00E414B6" w:rsidRDefault="00E414B6" w:rsidP="00E414B6">
      <w:pPr>
        <w:rPr>
          <w:rFonts w:ascii="Century Gothic" w:hAnsi="Century Gothic"/>
          <w:i/>
        </w:rPr>
      </w:pPr>
      <w:proofErr w:type="gramStart"/>
      <w:r w:rsidRPr="006841E5">
        <w:rPr>
          <w:rFonts w:ascii="Century Gothic" w:hAnsi="Century Gothic"/>
          <w:i/>
        </w:rPr>
        <w:t>«  Des</w:t>
      </w:r>
      <w:proofErr w:type="gramEnd"/>
      <w:r w:rsidRPr="006841E5">
        <w:rPr>
          <w:rFonts w:ascii="Century Gothic" w:hAnsi="Century Gothic"/>
          <w:i/>
        </w:rPr>
        <w:t xml:space="preserve"> présages, décol</w:t>
      </w:r>
      <w:r>
        <w:rPr>
          <w:rFonts w:ascii="Century Gothic" w:hAnsi="Century Gothic"/>
          <w:i/>
        </w:rPr>
        <w:t>o</w:t>
      </w:r>
      <w:r w:rsidRPr="006841E5">
        <w:rPr>
          <w:rFonts w:ascii="Century Gothic" w:hAnsi="Century Gothic"/>
          <w:i/>
        </w:rPr>
        <w:t>rés par sa mort, errent encore autour de moi. L’un tient au Zodiaque, l’</w:t>
      </w:r>
      <w:r>
        <w:rPr>
          <w:rFonts w:ascii="Century Gothic" w:hAnsi="Century Gothic"/>
          <w:i/>
        </w:rPr>
        <w:t>autre est purement botanique : quelques signes jouent avec les vents, les lunaisons, les eaux souterraines. C’est à cause d’eux que ma mère trouvait Paris fastidieux, car ils n’étaient libres, efficaces, péremptoires, qu’au plein air de notre province.</w:t>
      </w:r>
    </w:p>
    <w:p w14:paraId="6EE1E15D" w14:textId="77777777" w:rsidR="00E414B6" w:rsidRDefault="00E414B6" w:rsidP="00E414B6">
      <w:pPr>
        <w:rPr>
          <w:rFonts w:ascii="Century Gothic" w:hAnsi="Century Gothic"/>
          <w:i/>
        </w:rPr>
      </w:pPr>
      <w:r>
        <w:rPr>
          <w:rFonts w:ascii="Century Gothic" w:hAnsi="Century Gothic"/>
          <w:i/>
        </w:rPr>
        <w:t>-</w:t>
      </w:r>
      <w:r w:rsidRPr="006841E5">
        <w:rPr>
          <w:rFonts w:ascii="Century Gothic" w:hAnsi="Century Gothic"/>
          <w:i/>
        </w:rPr>
        <w:t>Pour vivre à Paris, me confiait-elle, il m’y faudrait un beau jardin. Et encore !... Ce n’est pas dans un jardin de Paris que je pourrais cueillir et coudre pour toi, sur un petit carton, les grands grains d’avoine barbue, qui sont de si sensibles baromètres.</w:t>
      </w:r>
      <w:r>
        <w:rPr>
          <w:rFonts w:ascii="Century Gothic" w:hAnsi="Century Gothic"/>
          <w:i/>
        </w:rPr>
        <w:t> »</w:t>
      </w:r>
    </w:p>
    <w:p w14:paraId="6A8F9F93" w14:textId="77777777" w:rsidR="00E414B6" w:rsidRPr="00353CF7" w:rsidRDefault="00E414B6" w:rsidP="00E414B6">
      <w:pPr>
        <w:rPr>
          <w:rFonts w:ascii="Century Gothic" w:hAnsi="Century Gothic"/>
          <w:b/>
          <w:i/>
        </w:rPr>
      </w:pPr>
      <w:r w:rsidRPr="00353CF7">
        <w:rPr>
          <w:rFonts w:ascii="Century Gothic" w:hAnsi="Century Gothic"/>
          <w:b/>
          <w:i/>
        </w:rPr>
        <w:t>Colette, Sido (dans Sido et les vrilles de</w:t>
      </w:r>
      <w:r>
        <w:rPr>
          <w:rFonts w:ascii="Century Gothic" w:hAnsi="Century Gothic"/>
          <w:b/>
          <w:i/>
        </w:rPr>
        <w:t xml:space="preserve"> </w:t>
      </w:r>
      <w:r w:rsidRPr="00353CF7">
        <w:rPr>
          <w:rFonts w:ascii="Century Gothic" w:hAnsi="Century Gothic"/>
          <w:b/>
          <w:i/>
        </w:rPr>
        <w:t>la vigne), Livre de poche, page</w:t>
      </w:r>
      <w:r>
        <w:rPr>
          <w:rFonts w:ascii="Century Gothic" w:hAnsi="Century Gothic"/>
          <w:b/>
          <w:i/>
        </w:rPr>
        <w:t>s</w:t>
      </w:r>
      <w:r w:rsidRPr="00353CF7">
        <w:rPr>
          <w:rFonts w:ascii="Century Gothic" w:hAnsi="Century Gothic"/>
          <w:b/>
          <w:i/>
        </w:rPr>
        <w:t xml:space="preserve"> 42-43</w:t>
      </w:r>
    </w:p>
    <w:p w14:paraId="22E9AEBC" w14:textId="77777777" w:rsidR="00E414B6" w:rsidRPr="00353CF7" w:rsidRDefault="00E414B6" w:rsidP="00E414B6">
      <w:pPr>
        <w:rPr>
          <w:rFonts w:ascii="Century Gothic" w:hAnsi="Century Gothic"/>
        </w:rPr>
      </w:pPr>
      <w:r w:rsidRPr="00353CF7">
        <w:rPr>
          <w:rFonts w:ascii="Century Gothic" w:hAnsi="Century Gothic"/>
        </w:rPr>
        <w:t>Les barbes de l’avoine se tordaient et indiquaient le sec ou le mouillé. Colette regrette de les avoir tous égarés.</w:t>
      </w:r>
      <w:r>
        <w:rPr>
          <w:rFonts w:ascii="Century Gothic" w:hAnsi="Century Gothic"/>
        </w:rPr>
        <w:t xml:space="preserve"> Il faudrait en reconstituer quelques-uns pour la maison de Colette. Ce pourrait être une entrée « baromètre » aussi.</w:t>
      </w:r>
    </w:p>
    <w:p w14:paraId="79E11E16" w14:textId="77777777" w:rsidR="00E414B6" w:rsidRDefault="00E414B6" w:rsidP="00E414B6">
      <w:pPr>
        <w:pStyle w:val="Titre2"/>
      </w:pPr>
      <w:bookmarkStart w:id="116" w:name="_Toc510860979"/>
      <w:r>
        <w:t>La main de l’homme baromètre</w:t>
      </w:r>
      <w:bookmarkEnd w:id="116"/>
    </w:p>
    <w:p w14:paraId="4C4C303F" w14:textId="77777777" w:rsidR="00E414B6" w:rsidRDefault="00E414B6" w:rsidP="00E414B6">
      <w:pPr>
        <w:rPr>
          <w:rFonts w:ascii="Century Gothic" w:hAnsi="Century Gothic"/>
        </w:rPr>
      </w:pPr>
      <w:r w:rsidRPr="00370D91">
        <w:rPr>
          <w:rFonts w:ascii="Century Gothic" w:hAnsi="Century Gothic"/>
        </w:rPr>
        <w:t xml:space="preserve"> Ce que dit Sido de son mari le capitaine Colette.</w:t>
      </w:r>
    </w:p>
    <w:p w14:paraId="21E3BD47" w14:textId="77777777" w:rsidR="00E414B6" w:rsidRDefault="00E414B6" w:rsidP="00E414B6">
      <w:pPr>
        <w:rPr>
          <w:rFonts w:ascii="Century Gothic" w:hAnsi="Century Gothic"/>
          <w:i/>
        </w:rPr>
      </w:pPr>
      <w:r w:rsidRPr="00370D91">
        <w:rPr>
          <w:rFonts w:ascii="Century Gothic" w:hAnsi="Century Gothic"/>
          <w:i/>
        </w:rPr>
        <w:t>« -Tu es si humain ! lui disait parfois ma mère</w:t>
      </w:r>
      <w:r>
        <w:rPr>
          <w:rFonts w:ascii="Century Gothic" w:hAnsi="Century Gothic"/>
          <w:i/>
        </w:rPr>
        <w:t>, avec un accent indéfinissable de suspicion.</w:t>
      </w:r>
      <w:r>
        <w:rPr>
          <w:rFonts w:ascii="Century Gothic" w:hAnsi="Century Gothic"/>
          <w:i/>
        </w:rPr>
        <w:br/>
        <w:t>Elle ajoutait pour ne trop point le blesser :</w:t>
      </w:r>
    </w:p>
    <w:p w14:paraId="38E0FED9" w14:textId="77777777" w:rsidR="00E414B6" w:rsidRDefault="00E414B6" w:rsidP="00E414B6">
      <w:pPr>
        <w:rPr>
          <w:rFonts w:ascii="Century Gothic" w:hAnsi="Century Gothic"/>
          <w:i/>
        </w:rPr>
      </w:pPr>
      <w:r>
        <w:rPr>
          <w:rFonts w:ascii="Century Gothic" w:hAnsi="Century Gothic"/>
          <w:i/>
        </w:rPr>
        <w:t>-Oui, tu comprends, tu étends la main pour savoir s’il pleut. »</w:t>
      </w:r>
    </w:p>
    <w:p w14:paraId="2A9D8B32" w14:textId="77777777" w:rsidR="00E414B6" w:rsidRPr="00353CF7" w:rsidRDefault="00E414B6" w:rsidP="00E414B6">
      <w:pPr>
        <w:rPr>
          <w:rFonts w:ascii="Century Gothic" w:hAnsi="Century Gothic"/>
          <w:b/>
          <w:i/>
        </w:rPr>
      </w:pPr>
      <w:r w:rsidRPr="00353CF7">
        <w:rPr>
          <w:rFonts w:ascii="Century Gothic" w:hAnsi="Century Gothic"/>
          <w:b/>
          <w:i/>
        </w:rPr>
        <w:t>Colette, Sido (dans Sido et les vrilles de</w:t>
      </w:r>
      <w:r>
        <w:rPr>
          <w:rFonts w:ascii="Century Gothic" w:hAnsi="Century Gothic"/>
          <w:b/>
          <w:i/>
        </w:rPr>
        <w:t xml:space="preserve"> </w:t>
      </w:r>
      <w:r w:rsidRPr="00353CF7">
        <w:rPr>
          <w:rFonts w:ascii="Century Gothic" w:hAnsi="Century Gothic"/>
          <w:b/>
          <w:i/>
        </w:rPr>
        <w:t>la vigne), Livre de poche, page</w:t>
      </w:r>
      <w:r>
        <w:rPr>
          <w:rFonts w:ascii="Century Gothic" w:hAnsi="Century Gothic"/>
          <w:b/>
          <w:i/>
        </w:rPr>
        <w:t xml:space="preserve"> 68</w:t>
      </w:r>
    </w:p>
    <w:p w14:paraId="78F1D820" w14:textId="77777777" w:rsidR="00E414B6" w:rsidRPr="00370D91" w:rsidRDefault="00E414B6" w:rsidP="00E414B6">
      <w:pPr>
        <w:rPr>
          <w:rFonts w:ascii="Century Gothic" w:hAnsi="Century Gothic"/>
        </w:rPr>
      </w:pPr>
      <w:r w:rsidRPr="00370D91">
        <w:rPr>
          <w:rFonts w:ascii="Century Gothic" w:hAnsi="Century Gothic"/>
        </w:rPr>
        <w:t>Il est donc humain, et non devin, comme Sido.</w:t>
      </w:r>
      <w:r>
        <w:rPr>
          <w:rFonts w:ascii="Century Gothic" w:hAnsi="Century Gothic"/>
        </w:rPr>
        <w:t xml:space="preserve"> Cela pourrait aussi être une entre « humanité ».</w:t>
      </w:r>
    </w:p>
    <w:p w14:paraId="70FD3118" w14:textId="77777777" w:rsidR="00E414B6" w:rsidRDefault="00E414B6" w:rsidP="00E414B6">
      <w:pPr>
        <w:pStyle w:val="Titre1"/>
      </w:pPr>
      <w:bookmarkStart w:id="117" w:name="_Toc510860980"/>
      <w:r w:rsidRPr="00D67181">
        <w:t>Beaux-frères</w:t>
      </w:r>
      <w:bookmarkEnd w:id="117"/>
    </w:p>
    <w:p w14:paraId="3C514E18" w14:textId="77777777" w:rsidR="00E414B6" w:rsidRPr="007D7D0B" w:rsidRDefault="00E414B6" w:rsidP="00E414B6"/>
    <w:p w14:paraId="162DC99C" w14:textId="77777777" w:rsidR="00E414B6" w:rsidRPr="007D7D0B" w:rsidRDefault="00E414B6" w:rsidP="00E414B6">
      <w:pPr>
        <w:pStyle w:val="Sansinterligne"/>
        <w:rPr>
          <w:rFonts w:ascii="Century Gothic" w:hAnsi="Century Gothic"/>
          <w:i/>
        </w:rPr>
      </w:pPr>
      <w:r w:rsidRPr="007D7D0B">
        <w:rPr>
          <w:rFonts w:ascii="Century Gothic" w:hAnsi="Century Gothic"/>
          <w:i/>
        </w:rPr>
        <w:t xml:space="preserve">« Les hommes ont décidé de garder leurs filles et leurs sœurs – avec qui ils ne copulent plus – comme monnaie d’échange. Ensuite, ils les échangent contre les filles et les sœurs des hommes d’autres groupes. Les hommes deviennent ainsi « beaux-frères ». Entre beaux-frères, il peut y avoir de l’agressivité, mais aussi de </w:t>
      </w:r>
      <w:r w:rsidRPr="007D7D0B">
        <w:rPr>
          <w:rFonts w:ascii="Century Gothic" w:hAnsi="Century Gothic"/>
          <w:i/>
        </w:rPr>
        <w:lastRenderedPageBreak/>
        <w:t xml:space="preserve">l’entraide. On répartit les pouvoirs de fécondité entre les groupes. On reconnaît l’autre, l’étranger, et en plus, on établit un lien avec lui. » </w:t>
      </w:r>
    </w:p>
    <w:p w14:paraId="759C25CF" w14:textId="77777777" w:rsidR="00E414B6" w:rsidRPr="007D7D0B" w:rsidRDefault="00E414B6" w:rsidP="00E414B6">
      <w:pPr>
        <w:pStyle w:val="Sansinterligne"/>
        <w:rPr>
          <w:rFonts w:ascii="Century Gothic" w:hAnsi="Century Gothic"/>
          <w:b/>
          <w:i/>
        </w:rPr>
      </w:pPr>
      <w:r w:rsidRPr="007D7D0B">
        <w:rPr>
          <w:rFonts w:ascii="Century Gothic" w:hAnsi="Century Gothic"/>
          <w:b/>
          <w:i/>
        </w:rPr>
        <w:t xml:space="preserve">La plus belle histoire des femmes, entretiens avec Françoise Héritier, Michelle Perrot Sylviane </w:t>
      </w:r>
      <w:proofErr w:type="spellStart"/>
      <w:r w:rsidRPr="007D7D0B">
        <w:rPr>
          <w:rFonts w:ascii="Century Gothic" w:hAnsi="Century Gothic"/>
          <w:b/>
          <w:i/>
        </w:rPr>
        <w:t>Agacinski</w:t>
      </w:r>
      <w:proofErr w:type="spellEnd"/>
      <w:r w:rsidRPr="007D7D0B">
        <w:rPr>
          <w:rFonts w:ascii="Century Gothic" w:hAnsi="Century Gothic"/>
          <w:b/>
          <w:i/>
        </w:rPr>
        <w:t xml:space="preserve"> par Nicole </w:t>
      </w:r>
      <w:proofErr w:type="spellStart"/>
      <w:r w:rsidRPr="007D7D0B">
        <w:rPr>
          <w:rFonts w:ascii="Century Gothic" w:hAnsi="Century Gothic"/>
          <w:b/>
          <w:i/>
        </w:rPr>
        <w:t>Bacharan</w:t>
      </w:r>
      <w:proofErr w:type="spellEnd"/>
      <w:r w:rsidRPr="007D7D0B">
        <w:rPr>
          <w:rFonts w:ascii="Century Gothic" w:hAnsi="Century Gothic"/>
          <w:b/>
          <w:i/>
        </w:rPr>
        <w:t>, Seuil, 2011, pages 22 – 23</w:t>
      </w:r>
    </w:p>
    <w:p w14:paraId="026362A0" w14:textId="77777777" w:rsidR="00E414B6" w:rsidRDefault="00E414B6" w:rsidP="00E414B6">
      <w:pPr>
        <w:rPr>
          <w:rFonts w:ascii="Century Gothic" w:hAnsi="Century Gothic"/>
          <w:sz w:val="20"/>
          <w:szCs w:val="20"/>
        </w:rPr>
      </w:pPr>
    </w:p>
    <w:p w14:paraId="39CB414F" w14:textId="77777777" w:rsidR="00E414B6" w:rsidRDefault="00E414B6" w:rsidP="00E414B6">
      <w:pPr>
        <w:rPr>
          <w:rFonts w:ascii="Century Gothic" w:hAnsi="Century Gothic"/>
          <w:sz w:val="20"/>
          <w:szCs w:val="20"/>
        </w:rPr>
      </w:pPr>
      <w:r>
        <w:rPr>
          <w:rFonts w:ascii="Century Gothic" w:hAnsi="Century Gothic"/>
          <w:sz w:val="20"/>
          <w:szCs w:val="20"/>
        </w:rPr>
        <w:t>J’en suis pourvue au-delà de mes espérances !</w:t>
      </w:r>
    </w:p>
    <w:p w14:paraId="45953B7C" w14:textId="77777777" w:rsidR="00E414B6" w:rsidRDefault="00E414B6" w:rsidP="00E414B6">
      <w:pPr>
        <w:rPr>
          <w:rFonts w:ascii="Century Gothic" w:hAnsi="Century Gothic"/>
          <w:sz w:val="20"/>
          <w:szCs w:val="20"/>
        </w:rPr>
      </w:pPr>
    </w:p>
    <w:p w14:paraId="0917CEFB" w14:textId="77777777" w:rsidR="00E414B6" w:rsidRDefault="00E414B6" w:rsidP="00E414B6">
      <w:pPr>
        <w:pStyle w:val="Titre1"/>
      </w:pPr>
      <w:bookmarkStart w:id="118" w:name="_Toc510860981"/>
      <w:proofErr w:type="spellStart"/>
      <w:r>
        <w:t>Béguinage</w:t>
      </w:r>
      <w:bookmarkEnd w:id="118"/>
      <w:proofErr w:type="spellEnd"/>
    </w:p>
    <w:p w14:paraId="716C18DF" w14:textId="77777777" w:rsidR="00E414B6" w:rsidRDefault="00E414B6" w:rsidP="00E414B6"/>
    <w:p w14:paraId="5B030ADC" w14:textId="77777777" w:rsidR="00E414B6" w:rsidRPr="0046653B" w:rsidRDefault="00E414B6" w:rsidP="00E414B6">
      <w:pPr>
        <w:rPr>
          <w:rFonts w:ascii="Century Gothic" w:hAnsi="Century Gothic"/>
          <w:i/>
        </w:rPr>
      </w:pPr>
      <w:r w:rsidRPr="0046653B">
        <w:rPr>
          <w:rFonts w:ascii="Century Gothic" w:hAnsi="Century Gothic"/>
          <w:i/>
        </w:rPr>
        <w:t>« Cette maison est directement inspirée des béguinages : dès le Moyen Age, en Europe du Nord, des femmes se sont regroupées dans de modestes maisons disséminées dans la ville, toujours à proximité de l’église qui était alors le cœur de la cité. Elles avaient fait le choix de se consacrer aux autres et leurs maisons n’étaient nullement entourées d’enclos. Les béguines – dont les dernières sont mortes à Düsseldorf en 1930 – vivaient en petites communautés strictement réservées aux femmes qui se dévouaient à leurs concitoyens et étaient totalement intégrée</w:t>
      </w:r>
      <w:r w:rsidR="00F67954">
        <w:rPr>
          <w:rFonts w:ascii="Century Gothic" w:hAnsi="Century Gothic"/>
          <w:i/>
        </w:rPr>
        <w:t>s</w:t>
      </w:r>
      <w:r w:rsidRPr="0046653B">
        <w:rPr>
          <w:rFonts w:ascii="Century Gothic" w:hAnsi="Century Gothic"/>
          <w:i/>
        </w:rPr>
        <w:t xml:space="preserve"> dans la cité. Elles vivaient dans la tradition d’être ensemble tout en préservant l’autonomie de chacune. </w:t>
      </w:r>
      <w:r w:rsidRPr="0046653B">
        <w:rPr>
          <w:rFonts w:ascii="Century Gothic" w:hAnsi="Century Gothic"/>
          <w:i/>
        </w:rPr>
        <w:br/>
        <w:t xml:space="preserve">Les </w:t>
      </w:r>
      <w:proofErr w:type="spellStart"/>
      <w:r w:rsidRPr="0046653B">
        <w:rPr>
          <w:rFonts w:ascii="Century Gothic" w:hAnsi="Century Gothic"/>
          <w:i/>
        </w:rPr>
        <w:t>Babayagas</w:t>
      </w:r>
      <w:proofErr w:type="spellEnd"/>
      <w:r w:rsidRPr="0046653B">
        <w:rPr>
          <w:rFonts w:ascii="Century Gothic" w:hAnsi="Century Gothic"/>
          <w:i/>
        </w:rPr>
        <w:t xml:space="preserve"> rêvent d’être les béguines du XXIème siècle ! »</w:t>
      </w:r>
    </w:p>
    <w:p w14:paraId="1EC490D6" w14:textId="77777777" w:rsidR="00E414B6" w:rsidRDefault="00E414B6" w:rsidP="00E414B6">
      <w:pPr>
        <w:rPr>
          <w:rFonts w:ascii="Century Gothic" w:hAnsi="Century Gothic"/>
          <w:b/>
        </w:rPr>
      </w:pPr>
      <w:r>
        <w:t xml:space="preserve"> </w:t>
      </w:r>
      <w:r>
        <w:rPr>
          <w:rFonts w:ascii="Century Gothic" w:hAnsi="Century Gothic"/>
          <w:b/>
        </w:rPr>
        <w:t>Danielle Michel-</w:t>
      </w:r>
      <w:proofErr w:type="spellStart"/>
      <w:r>
        <w:rPr>
          <w:rFonts w:ascii="Century Gothic" w:hAnsi="Century Gothic"/>
          <w:b/>
        </w:rPr>
        <w:t>Chich</w:t>
      </w:r>
      <w:proofErr w:type="spellEnd"/>
      <w:r>
        <w:rPr>
          <w:rFonts w:ascii="Century Gothic" w:hAnsi="Century Gothic"/>
          <w:b/>
        </w:rPr>
        <w:t>, Thérèse Cl</w:t>
      </w:r>
      <w:r w:rsidRPr="007E2E7E">
        <w:rPr>
          <w:rFonts w:ascii="Century Gothic" w:hAnsi="Century Gothic"/>
          <w:b/>
        </w:rPr>
        <w:t>erc, Antigone aux cheveux blancs</w:t>
      </w:r>
      <w:r>
        <w:rPr>
          <w:rFonts w:ascii="Century Gothic" w:hAnsi="Century Gothic"/>
          <w:b/>
        </w:rPr>
        <w:t>, des femmes-Antoinette Fouque, pages 23-24</w:t>
      </w:r>
    </w:p>
    <w:p w14:paraId="75F51F55" w14:textId="77777777" w:rsidR="00E414B6" w:rsidRDefault="00E414B6" w:rsidP="00E414B6"/>
    <w:p w14:paraId="57BFE58E" w14:textId="77777777" w:rsidR="00E414B6" w:rsidRDefault="00E414B6" w:rsidP="00E414B6">
      <w:pPr>
        <w:pStyle w:val="Titre1"/>
      </w:pPr>
      <w:bookmarkStart w:id="119" w:name="_Toc510860982"/>
      <w:proofErr w:type="spellStart"/>
      <w:r>
        <w:t>Béton</w:t>
      </w:r>
      <w:bookmarkEnd w:id="119"/>
      <w:proofErr w:type="spellEnd"/>
    </w:p>
    <w:p w14:paraId="77D66527" w14:textId="77777777" w:rsidR="00E414B6" w:rsidRDefault="00E414B6" w:rsidP="00E414B6"/>
    <w:p w14:paraId="76F390EF" w14:textId="77777777" w:rsidR="00E414B6" w:rsidRPr="00E902DF" w:rsidRDefault="00E414B6" w:rsidP="00E414B6">
      <w:pPr>
        <w:rPr>
          <w:rFonts w:ascii="Century Gothic" w:hAnsi="Century Gothic"/>
          <w:i/>
        </w:rPr>
      </w:pPr>
      <w:r w:rsidRPr="00E902DF">
        <w:rPr>
          <w:rFonts w:ascii="Century Gothic" w:hAnsi="Century Gothic"/>
          <w:i/>
        </w:rPr>
        <w:t xml:space="preserve">« Ma mère était dans le cercueil, elle avait la tête en arrière, les mains jointes sur le crucifix. On lui avait enlevé son bandeau et passé la chemise de nuit avec du croquet. La couverture de satin lui montait jusqu’à la poitrine. C’était une grande salle nue en béton. Je ne sais </w:t>
      </w:r>
      <w:proofErr w:type="spellStart"/>
      <w:r w:rsidRPr="00E902DF">
        <w:rPr>
          <w:rFonts w:ascii="Century Gothic" w:hAnsi="Century Gothic"/>
          <w:i/>
        </w:rPr>
        <w:t>ps</w:t>
      </w:r>
      <w:proofErr w:type="spellEnd"/>
      <w:r w:rsidRPr="00E902DF">
        <w:rPr>
          <w:rFonts w:ascii="Century Gothic" w:hAnsi="Century Gothic"/>
          <w:i/>
        </w:rPr>
        <w:t xml:space="preserve"> d’où venait le peu de jour. »</w:t>
      </w:r>
    </w:p>
    <w:p w14:paraId="790C261E" w14:textId="77777777" w:rsidR="00E414B6" w:rsidRPr="00E902DF" w:rsidRDefault="00E414B6" w:rsidP="00E414B6">
      <w:pPr>
        <w:rPr>
          <w:rFonts w:ascii="Century Gothic" w:hAnsi="Century Gothic"/>
          <w:b/>
        </w:rPr>
      </w:pPr>
      <w:r w:rsidRPr="00E902DF">
        <w:rPr>
          <w:rFonts w:ascii="Century Gothic" w:hAnsi="Century Gothic"/>
          <w:b/>
        </w:rPr>
        <w:t>Annie Ernaux, Une femme, folio, page 16</w:t>
      </w:r>
    </w:p>
    <w:p w14:paraId="621F527E" w14:textId="77777777" w:rsidR="00E414B6" w:rsidRPr="00D67181" w:rsidRDefault="00E414B6" w:rsidP="00E414B6">
      <w:pPr>
        <w:pStyle w:val="Titre1"/>
      </w:pPr>
      <w:bookmarkStart w:id="120" w:name="_Toc510860983"/>
      <w:proofErr w:type="spellStart"/>
      <w:r w:rsidRPr="00D67181">
        <w:t>Bibliothèque</w:t>
      </w:r>
      <w:bookmarkEnd w:id="120"/>
      <w:proofErr w:type="spellEnd"/>
    </w:p>
    <w:p w14:paraId="66ACA6E1" w14:textId="77777777" w:rsidR="00E414B6" w:rsidRPr="00A36EBA" w:rsidRDefault="00E414B6" w:rsidP="00E414B6">
      <w:pPr>
        <w:pStyle w:val="Sansinterligne"/>
        <w:rPr>
          <w:rFonts w:ascii="Century Gothic" w:hAnsi="Century Gothic"/>
          <w:i/>
        </w:rPr>
      </w:pPr>
    </w:p>
    <w:p w14:paraId="088AF04A" w14:textId="77777777" w:rsidR="00E414B6" w:rsidRDefault="00E414B6" w:rsidP="00E414B6">
      <w:pPr>
        <w:pStyle w:val="Titre2"/>
      </w:pPr>
      <w:bookmarkStart w:id="121" w:name="_Toc510860984"/>
      <w:r>
        <w:lastRenderedPageBreak/>
        <w:t>Regret que les dames ne soient pas admises à la ~</w:t>
      </w:r>
      <w:bookmarkEnd w:id="121"/>
    </w:p>
    <w:p w14:paraId="55310599" w14:textId="77777777" w:rsidR="00E414B6" w:rsidRDefault="00E414B6" w:rsidP="00E414B6">
      <w:pPr>
        <w:pStyle w:val="Sansinterligne"/>
        <w:rPr>
          <w:rFonts w:ascii="Century Gothic" w:hAnsi="Century Gothic"/>
          <w:i/>
        </w:rPr>
      </w:pPr>
    </w:p>
    <w:p w14:paraId="54B099B2" w14:textId="77777777" w:rsidR="00E414B6" w:rsidRPr="00A36EBA" w:rsidRDefault="00E414B6" w:rsidP="00E414B6">
      <w:pPr>
        <w:pStyle w:val="Sansinterligne"/>
        <w:rPr>
          <w:rFonts w:ascii="Century Gothic" w:hAnsi="Century Gothic"/>
          <w:i/>
        </w:rPr>
      </w:pPr>
      <w:r w:rsidRPr="00A36EBA">
        <w:rPr>
          <w:rFonts w:ascii="Century Gothic" w:hAnsi="Century Gothic"/>
          <w:i/>
        </w:rPr>
        <w:t xml:space="preserve">« Mais me voilà bel et bien devant la porte qui mène à la bibliothèque. J’ai dû la pousser cette porte, car à l’instant même surgit, tel un ange gardien qui me barrerait le chemin en agitant sa robe noire au lien d’ailes blanches, un monsieur à l’air aimable et un peu désinvolte, aux cheveux d’argent. Tout en me faisant signe de reculer, il exprime à voix basse son regret de ce que les dames ne soient admises à la bibliothèque qu’accompagnées d’un professeur de l’université, ou pourvues d’une lettre de recommandation. » </w:t>
      </w:r>
      <w:r w:rsidRPr="00A36EBA">
        <w:rPr>
          <w:rFonts w:ascii="Century Gothic" w:hAnsi="Century Gothic"/>
          <w:i/>
        </w:rPr>
        <w:br/>
      </w:r>
      <w:r w:rsidRPr="00A36EBA">
        <w:rPr>
          <w:rFonts w:ascii="Century Gothic" w:hAnsi="Century Gothic"/>
          <w:b/>
          <w:i/>
        </w:rPr>
        <w:t xml:space="preserve">Virginia Woolf, Une chambre à soi, </w:t>
      </w:r>
      <w:r>
        <w:rPr>
          <w:rFonts w:ascii="Century Gothic" w:hAnsi="Century Gothic"/>
          <w:b/>
          <w:i/>
        </w:rPr>
        <w:t xml:space="preserve">10/18, </w:t>
      </w:r>
      <w:r w:rsidRPr="00A36EBA">
        <w:rPr>
          <w:rFonts w:ascii="Century Gothic" w:hAnsi="Century Gothic"/>
          <w:b/>
          <w:i/>
        </w:rPr>
        <w:t>page 13</w:t>
      </w:r>
    </w:p>
    <w:p w14:paraId="160516B6" w14:textId="77777777" w:rsidR="00E414B6" w:rsidRDefault="00E414B6" w:rsidP="00E414B6">
      <w:pPr>
        <w:pStyle w:val="Titre2"/>
        <w:numPr>
          <w:ilvl w:val="0"/>
          <w:numId w:val="0"/>
        </w:numPr>
        <w:ind w:left="432" w:hanging="432"/>
      </w:pPr>
    </w:p>
    <w:p w14:paraId="5C44FDD0" w14:textId="77777777" w:rsidR="00E414B6" w:rsidRDefault="00E414B6" w:rsidP="00E414B6">
      <w:pPr>
        <w:pStyle w:val="Titre2"/>
      </w:pPr>
      <w:bookmarkStart w:id="122" w:name="_Toc510860985"/>
      <w:r>
        <w:t>Courir pieds nus à travers une ~</w:t>
      </w:r>
      <w:bookmarkEnd w:id="122"/>
    </w:p>
    <w:p w14:paraId="5DC9E928" w14:textId="77777777" w:rsidR="00E414B6" w:rsidRDefault="00E414B6" w:rsidP="00E414B6">
      <w:pPr>
        <w:rPr>
          <w:lang w:eastAsia="fr-FR"/>
        </w:rPr>
      </w:pPr>
    </w:p>
    <w:p w14:paraId="26028025" w14:textId="77777777" w:rsidR="00E414B6" w:rsidRPr="005F4322" w:rsidRDefault="00E414B6" w:rsidP="00E414B6">
      <w:pPr>
        <w:rPr>
          <w:rFonts w:ascii="Century Gothic" w:hAnsi="Century Gothic"/>
          <w:i/>
        </w:rPr>
      </w:pPr>
      <w:r w:rsidRPr="005F4322">
        <w:rPr>
          <w:rFonts w:ascii="Century Gothic" w:hAnsi="Century Gothic"/>
          <w:i/>
        </w:rPr>
        <w:t>« Seigneur, soyez béni pour ces</w:t>
      </w:r>
      <w:r w:rsidRPr="005F4322">
        <w:rPr>
          <w:rFonts w:ascii="Century Gothic" w:hAnsi="Century Gothic"/>
        </w:rPr>
        <w:t xml:space="preserve"> Vies</w:t>
      </w:r>
      <w:r w:rsidRPr="005F4322">
        <w:rPr>
          <w:rFonts w:ascii="Century Gothic" w:hAnsi="Century Gothic"/>
          <w:i/>
        </w:rPr>
        <w:t xml:space="preserve"> de Walton. C’est incroyable qu’un livre publié en 1840 puisse être dans un ét</w:t>
      </w:r>
      <w:r>
        <w:rPr>
          <w:rFonts w:ascii="Century Gothic" w:hAnsi="Century Gothic"/>
          <w:i/>
        </w:rPr>
        <w:t>a</w:t>
      </w:r>
      <w:r w:rsidRPr="005F4322">
        <w:rPr>
          <w:rFonts w:ascii="Century Gothic" w:hAnsi="Century Gothic"/>
          <w:i/>
        </w:rPr>
        <w:t xml:space="preserve">t aussi parfait plus de cent ans plus tard. Elles sont si belles, ces pages veloutées, coupées à la main, que je compatis avec le pauvre William T. Gordon qui a inscrit son nom sur la page de garde en 1841, quelle bande de minables devaient être ses descendants pour vous vendre ce livre, comme ça, pour une bouchée de pain. Bon sang, j’aurais voulu courir pieds nus </w:t>
      </w:r>
      <w:r>
        <w:rPr>
          <w:rFonts w:ascii="Century Gothic" w:hAnsi="Century Gothic"/>
          <w:i/>
        </w:rPr>
        <w:t>à</w:t>
      </w:r>
      <w:r w:rsidRPr="005F4322">
        <w:rPr>
          <w:rFonts w:ascii="Century Gothic" w:hAnsi="Century Gothic"/>
          <w:i/>
        </w:rPr>
        <w:t xml:space="preserve"> travers LEUR bibliothèque avant qu’ils la vendent. »</w:t>
      </w:r>
    </w:p>
    <w:p w14:paraId="48FAD266" w14:textId="77777777" w:rsidR="002B54C0" w:rsidRPr="002B54C0" w:rsidRDefault="00E414B6" w:rsidP="002B54C0">
      <w:pPr>
        <w:rPr>
          <w:rFonts w:ascii="Century Gothic" w:hAnsi="Century Gothic"/>
          <w:b/>
          <w:lang w:val="en-US"/>
        </w:rPr>
      </w:pPr>
      <w:r w:rsidRPr="00DF5173">
        <w:rPr>
          <w:rFonts w:ascii="Century Gothic" w:hAnsi="Century Gothic"/>
          <w:b/>
          <w:lang w:val="en-US"/>
        </w:rPr>
        <w:t xml:space="preserve">Helene </w:t>
      </w:r>
      <w:proofErr w:type="spellStart"/>
      <w:r w:rsidRPr="00DF5173">
        <w:rPr>
          <w:rFonts w:ascii="Century Gothic" w:hAnsi="Century Gothic"/>
          <w:b/>
          <w:lang w:val="en-US"/>
        </w:rPr>
        <w:t>Hanf</w:t>
      </w:r>
      <w:proofErr w:type="spellEnd"/>
      <w:r w:rsidRPr="00DF5173">
        <w:rPr>
          <w:rFonts w:ascii="Century Gothic" w:hAnsi="Century Gothic"/>
          <w:b/>
          <w:lang w:val="en-US"/>
        </w:rPr>
        <w:t xml:space="preserve">, 84 Charing Cross road, Editions </w:t>
      </w:r>
      <w:proofErr w:type="spellStart"/>
      <w:r w:rsidRPr="00DF5173">
        <w:rPr>
          <w:rFonts w:ascii="Century Gothic" w:hAnsi="Century Gothic"/>
          <w:b/>
          <w:lang w:val="en-US"/>
        </w:rPr>
        <w:t>AUtrement</w:t>
      </w:r>
      <w:proofErr w:type="spellEnd"/>
      <w:r w:rsidRPr="00DF5173">
        <w:rPr>
          <w:rFonts w:ascii="Century Gothic" w:hAnsi="Century Gothic"/>
          <w:b/>
          <w:lang w:val="en-US"/>
        </w:rPr>
        <w:t>, 2001, page 56</w:t>
      </w:r>
    </w:p>
    <w:p w14:paraId="59666D6B" w14:textId="77777777" w:rsidR="002B54C0" w:rsidRPr="0079003C" w:rsidRDefault="002B54C0" w:rsidP="002B54C0">
      <w:pPr>
        <w:spacing w:after="160" w:line="259" w:lineRule="auto"/>
        <w:rPr>
          <w:rFonts w:ascii="Century Gothic" w:hAnsi="Century Gothic"/>
          <w:lang w:val="en-US"/>
        </w:rPr>
      </w:pPr>
    </w:p>
    <w:p w14:paraId="49807DF5" w14:textId="77777777" w:rsidR="002B54C0" w:rsidRPr="002B54C0" w:rsidRDefault="002B54C0" w:rsidP="002B54C0">
      <w:pPr>
        <w:pStyle w:val="Titre1"/>
      </w:pPr>
      <w:proofErr w:type="spellStart"/>
      <w:r w:rsidRPr="002B54C0">
        <w:t>Blablater</w:t>
      </w:r>
      <w:proofErr w:type="spellEnd"/>
      <w:r>
        <w:br/>
      </w:r>
    </w:p>
    <w:p w14:paraId="616D02E8" w14:textId="77777777" w:rsidR="002B54C0" w:rsidRPr="002B54C0" w:rsidRDefault="002B54C0" w:rsidP="002B54C0">
      <w:pPr>
        <w:spacing w:after="160" w:line="259" w:lineRule="auto"/>
        <w:rPr>
          <w:rFonts w:ascii="Century Gothic" w:hAnsi="Century Gothic"/>
          <w:i/>
        </w:rPr>
      </w:pPr>
      <w:r w:rsidRPr="002B54C0">
        <w:rPr>
          <w:rFonts w:ascii="Century Gothic" w:hAnsi="Century Gothic"/>
          <w:i/>
        </w:rPr>
        <w:t>« Tu n’es pas restée très longtemps, n’est-ce pas ? Tu avais imaginé peut-être, je ne sais pas, des relations comme on en a chez vous aujourd’hui, où on n’arrête pas de blablater et de se confier, de se repentir, de s’inventer toutes sortes de problèmes et de se dire à tout bout de champ qu’on s’aime, mais moi j’avais mon travail à Dara Salam et puis ce n’est pas mon genre, ces épanchements. »</w:t>
      </w:r>
    </w:p>
    <w:p w14:paraId="2E15757E" w14:textId="77777777" w:rsidR="002B54C0" w:rsidRPr="002B54C0" w:rsidRDefault="002B54C0" w:rsidP="002B54C0">
      <w:pPr>
        <w:spacing w:after="160" w:line="259" w:lineRule="auto"/>
        <w:rPr>
          <w:rFonts w:ascii="Century Gothic" w:hAnsi="Century Gothic"/>
        </w:rPr>
      </w:pPr>
    </w:p>
    <w:p w14:paraId="08493C3E" w14:textId="77777777" w:rsidR="002B54C0" w:rsidRPr="002B54C0" w:rsidRDefault="002B54C0" w:rsidP="002B54C0">
      <w:pPr>
        <w:spacing w:after="160" w:line="259" w:lineRule="auto"/>
        <w:rPr>
          <w:rFonts w:ascii="Century Gothic" w:hAnsi="Century Gothic"/>
        </w:rPr>
      </w:pPr>
      <w:r w:rsidRPr="002B54C0">
        <w:rPr>
          <w:rFonts w:ascii="Century Gothic" w:hAnsi="Century Gothic"/>
          <w:b/>
        </w:rPr>
        <w:t xml:space="preserve">Marie Ndiaye, Trois femmes puissantes, </w:t>
      </w:r>
      <w:proofErr w:type="spellStart"/>
      <w:r w:rsidRPr="002B54C0">
        <w:rPr>
          <w:rFonts w:ascii="Century Gothic" w:hAnsi="Century Gothic"/>
          <w:b/>
        </w:rPr>
        <w:t>nrf</w:t>
      </w:r>
      <w:proofErr w:type="spellEnd"/>
      <w:r w:rsidRPr="002B54C0">
        <w:rPr>
          <w:rFonts w:ascii="Century Gothic" w:hAnsi="Century Gothic"/>
          <w:b/>
        </w:rPr>
        <w:t>, Gallimard, pages 86-87</w:t>
      </w:r>
    </w:p>
    <w:p w14:paraId="7C98C55A" w14:textId="77777777" w:rsidR="002B54C0" w:rsidRPr="0079003C" w:rsidRDefault="002B54C0" w:rsidP="002B54C0"/>
    <w:p w14:paraId="0BD7FBB2" w14:textId="77777777" w:rsidR="00E414B6" w:rsidRPr="00D67181" w:rsidRDefault="00E414B6" w:rsidP="00E414B6">
      <w:pPr>
        <w:rPr>
          <w:rFonts w:ascii="Century Gothic" w:hAnsi="Century Gothic"/>
          <w:sz w:val="20"/>
          <w:szCs w:val="20"/>
        </w:rPr>
      </w:pPr>
    </w:p>
    <w:p w14:paraId="77DF81A6" w14:textId="77777777" w:rsidR="00E414B6" w:rsidRPr="00737880" w:rsidRDefault="00E414B6" w:rsidP="00E414B6">
      <w:pPr>
        <w:pStyle w:val="Titre1"/>
      </w:pPr>
      <w:bookmarkStart w:id="123" w:name="_Toc510860987"/>
      <w:r w:rsidRPr="00737880">
        <w:lastRenderedPageBreak/>
        <w:t>Bonheur</w:t>
      </w:r>
      <w:bookmarkEnd w:id="123"/>
    </w:p>
    <w:p w14:paraId="547DC107" w14:textId="77777777" w:rsidR="00E414B6" w:rsidRDefault="00E414B6" w:rsidP="00E414B6">
      <w:pPr>
        <w:pStyle w:val="Titre2"/>
      </w:pPr>
      <w:bookmarkStart w:id="124" w:name="_Toc510860988"/>
      <w:r>
        <w:t>Comme un rayon de soleil</w:t>
      </w:r>
      <w:bookmarkEnd w:id="124"/>
    </w:p>
    <w:p w14:paraId="77630FF8" w14:textId="77777777" w:rsidR="00E414B6" w:rsidRDefault="00E414B6" w:rsidP="00E414B6">
      <w:pPr>
        <w:rPr>
          <w:lang w:eastAsia="fr-FR"/>
        </w:rPr>
      </w:pPr>
    </w:p>
    <w:p w14:paraId="2E68828C" w14:textId="77777777" w:rsidR="00E414B6" w:rsidRPr="00147D6C" w:rsidRDefault="00E414B6" w:rsidP="00E414B6">
      <w:pPr>
        <w:rPr>
          <w:rFonts w:ascii="Century Gothic" w:hAnsi="Century Gothic"/>
          <w:i/>
        </w:rPr>
      </w:pPr>
      <w:r w:rsidRPr="00147D6C">
        <w:rPr>
          <w:rFonts w:ascii="Century Gothic" w:hAnsi="Century Gothic"/>
          <w:i/>
        </w:rPr>
        <w:t>« </w:t>
      </w:r>
      <w:proofErr w:type="spellStart"/>
      <w:r w:rsidRPr="00147D6C">
        <w:rPr>
          <w:rFonts w:ascii="Century Gothic" w:hAnsi="Century Gothic"/>
          <w:i/>
        </w:rPr>
        <w:t>Bessie</w:t>
      </w:r>
      <w:proofErr w:type="spellEnd"/>
      <w:r w:rsidRPr="00147D6C">
        <w:rPr>
          <w:rFonts w:ascii="Century Gothic" w:hAnsi="Century Gothic"/>
          <w:i/>
        </w:rPr>
        <w:t xml:space="preserve"> se pencha et nous nous embrassâmes, puis je rentrai avec elle très réconfortée. L’après-midi se passa dans la paix et l’harmonie, et le soir </w:t>
      </w:r>
      <w:proofErr w:type="spellStart"/>
      <w:r w:rsidRPr="00147D6C">
        <w:rPr>
          <w:rFonts w:ascii="Century Gothic" w:hAnsi="Century Gothic"/>
          <w:i/>
        </w:rPr>
        <w:t>Bessie</w:t>
      </w:r>
      <w:proofErr w:type="spellEnd"/>
      <w:r w:rsidRPr="00147D6C">
        <w:rPr>
          <w:rFonts w:ascii="Century Gothic" w:hAnsi="Century Gothic"/>
          <w:i/>
        </w:rPr>
        <w:t xml:space="preserve"> me raconta quelques-unes de ses histoires les plus captivantes et me chanta quelques-unes de ses plus jolies chansons. Même pour moi, la vie avait ses rayons de soleil. »</w:t>
      </w:r>
    </w:p>
    <w:p w14:paraId="7A650C99" w14:textId="77777777" w:rsidR="00E414B6" w:rsidRDefault="00E414B6" w:rsidP="00E414B6">
      <w:pPr>
        <w:rPr>
          <w:rFonts w:ascii="Century Gothic" w:hAnsi="Century Gothic"/>
          <w:b/>
        </w:rPr>
      </w:pPr>
      <w:r w:rsidRPr="00147D6C">
        <w:rPr>
          <w:rFonts w:ascii="Century Gothic" w:hAnsi="Century Gothic"/>
          <w:b/>
        </w:rPr>
        <w:t>Charlotte Brontë, Jane Eyre, folio classique, page 87</w:t>
      </w:r>
    </w:p>
    <w:p w14:paraId="11A13E53" w14:textId="77777777" w:rsidR="00E414B6" w:rsidRDefault="00E414B6" w:rsidP="00E414B6">
      <w:pPr>
        <w:pStyle w:val="Titre2"/>
      </w:pPr>
      <w:bookmarkStart w:id="125" w:name="_Toc510860989"/>
      <w:r>
        <w:t>Des petits riens</w:t>
      </w:r>
      <w:bookmarkEnd w:id="125"/>
    </w:p>
    <w:p w14:paraId="71E0A9A0" w14:textId="77777777" w:rsidR="00E414B6" w:rsidRDefault="00E414B6" w:rsidP="00E414B6">
      <w:pPr>
        <w:rPr>
          <w:lang w:eastAsia="fr-FR"/>
        </w:rPr>
      </w:pPr>
    </w:p>
    <w:p w14:paraId="52D85729" w14:textId="77777777" w:rsidR="00E414B6" w:rsidRPr="00737880" w:rsidRDefault="00E414B6" w:rsidP="00E414B6">
      <w:pPr>
        <w:rPr>
          <w:rFonts w:ascii="Century Gothic" w:hAnsi="Century Gothic"/>
          <w:i/>
          <w:lang w:eastAsia="fr-FR"/>
        </w:rPr>
      </w:pPr>
      <w:r w:rsidRPr="00737880">
        <w:rPr>
          <w:rFonts w:ascii="Century Gothic" w:hAnsi="Century Gothic"/>
          <w:i/>
          <w:lang w:eastAsia="fr-FR"/>
        </w:rPr>
        <w:t>« Lorsque je repense à ces années heureuses de l’avant-guerre, j’éprouve une profonde nostalgie. Ce bonheur est difficile à restituer en mots, parce qu’il était fait d’ambiances calmes, de petits riens, de confidences entre nous, d’éclats de rire partagés, de moments à tout jamais perdus. C’est le parfum envolé de l’enfance, d’autant plus douloureux à évoquer que la suite fut terrible. »</w:t>
      </w:r>
    </w:p>
    <w:p w14:paraId="5094996F" w14:textId="77777777" w:rsidR="00E414B6" w:rsidRPr="00737880" w:rsidRDefault="00E414B6" w:rsidP="00E414B6">
      <w:pPr>
        <w:rPr>
          <w:rFonts w:ascii="Century Gothic" w:hAnsi="Century Gothic"/>
          <w:b/>
          <w:lang w:eastAsia="fr-FR"/>
        </w:rPr>
      </w:pPr>
      <w:r w:rsidRPr="00737880">
        <w:rPr>
          <w:rFonts w:ascii="Century Gothic" w:hAnsi="Century Gothic"/>
          <w:b/>
          <w:lang w:eastAsia="fr-FR"/>
        </w:rPr>
        <w:t>Simone Veil, Une vie, Le livre de poche, page 22</w:t>
      </w:r>
    </w:p>
    <w:p w14:paraId="6FCF137C" w14:textId="77777777" w:rsidR="00E414B6" w:rsidRDefault="00E414B6" w:rsidP="00E414B6">
      <w:pPr>
        <w:pStyle w:val="Titre1"/>
      </w:pPr>
      <w:bookmarkStart w:id="126" w:name="_Toc510860990"/>
      <w:r>
        <w:t>Bonne-</w:t>
      </w:r>
      <w:proofErr w:type="spellStart"/>
      <w:r>
        <w:t>sœur</w:t>
      </w:r>
      <w:bookmarkEnd w:id="126"/>
      <w:proofErr w:type="spellEnd"/>
    </w:p>
    <w:p w14:paraId="762B65EB" w14:textId="77777777" w:rsidR="00E414B6" w:rsidRDefault="00E414B6" w:rsidP="00E414B6">
      <w:pPr>
        <w:pStyle w:val="Titre2"/>
      </w:pPr>
      <w:bookmarkStart w:id="127" w:name="_Toc510860991"/>
      <w:r>
        <w:t>Bonne-sœur ou princesse</w:t>
      </w:r>
      <w:bookmarkEnd w:id="127"/>
    </w:p>
    <w:p w14:paraId="79F1DB88" w14:textId="77777777" w:rsidR="00E414B6" w:rsidRDefault="00E414B6" w:rsidP="00E414B6">
      <w:pPr>
        <w:pStyle w:val="Sansinterligne"/>
        <w:rPr>
          <w:rFonts w:ascii="Century Gothic" w:hAnsi="Century Gothic"/>
        </w:rPr>
      </w:pPr>
      <w:r>
        <w:rPr>
          <w:rFonts w:ascii="Century Gothic" w:hAnsi="Century Gothic"/>
        </w:rPr>
        <w:t>Madame Louise de France fille de Louis XV est à la cour à Versailles. Elle prépare en cachette son entrée au carmel. Elle s’est procuré les constitutions de Sainte-Thérèse, ainsi que la tunique de serge des novices, en secret. Encore à la cour, elle rédige des cahiers, au jour le jour, carnets de bord de ses pensées, prières et réflexions qui furent ensuite publiés sous le titre Les méditations eucharistiques. Elle est entrée au carmel de Saint-Denis le 10 avril 1770 à 33 ans, jusqu’à sa mort le 23 décembre 1787.</w:t>
      </w:r>
    </w:p>
    <w:p w14:paraId="4E7FF7A7" w14:textId="77777777" w:rsidR="00E414B6" w:rsidRDefault="00E414B6" w:rsidP="00E414B6">
      <w:pPr>
        <w:pStyle w:val="Sansinterligne"/>
        <w:rPr>
          <w:rFonts w:ascii="Century Gothic" w:hAnsi="Century Gothic"/>
        </w:rPr>
      </w:pPr>
    </w:p>
    <w:p w14:paraId="1E4C9644" w14:textId="77777777" w:rsidR="00E414B6" w:rsidRDefault="00E414B6" w:rsidP="00E414B6">
      <w:pPr>
        <w:pStyle w:val="Sansinterligne"/>
        <w:rPr>
          <w:rFonts w:ascii="Century Gothic" w:hAnsi="Century Gothic"/>
          <w:b/>
        </w:rPr>
      </w:pPr>
      <w:r w:rsidRPr="008B0CAC">
        <w:rPr>
          <w:rFonts w:ascii="Century Gothic" w:hAnsi="Century Gothic"/>
          <w:i/>
        </w:rPr>
        <w:t>« </w:t>
      </w:r>
      <w:r>
        <w:rPr>
          <w:rFonts w:ascii="Century Gothic" w:hAnsi="Century Gothic"/>
          <w:i/>
        </w:rPr>
        <w:t>Je ne me suis rien déguisé, abaissements, pauvretés, austérités de toute espèce, privations de toutes sortes, solitude, délaissement, contradictions, humiliations, mépris, mauvais traitements ; j’ai tout mis au pi, rien de m’a effrayée, j’ai comparé l’état de princesse et l’état de carmélite, et j’ai toujours prononcé que celui de carmélite valait mieux que celui de princesse ; jamais ce jugement ne s’effacera de mon cœur. »</w:t>
      </w:r>
      <w:r>
        <w:rPr>
          <w:rFonts w:ascii="Century Gothic" w:hAnsi="Century Gothic"/>
          <w:i/>
        </w:rPr>
        <w:br/>
      </w:r>
      <w:r w:rsidRPr="008B0CAC">
        <w:rPr>
          <w:rFonts w:ascii="Century Gothic" w:hAnsi="Century Gothic"/>
          <w:b/>
        </w:rPr>
        <w:t>Méditations eucharistiques, éditions ŒIL, 1988, p.208, cité dans Carmel, Madame Louise de Fr</w:t>
      </w:r>
      <w:r>
        <w:rPr>
          <w:rFonts w:ascii="Century Gothic" w:hAnsi="Century Gothic"/>
          <w:b/>
        </w:rPr>
        <w:t>a</w:t>
      </w:r>
      <w:r w:rsidRPr="008B0CAC">
        <w:rPr>
          <w:rFonts w:ascii="Century Gothic" w:hAnsi="Century Gothic"/>
          <w:b/>
        </w:rPr>
        <w:t>nce, Princesse et carmélite (édition du carmel)</w:t>
      </w:r>
    </w:p>
    <w:p w14:paraId="7B2D64F3" w14:textId="77777777" w:rsidR="00E414B6" w:rsidRDefault="00E414B6" w:rsidP="00E414B6">
      <w:pPr>
        <w:pStyle w:val="Sansinterligne"/>
        <w:rPr>
          <w:rFonts w:ascii="Century Gothic" w:hAnsi="Century Gothic"/>
          <w:b/>
        </w:rPr>
      </w:pPr>
    </w:p>
    <w:p w14:paraId="1786AB9A" w14:textId="77777777" w:rsidR="00E414B6" w:rsidRDefault="00E414B6" w:rsidP="00E414B6">
      <w:pPr>
        <w:pStyle w:val="Sansinterligne"/>
        <w:rPr>
          <w:rFonts w:ascii="Century Gothic" w:hAnsi="Century Gothic"/>
        </w:rPr>
      </w:pPr>
      <w:r>
        <w:rPr>
          <w:rFonts w:ascii="Century Gothic" w:hAnsi="Century Gothic"/>
        </w:rPr>
        <w:t xml:space="preserve">Le carmel est un ordre catholique, les moniales sont appelées les carmélites. Elles dédient leur vie à la prière. L’ordre est contemplatif et apostolique.  Chaque communauté doit être auto-suffisante et subvenir à ses besoins par le travail. Deux </w:t>
      </w:r>
      <w:r>
        <w:rPr>
          <w:rFonts w:ascii="Century Gothic" w:hAnsi="Century Gothic"/>
        </w:rPr>
        <w:lastRenderedPageBreak/>
        <w:t>femmes parmi les trois grandes personnalités de cet ordre : Sainte Thérèse d’Avila, Sainte Thérèse de Lisieux (et Saint Jean de la Croix).</w:t>
      </w:r>
    </w:p>
    <w:p w14:paraId="2471E706" w14:textId="77777777" w:rsidR="00E414B6" w:rsidRDefault="00E414B6" w:rsidP="00E414B6">
      <w:pPr>
        <w:pStyle w:val="Sansinterligne"/>
        <w:rPr>
          <w:rFonts w:ascii="Century Gothic" w:hAnsi="Century Gothic"/>
        </w:rPr>
      </w:pPr>
    </w:p>
    <w:p w14:paraId="40B88DDF" w14:textId="77777777" w:rsidR="00E414B6" w:rsidRDefault="00E414B6" w:rsidP="00E414B6">
      <w:pPr>
        <w:pStyle w:val="Titre1"/>
      </w:pPr>
      <w:bookmarkStart w:id="128" w:name="_Toc510860992"/>
      <w:proofErr w:type="spellStart"/>
      <w:r>
        <w:t>Bonté</w:t>
      </w:r>
      <w:bookmarkEnd w:id="128"/>
      <w:proofErr w:type="spellEnd"/>
    </w:p>
    <w:p w14:paraId="032782CD" w14:textId="77777777" w:rsidR="00E414B6" w:rsidRDefault="00E414B6" w:rsidP="00E414B6">
      <w:pPr>
        <w:pStyle w:val="Sansinterligne"/>
        <w:rPr>
          <w:rFonts w:ascii="Century Gothic" w:hAnsi="Century Gothic"/>
        </w:rPr>
      </w:pPr>
    </w:p>
    <w:p w14:paraId="1DD19D56" w14:textId="77777777" w:rsidR="00E414B6" w:rsidRDefault="00E414B6" w:rsidP="00E414B6">
      <w:pPr>
        <w:pStyle w:val="Sansinterligne"/>
        <w:rPr>
          <w:rFonts w:ascii="Century Gothic" w:hAnsi="Century Gothic"/>
        </w:rPr>
      </w:pPr>
      <w:r>
        <w:rPr>
          <w:rFonts w:ascii="Century Gothic" w:hAnsi="Century Gothic"/>
        </w:rPr>
        <w:t>Trouver extraits</w:t>
      </w:r>
    </w:p>
    <w:p w14:paraId="0D8D9BD4" w14:textId="77777777" w:rsidR="00E414B6" w:rsidRPr="00667E33" w:rsidRDefault="00E414B6" w:rsidP="00E414B6">
      <w:pPr>
        <w:pStyle w:val="Sansinterligne"/>
        <w:rPr>
          <w:rFonts w:ascii="Century Gothic" w:hAnsi="Century Gothic"/>
          <w:b/>
        </w:rPr>
      </w:pPr>
      <w:r w:rsidRPr="00667E33">
        <w:rPr>
          <w:rFonts w:ascii="Century Gothic" w:hAnsi="Century Gothic"/>
          <w:b/>
        </w:rPr>
        <w:t xml:space="preserve">Magda Hollander </w:t>
      </w:r>
      <w:proofErr w:type="spellStart"/>
      <w:r w:rsidRPr="00667E33">
        <w:rPr>
          <w:rFonts w:ascii="Century Gothic" w:hAnsi="Century Gothic"/>
          <w:b/>
        </w:rPr>
        <w:t>Lafon</w:t>
      </w:r>
      <w:proofErr w:type="spellEnd"/>
      <w:r w:rsidRPr="00667E33">
        <w:rPr>
          <w:rFonts w:ascii="Century Gothic" w:hAnsi="Century Gothic"/>
          <w:b/>
        </w:rPr>
        <w:t>, Quatre petits bouts de pains : des ténèbres à la joie</w:t>
      </w:r>
    </w:p>
    <w:p w14:paraId="0C9FC53F" w14:textId="77777777" w:rsidR="00E414B6" w:rsidRDefault="00E414B6" w:rsidP="00E414B6">
      <w:pPr>
        <w:pStyle w:val="Sansinterligne"/>
        <w:rPr>
          <w:rFonts w:ascii="Century Gothic" w:hAnsi="Century Gothic"/>
        </w:rPr>
      </w:pPr>
      <w:r>
        <w:rPr>
          <w:rFonts w:ascii="Century Gothic" w:hAnsi="Century Gothic"/>
        </w:rPr>
        <w:br/>
        <w:t xml:space="preserve">Magda a été en colère contre Dieu. Révolté par l’injustice de ce qu’on lui faisait, elle entendait ses frères et sœurs de calvaire prier, et elle s’est </w:t>
      </w:r>
      <w:proofErr w:type="gramStart"/>
      <w:r>
        <w:rPr>
          <w:rFonts w:ascii="Century Gothic" w:hAnsi="Century Gothic"/>
        </w:rPr>
        <w:t>révolté</w:t>
      </w:r>
      <w:proofErr w:type="gramEnd"/>
      <w:r>
        <w:rPr>
          <w:rFonts w:ascii="Century Gothic" w:hAnsi="Century Gothic"/>
        </w:rPr>
        <w:t xml:space="preserve"> également contre Dieu. Mais elle était révoltée car elle était vivante. Déportée avec sa mère et sa sœur à Auschwitz Birkenau, elle avait 16 ans. Un déporté au sortir du train lors du tri dit entre ses dents « tu as 18 ans, tu as 18 ans ». Ceci l’a sauvé. Devant Mengele qui triait les gens en deux files avec une baguette, elle dit « j’ai 18 ans ». Une femme mourante a dit, tu dois vivre pour raconter au monde ce que l’on fait ici pour que cela n’arrive plus jamais au monde, elle ouvre ses mains et lui donne quatre petits bouts de pain moisis. Mange et vis ! Elle lui a dit « tu vivras ».  </w:t>
      </w:r>
      <w:proofErr w:type="spellStart"/>
      <w:r>
        <w:rPr>
          <w:rFonts w:ascii="Century Gothic" w:hAnsi="Century Gothic"/>
        </w:rPr>
        <w:t>Pellepois</w:t>
      </w:r>
      <w:proofErr w:type="spellEnd"/>
      <w:r>
        <w:rPr>
          <w:rFonts w:ascii="Century Gothic" w:hAnsi="Century Gothic"/>
        </w:rPr>
        <w:t xml:space="preserve"> qui a déporté les juifs en France, il a dit « à Auschwitz on a gazé que des peaux </w:t>
      </w:r>
      <w:proofErr w:type="gramStart"/>
      <w:r>
        <w:rPr>
          <w:rFonts w:ascii="Century Gothic" w:hAnsi="Century Gothic"/>
        </w:rPr>
        <w:t>( ?</w:t>
      </w:r>
      <w:proofErr w:type="gramEnd"/>
      <w:r>
        <w:rPr>
          <w:rFonts w:ascii="Century Gothic" w:hAnsi="Century Gothic"/>
        </w:rPr>
        <w:t>) (</w:t>
      </w:r>
      <w:proofErr w:type="gramStart"/>
      <w:r>
        <w:rPr>
          <w:rFonts w:ascii="Century Gothic" w:hAnsi="Century Gothic"/>
        </w:rPr>
        <w:t>pots</w:t>
      </w:r>
      <w:proofErr w:type="gramEnd"/>
      <w:r>
        <w:rPr>
          <w:rFonts w:ascii="Century Gothic" w:hAnsi="Century Gothic"/>
        </w:rPr>
        <w:t> ?) « </w:t>
      </w:r>
      <w:proofErr w:type="gramStart"/>
      <w:r>
        <w:rPr>
          <w:rFonts w:ascii="Century Gothic" w:hAnsi="Century Gothic"/>
        </w:rPr>
        <w:t>dans</w:t>
      </w:r>
      <w:proofErr w:type="gramEnd"/>
      <w:r>
        <w:rPr>
          <w:rFonts w:ascii="Century Gothic" w:hAnsi="Century Gothic"/>
        </w:rPr>
        <w:t xml:space="preserve"> les années 70 et c’est là qu’elle a commencé à parler. Comment transmettre l’intransmissible. Elle a élaboré un questionnaire. Et elle a ajusté ses réponses. Les questionnaires s’adressaient aux jeunes, pour les témoignages dans les classes. Les professeurs d’histoire lui ont demandé d’intervenir dans les classes. C’était l’occasion de réfléchir comment transmettre. Elle en rencontré des milliers de jeunes. (Un juif, c’est qui pour vous ? ils ont sorti tous les préjugés, ce qu’ils avaient </w:t>
      </w:r>
      <w:proofErr w:type="gramStart"/>
      <w:r>
        <w:rPr>
          <w:rFonts w:ascii="Century Gothic" w:hAnsi="Century Gothic"/>
        </w:rPr>
        <w:t>entendu..</w:t>
      </w:r>
      <w:proofErr w:type="gramEnd"/>
      <w:r>
        <w:rPr>
          <w:rFonts w:ascii="Century Gothic" w:hAnsi="Century Gothic"/>
        </w:rPr>
        <w:t xml:space="preserve"> </w:t>
      </w:r>
      <w:proofErr w:type="gramStart"/>
      <w:r>
        <w:rPr>
          <w:rFonts w:ascii="Century Gothic" w:hAnsi="Century Gothic"/>
        </w:rPr>
        <w:t>et</w:t>
      </w:r>
      <w:proofErr w:type="gramEnd"/>
      <w:r>
        <w:rPr>
          <w:rFonts w:ascii="Century Gothic" w:hAnsi="Century Gothic"/>
        </w:rPr>
        <w:t xml:space="preserve"> Qu’en pensez-vous ? C’est ce qu’on a entendu autour de nous, mais eux personnellement ne savent pas, ils disent ça en plaisantant… des milliers de jeunes, ils n’ont jamais rencontré de personne juive, ils n’ont pas rencontré l’autre, être ouvert à l’autre. Se donner la peine de rencontrer l’autre. Quelles questions voulez-vous poser à Magda ? Est-ce que tu voulais te suicider ? Cette question n’est pas anodine. Elle ne voulait jamais se suicider, c’était facile de mourir. Mais à la sortie des camps, quand elle ne voyait personne, elle a été déçu par cette liberté, elle était seule, elle avait 17 ans… c’est là qu’elle n’a plus eu envie de vivre, et elle a trouvé une trousse de pharmacie avec du poison, elle l’a toujours gardée, à un carrefour en allant vers les bois, quelqu’un lui a fait un magnifique sourire, en français, elle tendait les mains, quelle beau sourire, alors elle a rebroussé chemin, et elle a décidé de vivre, plus jamais elle a eu de pensée suicidaire.  Comment réagir aux remarques haineuses des jeunes enfants du genre « ils sont encore trop nombreux » ? Magda était contente car si quelqu’un arrive à dire ce qu’il a entendu, c’est la base, si on ne le dit pas, on ne peut pas changer, elle a répondu, elle a expliqué, incité à la recherche, la connaissance de l’autre.  Il ne faut pas répéter ce que les autres disent, il faut vérifier ce que les autres disent. Elle a réagi au 13 novembre 2015. Ils en sont arrivés là car on ne leur a pas parlé, de quelle manière ont les regarde. Recherche de reconnaissance. Le regard de reconnaissance peut nous donner la vie. Nous sommes chacun de nous révélateur pour l’autre. Reconnaitre la réalité de la mort, de sa mort, lui a donné une énergie de vie. Vie sacrée, elle n’a pas voulu la mort des bourreaux, mais qu’on les enferme. Deshumanisation dans les camps : laisser rentrer la haine. La reconnaitre et la canaliser. Le sens ultime, c’est le mot </w:t>
      </w:r>
      <w:r>
        <w:rPr>
          <w:rFonts w:ascii="Century Gothic" w:hAnsi="Century Gothic"/>
        </w:rPr>
        <w:lastRenderedPageBreak/>
        <w:t>« amour ». Commencer par s’aimer soi-même, pour aimer l’autre. « Je voudrais jusqu’à la fin de ma vie être un apprenti d’aimer ».</w:t>
      </w:r>
    </w:p>
    <w:p w14:paraId="685EC253" w14:textId="77777777" w:rsidR="00E414B6" w:rsidRDefault="00E414B6" w:rsidP="00E414B6">
      <w:pPr>
        <w:rPr>
          <w:rFonts w:ascii="Century Gothic" w:hAnsi="Century Gothic"/>
        </w:rPr>
      </w:pPr>
    </w:p>
    <w:p w14:paraId="1651CC16" w14:textId="77777777" w:rsidR="00E414B6" w:rsidRDefault="00E414B6" w:rsidP="00E414B6">
      <w:pPr>
        <w:rPr>
          <w:rFonts w:ascii="Century Gothic" w:hAnsi="Century Gothic"/>
        </w:rPr>
      </w:pPr>
    </w:p>
    <w:p w14:paraId="5B0F2AFA" w14:textId="77777777" w:rsidR="00E414B6" w:rsidRDefault="00E414B6" w:rsidP="00E414B6">
      <w:pPr>
        <w:pStyle w:val="Titre1"/>
      </w:pPr>
      <w:bookmarkStart w:id="129" w:name="_Toc510860993"/>
      <w:r>
        <w:t>But</w:t>
      </w:r>
      <w:bookmarkEnd w:id="129"/>
    </w:p>
    <w:p w14:paraId="6FF0A17E" w14:textId="77777777" w:rsidR="00E414B6" w:rsidRDefault="00E414B6" w:rsidP="00E414B6">
      <w:pPr>
        <w:rPr>
          <w:rFonts w:ascii="Century Gothic" w:hAnsi="Century Gothic"/>
          <w:i/>
        </w:rPr>
      </w:pPr>
    </w:p>
    <w:p w14:paraId="7D705575" w14:textId="77777777" w:rsidR="00E414B6" w:rsidRDefault="00E414B6" w:rsidP="00E414B6">
      <w:pPr>
        <w:pStyle w:val="Titre2"/>
      </w:pPr>
      <w:bookmarkStart w:id="130" w:name="_Toc510860994"/>
      <w:r>
        <w:t>Atteindre son ~, ou homme de décision</w:t>
      </w:r>
      <w:bookmarkEnd w:id="130"/>
    </w:p>
    <w:p w14:paraId="598B5EEA" w14:textId="77777777" w:rsidR="00E414B6" w:rsidRPr="00EA4739" w:rsidRDefault="00E414B6" w:rsidP="00E414B6">
      <w:pPr>
        <w:rPr>
          <w:rFonts w:ascii="Century Gothic" w:hAnsi="Century Gothic"/>
          <w:i/>
        </w:rPr>
      </w:pPr>
      <w:r w:rsidRPr="00EA4739">
        <w:rPr>
          <w:rFonts w:ascii="Century Gothic" w:hAnsi="Century Gothic"/>
          <w:i/>
        </w:rPr>
        <w:t xml:space="preserve"> « C’était un homme de décision et qui n’hésitait pas à être malhonnête, si cela pouvait l’aider à se rapprocher de son but. »</w:t>
      </w:r>
    </w:p>
    <w:p w14:paraId="52C5291F" w14:textId="77777777" w:rsidR="00E414B6" w:rsidRDefault="00E414B6" w:rsidP="00E414B6">
      <w:pPr>
        <w:pStyle w:val="Sansinterligne"/>
        <w:rPr>
          <w:rFonts w:ascii="Century Gothic" w:hAnsi="Century Gothic"/>
          <w:b/>
        </w:rPr>
      </w:pPr>
      <w:proofErr w:type="spellStart"/>
      <w:r w:rsidRPr="00403FA5">
        <w:rPr>
          <w:rFonts w:ascii="Century Gothic" w:hAnsi="Century Gothic"/>
          <w:b/>
        </w:rPr>
        <w:t>Djuna</w:t>
      </w:r>
      <w:proofErr w:type="spellEnd"/>
      <w:r w:rsidRPr="00403FA5">
        <w:rPr>
          <w:rFonts w:ascii="Century Gothic" w:hAnsi="Century Gothic"/>
          <w:b/>
        </w:rPr>
        <w:t xml:space="preserve"> Barnes, Journal d’une e</w:t>
      </w:r>
      <w:r>
        <w:rPr>
          <w:rFonts w:ascii="Century Gothic" w:hAnsi="Century Gothic"/>
          <w:b/>
        </w:rPr>
        <w:t>nfant dangereuse, Nouvelles, L’Arche, page 3</w:t>
      </w:r>
      <w:r w:rsidRPr="00403FA5">
        <w:rPr>
          <w:rFonts w:ascii="Century Gothic" w:hAnsi="Century Gothic"/>
          <w:b/>
        </w:rPr>
        <w:t>9.</w:t>
      </w:r>
    </w:p>
    <w:p w14:paraId="70C77C9A" w14:textId="77777777" w:rsidR="00E414B6" w:rsidRDefault="00E414B6" w:rsidP="00E414B6">
      <w:pPr>
        <w:rPr>
          <w:rFonts w:ascii="Century Gothic" w:hAnsi="Century Gothic"/>
          <w:b/>
          <w:color w:val="2F5496" w:themeColor="accent1" w:themeShade="BF"/>
          <w:sz w:val="144"/>
          <w:szCs w:val="60"/>
        </w:rPr>
      </w:pPr>
      <w:r>
        <w:rPr>
          <w:rFonts w:ascii="Century Gothic" w:hAnsi="Century Gothic"/>
          <w:b/>
          <w:color w:val="2F5496" w:themeColor="accent1" w:themeShade="BF"/>
          <w:sz w:val="144"/>
          <w:szCs w:val="60"/>
        </w:rPr>
        <w:br w:type="page"/>
      </w:r>
    </w:p>
    <w:p w14:paraId="300400D4" w14:textId="77777777" w:rsidR="00E414B6" w:rsidRPr="00C769E7" w:rsidRDefault="00E414B6" w:rsidP="00E414B6">
      <w:pPr>
        <w:rPr>
          <w:rFonts w:ascii="Century Gothic" w:hAnsi="Century Gothic"/>
          <w:b/>
          <w:color w:val="2F5496" w:themeColor="accent1" w:themeShade="BF"/>
          <w:sz w:val="144"/>
          <w:szCs w:val="60"/>
        </w:rPr>
      </w:pPr>
      <w:r w:rsidRPr="00C769E7">
        <w:rPr>
          <w:rFonts w:ascii="Century Gothic" w:hAnsi="Century Gothic"/>
          <w:b/>
          <w:color w:val="2F5496" w:themeColor="accent1" w:themeShade="BF"/>
          <w:sz w:val="144"/>
          <w:szCs w:val="60"/>
        </w:rPr>
        <w:lastRenderedPageBreak/>
        <w:t>C</w:t>
      </w:r>
    </w:p>
    <w:p w14:paraId="24A0999D" w14:textId="77777777" w:rsidR="00E414B6" w:rsidRPr="00C720DF" w:rsidRDefault="00E414B6" w:rsidP="00E414B6">
      <w:pPr>
        <w:pStyle w:val="Titre1"/>
        <w:rPr>
          <w:lang w:val="fr-FR"/>
        </w:rPr>
      </w:pPr>
      <w:bookmarkStart w:id="131" w:name="_Toc510860995"/>
      <w:r w:rsidRPr="00C720DF">
        <w:rPr>
          <w:lang w:val="fr-FR"/>
        </w:rPr>
        <w:t>Cabane ou « chambre à soi »</w:t>
      </w:r>
      <w:bookmarkEnd w:id="131"/>
    </w:p>
    <w:p w14:paraId="4031D249" w14:textId="77777777" w:rsidR="00E414B6" w:rsidRPr="00A36EBA" w:rsidRDefault="00E414B6" w:rsidP="00E414B6"/>
    <w:p w14:paraId="525D017A" w14:textId="77777777" w:rsidR="00E414B6" w:rsidRPr="00A36EBA" w:rsidRDefault="00E414B6" w:rsidP="00E414B6">
      <w:pPr>
        <w:pStyle w:val="Sansinterligne"/>
        <w:rPr>
          <w:rFonts w:ascii="Century Gothic" w:hAnsi="Century Gothic"/>
          <w:i/>
        </w:rPr>
      </w:pPr>
      <w:r w:rsidRPr="00A36EBA">
        <w:rPr>
          <w:rFonts w:ascii="Century Gothic" w:hAnsi="Century Gothic"/>
          <w:i/>
        </w:rPr>
        <w:t xml:space="preserve">« Frédéric se laisse convaincre d’acheter un terrain à Beauvallon, sur lequel </w:t>
      </w:r>
      <w:proofErr w:type="spellStart"/>
      <w:r w:rsidRPr="00A36EBA">
        <w:rPr>
          <w:rFonts w:ascii="Century Gothic" w:hAnsi="Century Gothic"/>
          <w:i/>
        </w:rPr>
        <w:t>Berty</w:t>
      </w:r>
      <w:proofErr w:type="spellEnd"/>
      <w:r w:rsidRPr="00A36EBA">
        <w:rPr>
          <w:rFonts w:ascii="Century Gothic" w:hAnsi="Century Gothic"/>
          <w:i/>
        </w:rPr>
        <w:t>, à l’aide d’un architecte, fera construire une maison, la Farigoulette, qui désigne en provençal un champ de thym. »</w:t>
      </w:r>
      <w:r w:rsidRPr="00A36EBA">
        <w:rPr>
          <w:rFonts w:ascii="Century Gothic" w:hAnsi="Century Gothic"/>
          <w:i/>
        </w:rPr>
        <w:br/>
      </w:r>
      <w:proofErr w:type="spellStart"/>
      <w:r w:rsidRPr="00A36EBA">
        <w:rPr>
          <w:rFonts w:ascii="Century Gothic" w:hAnsi="Century Gothic"/>
          <w:b/>
          <w:i/>
        </w:rPr>
        <w:t>Berty</w:t>
      </w:r>
      <w:proofErr w:type="spellEnd"/>
      <w:r w:rsidRPr="00A36EBA">
        <w:rPr>
          <w:rFonts w:ascii="Century Gothic" w:hAnsi="Century Gothic"/>
          <w:b/>
          <w:i/>
        </w:rPr>
        <w:t xml:space="preserve"> Albrecht, féministe et résistante, Dominique </w:t>
      </w:r>
      <w:proofErr w:type="spellStart"/>
      <w:r w:rsidRPr="00A36EBA">
        <w:rPr>
          <w:rFonts w:ascii="Century Gothic" w:hAnsi="Century Gothic"/>
          <w:b/>
          <w:i/>
        </w:rPr>
        <w:t>Missika</w:t>
      </w:r>
      <w:proofErr w:type="spellEnd"/>
      <w:r w:rsidRPr="00A36EBA">
        <w:rPr>
          <w:rFonts w:ascii="Century Gothic" w:hAnsi="Century Gothic"/>
          <w:b/>
          <w:i/>
        </w:rPr>
        <w:t>, Tempus, page 63</w:t>
      </w:r>
    </w:p>
    <w:p w14:paraId="550E7FAF" w14:textId="77777777" w:rsidR="00E414B6" w:rsidRDefault="00E414B6" w:rsidP="00E414B6">
      <w:pPr>
        <w:rPr>
          <w:rFonts w:ascii="Century Gothic" w:hAnsi="Century Gothic"/>
          <w:i/>
          <w:sz w:val="20"/>
          <w:szCs w:val="20"/>
        </w:rPr>
      </w:pPr>
    </w:p>
    <w:p w14:paraId="284538AA" w14:textId="77777777" w:rsidR="00E414B6" w:rsidRPr="00A36EBA" w:rsidRDefault="00E414B6" w:rsidP="00E414B6">
      <w:pPr>
        <w:rPr>
          <w:rFonts w:ascii="Century Gothic" w:hAnsi="Century Gothic"/>
        </w:rPr>
      </w:pPr>
      <w:proofErr w:type="spellStart"/>
      <w:r w:rsidRPr="00A36EBA">
        <w:rPr>
          <w:rFonts w:ascii="Century Gothic" w:hAnsi="Century Gothic"/>
        </w:rPr>
        <w:t>Berty</w:t>
      </w:r>
      <w:proofErr w:type="spellEnd"/>
      <w:r w:rsidRPr="00A36EBA">
        <w:rPr>
          <w:rFonts w:ascii="Century Gothic" w:hAnsi="Century Gothic"/>
        </w:rPr>
        <w:t xml:space="preserve"> va bientôt quitter Londres.</w:t>
      </w:r>
    </w:p>
    <w:p w14:paraId="029B8E4E" w14:textId="77777777" w:rsidR="00E414B6" w:rsidRPr="00D67181" w:rsidRDefault="00E414B6" w:rsidP="00E414B6">
      <w:pPr>
        <w:rPr>
          <w:rFonts w:ascii="Century Gothic" w:hAnsi="Century Gothic"/>
          <w:b/>
          <w:sz w:val="20"/>
          <w:szCs w:val="20"/>
        </w:rPr>
      </w:pPr>
    </w:p>
    <w:p w14:paraId="24AEF0D3" w14:textId="77777777" w:rsidR="00E414B6" w:rsidRPr="00D67181" w:rsidRDefault="00E414B6" w:rsidP="00E414B6">
      <w:pPr>
        <w:pStyle w:val="Titre1"/>
      </w:pPr>
      <w:bookmarkStart w:id="132" w:name="_Toc510860996"/>
      <w:r w:rsidRPr="00D67181">
        <w:t>Caser</w:t>
      </w:r>
      <w:bookmarkEnd w:id="132"/>
    </w:p>
    <w:p w14:paraId="665981C1" w14:textId="77777777" w:rsidR="00E414B6" w:rsidRDefault="00E414B6" w:rsidP="00E414B6">
      <w:pPr>
        <w:rPr>
          <w:rFonts w:ascii="Century Gothic" w:hAnsi="Century Gothic"/>
          <w:b/>
          <w:sz w:val="20"/>
          <w:szCs w:val="20"/>
        </w:rPr>
      </w:pPr>
    </w:p>
    <w:p w14:paraId="12D3B550" w14:textId="77777777" w:rsidR="00E414B6" w:rsidRDefault="00E414B6" w:rsidP="00E414B6">
      <w:pPr>
        <w:pStyle w:val="Titre1"/>
      </w:pPr>
      <w:bookmarkStart w:id="133" w:name="_Toc510860997"/>
      <w:proofErr w:type="spellStart"/>
      <w:r>
        <w:t>Cinquante</w:t>
      </w:r>
      <w:proofErr w:type="spellEnd"/>
      <w:r>
        <w:t xml:space="preserve">-trois </w:t>
      </w:r>
      <w:proofErr w:type="spellStart"/>
      <w:r>
        <w:t>ans</w:t>
      </w:r>
      <w:bookmarkEnd w:id="133"/>
      <w:proofErr w:type="spellEnd"/>
    </w:p>
    <w:p w14:paraId="5EDF7CA0" w14:textId="77777777" w:rsidR="00E414B6" w:rsidRDefault="00E414B6" w:rsidP="00E414B6">
      <w:pPr>
        <w:rPr>
          <w:rFonts w:ascii="Century Gothic" w:hAnsi="Century Gothic"/>
          <w:i/>
          <w:sz w:val="20"/>
          <w:szCs w:val="20"/>
        </w:rPr>
      </w:pPr>
    </w:p>
    <w:p w14:paraId="3EBCF9AA" w14:textId="77777777" w:rsidR="00E414B6" w:rsidRDefault="00E414B6" w:rsidP="00E414B6">
      <w:pPr>
        <w:pStyle w:val="Titre2"/>
      </w:pPr>
      <w:bookmarkStart w:id="134" w:name="_Toc510860998"/>
      <w:r>
        <w:t>Se sentir à ~ comme à vingt</w:t>
      </w:r>
      <w:bookmarkEnd w:id="134"/>
    </w:p>
    <w:p w14:paraId="72C2CC0A" w14:textId="77777777" w:rsidR="00E414B6" w:rsidRDefault="00E414B6" w:rsidP="00E414B6">
      <w:pPr>
        <w:rPr>
          <w:lang w:eastAsia="fr-FR"/>
        </w:rPr>
      </w:pPr>
    </w:p>
    <w:p w14:paraId="361AA14E" w14:textId="77777777" w:rsidR="00E414B6" w:rsidRDefault="00E414B6" w:rsidP="00E414B6">
      <w:pPr>
        <w:rPr>
          <w:rFonts w:ascii="Century Gothic" w:hAnsi="Century Gothic"/>
          <w:i/>
        </w:rPr>
      </w:pPr>
      <w:r w:rsidRPr="00DF280E">
        <w:rPr>
          <w:rFonts w:ascii="Century Gothic" w:hAnsi="Century Gothic"/>
          <w:i/>
        </w:rPr>
        <w:t>« Mais maintenant, elle était libre, elle s’épanouissait, chantait, rêvait des heures entières, les coudes appuyés sur le rebord de la fenêtre, le regard perdu dans le jardin. Elle sourit en se demandant quand on jouerait enfin pour elle la vieille coutume de la « sérénade », comme dans l’ancien temps. Ses cinquante-trois ans ne l’avaient jamais gênée. Elle avait eu cet âge, il y a longtemps, quand elle avait vingt ans. Et maintenant, à cinquante-trois ans, elle se sen</w:t>
      </w:r>
      <w:r>
        <w:rPr>
          <w:rFonts w:ascii="Century Gothic" w:hAnsi="Century Gothic"/>
          <w:i/>
        </w:rPr>
        <w:t>tait comme à vingt, voilà tout. C’était une compensation, et puisqu’elle avait pu traverser l’âge mûr pendant sa jeunesse, elle pouvait bien être jeune aux abords de la maturité</w:t>
      </w:r>
      <w:proofErr w:type="gramStart"/>
      <w:r>
        <w:rPr>
          <w:rFonts w:ascii="Century Gothic" w:hAnsi="Century Gothic"/>
          <w:i/>
        </w:rPr>
        <w:t>.»</w:t>
      </w:r>
      <w:proofErr w:type="gramEnd"/>
    </w:p>
    <w:p w14:paraId="36AB08F9" w14:textId="77777777" w:rsidR="00E414B6" w:rsidRPr="00B028B3" w:rsidRDefault="00E414B6" w:rsidP="00E414B6">
      <w:pPr>
        <w:rPr>
          <w:rFonts w:ascii="Century Gothic" w:hAnsi="Century Gothic"/>
          <w:b/>
        </w:rPr>
      </w:pPr>
      <w:proofErr w:type="spellStart"/>
      <w:r w:rsidRPr="00B028B3">
        <w:rPr>
          <w:rFonts w:ascii="Century Gothic" w:hAnsi="Century Gothic"/>
          <w:b/>
        </w:rPr>
        <w:lastRenderedPageBreak/>
        <w:t>Djuna</w:t>
      </w:r>
      <w:proofErr w:type="spellEnd"/>
      <w:r w:rsidRPr="00B028B3">
        <w:rPr>
          <w:rFonts w:ascii="Century Gothic" w:hAnsi="Century Gothic"/>
          <w:b/>
        </w:rPr>
        <w:t xml:space="preserve"> Barnes, Journal d’une enfant dangereuse, Nouvelles, Larche, page 37.</w:t>
      </w:r>
    </w:p>
    <w:p w14:paraId="5A8417EA" w14:textId="77777777" w:rsidR="00E414B6" w:rsidRDefault="00E414B6" w:rsidP="00E414B6">
      <w:pPr>
        <w:pStyle w:val="Titre1"/>
      </w:pPr>
      <w:bookmarkStart w:id="135" w:name="_Toc510860999"/>
      <w:proofErr w:type="spellStart"/>
      <w:r w:rsidRPr="00D67181">
        <w:t>Cerveau</w:t>
      </w:r>
      <w:proofErr w:type="spellEnd"/>
      <w:r w:rsidRPr="00D67181">
        <w:t xml:space="preserve"> droit</w:t>
      </w:r>
      <w:bookmarkEnd w:id="135"/>
    </w:p>
    <w:p w14:paraId="18965596" w14:textId="77777777" w:rsidR="00E414B6" w:rsidRPr="00A36EBA" w:rsidRDefault="00E414B6" w:rsidP="00E414B6">
      <w:pPr>
        <w:pStyle w:val="Titre2"/>
      </w:pPr>
      <w:bookmarkStart w:id="136" w:name="_Toc510861000"/>
      <w:r w:rsidRPr="00A36EBA">
        <w:t>Dans l’écriture, pour Virginia Woolf</w:t>
      </w:r>
      <w:bookmarkEnd w:id="136"/>
    </w:p>
    <w:p w14:paraId="5A5E0C58" w14:textId="77777777" w:rsidR="00E414B6" w:rsidRPr="00A36EBA" w:rsidRDefault="00E414B6" w:rsidP="00E414B6"/>
    <w:p w14:paraId="650C764A" w14:textId="77777777" w:rsidR="00E414B6" w:rsidRPr="00843305" w:rsidRDefault="00E414B6" w:rsidP="00E414B6">
      <w:pPr>
        <w:rPr>
          <w:rFonts w:ascii="Century Gothic" w:hAnsi="Century Gothic"/>
          <w:i/>
          <w:sz w:val="20"/>
          <w:szCs w:val="20"/>
          <w:lang w:val="en-US"/>
        </w:rPr>
      </w:pPr>
      <w:r w:rsidRPr="00843305">
        <w:rPr>
          <w:rFonts w:ascii="Century Gothic" w:hAnsi="Century Gothic"/>
          <w:i/>
          <w:sz w:val="20"/>
          <w:szCs w:val="20"/>
          <w:lang w:val="en-US"/>
        </w:rPr>
        <w:t>« The idea of tightly contained chapters seemed to be the opposite of her vision of a web or organism of relations. »</w:t>
      </w:r>
    </w:p>
    <w:p w14:paraId="2A22EB6C" w14:textId="77777777" w:rsidR="00E414B6" w:rsidRPr="00705B4D" w:rsidRDefault="00E414B6" w:rsidP="00E414B6">
      <w:pPr>
        <w:rPr>
          <w:rFonts w:ascii="Century Gothic" w:hAnsi="Century Gothic"/>
          <w:b/>
          <w:sz w:val="20"/>
          <w:szCs w:val="20"/>
          <w:lang w:val="en-US"/>
        </w:rPr>
      </w:pPr>
      <w:r w:rsidRPr="00705B4D">
        <w:rPr>
          <w:rFonts w:ascii="Century Gothic" w:hAnsi="Century Gothic"/>
          <w:b/>
          <w:sz w:val="20"/>
          <w:szCs w:val="20"/>
          <w:lang w:val="en-US"/>
        </w:rPr>
        <w:t xml:space="preserve">Virginia Woolf, introduction to </w:t>
      </w:r>
      <w:proofErr w:type="spellStart"/>
      <w:r w:rsidRPr="00705B4D">
        <w:rPr>
          <w:rFonts w:ascii="Century Gothic" w:hAnsi="Century Gothic"/>
          <w:b/>
          <w:sz w:val="20"/>
          <w:szCs w:val="20"/>
          <w:lang w:val="en-US"/>
        </w:rPr>
        <w:t>Mrs</w:t>
      </w:r>
      <w:proofErr w:type="spellEnd"/>
      <w:r w:rsidRPr="00705B4D">
        <w:rPr>
          <w:rFonts w:ascii="Century Gothic" w:hAnsi="Century Gothic"/>
          <w:b/>
          <w:sz w:val="20"/>
          <w:szCs w:val="20"/>
          <w:lang w:val="en-US"/>
        </w:rPr>
        <w:t xml:space="preserve"> Dalloway by Elaine Showalter </w:t>
      </w:r>
    </w:p>
    <w:p w14:paraId="18AE4F5A" w14:textId="77777777" w:rsidR="00E414B6" w:rsidRPr="00705B4D" w:rsidRDefault="00E414B6" w:rsidP="00E414B6">
      <w:pPr>
        <w:rPr>
          <w:rFonts w:ascii="Century Gothic" w:hAnsi="Century Gothic"/>
          <w:b/>
          <w:sz w:val="20"/>
          <w:szCs w:val="20"/>
          <w:lang w:val="en-US"/>
        </w:rPr>
      </w:pPr>
    </w:p>
    <w:p w14:paraId="7226DD40" w14:textId="77777777" w:rsidR="00E414B6" w:rsidRDefault="00E414B6" w:rsidP="00E414B6">
      <w:pPr>
        <w:pStyle w:val="Titre2"/>
      </w:pPr>
      <w:bookmarkStart w:id="137" w:name="_Toc510861001"/>
      <w:r w:rsidRPr="00D67181">
        <w:t>Dans l’écriture, pour Colette</w:t>
      </w:r>
      <w:bookmarkEnd w:id="137"/>
    </w:p>
    <w:p w14:paraId="5802CADF" w14:textId="77777777" w:rsidR="00E414B6" w:rsidRPr="00A36EBA" w:rsidRDefault="00E414B6" w:rsidP="00E414B6"/>
    <w:p w14:paraId="7E2DB921" w14:textId="77777777" w:rsidR="00E414B6" w:rsidRPr="007D7D0B" w:rsidRDefault="00E414B6" w:rsidP="00E414B6">
      <w:pPr>
        <w:pStyle w:val="Sansinterligne"/>
        <w:rPr>
          <w:rFonts w:ascii="Century Gothic" w:hAnsi="Century Gothic"/>
          <w:b/>
          <w:i/>
        </w:rPr>
      </w:pPr>
      <w:r w:rsidRPr="007D7D0B">
        <w:rPr>
          <w:rFonts w:ascii="Century Gothic" w:hAnsi="Century Gothic"/>
          <w:i/>
        </w:rPr>
        <w:t>« A un « jeune homme chargé d’enquête » venu l’interroger sur ses projets, elle affirme : « Oh ! non, je ne saurais rien vous dire de ma méthode de travail… » et, quand il est parti, elle se prend à songer : « il avait l’air de trouver tout naturel que j’eusse une méthode de travail, et même que je voulusse la tenir secrète. Il en a sûrement une, lui… J’aurais dû l’interviewer… »</w:t>
      </w:r>
    </w:p>
    <w:p w14:paraId="3B242B50" w14:textId="77777777" w:rsidR="00E414B6" w:rsidRPr="007D7D0B" w:rsidRDefault="00E414B6" w:rsidP="00E414B6">
      <w:pPr>
        <w:pStyle w:val="Sansinterligne"/>
        <w:rPr>
          <w:rFonts w:ascii="Century Gothic" w:hAnsi="Century Gothic"/>
          <w:b/>
          <w:i/>
        </w:rPr>
      </w:pPr>
      <w:r w:rsidRPr="007D7D0B">
        <w:rPr>
          <w:rFonts w:ascii="Century Gothic" w:hAnsi="Century Gothic"/>
          <w:b/>
          <w:i/>
        </w:rPr>
        <w:t xml:space="preserve">La Maison de Claudine, Préface, page </w:t>
      </w:r>
      <w:proofErr w:type="gramStart"/>
      <w:r w:rsidRPr="007D7D0B">
        <w:rPr>
          <w:rFonts w:ascii="Century Gothic" w:hAnsi="Century Gothic"/>
          <w:b/>
          <w:i/>
        </w:rPr>
        <w:t>XXVII,  de</w:t>
      </w:r>
      <w:proofErr w:type="gramEnd"/>
      <w:r w:rsidRPr="007D7D0B">
        <w:rPr>
          <w:rFonts w:ascii="Century Gothic" w:hAnsi="Century Gothic"/>
          <w:b/>
          <w:i/>
        </w:rPr>
        <w:t xml:space="preserve"> Nicole Ferrier-</w:t>
      </w:r>
      <w:proofErr w:type="spellStart"/>
      <w:r w:rsidRPr="007D7D0B">
        <w:rPr>
          <w:rFonts w:ascii="Century Gothic" w:hAnsi="Century Gothic"/>
          <w:b/>
          <w:i/>
        </w:rPr>
        <w:t>Carerivière</w:t>
      </w:r>
      <w:proofErr w:type="spellEnd"/>
      <w:r w:rsidRPr="007D7D0B">
        <w:rPr>
          <w:rFonts w:ascii="Century Gothic" w:hAnsi="Century Gothic"/>
          <w:b/>
          <w:i/>
        </w:rPr>
        <w:t>, professeur à l’université de Paris IV-Sorbonne, Hachette, livre de Poche, 1990 pour la préface</w:t>
      </w:r>
    </w:p>
    <w:p w14:paraId="759E6D82" w14:textId="77777777" w:rsidR="00E414B6" w:rsidRPr="00D67181" w:rsidRDefault="00E414B6" w:rsidP="00E414B6">
      <w:pPr>
        <w:pStyle w:val="Titre2"/>
      </w:pPr>
      <w:bookmarkStart w:id="138" w:name="_Toc510861002"/>
      <w:r w:rsidRPr="00D67181">
        <w:t xml:space="preserve">Mettre extraits de Béatrice </w:t>
      </w:r>
      <w:proofErr w:type="spellStart"/>
      <w:r w:rsidRPr="00D67181">
        <w:t>Milletre</w:t>
      </w:r>
      <w:bookmarkEnd w:id="138"/>
      <w:proofErr w:type="spellEnd"/>
    </w:p>
    <w:p w14:paraId="59DBFF13" w14:textId="77777777" w:rsidR="00E414B6" w:rsidRPr="00D67181" w:rsidRDefault="00E414B6" w:rsidP="00E414B6">
      <w:pPr>
        <w:rPr>
          <w:rFonts w:ascii="Century Gothic" w:hAnsi="Century Gothic"/>
          <w:b/>
          <w:sz w:val="20"/>
          <w:szCs w:val="20"/>
        </w:rPr>
      </w:pPr>
    </w:p>
    <w:p w14:paraId="67D556A3" w14:textId="77777777" w:rsidR="00E414B6" w:rsidRPr="00D67181" w:rsidRDefault="00E414B6" w:rsidP="00E414B6">
      <w:pPr>
        <w:pStyle w:val="Titre1"/>
      </w:pPr>
      <w:bookmarkStart w:id="139" w:name="_Toc510861003"/>
      <w:proofErr w:type="spellStart"/>
      <w:r w:rsidRPr="00D67181">
        <w:t>Chambre</w:t>
      </w:r>
      <w:bookmarkEnd w:id="139"/>
      <w:proofErr w:type="spellEnd"/>
    </w:p>
    <w:p w14:paraId="7E69AA24" w14:textId="77777777" w:rsidR="00E414B6" w:rsidRDefault="00E414B6" w:rsidP="00E414B6">
      <w:pPr>
        <w:pStyle w:val="Titre2"/>
      </w:pPr>
      <w:bookmarkStart w:id="140" w:name="_Toc510861004"/>
      <w:r w:rsidRPr="00267C5E">
        <w:t>~à soi</w:t>
      </w:r>
      <w:bookmarkEnd w:id="140"/>
    </w:p>
    <w:p w14:paraId="36B11BBE" w14:textId="77777777" w:rsidR="00E414B6" w:rsidRPr="00E82F44" w:rsidRDefault="00E414B6" w:rsidP="00E414B6"/>
    <w:p w14:paraId="43821AD2" w14:textId="77777777" w:rsidR="00E414B6" w:rsidRDefault="00E414B6" w:rsidP="00E414B6">
      <w:pPr>
        <w:pStyle w:val="Sansinterligne"/>
        <w:rPr>
          <w:rFonts w:ascii="Century Gothic" w:hAnsi="Century Gothic"/>
          <w:b/>
        </w:rPr>
      </w:pPr>
      <w:r w:rsidRPr="007D7D0B">
        <w:rPr>
          <w:rFonts w:ascii="Century Gothic" w:hAnsi="Century Gothic"/>
        </w:rPr>
        <w:t xml:space="preserve">« Il est indispensable qu’une femme possède quelque argent et une chambre à soi si elle veut écrire une œuvre de fiction »  </w:t>
      </w:r>
      <w:r w:rsidRPr="007D7D0B">
        <w:rPr>
          <w:rFonts w:ascii="Century Gothic" w:hAnsi="Century Gothic"/>
        </w:rPr>
        <w:br/>
      </w:r>
      <w:r w:rsidRPr="007D7D0B">
        <w:rPr>
          <w:rFonts w:ascii="Century Gothic" w:hAnsi="Century Gothic"/>
          <w:b/>
        </w:rPr>
        <w:t>Virginia Woolf, Une chambre à soi</w:t>
      </w:r>
    </w:p>
    <w:p w14:paraId="714BB91C" w14:textId="77777777" w:rsidR="00E414B6" w:rsidRPr="007D7D0B" w:rsidRDefault="00E414B6" w:rsidP="00E414B6">
      <w:pPr>
        <w:pStyle w:val="Sansinterligne"/>
        <w:rPr>
          <w:rFonts w:ascii="Century Gothic" w:hAnsi="Century Gothic"/>
          <w:b/>
        </w:rPr>
      </w:pPr>
    </w:p>
    <w:p w14:paraId="01096AAD" w14:textId="77777777" w:rsidR="00E414B6" w:rsidRPr="007D7D0B" w:rsidRDefault="00E414B6" w:rsidP="00E414B6">
      <w:pPr>
        <w:pStyle w:val="Sansinterligne"/>
        <w:rPr>
          <w:rFonts w:ascii="Century Gothic" w:hAnsi="Century Gothic"/>
        </w:rPr>
      </w:pPr>
      <w:r w:rsidRPr="007D7D0B">
        <w:rPr>
          <w:rFonts w:ascii="Century Gothic" w:hAnsi="Century Gothic"/>
        </w:rPr>
        <w:t>VW doit intervenir à une conférence et doit parler des femmes et du roman.</w:t>
      </w:r>
    </w:p>
    <w:p w14:paraId="614E19EE" w14:textId="77777777" w:rsidR="00E414B6" w:rsidRDefault="00E414B6" w:rsidP="00E414B6">
      <w:pPr>
        <w:pStyle w:val="Titre1"/>
      </w:pPr>
      <w:bookmarkStart w:id="141" w:name="_Toc510861005"/>
      <w:r w:rsidRPr="00D67181">
        <w:t>Chariots</w:t>
      </w:r>
      <w:bookmarkEnd w:id="141"/>
    </w:p>
    <w:p w14:paraId="0C45AA50" w14:textId="77777777" w:rsidR="00E414B6" w:rsidRPr="00E82F44" w:rsidRDefault="00E414B6" w:rsidP="00E414B6"/>
    <w:p w14:paraId="67A37EC0" w14:textId="77777777" w:rsidR="00E414B6" w:rsidRPr="00D67181" w:rsidRDefault="00E414B6" w:rsidP="00E414B6">
      <w:pPr>
        <w:rPr>
          <w:rFonts w:ascii="Century Gothic" w:hAnsi="Century Gothic"/>
          <w:sz w:val="20"/>
          <w:szCs w:val="20"/>
        </w:rPr>
      </w:pPr>
      <w:r w:rsidRPr="00D67181">
        <w:rPr>
          <w:rFonts w:ascii="Century Gothic" w:hAnsi="Century Gothic"/>
          <w:i/>
          <w:sz w:val="20"/>
          <w:szCs w:val="20"/>
        </w:rPr>
        <w:t>Nous sommes en 1146.</w:t>
      </w:r>
      <w:r w:rsidRPr="00D67181">
        <w:rPr>
          <w:rFonts w:ascii="Century Gothic" w:hAnsi="Century Gothic"/>
          <w:sz w:val="20"/>
          <w:szCs w:val="20"/>
        </w:rPr>
        <w:t xml:space="preserve"> </w:t>
      </w:r>
      <w:r w:rsidRPr="00D67181">
        <w:rPr>
          <w:rFonts w:ascii="Century Gothic" w:hAnsi="Century Gothic"/>
          <w:i/>
          <w:sz w:val="20"/>
          <w:szCs w:val="20"/>
        </w:rPr>
        <w:t>Le périple ! La conduite, les bagages de vacances…</w:t>
      </w:r>
    </w:p>
    <w:p w14:paraId="064274BA" w14:textId="77777777" w:rsidR="00E414B6" w:rsidRDefault="00E414B6" w:rsidP="00E414B6">
      <w:pPr>
        <w:pStyle w:val="Titre2"/>
      </w:pPr>
      <w:bookmarkStart w:id="142" w:name="_Toc510861006"/>
      <w:proofErr w:type="gramStart"/>
      <w:r w:rsidRPr="00E82F44">
        <w:lastRenderedPageBreak/>
        <w:t>trop</w:t>
      </w:r>
      <w:proofErr w:type="gramEnd"/>
      <w:r w:rsidRPr="00E82F44">
        <w:t xml:space="preserve"> charger son ~</w:t>
      </w:r>
      <w:bookmarkEnd w:id="142"/>
    </w:p>
    <w:p w14:paraId="3E84C967" w14:textId="77777777" w:rsidR="00E414B6" w:rsidRPr="00E82F44" w:rsidRDefault="00E414B6" w:rsidP="00E414B6"/>
    <w:p w14:paraId="072F595A" w14:textId="77777777" w:rsidR="00E414B6" w:rsidRPr="007D7D0B" w:rsidRDefault="00E414B6" w:rsidP="00E414B6">
      <w:pPr>
        <w:pStyle w:val="Sansinterligne"/>
        <w:rPr>
          <w:rFonts w:ascii="Century Gothic" w:hAnsi="Century Gothic"/>
          <w:b/>
          <w:i/>
        </w:rPr>
      </w:pPr>
      <w:r w:rsidRPr="007D7D0B">
        <w:rPr>
          <w:rFonts w:ascii="Century Gothic" w:hAnsi="Century Gothic"/>
          <w:i/>
        </w:rPr>
        <w:t xml:space="preserve">«  Ce n’est d’ailleurs pas pour avoir emmené sa femmes que Louis VII fut blâmé par certains contemporains – remarquons que son arrière-petit-fils Saint-Louis, agira exactement de même au siècle suivant -, mais c’est parce qu’Aliénor et, entrainées probablement par son exemple, les autres femmes faisant partie de l’expédition, la comtesse de Blois, Sybille d’Anjou, comtesse de Flandre, </w:t>
      </w:r>
      <w:proofErr w:type="spellStart"/>
      <w:r w:rsidRPr="007D7D0B">
        <w:rPr>
          <w:rFonts w:ascii="Century Gothic" w:hAnsi="Century Gothic"/>
          <w:i/>
        </w:rPr>
        <w:t>Faydide</w:t>
      </w:r>
      <w:proofErr w:type="spellEnd"/>
      <w:r w:rsidRPr="007D7D0B">
        <w:rPr>
          <w:rFonts w:ascii="Century Gothic" w:hAnsi="Century Gothic"/>
          <w:i/>
        </w:rPr>
        <w:t xml:space="preserve"> de Toulouse, Florine de Bourgogne – n’entendaient pas se passer de leurs chambrières ni renoncer à un confort relatif au cours de ce long périple. D’où le nombre extravagant des chariots qui s’étiraient sur les plaines d’Europe Centrale e direction de la Hongrie. Beaucoup trop de chariots murmuraient les hommes d’armes ; beaucoup trop de chariots constataient avec eux les clercs. Et, tandis que les premiers entrevoyaient les désastres que pourrait essuyer une armée encombrée de tant de bouches inutiles et de lourds convois, les hommes d’église stigmatisaient les désordres inévitables qui allaient en résulter. Beaucoup de suivantes et de filles de chambre, cela signifiait, le soir au bivouac, bien des rires suspects, biens des allées et venues furtives autour des tentes à la nuit tombée. Le moral n’y gagnait rien, dans ces gens engagés dans une pieuse randonnée. Et comme le fait remarquer un chroniqueur qui ne reculait pas devant les calembours douteux, ces campements n’avaient rien de chaste (castra non </w:t>
      </w:r>
      <w:proofErr w:type="spellStart"/>
      <w:r w:rsidRPr="007D7D0B">
        <w:rPr>
          <w:rFonts w:ascii="Century Gothic" w:hAnsi="Century Gothic"/>
          <w:i/>
        </w:rPr>
        <w:t>casta</w:t>
      </w:r>
      <w:proofErr w:type="spellEnd"/>
      <w:r w:rsidRPr="007D7D0B">
        <w:rPr>
          <w:rFonts w:ascii="Century Gothic" w:hAnsi="Century Gothic"/>
          <w:i/>
        </w:rPr>
        <w:t>). »</w:t>
      </w:r>
      <w:r w:rsidRPr="007D7D0B">
        <w:rPr>
          <w:rFonts w:ascii="Century Gothic" w:hAnsi="Century Gothic"/>
          <w:i/>
        </w:rPr>
        <w:br/>
      </w:r>
      <w:r w:rsidRPr="007D7D0B">
        <w:rPr>
          <w:rFonts w:ascii="Century Gothic" w:hAnsi="Century Gothic"/>
          <w:b/>
          <w:i/>
        </w:rPr>
        <w:t xml:space="preserve">Régine </w:t>
      </w:r>
      <w:proofErr w:type="spellStart"/>
      <w:r w:rsidRPr="007D7D0B">
        <w:rPr>
          <w:rFonts w:ascii="Century Gothic" w:hAnsi="Century Gothic"/>
          <w:b/>
          <w:i/>
        </w:rPr>
        <w:t>Pernoud</w:t>
      </w:r>
      <w:proofErr w:type="spellEnd"/>
      <w:r w:rsidRPr="007D7D0B">
        <w:rPr>
          <w:rFonts w:ascii="Century Gothic" w:hAnsi="Century Gothic"/>
          <w:b/>
          <w:i/>
        </w:rPr>
        <w:t>, Aliénor d’Aquitaine, Albin Michel, Le live de poche 1965, page 52</w:t>
      </w:r>
    </w:p>
    <w:p w14:paraId="3E837882" w14:textId="77777777" w:rsidR="00E414B6" w:rsidRDefault="00E414B6" w:rsidP="00E414B6">
      <w:pPr>
        <w:pStyle w:val="Titre2"/>
      </w:pPr>
      <w:bookmarkStart w:id="143" w:name="_Toc510861007"/>
      <w:proofErr w:type="gramStart"/>
      <w:r w:rsidRPr="00E82F44">
        <w:t>bien</w:t>
      </w:r>
      <w:proofErr w:type="gramEnd"/>
      <w:r w:rsidRPr="00E82F44">
        <w:t xml:space="preserve"> garer son ~</w:t>
      </w:r>
      <w:bookmarkEnd w:id="143"/>
    </w:p>
    <w:p w14:paraId="54B2F083" w14:textId="77777777" w:rsidR="00E414B6" w:rsidRPr="00E82F44" w:rsidRDefault="00E414B6" w:rsidP="00E414B6"/>
    <w:p w14:paraId="6FC1B0E5" w14:textId="77777777" w:rsidR="00E414B6" w:rsidRPr="008A0B0C" w:rsidRDefault="00E414B6" w:rsidP="00E414B6">
      <w:pPr>
        <w:pStyle w:val="Sansinterligne"/>
        <w:rPr>
          <w:rFonts w:ascii="Century Gothic" w:hAnsi="Century Gothic"/>
          <w:i/>
        </w:rPr>
      </w:pPr>
      <w:r>
        <w:rPr>
          <w:rFonts w:ascii="Century Gothic" w:hAnsi="Century Gothic"/>
          <w:i/>
        </w:rPr>
        <w:t xml:space="preserve">Un jour de fête </w:t>
      </w:r>
      <w:proofErr w:type="spellStart"/>
      <w:r>
        <w:rPr>
          <w:rFonts w:ascii="Century Gothic" w:hAnsi="Century Gothic"/>
          <w:i/>
        </w:rPr>
        <w:t>S</w:t>
      </w:r>
      <w:r w:rsidRPr="008A0B0C">
        <w:rPr>
          <w:rFonts w:ascii="Century Gothic" w:hAnsi="Century Gothic"/>
          <w:i/>
        </w:rPr>
        <w:t>ei</w:t>
      </w:r>
      <w:proofErr w:type="spellEnd"/>
      <w:r w:rsidRPr="008A0B0C">
        <w:rPr>
          <w:rFonts w:ascii="Century Gothic" w:hAnsi="Century Gothic"/>
          <w:i/>
        </w:rPr>
        <w:t xml:space="preserve"> </w:t>
      </w:r>
      <w:proofErr w:type="spellStart"/>
      <w:r w:rsidRPr="008A0B0C">
        <w:rPr>
          <w:rFonts w:ascii="Century Gothic" w:hAnsi="Century Gothic"/>
          <w:i/>
        </w:rPr>
        <w:t>Shonagon</w:t>
      </w:r>
      <w:proofErr w:type="spellEnd"/>
      <w:r w:rsidRPr="008A0B0C">
        <w:rPr>
          <w:rFonts w:ascii="Century Gothic" w:hAnsi="Century Gothic"/>
          <w:i/>
        </w:rPr>
        <w:t xml:space="preserve"> désire voir passer un cortège.</w:t>
      </w:r>
    </w:p>
    <w:p w14:paraId="74AC4330" w14:textId="77777777" w:rsidR="00E414B6" w:rsidRPr="008A0B0C" w:rsidRDefault="00E414B6" w:rsidP="00E414B6">
      <w:pPr>
        <w:pStyle w:val="Sansinterligne"/>
        <w:rPr>
          <w:rFonts w:ascii="Century Gothic" w:hAnsi="Century Gothic"/>
          <w:i/>
        </w:rPr>
      </w:pPr>
      <w:r w:rsidRPr="008A0B0C">
        <w:rPr>
          <w:rFonts w:ascii="Century Gothic" w:hAnsi="Century Gothic"/>
          <w:i/>
        </w:rPr>
        <w:t>« En voyant arriver, dans un endroit où les véhicules étaient déjà serrés les uns contre les autres, des voitures occupées par des personnages de marque, et, derrière celles-ci, les voitures de leurs serviteurs, très nombreuses, je me demandais où elles iraient se caser toutes. Mais à ce moment, les hommes, en tête du cortège, sautèrent à bas de cheval, et firent reculer bien vite celles qui étaient arrêtées. Il était superbe d’admirer avec quelle rapidité avec laquelle on plaçait les chars des seigneurs et, à leur suite, ceux des valets. Mais comme les carrioles de peu d’apparence que l’on avait ainsi écartées semblaient pitoyables, pendant qu’on y attelait les bœufs, et qu’elles partaient pour aller chercher où se placer !</w:t>
      </w:r>
    </w:p>
    <w:p w14:paraId="0F9A8E56" w14:textId="77777777" w:rsidR="00E414B6" w:rsidRPr="008A0B0C" w:rsidRDefault="00E414B6" w:rsidP="00E414B6">
      <w:pPr>
        <w:pStyle w:val="Sansinterligne"/>
        <w:rPr>
          <w:rFonts w:ascii="Century Gothic" w:hAnsi="Century Gothic"/>
          <w:b/>
          <w:i/>
        </w:rPr>
      </w:pPr>
      <w:r w:rsidRPr="008A0B0C">
        <w:rPr>
          <w:rFonts w:ascii="Century Gothic" w:hAnsi="Century Gothic"/>
          <w:i/>
        </w:rPr>
        <w:t>On ne pouvait pas être aussi brutal quand il s’agissait de superbes voitures. Parmi toutes celles qui se pressaient là, il en était de très jolies ; mais il s’en trouvait d’autres qui avaient un air campagnard, étrange. Les personnes qui les occupaient appelaient sans cesse leurs servantes et leur donnaient des bébés à tenir. »</w:t>
      </w:r>
      <w:r>
        <w:rPr>
          <w:rFonts w:ascii="Century Gothic" w:hAnsi="Century Gothic"/>
          <w:b/>
          <w:i/>
        </w:rPr>
        <w:t xml:space="preserve"> </w:t>
      </w:r>
      <w:r>
        <w:rPr>
          <w:rFonts w:ascii="Century Gothic" w:hAnsi="Century Gothic"/>
          <w:b/>
          <w:i/>
        </w:rPr>
        <w:br/>
      </w:r>
      <w:proofErr w:type="spellStart"/>
      <w:r>
        <w:rPr>
          <w:rFonts w:ascii="Century Gothic" w:hAnsi="Century Gothic"/>
          <w:b/>
          <w:i/>
        </w:rPr>
        <w:t>S</w:t>
      </w:r>
      <w:r w:rsidRPr="008A0B0C">
        <w:rPr>
          <w:rFonts w:ascii="Century Gothic" w:hAnsi="Century Gothic"/>
          <w:b/>
          <w:i/>
        </w:rPr>
        <w:t>ei</w:t>
      </w:r>
      <w:proofErr w:type="spellEnd"/>
      <w:r w:rsidRPr="008A0B0C">
        <w:rPr>
          <w:rFonts w:ascii="Century Gothic" w:hAnsi="Century Gothic"/>
          <w:b/>
          <w:i/>
        </w:rPr>
        <w:t xml:space="preserve"> </w:t>
      </w:r>
      <w:proofErr w:type="spellStart"/>
      <w:r w:rsidRPr="008A0B0C">
        <w:rPr>
          <w:rFonts w:ascii="Century Gothic" w:hAnsi="Century Gothic"/>
          <w:b/>
          <w:i/>
        </w:rPr>
        <w:t>Shônagon</w:t>
      </w:r>
      <w:proofErr w:type="spellEnd"/>
      <w:r w:rsidRPr="008A0B0C">
        <w:rPr>
          <w:rFonts w:ascii="Century Gothic" w:hAnsi="Century Gothic"/>
          <w:b/>
          <w:i/>
        </w:rPr>
        <w:t>, Notes de chevet, traduction et commentaires par André Beaujard, Connaissance de l’Orient, Gallimard / Unesco, 1966, page 240</w:t>
      </w:r>
    </w:p>
    <w:p w14:paraId="3753437F" w14:textId="77777777" w:rsidR="00E414B6" w:rsidRPr="00D67181" w:rsidRDefault="00E414B6" w:rsidP="00E414B6">
      <w:pPr>
        <w:rPr>
          <w:rFonts w:ascii="Century Gothic" w:hAnsi="Century Gothic"/>
          <w:sz w:val="20"/>
          <w:szCs w:val="20"/>
        </w:rPr>
      </w:pPr>
    </w:p>
    <w:p w14:paraId="10513934" w14:textId="77777777" w:rsidR="00E414B6" w:rsidRPr="008A0B0C" w:rsidRDefault="00E414B6" w:rsidP="00E414B6">
      <w:pPr>
        <w:rPr>
          <w:rFonts w:ascii="Century Gothic" w:hAnsi="Century Gothic"/>
        </w:rPr>
      </w:pPr>
      <w:r w:rsidRPr="008A0B0C">
        <w:rPr>
          <w:rFonts w:ascii="Century Gothic" w:hAnsi="Century Gothic"/>
        </w:rPr>
        <w:t>Hormis mon obsession pour les questions de stationnement en milieu hostile, je note une forte attention portée à la chose automobile par une suivante de la cour impériale japonaise du XIème siècle, mais aussi cette remarque finale sur les bébés dont on se débarrasse dans les bras des servantes.</w:t>
      </w:r>
    </w:p>
    <w:p w14:paraId="170C401B" w14:textId="77777777" w:rsidR="00E414B6" w:rsidRDefault="00E414B6" w:rsidP="00E414B6">
      <w:pPr>
        <w:pStyle w:val="Titre2"/>
      </w:pPr>
      <w:bookmarkStart w:id="144" w:name="_Toc510861008"/>
      <w:r w:rsidRPr="00E82F44">
        <w:t>Un voyage, différents ~</w:t>
      </w:r>
      <w:bookmarkEnd w:id="144"/>
    </w:p>
    <w:p w14:paraId="4C0418D6" w14:textId="77777777" w:rsidR="00E414B6" w:rsidRPr="00E82F44" w:rsidRDefault="00E414B6" w:rsidP="00E414B6"/>
    <w:p w14:paraId="54399917"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lastRenderedPageBreak/>
        <w:t xml:space="preserve"> « C’est parce qu’elle est dans l’immense Sibérie avant 1850 que Lise </w:t>
      </w:r>
      <w:proofErr w:type="spellStart"/>
      <w:r w:rsidRPr="00D67181">
        <w:rPr>
          <w:rFonts w:ascii="Century Gothic" w:hAnsi="Century Gothic"/>
          <w:sz w:val="20"/>
          <w:szCs w:val="20"/>
        </w:rPr>
        <w:t>Cristiani</w:t>
      </w:r>
      <w:proofErr w:type="spellEnd"/>
      <w:r w:rsidRPr="00D67181">
        <w:rPr>
          <w:rFonts w:ascii="Century Gothic" w:hAnsi="Century Gothic"/>
          <w:sz w:val="20"/>
          <w:szCs w:val="20"/>
        </w:rPr>
        <w:t xml:space="preserve">, parlant des vingt mille kilomètres accomplis, peut dire : » J’ai fait tout ce chemin en </w:t>
      </w:r>
      <w:proofErr w:type="spellStart"/>
      <w:r w:rsidRPr="00D67181">
        <w:rPr>
          <w:rFonts w:ascii="Century Gothic" w:hAnsi="Century Gothic"/>
          <w:sz w:val="20"/>
          <w:szCs w:val="20"/>
        </w:rPr>
        <w:t>brichka</w:t>
      </w:r>
      <w:proofErr w:type="spellEnd"/>
      <w:r w:rsidRPr="00D67181">
        <w:rPr>
          <w:rFonts w:ascii="Century Gothic" w:hAnsi="Century Gothic"/>
          <w:sz w:val="20"/>
          <w:szCs w:val="20"/>
        </w:rPr>
        <w:t>, en traîneau, en charrette, en litière, tantôt traînée par des chevaux, tantôt par des rennes, tantôt par des chiens, quelque fois à pied et le plus souvent à cheval. »</w:t>
      </w:r>
      <w:r w:rsidRPr="00D67181">
        <w:rPr>
          <w:rFonts w:ascii="Century Gothic" w:hAnsi="Century Gothic"/>
          <w:sz w:val="20"/>
          <w:szCs w:val="20"/>
        </w:rPr>
        <w:br/>
      </w:r>
      <w:r w:rsidRPr="00D67181">
        <w:rPr>
          <w:rFonts w:ascii="Century Gothic" w:hAnsi="Century Gothic"/>
          <w:b/>
          <w:sz w:val="20"/>
          <w:szCs w:val="20"/>
        </w:rPr>
        <w:t>Françoise Lapeyre, Le roman des voyageuses françaises (1800 – 1900), Editions Payot et Rivage, 2007, Petite bibliothèque Payot, page 247</w:t>
      </w:r>
    </w:p>
    <w:p w14:paraId="40B2EEE8" w14:textId="77777777" w:rsidR="00E414B6" w:rsidRPr="008A0B0C" w:rsidRDefault="00E414B6" w:rsidP="00E414B6">
      <w:pPr>
        <w:rPr>
          <w:rFonts w:ascii="Century Gothic" w:hAnsi="Century Gothic"/>
          <w:sz w:val="20"/>
          <w:szCs w:val="20"/>
        </w:rPr>
      </w:pPr>
      <w:r w:rsidRPr="008A0B0C">
        <w:rPr>
          <w:rFonts w:ascii="Century Gothic" w:hAnsi="Century Gothic"/>
          <w:sz w:val="20"/>
          <w:szCs w:val="20"/>
        </w:rPr>
        <w:t>Elle est arrivée à pieds par la Chine ?</w:t>
      </w:r>
    </w:p>
    <w:p w14:paraId="2B84152C" w14:textId="77777777" w:rsidR="00E414B6" w:rsidRDefault="00E414B6" w:rsidP="00E414B6">
      <w:pPr>
        <w:pStyle w:val="Titre2"/>
      </w:pPr>
      <w:bookmarkStart w:id="145" w:name="_Toc510861009"/>
      <w:r w:rsidRPr="00E82F44">
        <w:t>Inconfort dans les ~</w:t>
      </w:r>
      <w:bookmarkEnd w:id="145"/>
    </w:p>
    <w:p w14:paraId="052CF920" w14:textId="77777777" w:rsidR="00E414B6" w:rsidRPr="00E82F44" w:rsidRDefault="00E414B6" w:rsidP="00E414B6"/>
    <w:p w14:paraId="295E06AF" w14:textId="77777777" w:rsidR="00E414B6" w:rsidRPr="008A0B0C" w:rsidRDefault="00E414B6" w:rsidP="00E414B6">
      <w:pPr>
        <w:pStyle w:val="Sansinterligne"/>
        <w:rPr>
          <w:rFonts w:ascii="Century Gothic" w:hAnsi="Century Gothic"/>
          <w:i/>
        </w:rPr>
      </w:pPr>
      <w:r w:rsidRPr="008A0B0C">
        <w:rPr>
          <w:rFonts w:ascii="Century Gothic" w:hAnsi="Century Gothic"/>
          <w:i/>
        </w:rPr>
        <w:t xml:space="preserve"> « Mme P. qui, en Afrique du Sud progresse péniblement pendant des jours et des jours à la vitesse moyenne de cinq kilomètres à l’heure, dans une voiture collective tirée par des mules exténuées, sous une pluie incessante, à travers un pays inondé où l’étape ne fournit que de rares repas et, au mieux, un lit malpropre. Quant à Léonie d’</w:t>
      </w:r>
      <w:proofErr w:type="spellStart"/>
      <w:r w:rsidRPr="008A0B0C">
        <w:rPr>
          <w:rFonts w:ascii="Century Gothic" w:hAnsi="Century Gothic"/>
          <w:i/>
        </w:rPr>
        <w:t>Aunet</w:t>
      </w:r>
      <w:proofErr w:type="spellEnd"/>
      <w:r w:rsidRPr="008A0B0C">
        <w:rPr>
          <w:rFonts w:ascii="Century Gothic" w:hAnsi="Century Gothic"/>
          <w:i/>
        </w:rPr>
        <w:t xml:space="preserve">, en diligence vers l’Europe du Nord, elle subit toutes sortes d’inconforts avant même que la véritable aventure n’ait commencé : </w:t>
      </w:r>
      <w:proofErr w:type="gramStart"/>
      <w:r w:rsidRPr="008A0B0C">
        <w:rPr>
          <w:rFonts w:ascii="Century Gothic" w:hAnsi="Century Gothic"/>
          <w:i/>
        </w:rPr>
        <w:t>«  Je</w:t>
      </w:r>
      <w:proofErr w:type="gramEnd"/>
      <w:r w:rsidRPr="008A0B0C">
        <w:rPr>
          <w:rFonts w:ascii="Century Gothic" w:hAnsi="Century Gothic"/>
          <w:i/>
        </w:rPr>
        <w:t xml:space="preserve"> me suis assise sur de maigres coussins rembourrés de foin, ayant à ma gauche un Hollandais fumant un cigare et devant moi deux Hollandais fumant de grosses pipes. »</w:t>
      </w:r>
      <w:r w:rsidRPr="008A0B0C">
        <w:rPr>
          <w:rFonts w:ascii="Century Gothic" w:hAnsi="Century Gothic"/>
          <w:i/>
        </w:rPr>
        <w:br/>
      </w:r>
      <w:r w:rsidRPr="008A0B0C">
        <w:rPr>
          <w:rFonts w:ascii="Century Gothic" w:hAnsi="Century Gothic"/>
          <w:b/>
          <w:i/>
        </w:rPr>
        <w:t>Françoise Lapeyre, Le roman des voyageuses françaises (1800 – 1900), Editions Payot et Rivage, 2007, Petite bibliothèque Payot, page 249</w:t>
      </w:r>
    </w:p>
    <w:p w14:paraId="17333B0C" w14:textId="77777777" w:rsidR="00E414B6" w:rsidRPr="00D67181" w:rsidRDefault="00E414B6" w:rsidP="00E414B6">
      <w:pPr>
        <w:rPr>
          <w:rFonts w:ascii="Century Gothic" w:hAnsi="Century Gothic"/>
          <w:b/>
          <w:sz w:val="20"/>
          <w:szCs w:val="20"/>
        </w:rPr>
      </w:pPr>
    </w:p>
    <w:p w14:paraId="236CFC2D" w14:textId="77777777" w:rsidR="00E414B6" w:rsidRDefault="00E414B6" w:rsidP="00E414B6">
      <w:pPr>
        <w:pStyle w:val="Sansinterligne"/>
        <w:rPr>
          <w:rFonts w:ascii="Century Gothic" w:hAnsi="Century Gothic"/>
          <w:b/>
          <w:i/>
        </w:rPr>
      </w:pPr>
    </w:p>
    <w:p w14:paraId="27130265" w14:textId="77777777" w:rsidR="00E414B6" w:rsidRDefault="00E414B6" w:rsidP="00E414B6">
      <w:pPr>
        <w:pStyle w:val="Titre1"/>
      </w:pPr>
      <w:bookmarkStart w:id="146" w:name="_Toc510861010"/>
      <w:r>
        <w:t>Cerise</w:t>
      </w:r>
      <w:bookmarkEnd w:id="146"/>
    </w:p>
    <w:p w14:paraId="1F4FB170" w14:textId="77777777" w:rsidR="00E414B6" w:rsidRDefault="00E414B6" w:rsidP="00E414B6">
      <w:pPr>
        <w:pStyle w:val="Sansinterligne"/>
        <w:rPr>
          <w:rFonts w:ascii="Century Gothic" w:hAnsi="Century Gothic"/>
        </w:rPr>
      </w:pPr>
      <w:r>
        <w:rPr>
          <w:rFonts w:ascii="Century Gothic" w:hAnsi="Century Gothic"/>
        </w:rPr>
        <w:t>Sido, la mère de Colette, prenait un soin infini de ses fleurs, ses arbres, ses fruits. Un épouvantail protégeait les cerises des oiseaux. Et pourtant, un jour…</w:t>
      </w:r>
    </w:p>
    <w:p w14:paraId="4F56D9DF" w14:textId="77777777" w:rsidR="00E414B6" w:rsidRDefault="00E414B6" w:rsidP="00E414B6">
      <w:pPr>
        <w:pStyle w:val="Sansinterligne"/>
        <w:rPr>
          <w:rFonts w:ascii="Century Gothic" w:hAnsi="Century Gothic"/>
        </w:rPr>
      </w:pPr>
    </w:p>
    <w:p w14:paraId="51F12517" w14:textId="77777777" w:rsidR="00E414B6" w:rsidRDefault="00E414B6" w:rsidP="00E414B6">
      <w:pPr>
        <w:pStyle w:val="Sansinterligne"/>
        <w:rPr>
          <w:rFonts w:ascii="Century Gothic" w:hAnsi="Century Gothic"/>
          <w:i/>
        </w:rPr>
      </w:pPr>
      <w:r w:rsidRPr="00510C71">
        <w:rPr>
          <w:rFonts w:ascii="Century Gothic" w:hAnsi="Century Gothic"/>
          <w:i/>
        </w:rPr>
        <w:t>« - Chut !... Regarde…</w:t>
      </w:r>
      <w:r>
        <w:rPr>
          <w:rFonts w:ascii="Century Gothic" w:hAnsi="Century Gothic"/>
          <w:i/>
        </w:rPr>
        <w:t xml:space="preserve"> </w:t>
      </w:r>
      <w:r>
        <w:rPr>
          <w:rFonts w:ascii="Century Gothic" w:hAnsi="Century Gothic"/>
          <w:i/>
        </w:rPr>
        <w:br/>
        <w:t xml:space="preserve">Un merle noir, oxydé de vert et de violet, piquait les cerises, buvait le jus, déchiquetait la chair rosée… </w:t>
      </w:r>
      <w:r>
        <w:rPr>
          <w:rFonts w:ascii="Century Gothic" w:hAnsi="Century Gothic"/>
          <w:i/>
        </w:rPr>
        <w:br/>
        <w:t xml:space="preserve">-qu’il est beau !... </w:t>
      </w:r>
      <w:proofErr w:type="gramStart"/>
      <w:r>
        <w:rPr>
          <w:rFonts w:ascii="Century Gothic" w:hAnsi="Century Gothic"/>
          <w:i/>
        </w:rPr>
        <w:t>chuchotait</w:t>
      </w:r>
      <w:proofErr w:type="gramEnd"/>
      <w:r>
        <w:rPr>
          <w:rFonts w:ascii="Century Gothic" w:hAnsi="Century Gothic"/>
          <w:i/>
        </w:rPr>
        <w:t xml:space="preserve"> ma mère ? Et tu vois comme il se sert de sa patte ? Et tu vois les mouvements de sa tête et cette arrogance ? Et ce tour de bec pour vider le noyau ? Et remarque bien qu’il n’attrape que les plus mûres…</w:t>
      </w:r>
    </w:p>
    <w:p w14:paraId="2B28BE78" w14:textId="77777777" w:rsidR="00E414B6" w:rsidRDefault="00E414B6" w:rsidP="00E414B6">
      <w:pPr>
        <w:pStyle w:val="Sansinterligne"/>
        <w:rPr>
          <w:rFonts w:ascii="Century Gothic" w:hAnsi="Century Gothic"/>
          <w:i/>
        </w:rPr>
      </w:pPr>
      <w:r>
        <w:rPr>
          <w:rFonts w:ascii="Century Gothic" w:hAnsi="Century Gothic"/>
          <w:i/>
        </w:rPr>
        <w:t>-mais maman, l’épouvantail.</w:t>
      </w:r>
    </w:p>
    <w:p w14:paraId="551FD6A3" w14:textId="77777777" w:rsidR="00E414B6" w:rsidRDefault="00E414B6" w:rsidP="00E414B6">
      <w:pPr>
        <w:pStyle w:val="Sansinterligne"/>
        <w:rPr>
          <w:rFonts w:ascii="Century Gothic" w:hAnsi="Century Gothic"/>
          <w:i/>
        </w:rPr>
      </w:pPr>
      <w:r>
        <w:rPr>
          <w:rFonts w:ascii="Century Gothic" w:hAnsi="Century Gothic"/>
          <w:i/>
        </w:rPr>
        <w:t>-chut !... L’épouvantail ne le gêne pas…</w:t>
      </w:r>
    </w:p>
    <w:p w14:paraId="417A0B46" w14:textId="77777777" w:rsidR="00E414B6" w:rsidRDefault="00E414B6" w:rsidP="00E414B6">
      <w:pPr>
        <w:pStyle w:val="Sansinterligne"/>
        <w:rPr>
          <w:rFonts w:ascii="Century Gothic" w:hAnsi="Century Gothic"/>
          <w:i/>
        </w:rPr>
      </w:pPr>
      <w:r>
        <w:rPr>
          <w:rFonts w:ascii="Century Gothic" w:hAnsi="Century Gothic"/>
          <w:i/>
        </w:rPr>
        <w:t>-mais, maman, les cerises !...</w:t>
      </w:r>
    </w:p>
    <w:p w14:paraId="020F5107" w14:textId="77777777" w:rsidR="00E414B6" w:rsidRDefault="00E414B6" w:rsidP="00E414B6">
      <w:pPr>
        <w:pStyle w:val="Sansinterligne"/>
        <w:rPr>
          <w:rFonts w:ascii="Century Gothic" w:hAnsi="Century Gothic"/>
          <w:i/>
        </w:rPr>
      </w:pPr>
      <w:r>
        <w:rPr>
          <w:rFonts w:ascii="Century Gothic" w:hAnsi="Century Gothic"/>
          <w:i/>
        </w:rPr>
        <w:t xml:space="preserve">Ma mère ramena sur </w:t>
      </w:r>
      <w:proofErr w:type="gramStart"/>
      <w:r>
        <w:rPr>
          <w:rFonts w:ascii="Century Gothic" w:hAnsi="Century Gothic"/>
          <w:i/>
        </w:rPr>
        <w:t>le terre</w:t>
      </w:r>
      <w:proofErr w:type="gramEnd"/>
      <w:r>
        <w:rPr>
          <w:rFonts w:ascii="Century Gothic" w:hAnsi="Century Gothic"/>
          <w:i/>
        </w:rPr>
        <w:t xml:space="preserve"> ses yeux couleur de pluie :</w:t>
      </w:r>
    </w:p>
    <w:p w14:paraId="20A42FCB" w14:textId="77777777" w:rsidR="00E414B6" w:rsidRDefault="00E414B6" w:rsidP="00E414B6">
      <w:pPr>
        <w:pStyle w:val="Sansinterligne"/>
        <w:rPr>
          <w:rFonts w:ascii="Century Gothic" w:hAnsi="Century Gothic"/>
          <w:i/>
        </w:rPr>
      </w:pPr>
      <w:r>
        <w:rPr>
          <w:rFonts w:ascii="Century Gothic" w:hAnsi="Century Gothic"/>
          <w:i/>
        </w:rPr>
        <w:t>-les cerises ?... Ah ! oui, mes cerises… »</w:t>
      </w:r>
    </w:p>
    <w:p w14:paraId="55CA45B4" w14:textId="77777777" w:rsidR="00E414B6" w:rsidRDefault="00E414B6" w:rsidP="00E414B6">
      <w:pPr>
        <w:pStyle w:val="Sansinterligne"/>
        <w:rPr>
          <w:rFonts w:ascii="Century Gothic" w:hAnsi="Century Gothic"/>
          <w:i/>
        </w:rPr>
      </w:pPr>
    </w:p>
    <w:p w14:paraId="4BE0FBC2" w14:textId="77777777" w:rsidR="00E414B6" w:rsidRPr="00BB7CAE" w:rsidRDefault="00E414B6" w:rsidP="00E414B6">
      <w:pPr>
        <w:pStyle w:val="Sansinterligne"/>
        <w:rPr>
          <w:rFonts w:ascii="Century Gothic" w:hAnsi="Century Gothic"/>
          <w:b/>
        </w:rPr>
      </w:pPr>
      <w:r w:rsidRPr="00BB7CAE">
        <w:rPr>
          <w:rFonts w:ascii="Century Gothic" w:hAnsi="Century Gothic"/>
          <w:b/>
        </w:rPr>
        <w:t>Colette, Sido, dans Sido suivi des vrilles de la vigne, Livre de poche, page 47.</w:t>
      </w:r>
    </w:p>
    <w:p w14:paraId="11271480" w14:textId="77777777" w:rsidR="00E414B6" w:rsidRDefault="00E414B6" w:rsidP="00E414B6">
      <w:pPr>
        <w:pStyle w:val="Sansinterligne"/>
        <w:rPr>
          <w:rFonts w:ascii="Century Gothic" w:hAnsi="Century Gothic"/>
          <w:i/>
        </w:rPr>
      </w:pPr>
    </w:p>
    <w:p w14:paraId="234A2FDE" w14:textId="77777777" w:rsidR="00E414B6" w:rsidRDefault="00E414B6" w:rsidP="00E414B6">
      <w:pPr>
        <w:pStyle w:val="Sansinterligne"/>
        <w:rPr>
          <w:rFonts w:ascii="Century Gothic" w:hAnsi="Century Gothic"/>
        </w:rPr>
      </w:pPr>
      <w:r w:rsidRPr="00510C71">
        <w:rPr>
          <w:rFonts w:ascii="Century Gothic" w:hAnsi="Century Gothic"/>
        </w:rPr>
        <w:t>Je n’ai jamais tant t</w:t>
      </w:r>
      <w:r>
        <w:rPr>
          <w:rFonts w:ascii="Century Gothic" w:hAnsi="Century Gothic"/>
        </w:rPr>
        <w:t>remblé d’effroi pour une cerise et de tendresse pour les éclairs de cette femme, Colette pare dans ce passage d’un « </w:t>
      </w:r>
      <w:r w:rsidRPr="00BB7CAE">
        <w:rPr>
          <w:rFonts w:ascii="Century Gothic" w:hAnsi="Century Gothic"/>
          <w:i/>
        </w:rPr>
        <w:t>besoin d’échapper à tout et tous, un bond vers le haut, vers une loi écrite par elle seule, pour elle seule</w:t>
      </w:r>
      <w:r>
        <w:rPr>
          <w:rFonts w:ascii="Century Gothic" w:hAnsi="Century Gothic"/>
        </w:rPr>
        <w:t> ».</w:t>
      </w:r>
    </w:p>
    <w:p w14:paraId="701B286B" w14:textId="77777777" w:rsidR="00E414B6" w:rsidRDefault="00E414B6" w:rsidP="00E414B6">
      <w:pPr>
        <w:pStyle w:val="Sansinterligne"/>
        <w:rPr>
          <w:rFonts w:ascii="Century Gothic" w:hAnsi="Century Gothic"/>
        </w:rPr>
      </w:pPr>
    </w:p>
    <w:p w14:paraId="5CEA89BB" w14:textId="77777777" w:rsidR="00E414B6" w:rsidRDefault="00E414B6" w:rsidP="00E414B6">
      <w:pPr>
        <w:pStyle w:val="Titre1"/>
      </w:pPr>
      <w:bookmarkStart w:id="147" w:name="_Toc510861011"/>
      <w:r>
        <w:lastRenderedPageBreak/>
        <w:t>Champagne</w:t>
      </w:r>
      <w:bookmarkEnd w:id="147"/>
    </w:p>
    <w:p w14:paraId="2CB2A453" w14:textId="77777777" w:rsidR="00E414B6" w:rsidRDefault="00E414B6" w:rsidP="00E414B6">
      <w:pPr>
        <w:pStyle w:val="Sansinterligne"/>
        <w:rPr>
          <w:rFonts w:ascii="Century Gothic" w:hAnsi="Century Gothic"/>
        </w:rPr>
      </w:pPr>
    </w:p>
    <w:p w14:paraId="5C56D260" w14:textId="77777777" w:rsidR="00E414B6" w:rsidRPr="00C304B1" w:rsidRDefault="00E414B6" w:rsidP="00E414B6">
      <w:pPr>
        <w:pStyle w:val="Sansinterligne"/>
        <w:rPr>
          <w:rFonts w:ascii="Century Gothic" w:hAnsi="Century Gothic"/>
          <w:i/>
        </w:rPr>
      </w:pPr>
      <w:r w:rsidRPr="00C304B1">
        <w:rPr>
          <w:rFonts w:ascii="Century Gothic" w:hAnsi="Century Gothic"/>
          <w:i/>
        </w:rPr>
        <w:t xml:space="preserve">« Comme tous les membres de ces familles juives assimilées, celle de mon père était profondément patriote et laïque. Ses aïeux étaient fiers </w:t>
      </w:r>
      <w:proofErr w:type="spellStart"/>
      <w:r w:rsidRPr="00C304B1">
        <w:rPr>
          <w:rFonts w:ascii="Century Gothic" w:hAnsi="Century Gothic"/>
          <w:i/>
        </w:rPr>
        <w:t>deleur</w:t>
      </w:r>
      <w:proofErr w:type="spellEnd"/>
      <w:r w:rsidRPr="00C304B1">
        <w:rPr>
          <w:rFonts w:ascii="Century Gothic" w:hAnsi="Century Gothic"/>
          <w:i/>
        </w:rPr>
        <w:t xml:space="preserve"> pays qui, dès 1791, </w:t>
      </w:r>
      <w:proofErr w:type="spellStart"/>
      <w:r w:rsidRPr="00C304B1">
        <w:rPr>
          <w:rFonts w:ascii="Century Gothic" w:hAnsi="Century Gothic"/>
          <w:i/>
        </w:rPr>
        <w:t>avat</w:t>
      </w:r>
      <w:proofErr w:type="spellEnd"/>
      <w:r w:rsidRPr="00C304B1">
        <w:rPr>
          <w:rFonts w:ascii="Century Gothic" w:hAnsi="Century Gothic"/>
          <w:i/>
        </w:rPr>
        <w:t xml:space="preserve"> accordé la pleine citoyenneté aux Juifs. C’est à peine si la poussée d’</w:t>
      </w:r>
      <w:proofErr w:type="spellStart"/>
      <w:r w:rsidRPr="00C304B1">
        <w:rPr>
          <w:rFonts w:ascii="Century Gothic" w:hAnsi="Century Gothic"/>
          <w:i/>
        </w:rPr>
        <w:t>antisémitiste</w:t>
      </w:r>
      <w:proofErr w:type="spellEnd"/>
      <w:r w:rsidRPr="00C304B1">
        <w:rPr>
          <w:rFonts w:ascii="Century Gothic" w:hAnsi="Century Gothic"/>
          <w:i/>
        </w:rPr>
        <w:t xml:space="preserve"> qui secoua le pays lors de l’affaire Dreyfus ébranla ces belles certitudes. Très vite, tout était rentré dans l’ordre lorsque la république reconnu l’innocence du capitaine. « Les descendants de 1789 ne pouvaient pas se tromper », aurait alors affirmé mon grand-père, tout en débouchant une bouteille de champagne pour fêter l’événement. »</w:t>
      </w:r>
    </w:p>
    <w:p w14:paraId="09D19EFF" w14:textId="77777777" w:rsidR="00E414B6" w:rsidRDefault="00E414B6" w:rsidP="00E414B6">
      <w:pPr>
        <w:pStyle w:val="Sansinterligne"/>
        <w:rPr>
          <w:rFonts w:ascii="Century Gothic" w:hAnsi="Century Gothic"/>
        </w:rPr>
      </w:pPr>
    </w:p>
    <w:p w14:paraId="49CD4240" w14:textId="77777777" w:rsidR="00E414B6" w:rsidRPr="00C304B1" w:rsidRDefault="00E414B6" w:rsidP="00E414B6">
      <w:pPr>
        <w:pStyle w:val="Sansinterligne"/>
        <w:rPr>
          <w:rFonts w:ascii="Century Gothic" w:hAnsi="Century Gothic"/>
          <w:b/>
        </w:rPr>
      </w:pPr>
      <w:r w:rsidRPr="00C304B1">
        <w:rPr>
          <w:rFonts w:ascii="Century Gothic" w:hAnsi="Century Gothic"/>
          <w:b/>
        </w:rPr>
        <w:t xml:space="preserve">Simone Veil, une vie, le Livre de poche, </w:t>
      </w:r>
      <w:r>
        <w:rPr>
          <w:rFonts w:ascii="Century Gothic" w:hAnsi="Century Gothic"/>
          <w:b/>
        </w:rPr>
        <w:t xml:space="preserve">2007, </w:t>
      </w:r>
      <w:r w:rsidRPr="00C304B1">
        <w:rPr>
          <w:rFonts w:ascii="Century Gothic" w:hAnsi="Century Gothic"/>
          <w:b/>
        </w:rPr>
        <w:t>pages 13-14</w:t>
      </w:r>
    </w:p>
    <w:p w14:paraId="62737221" w14:textId="77777777" w:rsidR="00E414B6" w:rsidRDefault="00E414B6" w:rsidP="00E414B6">
      <w:pPr>
        <w:pStyle w:val="Titre1"/>
      </w:pPr>
      <w:bookmarkStart w:id="148" w:name="_Toc510861012"/>
      <w:r>
        <w:t>Chat</w:t>
      </w:r>
      <w:bookmarkEnd w:id="148"/>
    </w:p>
    <w:p w14:paraId="01EE56E0" w14:textId="77777777" w:rsidR="00E414B6" w:rsidRDefault="00E414B6" w:rsidP="00E414B6"/>
    <w:p w14:paraId="2F877EA8" w14:textId="77777777" w:rsidR="00E414B6" w:rsidRDefault="00E414B6" w:rsidP="00E414B6">
      <w:pPr>
        <w:pStyle w:val="Titre2"/>
      </w:pPr>
      <w:bookmarkStart w:id="149" w:name="_Toc510861013"/>
      <w:proofErr w:type="spellStart"/>
      <w:r>
        <w:t>Etre</w:t>
      </w:r>
      <w:proofErr w:type="spellEnd"/>
      <w:r>
        <w:t xml:space="preserve"> chat</w:t>
      </w:r>
      <w:bookmarkEnd w:id="149"/>
    </w:p>
    <w:p w14:paraId="7C12BE1C" w14:textId="77777777" w:rsidR="00E414B6" w:rsidRDefault="00E414B6" w:rsidP="00E414B6">
      <w:pPr>
        <w:rPr>
          <w:lang w:eastAsia="fr-FR"/>
        </w:rPr>
      </w:pPr>
      <w:r>
        <w:rPr>
          <w:lang w:eastAsia="fr-FR"/>
        </w:rPr>
        <w:t xml:space="preserve"> </w:t>
      </w:r>
    </w:p>
    <w:p w14:paraId="76142929" w14:textId="77777777" w:rsidR="00E414B6" w:rsidRPr="002717D9" w:rsidRDefault="00E414B6" w:rsidP="00E414B6">
      <w:pPr>
        <w:rPr>
          <w:rFonts w:ascii="Century Gothic" w:hAnsi="Century Gothic"/>
        </w:rPr>
      </w:pPr>
      <w:r w:rsidRPr="002717D9">
        <w:rPr>
          <w:rFonts w:ascii="Century Gothic" w:hAnsi="Century Gothic"/>
        </w:rPr>
        <w:t>Colette fillette est chat, mais Adrienne, la singulière amie de Sido est encore plus chat qu’elle.</w:t>
      </w:r>
    </w:p>
    <w:p w14:paraId="7E7C06CC" w14:textId="77777777" w:rsidR="00E414B6" w:rsidRDefault="00E414B6" w:rsidP="00E414B6">
      <w:pPr>
        <w:pStyle w:val="Sansinterligne"/>
        <w:rPr>
          <w:rFonts w:ascii="Century Gothic" w:hAnsi="Century Gothic"/>
          <w:i/>
        </w:rPr>
      </w:pPr>
      <w:r w:rsidRPr="002717D9">
        <w:rPr>
          <w:rFonts w:ascii="Century Gothic" w:hAnsi="Century Gothic"/>
          <w:i/>
        </w:rPr>
        <w:t>« </w:t>
      </w:r>
      <w:r>
        <w:rPr>
          <w:rFonts w:ascii="Century Gothic" w:hAnsi="Century Gothic"/>
          <w:i/>
        </w:rPr>
        <w:t>Mais un chat hésite, et demeure interdit devant un plus chat. La présence d’Adrienne, son indifférence, un secret étincelant et bien gardé au fond de ses prunelles jaunes, je les supportais avec un trouble chagrin que je cotais peut-être à son prix. Elle mettait, à me négliger, une sorte d’art sauvage, et sa bohémienne, son universelle indifférence me blessait comme une rigueur d’exception. »</w:t>
      </w:r>
    </w:p>
    <w:p w14:paraId="771DB884" w14:textId="77777777" w:rsidR="00E414B6" w:rsidRDefault="00E414B6" w:rsidP="00E414B6">
      <w:pPr>
        <w:pStyle w:val="Sansinterligne"/>
        <w:rPr>
          <w:rFonts w:ascii="Century Gothic" w:hAnsi="Century Gothic"/>
          <w:b/>
        </w:rPr>
      </w:pPr>
      <w:r w:rsidRPr="00593337">
        <w:rPr>
          <w:rFonts w:ascii="Century Gothic" w:hAnsi="Century Gothic"/>
          <w:b/>
        </w:rPr>
        <w:t>Colette, Sido, Dans Sido suivi des vrilles de la vrille, Livre de poche, page 54</w:t>
      </w:r>
    </w:p>
    <w:p w14:paraId="4A3C9C42" w14:textId="77777777" w:rsidR="00E414B6" w:rsidRDefault="00E414B6" w:rsidP="00E414B6">
      <w:pPr>
        <w:pStyle w:val="Sansinterligne"/>
        <w:rPr>
          <w:rFonts w:ascii="Century Gothic" w:hAnsi="Century Gothic"/>
          <w:b/>
        </w:rPr>
      </w:pPr>
    </w:p>
    <w:p w14:paraId="12437702" w14:textId="77777777" w:rsidR="00E414B6" w:rsidRDefault="00E414B6" w:rsidP="00E414B6">
      <w:pPr>
        <w:pStyle w:val="Titre2"/>
      </w:pPr>
      <w:bookmarkStart w:id="150" w:name="_Toc510861014"/>
      <w:r w:rsidRPr="00435243">
        <w:t>Le chat horloge</w:t>
      </w:r>
      <w:bookmarkEnd w:id="150"/>
    </w:p>
    <w:p w14:paraId="413931D6" w14:textId="77777777" w:rsidR="00E414B6" w:rsidRDefault="00E414B6" w:rsidP="00E414B6">
      <w:pPr>
        <w:rPr>
          <w:lang w:eastAsia="fr-FR"/>
        </w:rPr>
      </w:pPr>
    </w:p>
    <w:p w14:paraId="4A39BBBA" w14:textId="77777777" w:rsidR="00E414B6" w:rsidRDefault="00E414B6" w:rsidP="00E414B6">
      <w:pPr>
        <w:rPr>
          <w:rFonts w:ascii="Century Gothic" w:hAnsi="Century Gothic"/>
          <w:i/>
        </w:rPr>
      </w:pPr>
      <w:r w:rsidRPr="00435243">
        <w:rPr>
          <w:rFonts w:ascii="Century Gothic" w:hAnsi="Century Gothic"/>
          <w:i/>
        </w:rPr>
        <w:t>« Et moi, depuis l’enfance, depuis l’adolescence, je sais que :</w:t>
      </w:r>
      <w:proofErr w:type="gramStart"/>
      <w:r w:rsidRPr="00435243">
        <w:rPr>
          <w:rFonts w:ascii="Century Gothic" w:hAnsi="Century Gothic"/>
          <w:i/>
        </w:rPr>
        <w:t> »Les</w:t>
      </w:r>
      <w:proofErr w:type="gramEnd"/>
      <w:r w:rsidRPr="00435243">
        <w:rPr>
          <w:rFonts w:ascii="Century Gothic" w:hAnsi="Century Gothic"/>
          <w:i/>
        </w:rPr>
        <w:t xml:space="preserve"> chinois voient l’heure dans l’œil des chats. » Il y avait un missionnaire dont la montre s’était arrêtée, alors il a demandé l’heure à une petit Chinois dans la rue. Le petit garçon a vite couru quelque part et est revenu avec un énorme chat dans les bras, il l’a regardé dans les yeux et a répondu : - Midi. ».</w:t>
      </w:r>
    </w:p>
    <w:p w14:paraId="23E3B85F" w14:textId="77777777" w:rsidR="00E414B6" w:rsidRDefault="00E414B6" w:rsidP="00E414B6">
      <w:pPr>
        <w:rPr>
          <w:rFonts w:ascii="Century Gothic" w:hAnsi="Century Gothic"/>
          <w:b/>
        </w:rPr>
      </w:pPr>
      <w:r w:rsidRPr="0024001B">
        <w:rPr>
          <w:rFonts w:ascii="Century Gothic" w:hAnsi="Century Gothic"/>
          <w:b/>
        </w:rPr>
        <w:t xml:space="preserve">Marina </w:t>
      </w:r>
      <w:proofErr w:type="spellStart"/>
      <w:r w:rsidRPr="0024001B">
        <w:rPr>
          <w:rFonts w:ascii="Century Gothic" w:hAnsi="Century Gothic"/>
          <w:b/>
        </w:rPr>
        <w:t>Tsvetaeva</w:t>
      </w:r>
      <w:proofErr w:type="spellEnd"/>
      <w:r w:rsidRPr="0024001B">
        <w:rPr>
          <w:rFonts w:ascii="Century Gothic" w:hAnsi="Century Gothic"/>
          <w:b/>
        </w:rPr>
        <w:t xml:space="preserve">, Histoire de </w:t>
      </w:r>
      <w:proofErr w:type="spellStart"/>
      <w:r w:rsidRPr="0024001B">
        <w:rPr>
          <w:rFonts w:ascii="Century Gothic" w:hAnsi="Century Gothic"/>
          <w:b/>
        </w:rPr>
        <w:t>Sonetchka</w:t>
      </w:r>
      <w:proofErr w:type="spellEnd"/>
      <w:r w:rsidRPr="0024001B">
        <w:rPr>
          <w:rFonts w:ascii="Century Gothic" w:hAnsi="Century Gothic"/>
          <w:b/>
        </w:rPr>
        <w:t>, cléme</w:t>
      </w:r>
      <w:r>
        <w:rPr>
          <w:rFonts w:ascii="Century Gothic" w:hAnsi="Century Gothic"/>
          <w:b/>
        </w:rPr>
        <w:t>nce hiver éditeur, 1991, page 38</w:t>
      </w:r>
      <w:r w:rsidRPr="0024001B">
        <w:rPr>
          <w:rFonts w:ascii="Century Gothic" w:hAnsi="Century Gothic"/>
          <w:b/>
        </w:rPr>
        <w:t xml:space="preserve"> (livre acheté à la Librairie de livres anciens Les Amazones, rue Bonaparte, Paris)</w:t>
      </w:r>
      <w:r>
        <w:rPr>
          <w:rFonts w:ascii="Century Gothic" w:hAnsi="Century Gothic"/>
          <w:b/>
        </w:rPr>
        <w:t>, page 39</w:t>
      </w:r>
    </w:p>
    <w:p w14:paraId="7224DA44" w14:textId="77777777" w:rsidR="00E414B6" w:rsidRDefault="00E414B6" w:rsidP="00E414B6">
      <w:pPr>
        <w:rPr>
          <w:rFonts w:ascii="Century Gothic" w:hAnsi="Century Gothic"/>
          <w:b/>
        </w:rPr>
      </w:pPr>
    </w:p>
    <w:p w14:paraId="0AD66708" w14:textId="77777777" w:rsidR="00E414B6" w:rsidRDefault="00E414B6" w:rsidP="00E414B6">
      <w:pPr>
        <w:pStyle w:val="Titre2"/>
      </w:pPr>
      <w:bookmarkStart w:id="151" w:name="_Toc510861015"/>
      <w:r>
        <w:lastRenderedPageBreak/>
        <w:t>Pour la sécurité du chat</w:t>
      </w:r>
      <w:bookmarkEnd w:id="151"/>
    </w:p>
    <w:p w14:paraId="5E3B48FD" w14:textId="77777777" w:rsidR="00E414B6" w:rsidRDefault="00E414B6" w:rsidP="00E414B6">
      <w:pPr>
        <w:rPr>
          <w:rFonts w:ascii="Century Gothic" w:hAnsi="Century Gothic"/>
          <w:i/>
        </w:rPr>
      </w:pPr>
    </w:p>
    <w:p w14:paraId="236BFCC3" w14:textId="77777777" w:rsidR="00E414B6" w:rsidRDefault="00E414B6" w:rsidP="00E414B6">
      <w:pPr>
        <w:rPr>
          <w:rFonts w:ascii="Century Gothic" w:hAnsi="Century Gothic"/>
          <w:i/>
        </w:rPr>
      </w:pPr>
      <w:r>
        <w:rPr>
          <w:rFonts w:ascii="Century Gothic" w:hAnsi="Century Gothic"/>
          <w:i/>
        </w:rPr>
        <w:t>« Maintenant, ma cousine a un logement dans le centre, traversé par la Nationale 15 où circulent des camions jour et nuit. Elle donne du somnifère à son chat pour l’empêcher de sortir et de se faire écraser. »</w:t>
      </w:r>
    </w:p>
    <w:p w14:paraId="00CC7912" w14:textId="08CC79CF" w:rsidR="00E414B6" w:rsidRDefault="00E414B6" w:rsidP="00E414B6">
      <w:pPr>
        <w:rPr>
          <w:rFonts w:ascii="Century Gothic" w:hAnsi="Century Gothic"/>
          <w:b/>
        </w:rPr>
      </w:pPr>
      <w:r w:rsidRPr="00C720DF">
        <w:rPr>
          <w:rFonts w:ascii="Century Gothic" w:hAnsi="Century Gothic"/>
          <w:b/>
        </w:rPr>
        <w:t>Annie Ernaux, Une femme, folio, page 25</w:t>
      </w:r>
    </w:p>
    <w:p w14:paraId="2769B6D1" w14:textId="1D9747BF" w:rsidR="007E5D6A" w:rsidRDefault="007E5D6A" w:rsidP="00E414B6">
      <w:pPr>
        <w:rPr>
          <w:rFonts w:ascii="Century Gothic" w:hAnsi="Century Gothic"/>
          <w:b/>
        </w:rPr>
      </w:pPr>
    </w:p>
    <w:p w14:paraId="4FA8195E" w14:textId="3E269040" w:rsidR="007E5D6A" w:rsidRPr="00B02314" w:rsidRDefault="00B02314" w:rsidP="00B02314">
      <w:pPr>
        <w:pStyle w:val="Titre2"/>
      </w:pPr>
      <w:r w:rsidRPr="00B02314">
        <w:t>Le chat hachis</w:t>
      </w:r>
    </w:p>
    <w:p w14:paraId="2348E619" w14:textId="77777777" w:rsidR="00B02314" w:rsidRDefault="00B02314" w:rsidP="00E414B6">
      <w:pPr>
        <w:rPr>
          <w:rFonts w:ascii="Century Gothic" w:hAnsi="Century Gothic"/>
          <w:b/>
        </w:rPr>
      </w:pPr>
    </w:p>
    <w:p w14:paraId="0162BC01" w14:textId="20A2AC9B" w:rsidR="00B02314" w:rsidRPr="00333408" w:rsidRDefault="0079003C" w:rsidP="00E414B6">
      <w:pPr>
        <w:rPr>
          <w:rFonts w:ascii="Century Gothic" w:hAnsi="Century Gothic"/>
          <w:i/>
        </w:rPr>
      </w:pPr>
      <w:r w:rsidRPr="00333408">
        <w:rPr>
          <w:rFonts w:ascii="Century Gothic" w:hAnsi="Century Gothic"/>
          <w:i/>
        </w:rPr>
        <w:t xml:space="preserve">« -Minette </w:t>
      </w:r>
      <w:r w:rsidR="00390687" w:rsidRPr="00333408">
        <w:rPr>
          <w:rFonts w:ascii="Century Gothic" w:hAnsi="Century Gothic"/>
          <w:i/>
        </w:rPr>
        <w:t>a-t-elle eu sa viande aujourd’hui</w:t>
      </w:r>
      <w:r w:rsidR="00CE1F90" w:rsidRPr="00333408">
        <w:rPr>
          <w:rFonts w:ascii="Century Gothic" w:hAnsi="Century Gothic"/>
          <w:i/>
        </w:rPr>
        <w:t> ? demanda une petite femme noire en souriant au chat.</w:t>
      </w:r>
    </w:p>
    <w:p w14:paraId="1BC46DE8" w14:textId="522CB4F6" w:rsidR="003A2C96" w:rsidRPr="00333408" w:rsidRDefault="003A2C96" w:rsidP="003A2C96">
      <w:pPr>
        <w:pStyle w:val="Paragraphedeliste"/>
        <w:numPr>
          <w:ilvl w:val="0"/>
          <w:numId w:val="1"/>
        </w:numPr>
        <w:rPr>
          <w:rFonts w:ascii="Century Gothic" w:hAnsi="Century Gothic"/>
          <w:i/>
        </w:rPr>
      </w:pPr>
      <w:r w:rsidRPr="00333408">
        <w:rPr>
          <w:rFonts w:ascii="Century Gothic" w:hAnsi="Century Gothic"/>
          <w:i/>
        </w:rPr>
        <w:t>Pour sûr</w:t>
      </w:r>
      <w:r w:rsidR="000C31AA" w:rsidRPr="00333408">
        <w:rPr>
          <w:rFonts w:ascii="Century Gothic" w:hAnsi="Century Gothic"/>
          <w:i/>
        </w:rPr>
        <w:t> !</w:t>
      </w:r>
    </w:p>
    <w:p w14:paraId="72014197" w14:textId="31981EC9" w:rsidR="00085E3B" w:rsidRPr="00333408" w:rsidRDefault="000C31AA" w:rsidP="000C31AA">
      <w:pPr>
        <w:rPr>
          <w:rFonts w:ascii="Century Gothic" w:hAnsi="Century Gothic"/>
          <w:i/>
        </w:rPr>
      </w:pPr>
      <w:r w:rsidRPr="00333408">
        <w:rPr>
          <w:rFonts w:ascii="Century Gothic" w:hAnsi="Century Gothic"/>
          <w:i/>
        </w:rPr>
        <w:t>Le boucher éclata d’un</w:t>
      </w:r>
      <w:r w:rsidR="00E926C2" w:rsidRPr="00333408">
        <w:rPr>
          <w:rFonts w:ascii="Century Gothic" w:hAnsi="Century Gothic"/>
          <w:i/>
        </w:rPr>
        <w:t xml:space="preserve"> r</w:t>
      </w:r>
      <w:r w:rsidRPr="00333408">
        <w:rPr>
          <w:rFonts w:ascii="Century Gothic" w:hAnsi="Century Gothic"/>
          <w:i/>
        </w:rPr>
        <w:t>ire vulgaire et toutes les femmes avec lui</w:t>
      </w:r>
      <w:r w:rsidR="00085E3B" w:rsidRPr="00333408">
        <w:rPr>
          <w:rFonts w:ascii="Century Gothic" w:hAnsi="Century Gothic"/>
          <w:i/>
        </w:rPr>
        <w:t>. ( … )</w:t>
      </w:r>
    </w:p>
    <w:p w14:paraId="33E1C9CE" w14:textId="65BF74FF" w:rsidR="00085E3B" w:rsidRPr="00333408" w:rsidRDefault="007653AD" w:rsidP="000C31AA">
      <w:pPr>
        <w:rPr>
          <w:rFonts w:ascii="Century Gothic" w:hAnsi="Century Gothic"/>
          <w:i/>
        </w:rPr>
      </w:pPr>
      <w:r w:rsidRPr="00333408">
        <w:rPr>
          <w:rFonts w:ascii="Century Gothic" w:hAnsi="Century Gothic"/>
          <w:i/>
        </w:rPr>
        <w:t>Car elles savaient bien</w:t>
      </w:r>
      <w:r w:rsidR="00F342ED" w:rsidRPr="00333408">
        <w:rPr>
          <w:rFonts w:ascii="Century Gothic" w:hAnsi="Century Gothic"/>
          <w:i/>
        </w:rPr>
        <w:t xml:space="preserve">, </w:t>
      </w:r>
      <w:r w:rsidRPr="00333408">
        <w:rPr>
          <w:rFonts w:ascii="Century Gothic" w:hAnsi="Century Gothic"/>
          <w:i/>
        </w:rPr>
        <w:t>toutes autant qu’elles étaient</w:t>
      </w:r>
      <w:r w:rsidR="00F342ED" w:rsidRPr="00333408">
        <w:rPr>
          <w:rFonts w:ascii="Century Gothic" w:hAnsi="Century Gothic"/>
          <w:i/>
        </w:rPr>
        <w:t>,</w:t>
      </w:r>
      <w:r w:rsidR="00F42FE5" w:rsidRPr="00333408">
        <w:rPr>
          <w:rFonts w:ascii="Century Gothic" w:hAnsi="Century Gothic"/>
          <w:i/>
        </w:rPr>
        <w:t xml:space="preserve"> que le chat jaune</w:t>
      </w:r>
      <w:r w:rsidR="00266436" w:rsidRPr="00333408">
        <w:rPr>
          <w:rFonts w:ascii="Century Gothic" w:hAnsi="Century Gothic"/>
          <w:i/>
        </w:rPr>
        <w:t xml:space="preserve"> pourrait, un jour,</w:t>
      </w:r>
      <w:r w:rsidR="003D5664" w:rsidRPr="00333408">
        <w:rPr>
          <w:rFonts w:ascii="Century Gothic" w:hAnsi="Century Gothic"/>
          <w:i/>
        </w:rPr>
        <w:t xml:space="preserve"> terminer sa carrière dans le moulin à viande et devenir du hachis</w:t>
      </w:r>
      <w:r w:rsidR="00FC6C00" w:rsidRPr="00333408">
        <w:rPr>
          <w:rFonts w:ascii="Century Gothic" w:hAnsi="Century Gothic"/>
          <w:i/>
        </w:rPr>
        <w:t>. Pendant les mois glacés d’hiver</w:t>
      </w:r>
      <w:r w:rsidR="007D4091" w:rsidRPr="00333408">
        <w:rPr>
          <w:rFonts w:ascii="Century Gothic" w:hAnsi="Century Gothic"/>
          <w:i/>
        </w:rPr>
        <w:t>, le boucher pourrait parfaitement s’emparer</w:t>
      </w:r>
      <w:r w:rsidR="00EC1A7B" w:rsidRPr="00333408">
        <w:rPr>
          <w:rFonts w:ascii="Century Gothic" w:hAnsi="Century Gothic"/>
          <w:i/>
        </w:rPr>
        <w:t xml:space="preserve"> de tous les chats maigres et affamés</w:t>
      </w:r>
      <w:r w:rsidR="00FC0AEC" w:rsidRPr="00333408">
        <w:rPr>
          <w:rFonts w:ascii="Century Gothic" w:hAnsi="Century Gothic"/>
          <w:i/>
        </w:rPr>
        <w:t xml:space="preserve"> qui rôdaient dans le quartier, les enfermer dans une pièce</w:t>
      </w:r>
      <w:r w:rsidR="003763D1" w:rsidRPr="00333408">
        <w:rPr>
          <w:rFonts w:ascii="Century Gothic" w:hAnsi="Century Gothic"/>
          <w:i/>
        </w:rPr>
        <w:t xml:space="preserve"> sombre pour les dépecer</w:t>
      </w:r>
      <w:r w:rsidR="00F30AE9" w:rsidRPr="00333408">
        <w:rPr>
          <w:rFonts w:ascii="Century Gothic" w:hAnsi="Century Gothic"/>
          <w:i/>
        </w:rPr>
        <w:t>, les passer au moulin à viande et en faire des tas de hachis qu’il revendrait au prix fort.</w:t>
      </w:r>
      <w:r w:rsidR="00632A17" w:rsidRPr="00333408">
        <w:rPr>
          <w:rFonts w:ascii="Century Gothic" w:hAnsi="Century Gothic"/>
          <w:i/>
        </w:rPr>
        <w:t> »</w:t>
      </w:r>
    </w:p>
    <w:p w14:paraId="6878BDF1" w14:textId="24EE9FD1" w:rsidR="00B02314" w:rsidRPr="00C720DF" w:rsidRDefault="00D952F3" w:rsidP="00E414B6">
      <w:pPr>
        <w:rPr>
          <w:rFonts w:ascii="Century Gothic" w:hAnsi="Century Gothic"/>
          <w:b/>
        </w:rPr>
      </w:pPr>
      <w:r>
        <w:rPr>
          <w:rFonts w:ascii="Century Gothic" w:hAnsi="Century Gothic"/>
          <w:b/>
        </w:rPr>
        <w:t>Ann</w:t>
      </w:r>
      <w:r w:rsidR="00C71B01">
        <w:rPr>
          <w:rFonts w:ascii="Century Gothic" w:hAnsi="Century Gothic"/>
          <w:b/>
        </w:rPr>
        <w:t xml:space="preserve"> Petru, La rue,</w:t>
      </w:r>
      <w:r w:rsidR="00A53C5F">
        <w:rPr>
          <w:rFonts w:ascii="Century Gothic" w:hAnsi="Century Gothic"/>
          <w:b/>
        </w:rPr>
        <w:t xml:space="preserve"> 1946, </w:t>
      </w:r>
      <w:r w:rsidR="00F853F4">
        <w:rPr>
          <w:rFonts w:ascii="Century Gothic" w:hAnsi="Century Gothic"/>
          <w:b/>
        </w:rPr>
        <w:t>10/18, page 59</w:t>
      </w:r>
    </w:p>
    <w:p w14:paraId="3F4D4BCE" w14:textId="77777777" w:rsidR="00E414B6" w:rsidRPr="00435243" w:rsidRDefault="00E414B6" w:rsidP="00E414B6">
      <w:pPr>
        <w:rPr>
          <w:lang w:eastAsia="fr-FR"/>
        </w:rPr>
      </w:pPr>
    </w:p>
    <w:p w14:paraId="1361F462" w14:textId="77777777" w:rsidR="00E414B6" w:rsidRDefault="00E414B6" w:rsidP="00E414B6">
      <w:pPr>
        <w:pStyle w:val="Titre1"/>
      </w:pPr>
      <w:bookmarkStart w:id="152" w:name="_Toc510861016"/>
      <w:proofErr w:type="spellStart"/>
      <w:r>
        <w:t>Chatte</w:t>
      </w:r>
      <w:bookmarkEnd w:id="152"/>
      <w:proofErr w:type="spellEnd"/>
    </w:p>
    <w:p w14:paraId="2FE90AAD" w14:textId="77777777" w:rsidR="00E414B6" w:rsidRDefault="00E414B6" w:rsidP="00E414B6"/>
    <w:p w14:paraId="1A4B55BC" w14:textId="77777777" w:rsidR="00E414B6" w:rsidRDefault="00E414B6" w:rsidP="00E414B6">
      <w:pPr>
        <w:pStyle w:val="Titre2"/>
      </w:pPr>
      <w:bookmarkStart w:id="153" w:name="_Toc510861017"/>
      <w:r>
        <w:t>La ~ baromètre</w:t>
      </w:r>
      <w:bookmarkEnd w:id="153"/>
    </w:p>
    <w:p w14:paraId="5724BA54" w14:textId="77777777" w:rsidR="00E414B6" w:rsidRPr="003C02B2" w:rsidRDefault="00E414B6" w:rsidP="00E414B6">
      <w:pPr>
        <w:rPr>
          <w:rFonts w:ascii="Century Gothic" w:hAnsi="Century Gothic"/>
        </w:rPr>
      </w:pPr>
      <w:r w:rsidRPr="003C02B2">
        <w:rPr>
          <w:rFonts w:ascii="Century Gothic" w:hAnsi="Century Gothic"/>
        </w:rPr>
        <w:t>Sido, la mère adorée de Colette, a moult tour dans son sac pour ce qui est de lire la nature. Elle a notamment des façons de baromètre magiques, des graines d’avoines, les pattes de de sa chatte…</w:t>
      </w:r>
      <w:r>
        <w:rPr>
          <w:rFonts w:ascii="Century Gothic" w:hAnsi="Century Gothic"/>
        </w:rPr>
        <w:t xml:space="preserve"> C’est donc le volet météorologique de la chatte que nous explorerons en premier.</w:t>
      </w:r>
    </w:p>
    <w:p w14:paraId="370D08B9" w14:textId="77777777" w:rsidR="00E414B6" w:rsidRDefault="00E414B6" w:rsidP="00E414B6">
      <w:pPr>
        <w:rPr>
          <w:rFonts w:ascii="Century Gothic" w:hAnsi="Century Gothic"/>
          <w:i/>
        </w:rPr>
      </w:pPr>
      <w:r w:rsidRPr="003C02B2">
        <w:rPr>
          <w:rFonts w:ascii="Century Gothic" w:hAnsi="Century Gothic"/>
          <w:i/>
        </w:rPr>
        <w:br/>
        <w:t>« - Le dégel ? Les météorologues de P</w:t>
      </w:r>
      <w:r>
        <w:rPr>
          <w:rFonts w:ascii="Century Gothic" w:hAnsi="Century Gothic"/>
          <w:i/>
        </w:rPr>
        <w:t>a</w:t>
      </w:r>
      <w:r w:rsidRPr="003C02B2">
        <w:rPr>
          <w:rFonts w:ascii="Century Gothic" w:hAnsi="Century Gothic"/>
          <w:i/>
        </w:rPr>
        <w:t>ris ne m’en apprendront pas ! Regarde les pattes de la chatte !</w:t>
      </w:r>
      <w:r w:rsidRPr="003C02B2">
        <w:rPr>
          <w:rFonts w:ascii="Century Gothic" w:hAnsi="Century Gothic"/>
          <w:i/>
        </w:rPr>
        <w:br/>
        <w:t>Frileuse, la chatte en effet</w:t>
      </w:r>
      <w:r>
        <w:rPr>
          <w:rFonts w:ascii="Century Gothic" w:hAnsi="Century Gothic"/>
          <w:i/>
        </w:rPr>
        <w:t xml:space="preserve"> pliait so</w:t>
      </w:r>
      <w:r w:rsidRPr="003C02B2">
        <w:rPr>
          <w:rFonts w:ascii="Century Gothic" w:hAnsi="Century Gothic"/>
          <w:i/>
        </w:rPr>
        <w:t xml:space="preserve">us elle des pattes invisibles, et serrait fortement les </w:t>
      </w:r>
      <w:r>
        <w:rPr>
          <w:rFonts w:ascii="Century Gothic" w:hAnsi="Century Gothic"/>
          <w:i/>
        </w:rPr>
        <w:lastRenderedPageBreak/>
        <w:t>paupières.</w:t>
      </w:r>
      <w:r>
        <w:rPr>
          <w:rFonts w:ascii="Century Gothic" w:hAnsi="Century Gothic"/>
          <w:i/>
        </w:rPr>
        <w:br/>
        <w:t xml:space="preserve">-Pour un petit froid </w:t>
      </w:r>
      <w:r w:rsidRPr="003C02B2">
        <w:rPr>
          <w:rFonts w:ascii="Century Gothic" w:hAnsi="Century Gothic"/>
          <w:i/>
        </w:rPr>
        <w:t>passager, continuait « Sido », la chatte se roule en turban, le nez contre la naissance de la queue. Pour un grand froid, elle gare la plante de ses pattes de devant et les roule en manchon. »</w:t>
      </w:r>
    </w:p>
    <w:p w14:paraId="0A1483BE" w14:textId="77777777" w:rsidR="00E414B6" w:rsidRPr="003C02B2" w:rsidRDefault="00E414B6" w:rsidP="00E414B6">
      <w:pPr>
        <w:rPr>
          <w:rFonts w:ascii="Century Gothic" w:hAnsi="Century Gothic"/>
          <w:b/>
          <w:i/>
        </w:rPr>
      </w:pPr>
      <w:r w:rsidRPr="003C02B2">
        <w:rPr>
          <w:rFonts w:ascii="Century Gothic" w:hAnsi="Century Gothic"/>
          <w:b/>
          <w:i/>
        </w:rPr>
        <w:t>Colette, Sido, dans Sido suivi des vrilles de la vigne, Livre de poche, page 43</w:t>
      </w:r>
    </w:p>
    <w:p w14:paraId="500EBE07" w14:textId="77777777" w:rsidR="00E414B6" w:rsidRDefault="00E414B6" w:rsidP="00E414B6"/>
    <w:p w14:paraId="609D009C" w14:textId="77777777" w:rsidR="00E414B6" w:rsidRDefault="00E414B6" w:rsidP="00E414B6">
      <w:pPr>
        <w:pStyle w:val="Titre1"/>
      </w:pPr>
      <w:r w:rsidRPr="00C720DF">
        <w:rPr>
          <w:lang w:val="fr-FR"/>
        </w:rPr>
        <w:t xml:space="preserve"> </w:t>
      </w:r>
      <w:bookmarkStart w:id="154" w:name="_Toc510861018"/>
      <w:r>
        <w:t>Cheval</w:t>
      </w:r>
      <w:bookmarkEnd w:id="154"/>
    </w:p>
    <w:p w14:paraId="022D5A5C" w14:textId="77777777" w:rsidR="00E414B6" w:rsidRDefault="00E414B6" w:rsidP="00E414B6"/>
    <w:p w14:paraId="20F02E4D" w14:textId="77777777" w:rsidR="00E414B6" w:rsidRPr="004E4B3F" w:rsidRDefault="00E414B6" w:rsidP="00E414B6">
      <w:pPr>
        <w:rPr>
          <w:rFonts w:ascii="Century Gothic" w:hAnsi="Century Gothic"/>
        </w:rPr>
      </w:pPr>
      <w:r w:rsidRPr="004E4B3F">
        <w:rPr>
          <w:rFonts w:ascii="Century Gothic" w:hAnsi="Century Gothic"/>
        </w:rPr>
        <w:t>Colette présente son père, le Capitaine blessé à la guerre.</w:t>
      </w:r>
    </w:p>
    <w:p w14:paraId="392D0044" w14:textId="77777777" w:rsidR="00E414B6" w:rsidRPr="004E4B3F" w:rsidRDefault="00E414B6" w:rsidP="00E414B6">
      <w:pPr>
        <w:rPr>
          <w:rFonts w:ascii="Century Gothic" w:hAnsi="Century Gothic"/>
          <w:i/>
        </w:rPr>
      </w:pPr>
      <w:r w:rsidRPr="004E4B3F">
        <w:rPr>
          <w:rFonts w:ascii="Century Gothic" w:hAnsi="Century Gothic"/>
          <w:i/>
        </w:rPr>
        <w:t>« C’est ma mère qui caressait la jument noire, qui offrait à ses dents jaunies des pousses tendres, et qui essuyait les pattes du chien pataugeur. Je n’ai jamais vu mon père toucher un cheval. Nulle curiosité de l’a attiré vers un chat, penché sur un chien. Jamais un chien ne lui a obéi…</w:t>
      </w:r>
    </w:p>
    <w:p w14:paraId="0E6FF557" w14:textId="77777777" w:rsidR="00E414B6" w:rsidRPr="004E4B3F" w:rsidRDefault="00E414B6" w:rsidP="00E414B6">
      <w:pPr>
        <w:rPr>
          <w:rFonts w:ascii="Century Gothic" w:hAnsi="Century Gothic"/>
          <w:i/>
        </w:rPr>
      </w:pPr>
      <w:r w:rsidRPr="004E4B3F">
        <w:rPr>
          <w:rFonts w:ascii="Century Gothic" w:hAnsi="Century Gothic"/>
          <w:i/>
        </w:rPr>
        <w:t xml:space="preserve">-Allons, monte ! ordonnait à </w:t>
      </w:r>
      <w:proofErr w:type="spellStart"/>
      <w:r w:rsidRPr="004E4B3F">
        <w:rPr>
          <w:rFonts w:ascii="Century Gothic" w:hAnsi="Century Gothic"/>
          <w:i/>
        </w:rPr>
        <w:t>Moffino</w:t>
      </w:r>
      <w:proofErr w:type="spellEnd"/>
      <w:r w:rsidRPr="004E4B3F">
        <w:rPr>
          <w:rFonts w:ascii="Century Gothic" w:hAnsi="Century Gothic"/>
          <w:i/>
        </w:rPr>
        <w:t xml:space="preserve"> la belle voix du capitaine.</w:t>
      </w:r>
    </w:p>
    <w:p w14:paraId="7823CCC4" w14:textId="77777777" w:rsidR="00E414B6" w:rsidRDefault="00E414B6" w:rsidP="00E414B6">
      <w:pPr>
        <w:rPr>
          <w:rFonts w:ascii="Century Gothic" w:hAnsi="Century Gothic"/>
          <w:i/>
        </w:rPr>
      </w:pPr>
      <w:r w:rsidRPr="004E4B3F">
        <w:rPr>
          <w:rFonts w:ascii="Century Gothic" w:hAnsi="Century Gothic"/>
          <w:i/>
        </w:rPr>
        <w:t>Mais le chien, contre le marchepied de la voiture, battait de la queue froidement, et regardait ma mère…</w:t>
      </w:r>
      <w:r w:rsidRPr="004E4B3F">
        <w:rPr>
          <w:rFonts w:ascii="Century Gothic" w:hAnsi="Century Gothic"/>
          <w:i/>
        </w:rPr>
        <w:br/>
        <w:t>-Monte, animal ! Qu’est-ce que tu attends ? répétait mon père.</w:t>
      </w:r>
      <w:r w:rsidRPr="004E4B3F">
        <w:rPr>
          <w:rFonts w:ascii="Century Gothic" w:hAnsi="Century Gothic"/>
          <w:i/>
        </w:rPr>
        <w:br/>
        <w:t>« J’attends l’ordre », semblait répondre le chien.</w:t>
      </w:r>
      <w:r w:rsidRPr="004E4B3F">
        <w:rPr>
          <w:rFonts w:ascii="Century Gothic" w:hAnsi="Century Gothic"/>
          <w:i/>
        </w:rPr>
        <w:br/>
        <w:t>-Eh ! Saute ! lui criais-je.</w:t>
      </w:r>
      <w:r w:rsidRPr="004E4B3F">
        <w:rPr>
          <w:rFonts w:ascii="Century Gothic" w:hAnsi="Century Gothic"/>
          <w:i/>
        </w:rPr>
        <w:br/>
        <w:t>Il ne se le faisait pas dire deux fois.</w:t>
      </w:r>
      <w:r w:rsidRPr="004E4B3F">
        <w:rPr>
          <w:rFonts w:ascii="Century Gothic" w:hAnsi="Century Gothic"/>
          <w:i/>
        </w:rPr>
        <w:br/>
        <w:t>-c’est très curieux, constatait ma mère.</w:t>
      </w:r>
      <w:r w:rsidRPr="004E4B3F">
        <w:rPr>
          <w:rFonts w:ascii="Century Gothic" w:hAnsi="Century Gothic"/>
          <w:i/>
        </w:rPr>
        <w:br/>
        <w:t>-ça prouve seulement la bêtise de ce chien, répliquait mon père. »</w:t>
      </w:r>
    </w:p>
    <w:p w14:paraId="107363F5" w14:textId="77777777" w:rsidR="00E414B6" w:rsidRDefault="00E414B6" w:rsidP="00E414B6">
      <w:pPr>
        <w:rPr>
          <w:rFonts w:ascii="Century Gothic" w:hAnsi="Century Gothic"/>
          <w:b/>
        </w:rPr>
      </w:pPr>
      <w:r w:rsidRPr="00BB2ACB">
        <w:rPr>
          <w:rFonts w:ascii="Century Gothic" w:hAnsi="Century Gothic"/>
          <w:b/>
        </w:rPr>
        <w:t>Colette, Sido, dans Sido suivi des vrilles de la vigne, Livre de poche, page 67</w:t>
      </w:r>
    </w:p>
    <w:p w14:paraId="35CE5F15" w14:textId="77777777" w:rsidR="00E414B6" w:rsidRDefault="00E414B6" w:rsidP="00E414B6">
      <w:pPr>
        <w:pStyle w:val="Titre1"/>
      </w:pPr>
      <w:bookmarkStart w:id="155" w:name="_Toc510861019"/>
      <w:proofErr w:type="spellStart"/>
      <w:r>
        <w:t>Cheveux</w:t>
      </w:r>
      <w:bookmarkEnd w:id="155"/>
      <w:proofErr w:type="spellEnd"/>
    </w:p>
    <w:p w14:paraId="4922817E" w14:textId="77777777" w:rsidR="00E414B6" w:rsidRPr="00D07BF3" w:rsidRDefault="00E414B6" w:rsidP="00E414B6">
      <w:pPr>
        <w:rPr>
          <w:rFonts w:ascii="Century Gothic" w:hAnsi="Century Gothic"/>
          <w:i/>
        </w:rPr>
      </w:pPr>
      <w:r w:rsidRPr="00D07BF3">
        <w:rPr>
          <w:rFonts w:ascii="Century Gothic" w:hAnsi="Century Gothic"/>
          <w:i/>
        </w:rPr>
        <w:t>« Miss Temple, Miss Temple, qui… qui donc est cette fille aux cheveux frisés ? Des cheveux roux, madame, bouclés, entièrement frisés ? » Et il pointa sa canne sur l’horrible objet. Sa main en tremblait.</w:t>
      </w:r>
      <w:r w:rsidRPr="00D07BF3">
        <w:rPr>
          <w:rFonts w:ascii="Century Gothic" w:hAnsi="Century Gothic"/>
          <w:i/>
        </w:rPr>
        <w:br/>
        <w:t>« C’est Julia Severn, répondit Miss Temple, très calmement.</w:t>
      </w:r>
      <w:r w:rsidRPr="00D07BF3">
        <w:rPr>
          <w:rFonts w:ascii="Century Gothic" w:hAnsi="Century Gothic"/>
          <w:i/>
        </w:rPr>
        <w:br/>
        <w:t>- Julia Severn, madame ! Et pourquoi a-t-elle, elle ou toute autre, les cheveux frisés ? Pourquoi, au mépris de tous les principes et préceptes de cette maison, se conforme-t-elle si ostensiblement au monde (ici, dans un établissement charitable, un établissement évangélique) au point d’avoir les cheveux tout frisés ?</w:t>
      </w:r>
    </w:p>
    <w:p w14:paraId="4BCEA8F2" w14:textId="77777777" w:rsidR="00E414B6" w:rsidRPr="00D07BF3" w:rsidRDefault="00E414B6" w:rsidP="00E414B6">
      <w:pPr>
        <w:pStyle w:val="Paragraphedeliste"/>
        <w:numPr>
          <w:ilvl w:val="0"/>
          <w:numId w:val="1"/>
        </w:numPr>
        <w:rPr>
          <w:rFonts w:ascii="Century Gothic" w:hAnsi="Century Gothic"/>
          <w:i/>
        </w:rPr>
      </w:pPr>
      <w:r w:rsidRPr="00D07BF3">
        <w:rPr>
          <w:rFonts w:ascii="Century Gothic" w:hAnsi="Century Gothic"/>
          <w:i/>
        </w:rPr>
        <w:lastRenderedPageBreak/>
        <w:t>Les cheveux de Julia frisent naturellement, répondit Miss Temple, encore plus calmement.</w:t>
      </w:r>
    </w:p>
    <w:p w14:paraId="52343483" w14:textId="77777777" w:rsidR="00E414B6" w:rsidRDefault="00E414B6" w:rsidP="00E414B6">
      <w:pPr>
        <w:pStyle w:val="Paragraphedeliste"/>
        <w:numPr>
          <w:ilvl w:val="0"/>
          <w:numId w:val="1"/>
        </w:numPr>
        <w:rPr>
          <w:rFonts w:ascii="Century Gothic" w:hAnsi="Century Gothic"/>
          <w:i/>
        </w:rPr>
      </w:pPr>
      <w:r w:rsidRPr="00D07BF3">
        <w:rPr>
          <w:rFonts w:ascii="Century Gothic" w:hAnsi="Century Gothic"/>
          <w:i/>
        </w:rPr>
        <w:t>- Naturellement ! Certes, mais nous ne devons pas nous conformer à la nature. Je souhaite que ces filles soient des enfants touchés par la Grâce. Et pourquoi cette toison ? J’ai dit à plusieurs reprises que je désire voir les cheveux coupés court, simplement et en toute modestie. Miss Temple, il faut faire couper les cheveux de cette fille très court ? J’enverrai le coiffeur demain. J’en vois d’autres qui ont beaucoup trop de cette excroissance (…) »</w:t>
      </w:r>
    </w:p>
    <w:p w14:paraId="37CF754F" w14:textId="77777777" w:rsidR="00E414B6" w:rsidRPr="00D07BF3" w:rsidRDefault="00E414B6" w:rsidP="00E414B6">
      <w:pPr>
        <w:rPr>
          <w:rFonts w:ascii="Century Gothic" w:hAnsi="Century Gothic"/>
          <w:b/>
        </w:rPr>
      </w:pPr>
      <w:r w:rsidRPr="00D07BF3">
        <w:rPr>
          <w:rFonts w:ascii="Century Gothic" w:hAnsi="Century Gothic"/>
          <w:b/>
        </w:rPr>
        <w:t>Charlotte Brontë, Jane Eyre, folio classique, pages 123-124</w:t>
      </w:r>
    </w:p>
    <w:p w14:paraId="2CD42ADF" w14:textId="77777777" w:rsidR="00E414B6" w:rsidRDefault="00E414B6" w:rsidP="00E414B6">
      <w:pPr>
        <w:pStyle w:val="Titre1"/>
      </w:pPr>
      <w:bookmarkStart w:id="156" w:name="_Toc510861020"/>
      <w:proofErr w:type="spellStart"/>
      <w:r w:rsidRPr="00D67181">
        <w:t>Chien</w:t>
      </w:r>
      <w:bookmarkEnd w:id="156"/>
      <w:proofErr w:type="spellEnd"/>
    </w:p>
    <w:p w14:paraId="627D7850" w14:textId="77777777" w:rsidR="00E414B6" w:rsidRPr="00E82F44" w:rsidRDefault="00E414B6" w:rsidP="00E414B6"/>
    <w:p w14:paraId="027D83F6" w14:textId="77777777" w:rsidR="00E414B6" w:rsidRPr="00FB388C" w:rsidRDefault="00E414B6" w:rsidP="00E414B6">
      <w:pPr>
        <w:pStyle w:val="Titre2"/>
      </w:pPr>
      <w:bookmarkStart w:id="157" w:name="_Toc510861021"/>
      <w:r w:rsidRPr="00FB388C">
        <w:t>Libre comme un ~</w:t>
      </w:r>
      <w:bookmarkEnd w:id="157"/>
    </w:p>
    <w:p w14:paraId="243C2140" w14:textId="77777777" w:rsidR="00E414B6" w:rsidRDefault="00E414B6" w:rsidP="00E414B6">
      <w:pPr>
        <w:pStyle w:val="Sansinterligne"/>
        <w:rPr>
          <w:rFonts w:ascii="Century Gothic" w:hAnsi="Century Gothic"/>
          <w:i/>
        </w:rPr>
      </w:pPr>
    </w:p>
    <w:p w14:paraId="31D46686" w14:textId="77777777" w:rsidR="00E414B6" w:rsidRDefault="00E414B6" w:rsidP="00E414B6">
      <w:pPr>
        <w:pStyle w:val="Sansinterligne"/>
        <w:rPr>
          <w:rFonts w:ascii="Century Gothic" w:hAnsi="Century Gothic"/>
          <w:b/>
          <w:i/>
        </w:rPr>
      </w:pPr>
      <w:r w:rsidRPr="00E82F44">
        <w:rPr>
          <w:rFonts w:ascii="Century Gothic" w:hAnsi="Century Gothic"/>
          <w:i/>
        </w:rPr>
        <w:t>« J’avais petite le loisir de suivre, en courant presque, le grand pas des garçons, lancés dans les bois à la poursuite du grand Sylvain, du Flambé, du Mars farouche, ou chassant la couleuvre, ou bottelant la haute digitale de juillet au fond des bois clairsemés rougis de flaques de bruyères… Mais je suivais silencieuse, et je glanais la mûre, la merise ou la fleur, je battais les taillis et les prés gorgés d’eau en chien indépendant qui ne rend pas de comptes… »</w:t>
      </w:r>
      <w:r w:rsidRPr="00E82F44">
        <w:rPr>
          <w:rFonts w:ascii="Century Gothic" w:hAnsi="Century Gothic"/>
          <w:i/>
        </w:rPr>
        <w:br/>
      </w:r>
      <w:r w:rsidRPr="00E82F44">
        <w:rPr>
          <w:rFonts w:ascii="Century Gothic" w:hAnsi="Century Gothic"/>
          <w:b/>
          <w:i/>
        </w:rPr>
        <w:t>La Maison de Claudine, Colette, Hachette, Livre de poche, 1990/2044, (écrit 1922), page 8</w:t>
      </w:r>
    </w:p>
    <w:p w14:paraId="3C6DFE18" w14:textId="77777777" w:rsidR="00E414B6" w:rsidRDefault="00E414B6" w:rsidP="00E414B6">
      <w:pPr>
        <w:pStyle w:val="Sansinterligne"/>
        <w:rPr>
          <w:rFonts w:ascii="Century Gothic" w:hAnsi="Century Gothic"/>
          <w:b/>
          <w:i/>
        </w:rPr>
      </w:pPr>
    </w:p>
    <w:p w14:paraId="62B9A945" w14:textId="77777777" w:rsidR="00E414B6" w:rsidRDefault="00E414B6" w:rsidP="00E414B6">
      <w:pPr>
        <w:pStyle w:val="Titre2"/>
      </w:pPr>
      <w:bookmarkStart w:id="158" w:name="_Toc510861022"/>
      <w:r>
        <w:t>Libre comme un ~, bis</w:t>
      </w:r>
      <w:bookmarkEnd w:id="158"/>
    </w:p>
    <w:p w14:paraId="079FB202" w14:textId="77777777" w:rsidR="00E414B6" w:rsidRDefault="00E414B6" w:rsidP="00E414B6">
      <w:pPr>
        <w:rPr>
          <w:lang w:eastAsia="fr-FR"/>
        </w:rPr>
      </w:pPr>
    </w:p>
    <w:p w14:paraId="147CA675" w14:textId="77777777" w:rsidR="00E414B6" w:rsidRPr="00EA60EB" w:rsidRDefault="00E414B6" w:rsidP="00E414B6">
      <w:pPr>
        <w:rPr>
          <w:rFonts w:ascii="Century Gothic" w:hAnsi="Century Gothic"/>
        </w:rPr>
      </w:pPr>
      <w:r w:rsidRPr="00EA60EB">
        <w:rPr>
          <w:rFonts w:ascii="Century Gothic" w:hAnsi="Century Gothic"/>
        </w:rPr>
        <w:t>Encore une évocation de la liberté du chien qui se promène pour Colette enfant…</w:t>
      </w:r>
    </w:p>
    <w:p w14:paraId="0D0AA508" w14:textId="77777777" w:rsidR="00E414B6" w:rsidRPr="00EA60EB" w:rsidRDefault="00E414B6" w:rsidP="00E414B6">
      <w:pPr>
        <w:rPr>
          <w:rFonts w:ascii="Century Gothic" w:hAnsi="Century Gothic"/>
          <w:i/>
        </w:rPr>
      </w:pPr>
      <w:r w:rsidRPr="00EA60EB">
        <w:rPr>
          <w:rFonts w:ascii="Century Gothic" w:hAnsi="Century Gothic"/>
          <w:i/>
        </w:rPr>
        <w:t>« Je revenais à la cloche de la première messe. Mais pas avant d’avoir mangé mon saoul, pas avant d’avoir, dans les bois, décrit un grand circuit de chien qui chasse seul, et goûté l’eau de deux sources perdues, que je révérais. L’une se haussait hors de la terre par une convulsion cristalline, une sorte de sanglot, et traçait elle-même son lit sableux. Elle se décourageait aussitôt née et replongeait sous la terre. L’autre source presque invisible, froissait l’herbe comme un serpent, s’étalait secrète au centre d’un pré où des narcisses, fleuris en ronde, attestaient seuls sa présence. La première avait goût de feuilles de chêne, la seconde de fer et de tiges de jacinthe… »</w:t>
      </w:r>
    </w:p>
    <w:p w14:paraId="6C69E52B" w14:textId="77777777" w:rsidR="00E414B6" w:rsidRPr="00EA60EB" w:rsidRDefault="00E414B6" w:rsidP="00E414B6">
      <w:pPr>
        <w:rPr>
          <w:rFonts w:ascii="Century Gothic" w:hAnsi="Century Gothic"/>
          <w:b/>
          <w:i/>
        </w:rPr>
      </w:pPr>
      <w:r w:rsidRPr="00EA60EB">
        <w:rPr>
          <w:rFonts w:ascii="Century Gothic" w:hAnsi="Century Gothic"/>
          <w:b/>
          <w:i/>
        </w:rPr>
        <w:t>Colette, Sido, (Sido suivie des vrilles de la vigne), Livre de poche, page 39</w:t>
      </w:r>
    </w:p>
    <w:p w14:paraId="3589847A" w14:textId="77777777" w:rsidR="00E414B6" w:rsidRPr="00E82F44" w:rsidRDefault="00E414B6" w:rsidP="00E414B6">
      <w:pPr>
        <w:pStyle w:val="Sansinterligne"/>
        <w:rPr>
          <w:rFonts w:ascii="Century Gothic" w:hAnsi="Century Gothic"/>
          <w:i/>
        </w:rPr>
      </w:pPr>
    </w:p>
    <w:p w14:paraId="77AC1ED9" w14:textId="77777777" w:rsidR="00E414B6" w:rsidRPr="00FB388C" w:rsidRDefault="00E414B6" w:rsidP="00E414B6">
      <w:pPr>
        <w:pStyle w:val="Titre2"/>
      </w:pPr>
      <w:bookmarkStart w:id="159" w:name="_Toc510861023"/>
      <w:r w:rsidRPr="00FB388C">
        <w:lastRenderedPageBreak/>
        <w:t>Femmes, serviteurs, chevaux et ~s</w:t>
      </w:r>
      <w:bookmarkEnd w:id="159"/>
    </w:p>
    <w:p w14:paraId="21286591" w14:textId="77777777" w:rsidR="00E414B6" w:rsidRDefault="00E414B6" w:rsidP="00E414B6">
      <w:pPr>
        <w:pStyle w:val="Sansinterligne"/>
        <w:rPr>
          <w:rFonts w:ascii="Century Gothic" w:hAnsi="Century Gothic"/>
          <w:i/>
        </w:rPr>
      </w:pPr>
    </w:p>
    <w:p w14:paraId="25CD3389" w14:textId="77777777" w:rsidR="00E414B6" w:rsidRDefault="00E414B6" w:rsidP="00E414B6">
      <w:pPr>
        <w:pStyle w:val="Sansinterligne"/>
        <w:rPr>
          <w:rFonts w:ascii="Century Gothic" w:hAnsi="Century Gothic"/>
          <w:b/>
          <w:i/>
        </w:rPr>
      </w:pPr>
      <w:r w:rsidRPr="00E82F44">
        <w:rPr>
          <w:rFonts w:ascii="Century Gothic" w:hAnsi="Century Gothic"/>
          <w:i/>
        </w:rPr>
        <w:t xml:space="preserve">“Ce personnage, beaucoup plus âgé que les deux autres, était le maître de la maison, le colonel </w:t>
      </w:r>
      <w:proofErr w:type="spellStart"/>
      <w:r w:rsidRPr="00E82F44">
        <w:rPr>
          <w:rFonts w:ascii="Century Gothic" w:hAnsi="Century Gothic"/>
          <w:i/>
        </w:rPr>
        <w:t>Delmare</w:t>
      </w:r>
      <w:proofErr w:type="spellEnd"/>
      <w:r w:rsidRPr="00E82F44">
        <w:rPr>
          <w:rFonts w:ascii="Century Gothic" w:hAnsi="Century Gothic"/>
          <w:i/>
        </w:rPr>
        <w:t>, veille bravoure en demi-solde, homme jadis beau, maintenant épais, au front chauve, à la moustache grise, à l'œil terrible ; excellent maitre devant qui tout tremblait, femme, serviteurs, chevaux et chiens.”</w:t>
      </w:r>
      <w:r w:rsidRPr="00E82F44">
        <w:rPr>
          <w:rFonts w:ascii="Century Gothic" w:hAnsi="Century Gothic"/>
          <w:i/>
        </w:rPr>
        <w:br/>
      </w:r>
    </w:p>
    <w:p w14:paraId="4C3EC9AA" w14:textId="77777777" w:rsidR="00E414B6" w:rsidRDefault="00E414B6" w:rsidP="00E414B6">
      <w:pPr>
        <w:pStyle w:val="Sansinterligne"/>
        <w:rPr>
          <w:rFonts w:ascii="Century Gothic" w:hAnsi="Century Gothic"/>
          <w:b/>
        </w:rPr>
      </w:pPr>
      <w:r w:rsidRPr="004E6EE2">
        <w:rPr>
          <w:rFonts w:ascii="Century Gothic" w:hAnsi="Century Gothic"/>
          <w:b/>
        </w:rPr>
        <w:t>George Sand</w:t>
      </w:r>
      <w:r>
        <w:rPr>
          <w:rFonts w:ascii="Century Gothic" w:hAnsi="Century Gothic"/>
          <w:b/>
        </w:rPr>
        <w:t>, Indiana, 1831</w:t>
      </w:r>
    </w:p>
    <w:p w14:paraId="1FCB4FC2" w14:textId="77777777" w:rsidR="00E414B6" w:rsidRDefault="00E414B6" w:rsidP="00E414B6">
      <w:pPr>
        <w:pStyle w:val="Sansinterligne"/>
        <w:rPr>
          <w:rFonts w:ascii="Century Gothic" w:hAnsi="Century Gothic"/>
          <w:b/>
        </w:rPr>
      </w:pPr>
    </w:p>
    <w:p w14:paraId="55BF8683" w14:textId="77777777" w:rsidR="00E414B6" w:rsidRPr="004E6EE2" w:rsidRDefault="00E414B6" w:rsidP="00E414B6">
      <w:pPr>
        <w:pStyle w:val="Titre2"/>
      </w:pPr>
      <w:bookmarkStart w:id="160" w:name="_Toc510861024"/>
      <w:r>
        <w:t>Ne pas vivre comme des chiens</w:t>
      </w:r>
      <w:bookmarkEnd w:id="160"/>
    </w:p>
    <w:p w14:paraId="2F9842E8" w14:textId="77777777" w:rsidR="00E414B6" w:rsidRDefault="00E414B6" w:rsidP="00E414B6">
      <w:pPr>
        <w:rPr>
          <w:rFonts w:ascii="Century Gothic" w:hAnsi="Century Gothic"/>
          <w:b/>
          <w:sz w:val="20"/>
          <w:szCs w:val="20"/>
        </w:rPr>
      </w:pPr>
    </w:p>
    <w:p w14:paraId="7F4B86A9" w14:textId="77777777" w:rsidR="00E414B6" w:rsidRPr="00A234EE" w:rsidRDefault="00E414B6" w:rsidP="00E414B6">
      <w:pPr>
        <w:rPr>
          <w:rFonts w:ascii="Century Gothic" w:hAnsi="Century Gothic"/>
          <w:i/>
          <w:sz w:val="20"/>
          <w:szCs w:val="20"/>
        </w:rPr>
      </w:pPr>
      <w:r w:rsidRPr="00A234EE">
        <w:rPr>
          <w:rFonts w:ascii="Century Gothic" w:hAnsi="Century Gothic"/>
          <w:i/>
          <w:sz w:val="20"/>
          <w:szCs w:val="20"/>
        </w:rPr>
        <w:t>« On pouvait manquer la classe, on ne perdait rien. Mais non la messe qui, même dans le bas de l’église, vous donnait le sentiment, en participant à la richesse, la beauté et l’esprit (chasubles brodées, calices d’or et cantiques) de ne pas « vivre comme des chiens ». »</w:t>
      </w:r>
    </w:p>
    <w:p w14:paraId="0F79ED12" w14:textId="77777777" w:rsidR="00E414B6" w:rsidRDefault="00E414B6" w:rsidP="00E414B6">
      <w:pPr>
        <w:rPr>
          <w:rFonts w:ascii="Century Gothic" w:hAnsi="Century Gothic"/>
          <w:b/>
          <w:sz w:val="20"/>
          <w:szCs w:val="20"/>
        </w:rPr>
      </w:pPr>
      <w:r>
        <w:rPr>
          <w:rFonts w:ascii="Century Gothic" w:hAnsi="Century Gothic"/>
          <w:b/>
          <w:sz w:val="20"/>
          <w:szCs w:val="20"/>
        </w:rPr>
        <w:t>Annie Ernaux, Une femme, folio, page 29</w:t>
      </w:r>
    </w:p>
    <w:p w14:paraId="53887FC3" w14:textId="77777777" w:rsidR="00E414B6" w:rsidRDefault="00E414B6" w:rsidP="00E414B6">
      <w:pPr>
        <w:pStyle w:val="Titre1"/>
      </w:pPr>
      <w:bookmarkStart w:id="161" w:name="_Toc510861025"/>
      <w:r>
        <w:t>Choucroute</w:t>
      </w:r>
      <w:bookmarkEnd w:id="161"/>
    </w:p>
    <w:p w14:paraId="369A4CD5" w14:textId="77777777" w:rsidR="00E414B6" w:rsidRPr="006642A4" w:rsidRDefault="00E414B6" w:rsidP="00E414B6">
      <w:pPr>
        <w:rPr>
          <w:rFonts w:ascii="Century Gothic" w:hAnsi="Century Gothic"/>
          <w:sz w:val="20"/>
          <w:szCs w:val="20"/>
        </w:rPr>
      </w:pPr>
      <w:r w:rsidRPr="006642A4">
        <w:rPr>
          <w:rFonts w:ascii="Century Gothic" w:hAnsi="Century Gothic"/>
          <w:sz w:val="20"/>
          <w:szCs w:val="20"/>
        </w:rPr>
        <w:t>Papi Léon mangeait de la choucroute. Mais il jeûnait discrètement le jour de Kippour. C’était la seule tradition qu’il suivait par respect pour ses parents. Il était fâché avec Dieu depuis la Shoah.</w:t>
      </w:r>
    </w:p>
    <w:p w14:paraId="58825DEB" w14:textId="77777777" w:rsidR="00E414B6" w:rsidRDefault="00E414B6" w:rsidP="00E414B6">
      <w:pPr>
        <w:rPr>
          <w:rFonts w:ascii="Century Gothic" w:hAnsi="Century Gothic"/>
          <w:i/>
          <w:sz w:val="20"/>
          <w:szCs w:val="20"/>
        </w:rPr>
      </w:pPr>
      <w:r w:rsidRPr="006642A4">
        <w:rPr>
          <w:rFonts w:ascii="Century Gothic" w:hAnsi="Century Gothic"/>
          <w:i/>
          <w:sz w:val="20"/>
          <w:szCs w:val="20"/>
        </w:rPr>
        <w:t>« En 1937, visitant à Paris l’exposition universelle, nous sommes allés déjeuner dans un restaurant où nous avons gaillardement commandé une choucroute. Lorsque les cousins chez qui nous séjournions l’ont appris, ils se sont écriés : « Mais vous vous rendez compte ! Manger une choucroute ! Et le jour de Kippo</w:t>
      </w:r>
      <w:r>
        <w:rPr>
          <w:rFonts w:ascii="Century Gothic" w:hAnsi="Century Gothic"/>
          <w:i/>
          <w:sz w:val="20"/>
          <w:szCs w:val="20"/>
        </w:rPr>
        <w:t>u</w:t>
      </w:r>
      <w:r w:rsidRPr="006642A4">
        <w:rPr>
          <w:rFonts w:ascii="Century Gothic" w:hAnsi="Century Gothic"/>
          <w:i/>
          <w:sz w:val="20"/>
          <w:szCs w:val="20"/>
        </w:rPr>
        <w:t>r, en plus ! » De cet épisode date le début de mon apprentissage des coutumes jui</w:t>
      </w:r>
      <w:r>
        <w:rPr>
          <w:rFonts w:ascii="Century Gothic" w:hAnsi="Century Gothic"/>
          <w:i/>
          <w:sz w:val="20"/>
          <w:szCs w:val="20"/>
        </w:rPr>
        <w:t>v</w:t>
      </w:r>
      <w:r w:rsidRPr="006642A4">
        <w:rPr>
          <w:rFonts w:ascii="Century Gothic" w:hAnsi="Century Gothic"/>
          <w:i/>
          <w:sz w:val="20"/>
          <w:szCs w:val="20"/>
        </w:rPr>
        <w:t>es</w:t>
      </w:r>
      <w:r>
        <w:rPr>
          <w:rFonts w:ascii="Century Gothic" w:hAnsi="Century Gothic"/>
          <w:i/>
          <w:sz w:val="20"/>
          <w:szCs w:val="20"/>
        </w:rPr>
        <w:t>.</w:t>
      </w:r>
      <w:r w:rsidRPr="006642A4">
        <w:rPr>
          <w:rFonts w:ascii="Century Gothic" w:hAnsi="Century Gothic"/>
          <w:i/>
          <w:sz w:val="20"/>
          <w:szCs w:val="20"/>
        </w:rPr>
        <w:t xml:space="preserve"> Je reconnais sans la moindre honte qu’il est resté modeste. </w:t>
      </w:r>
    </w:p>
    <w:p w14:paraId="1C59F8B5" w14:textId="77777777" w:rsidR="00E414B6" w:rsidRDefault="00E414B6" w:rsidP="00E414B6">
      <w:pPr>
        <w:rPr>
          <w:rFonts w:ascii="Century Gothic" w:hAnsi="Century Gothic"/>
          <w:i/>
          <w:sz w:val="20"/>
          <w:szCs w:val="20"/>
        </w:rPr>
      </w:pPr>
      <w:r>
        <w:rPr>
          <w:rFonts w:ascii="Century Gothic" w:hAnsi="Century Gothic"/>
          <w:i/>
          <w:sz w:val="20"/>
          <w:szCs w:val="20"/>
        </w:rPr>
        <w:t xml:space="preserve">Pour autant, mon appartenance à la communauté juive ne m’a jamais fait problème. Elle était hautement revendiquée par mon père, non pour des raisons religieuses, mais culturelles. </w:t>
      </w:r>
      <w:r w:rsidRPr="006642A4">
        <w:rPr>
          <w:rFonts w:ascii="Century Gothic" w:hAnsi="Century Gothic"/>
          <w:i/>
          <w:sz w:val="20"/>
          <w:szCs w:val="20"/>
        </w:rPr>
        <w:t>»</w:t>
      </w:r>
    </w:p>
    <w:p w14:paraId="42A706A7" w14:textId="77777777" w:rsidR="00E414B6" w:rsidRPr="006642A4" w:rsidRDefault="00E414B6" w:rsidP="00E414B6">
      <w:pPr>
        <w:rPr>
          <w:rFonts w:ascii="Century Gothic" w:hAnsi="Century Gothic"/>
          <w:b/>
          <w:sz w:val="20"/>
          <w:szCs w:val="20"/>
        </w:rPr>
      </w:pPr>
      <w:r w:rsidRPr="006642A4">
        <w:rPr>
          <w:rFonts w:ascii="Century Gothic" w:hAnsi="Century Gothic"/>
          <w:b/>
          <w:sz w:val="20"/>
          <w:szCs w:val="20"/>
        </w:rPr>
        <w:t>Simone Veil, Une vie, Livre de poche, 2007, page 15</w:t>
      </w:r>
    </w:p>
    <w:p w14:paraId="1CB718C6" w14:textId="77777777" w:rsidR="00E414B6" w:rsidRDefault="00E414B6" w:rsidP="00E414B6">
      <w:pPr>
        <w:pStyle w:val="Titre1"/>
      </w:pPr>
      <w:bookmarkStart w:id="162" w:name="_Toc510861026"/>
      <w:proofErr w:type="spellStart"/>
      <w:r w:rsidRPr="00D67181">
        <w:t>Civilisation</w:t>
      </w:r>
      <w:bookmarkEnd w:id="162"/>
      <w:proofErr w:type="spellEnd"/>
    </w:p>
    <w:p w14:paraId="373E312E" w14:textId="77777777" w:rsidR="00E414B6" w:rsidRPr="00E82F44" w:rsidRDefault="00E414B6" w:rsidP="00E414B6"/>
    <w:p w14:paraId="67F195F6" w14:textId="77777777" w:rsidR="00E414B6" w:rsidRPr="00FB388C" w:rsidRDefault="00E414B6" w:rsidP="00E414B6">
      <w:pPr>
        <w:pStyle w:val="Sansinterligne"/>
        <w:rPr>
          <w:rFonts w:ascii="Century Gothic" w:hAnsi="Century Gothic"/>
          <w:i/>
        </w:rPr>
      </w:pPr>
      <w:r w:rsidRPr="00FB388C">
        <w:rPr>
          <w:rFonts w:ascii="Century Gothic" w:hAnsi="Century Gothic"/>
          <w:i/>
        </w:rPr>
        <w:t>« (…) la discipline de l’anthropologie, cette science des mœurs et coutumes qui nous enseigne la manière dont les hommes ont édifié, à partir de leur héritage biologique commun, des types divers de civilisations qui rivalisent entre elle. »</w:t>
      </w:r>
      <w:r w:rsidRPr="00FB388C">
        <w:rPr>
          <w:rFonts w:ascii="Century Gothic" w:hAnsi="Century Gothic"/>
          <w:i/>
        </w:rPr>
        <w:br/>
      </w:r>
      <w:r w:rsidRPr="00FB388C">
        <w:rPr>
          <w:rFonts w:ascii="Century Gothic" w:hAnsi="Century Gothic"/>
          <w:b/>
          <w:i/>
        </w:rPr>
        <w:t>L’un et l’autre sexe, Margaret Mead</w:t>
      </w:r>
    </w:p>
    <w:p w14:paraId="3A12FFEB" w14:textId="77777777" w:rsidR="00E414B6" w:rsidRPr="00D67181" w:rsidRDefault="00E414B6" w:rsidP="00E414B6">
      <w:pPr>
        <w:rPr>
          <w:rFonts w:ascii="Century Gothic" w:hAnsi="Century Gothic"/>
          <w:b/>
          <w:sz w:val="20"/>
          <w:szCs w:val="20"/>
        </w:rPr>
      </w:pPr>
    </w:p>
    <w:p w14:paraId="05F0B663" w14:textId="77777777" w:rsidR="00E414B6" w:rsidRPr="00D67181" w:rsidRDefault="00E414B6" w:rsidP="00E414B6">
      <w:pPr>
        <w:pStyle w:val="Titre1"/>
      </w:pPr>
      <w:bookmarkStart w:id="163" w:name="_Toc510861027"/>
      <w:r w:rsidRPr="00D67181">
        <w:lastRenderedPageBreak/>
        <w:t>Club</w:t>
      </w:r>
      <w:bookmarkEnd w:id="163"/>
    </w:p>
    <w:p w14:paraId="7E91A989" w14:textId="77777777" w:rsidR="00E414B6" w:rsidRPr="00E82F44" w:rsidRDefault="00E414B6" w:rsidP="00E414B6">
      <w:pPr>
        <w:pStyle w:val="Titre2"/>
      </w:pPr>
      <w:bookmarkStart w:id="164" w:name="_Toc510861028"/>
      <w:r w:rsidRPr="00E82F44">
        <w:t>~d’hommes</w:t>
      </w:r>
      <w:bookmarkEnd w:id="164"/>
    </w:p>
    <w:p w14:paraId="3521E81A" w14:textId="77777777" w:rsidR="00E414B6" w:rsidRPr="00D67181" w:rsidRDefault="00E414B6" w:rsidP="00E414B6">
      <w:pPr>
        <w:rPr>
          <w:rFonts w:ascii="Century Gothic" w:hAnsi="Century Gothic"/>
          <w:i/>
          <w:sz w:val="20"/>
          <w:szCs w:val="20"/>
        </w:rPr>
      </w:pPr>
      <w:r w:rsidRPr="00D67181">
        <w:rPr>
          <w:rFonts w:ascii="Century Gothic" w:hAnsi="Century Gothic"/>
          <w:i/>
          <w:sz w:val="20"/>
          <w:szCs w:val="20"/>
        </w:rPr>
        <w:t>Ou ce pourrait être une entrée « </w:t>
      </w:r>
      <w:r w:rsidRPr="00D67181">
        <w:rPr>
          <w:rFonts w:ascii="Century Gothic" w:hAnsi="Century Gothic"/>
          <w:b/>
          <w:i/>
          <w:sz w:val="20"/>
          <w:szCs w:val="20"/>
        </w:rPr>
        <w:t>banquier</w:t>
      </w:r>
      <w:r w:rsidRPr="00D67181">
        <w:rPr>
          <w:rFonts w:ascii="Century Gothic" w:hAnsi="Century Gothic"/>
          <w:i/>
          <w:sz w:val="20"/>
          <w:szCs w:val="20"/>
        </w:rPr>
        <w:t> ». À voir. Ou l’entrée « </w:t>
      </w:r>
      <w:r w:rsidRPr="00D67181">
        <w:rPr>
          <w:rFonts w:ascii="Century Gothic" w:hAnsi="Century Gothic"/>
          <w:b/>
          <w:i/>
          <w:sz w:val="20"/>
          <w:szCs w:val="20"/>
        </w:rPr>
        <w:t>portes</w:t>
      </w:r>
      <w:r w:rsidRPr="00D67181">
        <w:rPr>
          <w:rFonts w:ascii="Century Gothic" w:hAnsi="Century Gothic"/>
          <w:i/>
          <w:sz w:val="20"/>
          <w:szCs w:val="20"/>
        </w:rPr>
        <w:t> ».</w:t>
      </w:r>
    </w:p>
    <w:p w14:paraId="70D206AF" w14:textId="77777777" w:rsidR="00E414B6" w:rsidRPr="00FB388C" w:rsidRDefault="00E414B6" w:rsidP="00E414B6">
      <w:pPr>
        <w:pStyle w:val="Sansinterligne"/>
        <w:rPr>
          <w:rFonts w:ascii="Century Gothic" w:hAnsi="Century Gothic"/>
          <w:i/>
        </w:rPr>
      </w:pPr>
      <w:r w:rsidRPr="00FB388C">
        <w:rPr>
          <w:rFonts w:ascii="Century Gothic" w:hAnsi="Century Gothic"/>
          <w:i/>
        </w:rPr>
        <w:t xml:space="preserve">« Pendant que </w:t>
      </w:r>
      <w:proofErr w:type="spellStart"/>
      <w:r w:rsidRPr="00FB388C">
        <w:rPr>
          <w:rFonts w:ascii="Century Gothic" w:hAnsi="Century Gothic"/>
          <w:i/>
        </w:rPr>
        <w:t>Berty</w:t>
      </w:r>
      <w:proofErr w:type="spellEnd"/>
      <w:r w:rsidRPr="00FB388C">
        <w:rPr>
          <w:rFonts w:ascii="Century Gothic" w:hAnsi="Century Gothic"/>
          <w:i/>
        </w:rPr>
        <w:t xml:space="preserve"> devient une femme d’intérieur accomplie, son mari se glisse dans le moule de l’Anglais le plus conventionnel, avec ses bureaux dans la City où son chauffeur l’emmène chaque matin et d’où il le ramène chaque soir. Il porte l’uniforme du broker, veston noir, œillet à la boutonnières, pantalon rayé et chapeau melon. Il joue au golf, au bridge, et, avant de rentrer chez lui, fait halte au Royal Automobile Club, un de ces gentlemen’s club, cet univers sans femmes d’un luxe raffiné mais d’un ennui certain qui obéit au même ordonnancement ; « à l’entrée c’est le vestiaire, le casier de la correspondance, les lourdes portes d’acajou doublées de cuir, entrouvertes par un gardien à cheveux blancs, flanqué de grands valets de pied, les petits grooms sur un banc, devant les colonnes de marbres ; puis dans des fauteuils en cuir à têtières, de vieux membres grincheux, le chapeau sur la tête pour témoigner qu’ils sont chez eux, lisent le Times. »</w:t>
      </w:r>
    </w:p>
    <w:p w14:paraId="44574E3A" w14:textId="77777777" w:rsidR="00E414B6" w:rsidRDefault="00E414B6" w:rsidP="00E414B6">
      <w:pPr>
        <w:pStyle w:val="Sansinterligne"/>
        <w:rPr>
          <w:rFonts w:ascii="Century Gothic" w:hAnsi="Century Gothic"/>
          <w:b/>
          <w:i/>
        </w:rPr>
      </w:pPr>
      <w:r w:rsidRPr="00FB388C">
        <w:rPr>
          <w:rFonts w:ascii="Century Gothic" w:hAnsi="Century Gothic"/>
          <w:b/>
          <w:i/>
        </w:rPr>
        <w:t xml:space="preserve">Dominique </w:t>
      </w:r>
      <w:proofErr w:type="spellStart"/>
      <w:r w:rsidRPr="00FB388C">
        <w:rPr>
          <w:rFonts w:ascii="Century Gothic" w:hAnsi="Century Gothic"/>
          <w:b/>
          <w:i/>
        </w:rPr>
        <w:t>Missika</w:t>
      </w:r>
      <w:proofErr w:type="spellEnd"/>
      <w:r w:rsidRPr="00FB388C">
        <w:rPr>
          <w:rFonts w:ascii="Century Gothic" w:hAnsi="Century Gothic"/>
          <w:b/>
          <w:i/>
        </w:rPr>
        <w:t xml:space="preserve">, </w:t>
      </w:r>
      <w:proofErr w:type="spellStart"/>
      <w:r w:rsidRPr="00FB388C">
        <w:rPr>
          <w:rFonts w:ascii="Century Gothic" w:hAnsi="Century Gothic"/>
          <w:b/>
          <w:i/>
        </w:rPr>
        <w:t>Berty</w:t>
      </w:r>
      <w:proofErr w:type="spellEnd"/>
      <w:r w:rsidRPr="00FB388C">
        <w:rPr>
          <w:rFonts w:ascii="Century Gothic" w:hAnsi="Century Gothic"/>
          <w:b/>
          <w:i/>
        </w:rPr>
        <w:t xml:space="preserve"> Albrecht, Féministe et résistante, Editions Perrin, collection Tempus, 2005, page 58</w:t>
      </w:r>
    </w:p>
    <w:p w14:paraId="6460DB36" w14:textId="77777777" w:rsidR="00E414B6" w:rsidRDefault="00E414B6" w:rsidP="00E414B6">
      <w:pPr>
        <w:pStyle w:val="Sansinterligne"/>
        <w:rPr>
          <w:rFonts w:ascii="Century Gothic" w:hAnsi="Century Gothic"/>
          <w:b/>
          <w:i/>
        </w:rPr>
      </w:pPr>
    </w:p>
    <w:p w14:paraId="72C6A624" w14:textId="77777777" w:rsidR="00E414B6" w:rsidRPr="00D67181" w:rsidRDefault="00E414B6" w:rsidP="00E414B6">
      <w:pPr>
        <w:pStyle w:val="Titre1"/>
      </w:pPr>
      <w:bookmarkStart w:id="165" w:name="_Toc510861029"/>
      <w:r w:rsidRPr="00D67181">
        <w:t xml:space="preserve">Code </w:t>
      </w:r>
      <w:r w:rsidRPr="00DB4D18">
        <w:t>Civil</w:t>
      </w:r>
      <w:bookmarkEnd w:id="165"/>
    </w:p>
    <w:p w14:paraId="49E0B920" w14:textId="77777777" w:rsidR="00E414B6" w:rsidRPr="008A0B0C" w:rsidRDefault="00E414B6" w:rsidP="00E414B6">
      <w:pPr>
        <w:rPr>
          <w:rFonts w:ascii="Century Gothic" w:hAnsi="Century Gothic"/>
        </w:rPr>
      </w:pPr>
    </w:p>
    <w:p w14:paraId="4D2AD8D1" w14:textId="77777777" w:rsidR="00E414B6" w:rsidRPr="008A0B0C" w:rsidRDefault="00E414B6" w:rsidP="00E414B6">
      <w:pPr>
        <w:rPr>
          <w:rFonts w:ascii="Century Gothic" w:hAnsi="Century Gothic"/>
        </w:rPr>
      </w:pPr>
      <w:r w:rsidRPr="008A0B0C">
        <w:rPr>
          <w:rFonts w:ascii="Century Gothic" w:hAnsi="Century Gothic"/>
        </w:rPr>
        <w:t>Un code si vil…</w:t>
      </w:r>
    </w:p>
    <w:p w14:paraId="7FCC9BBE" w14:textId="77777777" w:rsidR="00E414B6" w:rsidRDefault="00E414B6" w:rsidP="00E414B6">
      <w:pPr>
        <w:pStyle w:val="Titre2"/>
      </w:pPr>
      <w:bookmarkStart w:id="166" w:name="_Toc510861030"/>
      <w:proofErr w:type="gramStart"/>
      <w:r w:rsidRPr="00E82F44">
        <w:t>en</w:t>
      </w:r>
      <w:proofErr w:type="gramEnd"/>
      <w:r w:rsidRPr="00E82F44">
        <w:t xml:space="preserve"> </w:t>
      </w:r>
      <w:r w:rsidRPr="00DB4D18">
        <w:t>route</w:t>
      </w:r>
      <w:r w:rsidRPr="00E82F44">
        <w:t xml:space="preserve"> vers le ~</w:t>
      </w:r>
      <w:bookmarkEnd w:id="166"/>
    </w:p>
    <w:p w14:paraId="677FD5B6" w14:textId="77777777" w:rsidR="00E414B6" w:rsidRPr="00E82F44" w:rsidRDefault="00E414B6" w:rsidP="00E414B6"/>
    <w:p w14:paraId="2E36938A" w14:textId="77777777" w:rsidR="00E414B6" w:rsidRPr="00E82F44" w:rsidRDefault="00E414B6" w:rsidP="00E414B6">
      <w:pPr>
        <w:pStyle w:val="Sansinterligne"/>
        <w:rPr>
          <w:rFonts w:ascii="Century Gothic" w:hAnsi="Century Gothic"/>
          <w:b/>
          <w:i/>
        </w:rPr>
      </w:pPr>
      <w:proofErr w:type="gramStart"/>
      <w:r w:rsidRPr="002A12EE">
        <w:rPr>
          <w:rFonts w:ascii="Century Gothic" w:hAnsi="Century Gothic"/>
          <w:i/>
        </w:rPr>
        <w:t>"..</w:t>
      </w:r>
      <w:proofErr w:type="gramEnd"/>
      <w:r w:rsidRPr="002A12EE">
        <w:rPr>
          <w:rFonts w:ascii="Century Gothic" w:hAnsi="Century Gothic"/>
          <w:i/>
        </w:rPr>
        <w:t xml:space="preserve">dans la Grande Encyclopédie (mise en ordre et publiée par </w:t>
      </w:r>
      <w:proofErr w:type="spellStart"/>
      <w:r w:rsidRPr="002A12EE">
        <w:rPr>
          <w:rFonts w:ascii="Century Gothic" w:hAnsi="Century Gothic"/>
          <w:i/>
        </w:rPr>
        <w:t>M.Diderot</w:t>
      </w:r>
      <w:proofErr w:type="spellEnd"/>
      <w:r w:rsidRPr="002A12EE">
        <w:rPr>
          <w:rFonts w:ascii="Century Gothic" w:hAnsi="Century Gothic"/>
          <w:i/>
        </w:rPr>
        <w:t xml:space="preserve"> en 1766), on s'étonne de trouver à l'article "Femme" une description tout à fait traditionnelle de la compagne de l'homme."</w:t>
      </w:r>
      <w:r w:rsidRPr="002A12EE">
        <w:rPr>
          <w:rFonts w:ascii="Century Gothic" w:hAnsi="Century Gothic"/>
          <w:i/>
        </w:rPr>
        <w:br/>
        <w:t xml:space="preserve">Tutelle : "et c'est le point de vue de Rousseau, brillant leader de l'antiféminisme au XVIIIème, qui va influencer la plupart des révolutionnaires, les plus actifs en tout cas, Robespierre en tête. </w:t>
      </w:r>
      <w:r w:rsidRPr="00705B4D">
        <w:rPr>
          <w:rFonts w:ascii="Century Gothic" w:hAnsi="Century Gothic"/>
          <w:i/>
        </w:rPr>
        <w:t>Son influence sera déterminante dans la mise au pas brutale des femmes dès 1792 et conduira à leur remise en tutelle par Napoléon quelques années plus tard."</w:t>
      </w:r>
      <w:r w:rsidRPr="00705B4D">
        <w:rPr>
          <w:rFonts w:ascii="Century Gothic" w:hAnsi="Century Gothic"/>
          <w:i/>
        </w:rPr>
        <w:br/>
      </w:r>
      <w:r w:rsidRPr="00E82F44">
        <w:rPr>
          <w:rFonts w:ascii="Century Gothic" w:hAnsi="Century Gothic"/>
          <w:b/>
          <w:i/>
          <w:lang w:val="en-GB"/>
        </w:rPr>
        <w:t xml:space="preserve">Le </w:t>
      </w:r>
      <w:proofErr w:type="spellStart"/>
      <w:r w:rsidRPr="00E82F44">
        <w:rPr>
          <w:rFonts w:ascii="Century Gothic" w:hAnsi="Century Gothic"/>
          <w:b/>
          <w:i/>
          <w:lang w:val="en-GB"/>
        </w:rPr>
        <w:t>féminisme</w:t>
      </w:r>
      <w:proofErr w:type="spellEnd"/>
      <w:r w:rsidRPr="00E82F44">
        <w:rPr>
          <w:rFonts w:ascii="Century Gothic" w:hAnsi="Century Gothic"/>
          <w:b/>
          <w:i/>
          <w:lang w:val="en-GB"/>
        </w:rPr>
        <w:t xml:space="preserve"> au masculine, </w:t>
      </w:r>
      <w:proofErr w:type="spellStart"/>
      <w:r w:rsidRPr="00E82F44">
        <w:rPr>
          <w:rFonts w:ascii="Century Gothic" w:hAnsi="Century Gothic"/>
          <w:b/>
          <w:i/>
          <w:lang w:val="en-GB"/>
        </w:rPr>
        <w:t>Benoite</w:t>
      </w:r>
      <w:proofErr w:type="spellEnd"/>
      <w:r w:rsidRPr="00E82F44">
        <w:rPr>
          <w:rFonts w:ascii="Century Gothic" w:hAnsi="Century Gothic"/>
          <w:b/>
          <w:i/>
          <w:lang w:val="en-GB"/>
        </w:rPr>
        <w:t xml:space="preserve"> </w:t>
      </w:r>
      <w:proofErr w:type="spellStart"/>
      <w:r w:rsidRPr="00E82F44">
        <w:rPr>
          <w:rFonts w:ascii="Century Gothic" w:hAnsi="Century Gothic"/>
          <w:b/>
          <w:i/>
          <w:lang w:val="en-GB"/>
        </w:rPr>
        <w:t>Groult</w:t>
      </w:r>
      <w:proofErr w:type="spellEnd"/>
      <w:r w:rsidRPr="00E82F44">
        <w:rPr>
          <w:rFonts w:ascii="Century Gothic" w:hAnsi="Century Gothic"/>
          <w:b/>
          <w:i/>
          <w:lang w:val="en-GB"/>
        </w:rPr>
        <w:t>, page 49.</w:t>
      </w:r>
    </w:p>
    <w:p w14:paraId="7EC6E899" w14:textId="77777777" w:rsidR="00E414B6" w:rsidRPr="00D67181" w:rsidRDefault="00E414B6" w:rsidP="00E414B6">
      <w:pPr>
        <w:rPr>
          <w:rFonts w:ascii="Century Gothic" w:hAnsi="Century Gothic"/>
          <w:sz w:val="20"/>
          <w:szCs w:val="20"/>
        </w:rPr>
      </w:pPr>
    </w:p>
    <w:p w14:paraId="2FD6431F" w14:textId="77777777" w:rsidR="00E414B6" w:rsidRDefault="00E414B6" w:rsidP="00E414B6">
      <w:pPr>
        <w:pStyle w:val="Titre2"/>
      </w:pPr>
      <w:r w:rsidRPr="00E82F44">
        <w:t xml:space="preserve"> </w:t>
      </w:r>
      <w:bookmarkStart w:id="167" w:name="_Toc510861031"/>
      <w:proofErr w:type="gramStart"/>
      <w:r w:rsidRPr="00E82F44">
        <w:t>lapsus</w:t>
      </w:r>
      <w:proofErr w:type="gramEnd"/>
      <w:r w:rsidRPr="00E82F44">
        <w:t xml:space="preserve"> sur le ~</w:t>
      </w:r>
      <w:bookmarkEnd w:id="167"/>
    </w:p>
    <w:p w14:paraId="49D9DABF" w14:textId="77777777" w:rsidR="00E414B6" w:rsidRPr="00E82F44" w:rsidRDefault="00E414B6" w:rsidP="00E414B6"/>
    <w:p w14:paraId="45A9AD19" w14:textId="77777777" w:rsidR="00E414B6" w:rsidRPr="008A0B0C" w:rsidRDefault="00E414B6" w:rsidP="00E414B6">
      <w:pPr>
        <w:pStyle w:val="Sansinterligne"/>
        <w:rPr>
          <w:rFonts w:ascii="Century Gothic" w:hAnsi="Century Gothic"/>
          <w:i/>
        </w:rPr>
      </w:pPr>
      <w:r w:rsidRPr="008A0B0C">
        <w:rPr>
          <w:rFonts w:ascii="Century Gothic" w:hAnsi="Century Gothic"/>
          <w:i/>
        </w:rPr>
        <w:t xml:space="preserve">« Sur d’autres points, l’accord consiste à retenir au contraire la rédaction de l’Assemblée nationale </w:t>
      </w:r>
      <w:proofErr w:type="gramStart"/>
      <w:r w:rsidRPr="008A0B0C">
        <w:rPr>
          <w:rFonts w:ascii="Century Gothic" w:hAnsi="Century Gothic"/>
          <w:i/>
        </w:rPr>
        <w:t>( …</w:t>
      </w:r>
      <w:proofErr w:type="gramEnd"/>
      <w:r w:rsidRPr="008A0B0C">
        <w:rPr>
          <w:rFonts w:ascii="Century Gothic" w:hAnsi="Century Gothic"/>
          <w:i/>
        </w:rPr>
        <w:t xml:space="preserve"> )</w:t>
      </w:r>
    </w:p>
    <w:p w14:paraId="19627E83" w14:textId="77777777" w:rsidR="00E414B6" w:rsidRPr="008A0B0C" w:rsidRDefault="00E414B6" w:rsidP="00E414B6">
      <w:pPr>
        <w:pStyle w:val="Sansinterligne"/>
        <w:rPr>
          <w:rFonts w:ascii="Century Gothic" w:hAnsi="Century Gothic"/>
          <w:i/>
        </w:rPr>
      </w:pPr>
      <w:r w:rsidRPr="008A0B0C">
        <w:rPr>
          <w:rFonts w:ascii="Century Gothic" w:hAnsi="Century Gothic"/>
          <w:i/>
        </w:rPr>
        <w:t xml:space="preserve">C’est le cas également de l’article 5 sexies A, qui concerne la suppression de l’expression sexiste « bon père de famille » du code sexiste – pardon, du code civil ! </w:t>
      </w:r>
      <w:r w:rsidRPr="008A0B0C">
        <w:rPr>
          <w:rFonts w:ascii="Century Gothic" w:hAnsi="Century Gothic"/>
          <w:i/>
        </w:rPr>
        <w:lastRenderedPageBreak/>
        <w:t xml:space="preserve">Ce lapsus n’a évidemment rien de révélateur, tant nous avons de la révérence, comme Jean Carbonnier, pour ce qui équivaut pratiquement à la Constitution française pour les civilistes ! Il est temps que cette session s’achève… (Sourires.) </w:t>
      </w:r>
    </w:p>
    <w:p w14:paraId="729C26AD" w14:textId="77777777" w:rsidR="00E414B6" w:rsidRPr="008A0B0C" w:rsidRDefault="00E414B6" w:rsidP="00E414B6">
      <w:pPr>
        <w:pStyle w:val="Sansinterligne"/>
        <w:rPr>
          <w:rFonts w:ascii="Century Gothic" w:hAnsi="Century Gothic"/>
          <w:i/>
        </w:rPr>
      </w:pPr>
      <w:r w:rsidRPr="008A0B0C">
        <w:rPr>
          <w:rFonts w:ascii="Century Gothic" w:hAnsi="Century Gothic"/>
          <w:i/>
        </w:rPr>
        <w:t>C’est le cas toujours de l’article 17 quinquies, qui vise à assurer le respect par les administrations du nom de famille des femmes mariées ; j’y suis particulièrement sensible eu égard au cheminement de l’amendement ici même à l’Assemblée nationale.</w:t>
      </w:r>
    </w:p>
    <w:p w14:paraId="6B84B8CD" w14:textId="77777777" w:rsidR="00E414B6" w:rsidRPr="008A0B0C" w:rsidRDefault="00E414B6" w:rsidP="00E414B6">
      <w:pPr>
        <w:pStyle w:val="Sansinterligne"/>
        <w:rPr>
          <w:rFonts w:ascii="Century Gothic" w:hAnsi="Century Gothic"/>
          <w:i/>
        </w:rPr>
      </w:pPr>
      <w:r w:rsidRPr="008A0B0C">
        <w:rPr>
          <w:rFonts w:ascii="Century Gothic" w:hAnsi="Century Gothic"/>
          <w:i/>
        </w:rPr>
        <w:t>Je pense aussi à l’article 19 bis sur la féminisation de l’Institut de France et des Académies ; pour m’être déjà largement exprimé sur ce sujet, je n’y reviens pas, mais je me félicite que, peut-être, dans les cinquante ans qui viennent, le quai Conti prendra un autre visage, différent de celui de cette tapisserie des Gobelins qui surplombe le perchoir – où nous ne voyons que très peu de femmes – pour ne pas dire aucune.</w:t>
      </w:r>
    </w:p>
    <w:p w14:paraId="5DB27759" w14:textId="77777777" w:rsidR="00E414B6" w:rsidRDefault="00E414B6" w:rsidP="00E414B6">
      <w:pPr>
        <w:pStyle w:val="Sansinterligne"/>
        <w:rPr>
          <w:rFonts w:ascii="Century Gothic" w:hAnsi="Century Gothic"/>
          <w:b/>
          <w:i/>
        </w:rPr>
      </w:pPr>
      <w:r w:rsidRPr="008A0B0C">
        <w:rPr>
          <w:rFonts w:ascii="Century Gothic" w:hAnsi="Century Gothic"/>
          <w:i/>
        </w:rPr>
        <w:t xml:space="preserve">C’est également la rédaction de l’Assemblée qui a été retenue pour l’article 20 bis relatif à la féminisation des conseils d’administration et de surveillance des sociétés non cotées. L’obligation de respecter un plancher de 40 % de personnes de chaque sexe entrera donc bien vigueur le 1er janvier 2017, et non le 1er janvier 2020 comme le prévoyait le texte adopté par le Sénat. En outre, madame </w:t>
      </w:r>
      <w:proofErr w:type="spellStart"/>
      <w:r w:rsidRPr="008A0B0C">
        <w:rPr>
          <w:rFonts w:ascii="Century Gothic" w:hAnsi="Century Gothic"/>
          <w:i/>
        </w:rPr>
        <w:t>Mazetier</w:t>
      </w:r>
      <w:proofErr w:type="spellEnd"/>
      <w:r w:rsidRPr="008A0B0C">
        <w:rPr>
          <w:rFonts w:ascii="Century Gothic" w:hAnsi="Century Gothic"/>
          <w:i/>
        </w:rPr>
        <w:t>, elle sera étendue aux sociétés non cotées employant de 250 à 499 salariés et dont le chiffre d’affaires ou le bilan dépasse 50 millions d’euros, à compter du 1er janvier 2020. C’est une avancée importante pour la place des femmes dans les instances dirigeantes des entreprises et, si le compte rendu de la commission mixte paritaire est public, j’espère que d’aucuns pourront lire les propos de Nicole Ameline, notre collègue qui siège sur les bancs de l’UMP, propos particulièrement constructifs sur ce sujet… »</w:t>
      </w:r>
      <w:r w:rsidRPr="008A0B0C">
        <w:rPr>
          <w:rFonts w:ascii="Century Gothic" w:hAnsi="Century Gothic"/>
          <w:i/>
        </w:rPr>
        <w:br/>
      </w:r>
      <w:r w:rsidRPr="008A0B0C">
        <w:rPr>
          <w:rFonts w:ascii="Century Gothic" w:hAnsi="Century Gothic"/>
          <w:b/>
          <w:i/>
        </w:rPr>
        <w:t xml:space="preserve">Assemblée National, mercredi 23 juillet au matin, rapporteur de la commission mixte paritaire, Sébastien </w:t>
      </w:r>
      <w:proofErr w:type="spellStart"/>
      <w:r w:rsidRPr="008A0B0C">
        <w:rPr>
          <w:rFonts w:ascii="Century Gothic" w:hAnsi="Century Gothic"/>
          <w:b/>
          <w:i/>
        </w:rPr>
        <w:t>Dénaja</w:t>
      </w:r>
      <w:proofErr w:type="spellEnd"/>
    </w:p>
    <w:p w14:paraId="22997A4F" w14:textId="77777777" w:rsidR="00E414B6" w:rsidRPr="00FB388C" w:rsidRDefault="00E414B6" w:rsidP="00E414B6">
      <w:pPr>
        <w:pStyle w:val="Sansinterligne"/>
        <w:rPr>
          <w:rFonts w:ascii="Century Gothic" w:hAnsi="Century Gothic"/>
          <w:i/>
        </w:rPr>
      </w:pPr>
    </w:p>
    <w:p w14:paraId="74F5EE88" w14:textId="77777777" w:rsidR="00E414B6" w:rsidRDefault="00E414B6" w:rsidP="00E414B6">
      <w:pPr>
        <w:pStyle w:val="Titre1"/>
      </w:pPr>
      <w:bookmarkStart w:id="168" w:name="_Toc510861032"/>
      <w:proofErr w:type="spellStart"/>
      <w:r w:rsidRPr="00D67181">
        <w:t>Cœur</w:t>
      </w:r>
      <w:bookmarkEnd w:id="168"/>
      <w:proofErr w:type="spellEnd"/>
    </w:p>
    <w:p w14:paraId="19CCBC56" w14:textId="77777777" w:rsidR="00E414B6" w:rsidRPr="00FB388C" w:rsidRDefault="00E414B6" w:rsidP="00E414B6"/>
    <w:p w14:paraId="5E61FC7E" w14:textId="77777777" w:rsidR="00E414B6" w:rsidRPr="00FB388C" w:rsidRDefault="00E414B6" w:rsidP="00E414B6">
      <w:pPr>
        <w:rPr>
          <w:rFonts w:ascii="Century Gothic" w:hAnsi="Century Gothic"/>
        </w:rPr>
      </w:pPr>
      <w:r w:rsidRPr="00FB388C">
        <w:rPr>
          <w:rFonts w:ascii="Century Gothic" w:hAnsi="Century Gothic"/>
        </w:rPr>
        <w:t xml:space="preserve">Lendemain matin d'une étrange soirée télévisée, plongée dans les documentaires de France 2 sur l'extermination des juifs d'Europe. Soixante-dix ans depuis la libération d'Auschwitz. On sait depuis que ce ne fut pas vraiment une libération, plutôt le constat d'un enfer à l'abandon. Les images et commentaires des historiens et témoins ont porté des détails que je ne connaissais pas encore. Comme l'existence d'un témoignage écrit d'un membre des sonder </w:t>
      </w:r>
      <w:proofErr w:type="spellStart"/>
      <w:r w:rsidRPr="00FB388C">
        <w:rPr>
          <w:rFonts w:ascii="Century Gothic" w:hAnsi="Century Gothic"/>
        </w:rPr>
        <w:t>kommando</w:t>
      </w:r>
      <w:proofErr w:type="spellEnd"/>
      <w:r w:rsidRPr="00FB388C">
        <w:rPr>
          <w:rFonts w:ascii="Century Gothic" w:hAnsi="Century Gothic"/>
        </w:rPr>
        <w:t xml:space="preserve">, </w:t>
      </w:r>
      <w:proofErr w:type="spellStart"/>
      <w:r w:rsidRPr="00FB388C">
        <w:rPr>
          <w:rFonts w:ascii="Century Gothic" w:hAnsi="Century Gothic"/>
        </w:rPr>
        <w:t>Zalmen</w:t>
      </w:r>
      <w:proofErr w:type="spellEnd"/>
      <w:r w:rsidRPr="00FB388C">
        <w:rPr>
          <w:rFonts w:ascii="Century Gothic" w:hAnsi="Century Gothic"/>
        </w:rPr>
        <w:t xml:space="preserve"> </w:t>
      </w:r>
      <w:proofErr w:type="spellStart"/>
      <w:r w:rsidRPr="00FB388C">
        <w:rPr>
          <w:rFonts w:ascii="Century Gothic" w:hAnsi="Century Gothic"/>
        </w:rPr>
        <w:t>Gradowski</w:t>
      </w:r>
      <w:proofErr w:type="spellEnd"/>
      <w:r w:rsidRPr="00FB388C">
        <w:rPr>
          <w:rFonts w:ascii="Century Gothic" w:hAnsi="Century Gothic"/>
        </w:rPr>
        <w:t xml:space="preserve">.  Il y a aussi l'envoi au camp de la mort de </w:t>
      </w:r>
      <w:proofErr w:type="spellStart"/>
      <w:r w:rsidRPr="00FB388C">
        <w:rPr>
          <w:rFonts w:ascii="Century Gothic" w:hAnsi="Century Gothic"/>
        </w:rPr>
        <w:t>Chemlo</w:t>
      </w:r>
      <w:proofErr w:type="spellEnd"/>
      <w:r w:rsidRPr="00FB388C">
        <w:rPr>
          <w:rFonts w:ascii="Century Gothic" w:hAnsi="Century Gothic"/>
        </w:rPr>
        <w:t xml:space="preserve"> d’un groupe d'enfants de moins de dix ans du Ghetto de Lodz, vers le 4 septembre 1942 je crois. </w:t>
      </w:r>
    </w:p>
    <w:p w14:paraId="70205206" w14:textId="77777777" w:rsidR="00E414B6" w:rsidRPr="00FB388C" w:rsidRDefault="00E414B6" w:rsidP="00E414B6">
      <w:pPr>
        <w:rPr>
          <w:rFonts w:ascii="Century Gothic" w:hAnsi="Century Gothic"/>
          <w:i/>
        </w:rPr>
      </w:pPr>
      <w:r w:rsidRPr="00FB388C">
        <w:rPr>
          <w:rFonts w:ascii="Century Gothic" w:hAnsi="Century Gothic"/>
        </w:rPr>
        <w:t xml:space="preserve">Ce matin, que me dit Margaret Mead ? Elle parle de l'utilité de l'anthropologie pour l'avenir de la civilisation, la nôtre. Je retiens cette citation : </w:t>
      </w:r>
      <w:r w:rsidRPr="00FB388C">
        <w:rPr>
          <w:rFonts w:ascii="Century Gothic" w:hAnsi="Century Gothic"/>
          <w:i/>
        </w:rPr>
        <w:t xml:space="preserve">"Si des gens simples demeurant sur une île ont pu oublier comment on construit une pirogue, des sociétés plus évoluées ne pourraient-elles pas elles aussi oublier quelque chose de tout aussi essentiel pour leur existence ? Est-il concevable par exemple que l'homme moderne ait oublié ses liens naturels avec le monde au point d'oublier le battement de son </w:t>
      </w:r>
      <w:r w:rsidRPr="00FB388C">
        <w:rPr>
          <w:rFonts w:ascii="Century Gothic" w:hAnsi="Century Gothic"/>
          <w:i/>
        </w:rPr>
        <w:lastRenderedPageBreak/>
        <w:t xml:space="preserve">propre pouls, de ne plus écrire des poèmes qu'au rythme des machines, et de se trouver irrévocablement coupé de son propre cœur ?" </w:t>
      </w:r>
      <w:r w:rsidRPr="00FB388C">
        <w:rPr>
          <w:rFonts w:ascii="Century Gothic" w:hAnsi="Century Gothic"/>
          <w:b/>
          <w:i/>
        </w:rPr>
        <w:t>(Page 19 dans l'introduction de L'un et l'autre sexe, folio essais, Denoël/Gonthier, 1948, 1966 pour la traduction française)</w:t>
      </w:r>
      <w:r w:rsidRPr="00FB388C">
        <w:rPr>
          <w:rFonts w:ascii="Century Gothic" w:hAnsi="Century Gothic"/>
          <w:i/>
        </w:rPr>
        <w:t xml:space="preserve"> </w:t>
      </w:r>
    </w:p>
    <w:p w14:paraId="22F7B1BC" w14:textId="77777777" w:rsidR="00E414B6" w:rsidRPr="00FB388C" w:rsidRDefault="00E414B6" w:rsidP="00E414B6">
      <w:pPr>
        <w:rPr>
          <w:rFonts w:ascii="Century Gothic" w:hAnsi="Century Gothic"/>
        </w:rPr>
      </w:pPr>
      <w:r w:rsidRPr="00FB388C">
        <w:rPr>
          <w:rFonts w:ascii="Century Gothic" w:hAnsi="Century Gothic"/>
        </w:rPr>
        <w:t xml:space="preserve">Je suis envahie par le brouillard diffus des documentaires d'hier soir et les conséquences de l'oubli dans les civilisations. </w:t>
      </w:r>
      <w:r w:rsidRPr="00FB388C">
        <w:rPr>
          <w:rFonts w:ascii="Century Gothic" w:hAnsi="Century Gothic"/>
        </w:rPr>
        <w:br/>
        <w:t>Avez-vous déjà observé la panique d'une femme dont le ticket ne marche pas aux portillons de sortie du RER, le désarroi, son ticket invalide brandi au vu de tous, preuve de sa bonne foi, de sa surprise et de la décrépitude d'une civilisation.</w:t>
      </w:r>
    </w:p>
    <w:p w14:paraId="136A2F06" w14:textId="77777777" w:rsidR="00E414B6" w:rsidRPr="00FB388C" w:rsidRDefault="00E414B6" w:rsidP="00E414B6">
      <w:pPr>
        <w:rPr>
          <w:rFonts w:ascii="Century Gothic" w:hAnsi="Century Gothic"/>
        </w:rPr>
      </w:pPr>
      <w:r w:rsidRPr="00FB388C">
        <w:rPr>
          <w:rFonts w:ascii="Century Gothic" w:hAnsi="Century Gothic"/>
        </w:rPr>
        <w:t>Je pense ranger cet extrait sous l'entrée "cœur" ou "civilisation" de l'encyclopédie des femmes. Ou "pirogue". "Civilisation" serait un peu grandiloquent, "pirogue" trop décalé. Ce sera "cœur".</w:t>
      </w:r>
    </w:p>
    <w:p w14:paraId="6B9AB5B8" w14:textId="77777777" w:rsidR="00E414B6" w:rsidRDefault="00E414B6" w:rsidP="00E414B6">
      <w:pPr>
        <w:pStyle w:val="Titre1"/>
      </w:pPr>
      <w:bookmarkStart w:id="169" w:name="_Toc510861033"/>
      <w:r>
        <w:t xml:space="preserve">Comme </w:t>
      </w:r>
      <w:proofErr w:type="spellStart"/>
      <w:r>
        <w:t>il</w:t>
      </w:r>
      <w:proofErr w:type="spellEnd"/>
      <w:r>
        <w:t xml:space="preserve"> faut</w:t>
      </w:r>
      <w:bookmarkEnd w:id="169"/>
      <w:r>
        <w:t xml:space="preserve"> </w:t>
      </w:r>
    </w:p>
    <w:p w14:paraId="293A4B0E" w14:textId="77777777" w:rsidR="00E414B6" w:rsidRPr="008B0CC6" w:rsidRDefault="00E414B6" w:rsidP="00E414B6"/>
    <w:p w14:paraId="3C5E31A0" w14:textId="77777777" w:rsidR="00E414B6" w:rsidRDefault="00E414B6" w:rsidP="00E414B6">
      <w:pPr>
        <w:pStyle w:val="Titre2"/>
      </w:pPr>
      <w:bookmarkStart w:id="170" w:name="_Toc510861034"/>
      <w:r>
        <w:t>Comme les autres</w:t>
      </w:r>
      <w:bookmarkEnd w:id="170"/>
    </w:p>
    <w:p w14:paraId="04A2A34A" w14:textId="77777777" w:rsidR="00E414B6" w:rsidRPr="00B7549A" w:rsidRDefault="00E414B6" w:rsidP="00E414B6">
      <w:pPr>
        <w:rPr>
          <w:rFonts w:ascii="Century Gothic" w:hAnsi="Century Gothic"/>
        </w:rPr>
      </w:pPr>
      <w:r w:rsidRPr="00B7549A">
        <w:rPr>
          <w:rFonts w:ascii="Century Gothic" w:hAnsi="Century Gothic"/>
        </w:rPr>
        <w:t>Landry explique à la petite Fadette, pour son bien, ses "défauts"</w:t>
      </w:r>
      <w:r>
        <w:rPr>
          <w:rFonts w:ascii="Century Gothic" w:hAnsi="Century Gothic"/>
        </w:rPr>
        <w:t xml:space="preserve"> et comment elle devrait être</w:t>
      </w:r>
      <w:r w:rsidRPr="00B7549A">
        <w:rPr>
          <w:rFonts w:ascii="Century Gothic" w:hAnsi="Century Gothic"/>
        </w:rPr>
        <w:t>.</w:t>
      </w:r>
    </w:p>
    <w:p w14:paraId="6E5F1164" w14:textId="77777777" w:rsidR="00E414B6" w:rsidRDefault="00E414B6" w:rsidP="00E414B6">
      <w:pPr>
        <w:rPr>
          <w:rFonts w:ascii="Century Gothic" w:hAnsi="Century Gothic"/>
          <w:i/>
        </w:rPr>
      </w:pPr>
      <w:r w:rsidRPr="00B7549A">
        <w:rPr>
          <w:rFonts w:ascii="Century Gothic" w:hAnsi="Century Gothic"/>
          <w:i/>
        </w:rPr>
        <w:br/>
        <w:t xml:space="preserve">"- Eh bien, Fanchon Fadet, puisque tu parles si raisonnablement, et que, pour la première fois de ta vie, je te vois douce et traitable, je </w:t>
      </w:r>
      <w:proofErr w:type="spellStart"/>
      <w:proofErr w:type="gramStart"/>
      <w:r w:rsidRPr="00B7549A">
        <w:rPr>
          <w:rFonts w:ascii="Century Gothic" w:hAnsi="Century Gothic"/>
          <w:i/>
        </w:rPr>
        <w:t>vas</w:t>
      </w:r>
      <w:proofErr w:type="spellEnd"/>
      <w:proofErr w:type="gramEnd"/>
      <w:r w:rsidRPr="00B7549A">
        <w:rPr>
          <w:rFonts w:ascii="Century Gothic" w:hAnsi="Century Gothic"/>
          <w:i/>
        </w:rPr>
        <w:t xml:space="preserve"> te dire pourquoi on ne te respecte pas comme une fille de seize ans devrait pouvoir l'exiger. C'est que tu n'as rien d'une fille et tout d'un garçon, dans ton air et dans tes manières</w:t>
      </w:r>
      <w:r>
        <w:rPr>
          <w:rFonts w:ascii="Century Gothic" w:hAnsi="Century Gothic"/>
          <w:i/>
        </w:rPr>
        <w:t xml:space="preserve"> </w:t>
      </w:r>
      <w:r w:rsidRPr="00B7549A">
        <w:rPr>
          <w:rFonts w:ascii="Century Gothic" w:hAnsi="Century Gothic"/>
          <w:i/>
        </w:rPr>
        <w:t xml:space="preserve">; c'est que tu ne prends pas soin de ta personne. Pour commencer, tu n'as point l'air propre et soigneux, et tu te fais paraitre laide par ton habillement et ton langage. Tu sais bien que les enfants t'appellent d'un nom encore plus déplaisant que celui de grelet. Ils t'appellent souvent le </w:t>
      </w:r>
      <w:proofErr w:type="spellStart"/>
      <w:r w:rsidRPr="00B7549A">
        <w:rPr>
          <w:rFonts w:ascii="Century Gothic" w:hAnsi="Century Gothic"/>
          <w:i/>
        </w:rPr>
        <w:t>mâlot</w:t>
      </w:r>
      <w:proofErr w:type="spellEnd"/>
      <w:r w:rsidRPr="00B7549A">
        <w:rPr>
          <w:rFonts w:ascii="Century Gothic" w:hAnsi="Century Gothic"/>
          <w:i/>
        </w:rPr>
        <w:t>. Eh bien, crois-tu que ce soit à propos, à seize ans, de ne point ressembler encore à une fille ? Tu montes sur les arbres comme un vrai chat-</w:t>
      </w:r>
      <w:proofErr w:type="spellStart"/>
      <w:r w:rsidRPr="00B7549A">
        <w:rPr>
          <w:rFonts w:ascii="Century Gothic" w:hAnsi="Century Gothic"/>
          <w:i/>
        </w:rPr>
        <w:t>écurieux</w:t>
      </w:r>
      <w:proofErr w:type="spellEnd"/>
      <w:r w:rsidRPr="00B7549A">
        <w:rPr>
          <w:rFonts w:ascii="Century Gothic" w:hAnsi="Century Gothic"/>
          <w:i/>
        </w:rPr>
        <w:t>, et quand tu sautes sur une jument, sans bride ni selle, tu la fais galoper comme si le diable était dessus. C'est bon d'être forte et leste ; c'est bon aussi de n'avoir peur de rien, et c'est un avantage de nature pour un homme. Mais pour une femme trop est trop, et tu as l'air de vouloir te faire remarquer. Aussi on te remarque, on te taquine, on crie après toi comme après un loup. Tu as de l'esprit et tu réponds des malices qui font rire ceux à qui elles ne s'adressent point. C'est encore bon d'avoir plus d'esprit que les autres ; mais à force de le montrer, on se fait des ennemis. Tu es curieuse, et quand tu as surpris les secrets des autres, tu les leur jettes à la figure bien durement, aussitôt que tu as à te plaindre d'eux. Cela te fait craindre, et on déteste ceux qu'on craint. On leur rend plus de mal qu'il</w:t>
      </w:r>
      <w:r>
        <w:rPr>
          <w:rFonts w:ascii="Century Gothic" w:hAnsi="Century Gothic"/>
          <w:i/>
        </w:rPr>
        <w:t>s</w:t>
      </w:r>
      <w:r w:rsidRPr="00B7549A">
        <w:rPr>
          <w:rFonts w:ascii="Century Gothic" w:hAnsi="Century Gothic"/>
          <w:i/>
        </w:rPr>
        <w:t xml:space="preserve"> n'en font. Enfin, que tu sois sorcière ou non, je veux croire que tu as des connaissances, mais j'e</w:t>
      </w:r>
      <w:r>
        <w:rPr>
          <w:rFonts w:ascii="Century Gothic" w:hAnsi="Century Gothic"/>
          <w:i/>
        </w:rPr>
        <w:t>spère que tu ne t'es pas donnée</w:t>
      </w:r>
      <w:r w:rsidRPr="00B7549A">
        <w:rPr>
          <w:rFonts w:ascii="Century Gothic" w:hAnsi="Century Gothic"/>
          <w:i/>
        </w:rPr>
        <w:t xml:space="preserve"> aux mauvais esprits ; tu cherches à le paraître </w:t>
      </w:r>
      <w:r w:rsidRPr="00B7549A">
        <w:rPr>
          <w:rFonts w:ascii="Century Gothic" w:hAnsi="Century Gothic"/>
          <w:i/>
        </w:rPr>
        <w:lastRenderedPageBreak/>
        <w:t xml:space="preserve">pour effrayer ceux qui te fâchent, et c'est toujours un assez vilain renom que tu te donnes là. Voilà tous tes torts, Fanchon Fadet, et c'est à cause de ces torts là que les gens en ont avec toi. Rumine un peu la chose, et tu verras que si tu voulais être un peu plus comme les autres, on te saurait plus de gré de ce que tu as de plus qu'eux dans ton entendement." </w:t>
      </w:r>
    </w:p>
    <w:p w14:paraId="502B1C6B" w14:textId="77777777" w:rsidR="00E414B6" w:rsidRDefault="00E414B6" w:rsidP="00E414B6">
      <w:pPr>
        <w:rPr>
          <w:rFonts w:ascii="Century Gothic" w:hAnsi="Century Gothic"/>
          <w:b/>
        </w:rPr>
      </w:pPr>
      <w:r w:rsidRPr="00B7549A">
        <w:rPr>
          <w:rFonts w:ascii="Century Gothic" w:hAnsi="Century Gothic"/>
          <w:i/>
        </w:rPr>
        <w:br/>
      </w:r>
      <w:r w:rsidRPr="00B7549A">
        <w:rPr>
          <w:rFonts w:ascii="Century Gothic" w:hAnsi="Century Gothic"/>
          <w:b/>
        </w:rPr>
        <w:t>George Sand, La petite Fadette, folio classique, Pages 125-126</w:t>
      </w:r>
    </w:p>
    <w:p w14:paraId="20EE0EB6" w14:textId="77777777" w:rsidR="00E414B6" w:rsidRDefault="00E414B6" w:rsidP="00E414B6">
      <w:pPr>
        <w:rPr>
          <w:rFonts w:ascii="Century Gothic" w:hAnsi="Century Gothic"/>
          <w:b/>
        </w:rPr>
      </w:pPr>
    </w:p>
    <w:p w14:paraId="67B72DC9" w14:textId="77777777" w:rsidR="00E414B6" w:rsidRDefault="00E414B6" w:rsidP="00E414B6">
      <w:pPr>
        <w:pStyle w:val="Titre2"/>
      </w:pPr>
      <w:bookmarkStart w:id="171" w:name="_Toc510861035"/>
      <w:proofErr w:type="spellStart"/>
      <w:r>
        <w:t>Etre</w:t>
      </w:r>
      <w:proofErr w:type="spellEnd"/>
      <w:r>
        <w:t xml:space="preserve"> une fille comme il faut</w:t>
      </w:r>
      <w:bookmarkEnd w:id="171"/>
    </w:p>
    <w:p w14:paraId="796477C5" w14:textId="77777777" w:rsidR="00E414B6" w:rsidRDefault="00E414B6" w:rsidP="00E414B6">
      <w:pPr>
        <w:rPr>
          <w:lang w:eastAsia="fr-FR"/>
        </w:rPr>
      </w:pPr>
    </w:p>
    <w:p w14:paraId="1E53B528" w14:textId="77777777" w:rsidR="00E414B6" w:rsidRPr="00B7549A" w:rsidRDefault="00E414B6" w:rsidP="00E414B6">
      <w:pPr>
        <w:rPr>
          <w:rFonts w:ascii="Century Gothic" w:hAnsi="Century Gothic"/>
          <w:i/>
        </w:rPr>
      </w:pPr>
      <w:r w:rsidRPr="00B7549A">
        <w:rPr>
          <w:rFonts w:ascii="Century Gothic" w:hAnsi="Century Gothic"/>
          <w:i/>
        </w:rPr>
        <w:t xml:space="preserve">« Mais à une époque et dans une petite ville où l’essentiel de la vie sociale consistait à en apprendre le plus possible sur les gens, où s’exerçait une surveillance constante et naturelle sur la conduite des femmes, on ne pouvait qu’être prise entre le désir de « profiter de sa jeunesse » et l’obsession d’être « montrée du doigt ». Ma mère s’est efforcée de se conformer au jugement le plus favorable porté sur les filles travaillant en usine : « ouvrière mais </w:t>
      </w:r>
      <w:proofErr w:type="spellStart"/>
      <w:r w:rsidRPr="00B7549A">
        <w:rPr>
          <w:rFonts w:ascii="Century Gothic" w:hAnsi="Century Gothic"/>
          <w:i/>
        </w:rPr>
        <w:t>sérisue</w:t>
      </w:r>
      <w:proofErr w:type="spellEnd"/>
      <w:r w:rsidRPr="00B7549A">
        <w:rPr>
          <w:rFonts w:ascii="Century Gothic" w:hAnsi="Century Gothic"/>
          <w:i/>
        </w:rPr>
        <w:t xml:space="preserve"> », pratiquant la messe et les sacrements, le </w:t>
      </w:r>
      <w:proofErr w:type="spellStart"/>
      <w:r w:rsidRPr="00B7549A">
        <w:rPr>
          <w:rFonts w:ascii="Century Gothic" w:hAnsi="Century Gothic"/>
          <w:i/>
        </w:rPr>
        <w:t>paint</w:t>
      </w:r>
      <w:proofErr w:type="spellEnd"/>
      <w:r w:rsidRPr="00B7549A">
        <w:rPr>
          <w:rFonts w:ascii="Century Gothic" w:hAnsi="Century Gothic"/>
          <w:i/>
        </w:rPr>
        <w:t xml:space="preserve"> bénit, brodant son trousseau chez les sœurs de l’orphelinat, n’allant jamais au bois seule avec un garçon. Ignorant que ses jupes raccourcies, ses cheveux à la garçonne, ses yeux « hardis », le fait surtout qu’elle travaille avec des hommes, suffisaient à empêcher qu’on la considère comme ce qu’elle aspirant à être, « </w:t>
      </w:r>
      <w:r>
        <w:rPr>
          <w:rFonts w:ascii="Century Gothic" w:hAnsi="Century Gothic"/>
          <w:i/>
        </w:rPr>
        <w:t>une jeune fille comme il faut »</w:t>
      </w:r>
      <w:r w:rsidRPr="00B7549A">
        <w:rPr>
          <w:rFonts w:ascii="Century Gothic" w:hAnsi="Century Gothic"/>
          <w:i/>
        </w:rPr>
        <w:t>.</w:t>
      </w:r>
    </w:p>
    <w:p w14:paraId="0C598B4A" w14:textId="77777777" w:rsidR="00E414B6" w:rsidRPr="00B7549A" w:rsidRDefault="00E414B6" w:rsidP="00E414B6">
      <w:pPr>
        <w:rPr>
          <w:rFonts w:ascii="Century Gothic" w:hAnsi="Century Gothic"/>
          <w:b/>
        </w:rPr>
      </w:pPr>
      <w:r w:rsidRPr="00B7549A">
        <w:rPr>
          <w:rFonts w:ascii="Century Gothic" w:hAnsi="Century Gothic"/>
          <w:b/>
        </w:rPr>
        <w:t>Annie Ernaux, Une femme, folio, page 33</w:t>
      </w:r>
    </w:p>
    <w:p w14:paraId="62413B7F" w14:textId="77777777" w:rsidR="00E414B6" w:rsidRPr="00D67181" w:rsidRDefault="00E414B6" w:rsidP="00E414B6">
      <w:pPr>
        <w:rPr>
          <w:rFonts w:ascii="Century Gothic" w:hAnsi="Century Gothic"/>
          <w:sz w:val="20"/>
          <w:szCs w:val="20"/>
        </w:rPr>
      </w:pPr>
    </w:p>
    <w:p w14:paraId="7B945804" w14:textId="77777777" w:rsidR="00E414B6" w:rsidRPr="00D67181" w:rsidRDefault="00E414B6" w:rsidP="00E414B6">
      <w:pPr>
        <w:rPr>
          <w:rFonts w:ascii="Century Gothic" w:hAnsi="Century Gothic"/>
          <w:sz w:val="20"/>
          <w:szCs w:val="20"/>
        </w:rPr>
      </w:pPr>
    </w:p>
    <w:p w14:paraId="05018C57" w14:textId="77777777" w:rsidR="00E414B6" w:rsidRDefault="00E414B6" w:rsidP="00E414B6">
      <w:pPr>
        <w:pStyle w:val="Titre1"/>
      </w:pPr>
      <w:bookmarkStart w:id="172" w:name="_Toc510861036"/>
      <w:proofErr w:type="spellStart"/>
      <w:r w:rsidRPr="00D67181">
        <w:t>Contrat</w:t>
      </w:r>
      <w:bookmarkEnd w:id="172"/>
      <w:proofErr w:type="spellEnd"/>
    </w:p>
    <w:p w14:paraId="277194E3" w14:textId="77777777" w:rsidR="00E414B6" w:rsidRPr="00F705E4" w:rsidRDefault="00E414B6" w:rsidP="00E414B6"/>
    <w:p w14:paraId="4B69938B" w14:textId="77777777" w:rsidR="00E414B6" w:rsidRPr="00CE3774" w:rsidRDefault="00E414B6" w:rsidP="00E414B6">
      <w:pPr>
        <w:pStyle w:val="Sansinterligne"/>
        <w:rPr>
          <w:rFonts w:ascii="Century Gothic" w:hAnsi="Century Gothic"/>
          <w:i/>
        </w:rPr>
      </w:pPr>
      <w:r w:rsidRPr="00CE3774">
        <w:rPr>
          <w:rFonts w:ascii="Century Gothic" w:hAnsi="Century Gothic"/>
          <w:i/>
        </w:rPr>
        <w:t>« Pour que les hommes décident de l’attribution de leurs filles et de leurs sœurs à d’autres hommes, il fallait déjà qu’ils s’en sentent le droit. Cette forme de contrat entre hommes, l’expérience ethnologique nous la montre partout à l’œuvre. Sous toutes les latitudes, dans des groupes très différents les uns des autres, nous voyons des hommes qui échangent des femmes et non l’inverse. Nous ne voyons jamais des femmes qui échangent des hommes, ni non plus des groupes mixtes, hommes et femmes, qui échangent entre eux des hommes et des femmes. Non, seuls les hommes ont ce droit et ils l’ont partout</w:t>
      </w:r>
      <w:proofErr w:type="gramStart"/>
      <w:r w:rsidRPr="00CE3774">
        <w:rPr>
          <w:rFonts w:ascii="Century Gothic" w:hAnsi="Century Gothic"/>
          <w:i/>
        </w:rPr>
        <w:t>.»</w:t>
      </w:r>
      <w:proofErr w:type="gramEnd"/>
      <w:r w:rsidRPr="00CE3774">
        <w:rPr>
          <w:rFonts w:ascii="Century Gothic" w:hAnsi="Century Gothic"/>
          <w:i/>
        </w:rPr>
        <w:t xml:space="preserve"> </w:t>
      </w:r>
    </w:p>
    <w:p w14:paraId="2C4E157D" w14:textId="77777777" w:rsidR="00E414B6" w:rsidRPr="00CE3774" w:rsidRDefault="00E414B6" w:rsidP="00E414B6">
      <w:pPr>
        <w:pStyle w:val="Sansinterligne"/>
        <w:rPr>
          <w:rFonts w:ascii="Century Gothic" w:hAnsi="Century Gothic"/>
          <w:b/>
          <w:i/>
        </w:rPr>
      </w:pPr>
      <w:r w:rsidRPr="00CE3774">
        <w:rPr>
          <w:rFonts w:ascii="Century Gothic" w:hAnsi="Century Gothic"/>
          <w:b/>
          <w:i/>
        </w:rPr>
        <w:t xml:space="preserve">La plus belle histoire des femmes, entretiens avec Françoise Héritier, Michelle Perrot et Sylviane </w:t>
      </w:r>
      <w:proofErr w:type="spellStart"/>
      <w:r w:rsidRPr="00CE3774">
        <w:rPr>
          <w:rFonts w:ascii="Century Gothic" w:hAnsi="Century Gothic"/>
          <w:b/>
          <w:i/>
        </w:rPr>
        <w:t>Agacinski</w:t>
      </w:r>
      <w:proofErr w:type="spellEnd"/>
      <w:r w:rsidRPr="00CE3774">
        <w:rPr>
          <w:rFonts w:ascii="Century Gothic" w:hAnsi="Century Gothic"/>
          <w:b/>
          <w:i/>
        </w:rPr>
        <w:t xml:space="preserve"> par Nicole </w:t>
      </w:r>
      <w:proofErr w:type="spellStart"/>
      <w:r w:rsidRPr="00CE3774">
        <w:rPr>
          <w:rFonts w:ascii="Century Gothic" w:hAnsi="Century Gothic"/>
          <w:b/>
          <w:i/>
        </w:rPr>
        <w:t>Bacharan</w:t>
      </w:r>
      <w:proofErr w:type="spellEnd"/>
      <w:r w:rsidRPr="00CE3774">
        <w:rPr>
          <w:rFonts w:ascii="Century Gothic" w:hAnsi="Century Gothic"/>
          <w:b/>
          <w:i/>
        </w:rPr>
        <w:t>, Seuil, page 24</w:t>
      </w:r>
    </w:p>
    <w:p w14:paraId="4A9B15A8" w14:textId="77777777" w:rsidR="00E414B6" w:rsidRPr="00CE3774" w:rsidRDefault="00E414B6" w:rsidP="00E414B6">
      <w:pPr>
        <w:pStyle w:val="Sansinterligne"/>
        <w:rPr>
          <w:rFonts w:ascii="Century Gothic" w:hAnsi="Century Gothic"/>
          <w:b/>
        </w:rPr>
      </w:pPr>
    </w:p>
    <w:p w14:paraId="3A9A9F2E" w14:textId="77777777" w:rsidR="00E414B6" w:rsidRDefault="00E414B6" w:rsidP="00E414B6">
      <w:pPr>
        <w:pStyle w:val="Sansinterligne"/>
        <w:rPr>
          <w:rFonts w:ascii="Century Gothic" w:hAnsi="Century Gothic"/>
        </w:rPr>
      </w:pPr>
      <w:r w:rsidRPr="00CE3774">
        <w:rPr>
          <w:rFonts w:ascii="Century Gothic" w:hAnsi="Century Gothic"/>
        </w:rPr>
        <w:lastRenderedPageBreak/>
        <w:t>… Etrange évocation que des femmes qui échangent des hommes, cela nous parait grotesque, ridicule. Alors que des hommes qui échangent des femmes, ça, ça se fait.</w:t>
      </w:r>
    </w:p>
    <w:p w14:paraId="58D976AF" w14:textId="77777777" w:rsidR="00E414B6" w:rsidRDefault="00E414B6" w:rsidP="00E414B6">
      <w:pPr>
        <w:pStyle w:val="Titre1"/>
      </w:pPr>
      <w:bookmarkStart w:id="173" w:name="_Toc510861037"/>
      <w:proofErr w:type="spellStart"/>
      <w:r w:rsidRPr="00D67181">
        <w:t>Coopérer</w:t>
      </w:r>
      <w:bookmarkEnd w:id="173"/>
      <w:proofErr w:type="spellEnd"/>
    </w:p>
    <w:p w14:paraId="29AB02A6" w14:textId="77777777" w:rsidR="00E414B6" w:rsidRPr="00F705E4" w:rsidRDefault="00E414B6" w:rsidP="00E414B6"/>
    <w:p w14:paraId="20916370"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Des experts de différents collèges agricoles se réunissent en conférence pour décider de l’équilibre optimal des rations alimentaires des vaches laitières. Il y a deux types de considérations : 1/l’analyse des différents céréales montrant leu pourcentage en protides, lipides, hydrates de carbones, fibres ; et 2/ quelle proportion de chacune de ces céréales combiner pour obtenir la meilleure formule d’aliment pour les vaches laitières.</w:t>
      </w:r>
    </w:p>
    <w:p w14:paraId="04A07DF5"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C’est important de faire la distinction : les fermiers peuvent n’avoir aucune opinion sur le premier point. Si deux fermiers se disputaient à propos du pourcentage de protéines dans l’orge, la discussion serait sans intérêt, la seule chose à faire serait de consulter un expert agronome.  Mais un fermier peut observer les effets du mélange de céréales sur ses bêtes. Il peut varier le mélange et noter ses effets ; un certain nombre de fermiers faisant cela pourraient comparer leurs résultats et les transmettre aux collèges agricoles.</w:t>
      </w:r>
    </w:p>
    <w:p w14:paraId="1C0CD14F"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Ainsi la part de chacun serait non seulement de pouvoir proposer le meilleur aliment à ses propres vaches, mais aussi de contribuer à la mise au point de la meilleure formule d’aliment. Comme ça, la meilleure formulation de la ration alimentaire évoluerait grâce à l’expérience de chacun. C’est tout ce que veut dire « démocratie », que l’expérience de chacun est nécessaire.</w:t>
      </w:r>
    </w:p>
    <w:p w14:paraId="32C68B1B"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[comment ??]</w:t>
      </w:r>
    </w:p>
    <w:p w14:paraId="05D3689F"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Le mieux est de trouver comment combiner les expériences des collèges agricoles et celles des fermiers. Le fermier intelligent ne se fie pas à la parole des collèges agricole comme parole révélée mais comme un point de départ pour ses propres observations ; il sait que l’expert n’est pas celui qui a accès aux secrets du Tout-Puissant, mais celui qui une expérience d’un genre particulier qui doit être additionnée à sa propre expérience d’un genre particulier, ainsi les deux ont leur rôle à jouer. » </w:t>
      </w:r>
      <w:r w:rsidRPr="00D67181">
        <w:rPr>
          <w:rFonts w:ascii="Century Gothic" w:hAnsi="Century Gothic"/>
          <w:sz w:val="20"/>
          <w:szCs w:val="20"/>
        </w:rPr>
        <w:br/>
      </w:r>
    </w:p>
    <w:p w14:paraId="1A615F20" w14:textId="77777777" w:rsidR="00E414B6" w:rsidRPr="00D67181" w:rsidRDefault="00E414B6" w:rsidP="00E414B6">
      <w:pPr>
        <w:rPr>
          <w:rFonts w:ascii="Century Gothic" w:hAnsi="Century Gothic"/>
          <w:b/>
          <w:sz w:val="20"/>
          <w:szCs w:val="20"/>
        </w:rPr>
      </w:pPr>
      <w:r w:rsidRPr="00D67181">
        <w:rPr>
          <w:rFonts w:ascii="Century Gothic" w:hAnsi="Century Gothic"/>
          <w:b/>
          <w:sz w:val="20"/>
          <w:szCs w:val="20"/>
        </w:rPr>
        <w:t xml:space="preserve">Creative </w:t>
      </w:r>
      <w:proofErr w:type="spellStart"/>
      <w:r w:rsidRPr="00D67181">
        <w:rPr>
          <w:rFonts w:ascii="Century Gothic" w:hAnsi="Century Gothic"/>
          <w:b/>
          <w:sz w:val="20"/>
          <w:szCs w:val="20"/>
        </w:rPr>
        <w:t>Experience</w:t>
      </w:r>
      <w:proofErr w:type="spellEnd"/>
      <w:r w:rsidRPr="00D67181">
        <w:rPr>
          <w:rFonts w:ascii="Century Gothic" w:hAnsi="Century Gothic"/>
          <w:b/>
          <w:sz w:val="20"/>
          <w:szCs w:val="20"/>
        </w:rPr>
        <w:t xml:space="preserve"> de Mary Parler </w:t>
      </w:r>
      <w:proofErr w:type="spellStart"/>
      <w:r w:rsidRPr="00D67181">
        <w:rPr>
          <w:rFonts w:ascii="Century Gothic" w:hAnsi="Century Gothic"/>
          <w:b/>
          <w:sz w:val="20"/>
          <w:szCs w:val="20"/>
        </w:rPr>
        <w:t>Follett</w:t>
      </w:r>
      <w:proofErr w:type="spellEnd"/>
      <w:r w:rsidRPr="00D67181">
        <w:rPr>
          <w:rFonts w:ascii="Century Gothic" w:hAnsi="Century Gothic"/>
          <w:b/>
          <w:sz w:val="20"/>
          <w:szCs w:val="20"/>
        </w:rPr>
        <w:t xml:space="preserve">, </w:t>
      </w:r>
      <w:proofErr w:type="gramStart"/>
      <w:r w:rsidRPr="00D67181">
        <w:rPr>
          <w:rFonts w:ascii="Century Gothic" w:hAnsi="Century Gothic"/>
          <w:b/>
          <w:sz w:val="20"/>
          <w:szCs w:val="20"/>
        </w:rPr>
        <w:t xml:space="preserve">1924, </w:t>
      </w:r>
      <w:r w:rsidRPr="00D67181">
        <w:rPr>
          <w:rFonts w:ascii="Century Gothic" w:hAnsi="Century Gothic"/>
          <w:sz w:val="20"/>
          <w:szCs w:val="20"/>
        </w:rPr>
        <w:t xml:space="preserve"> </w:t>
      </w:r>
      <w:r w:rsidRPr="00D67181">
        <w:rPr>
          <w:rFonts w:ascii="Century Gothic" w:hAnsi="Century Gothic"/>
          <w:b/>
          <w:sz w:val="20"/>
          <w:szCs w:val="20"/>
        </w:rPr>
        <w:t>pp</w:t>
      </w:r>
      <w:proofErr w:type="gramEnd"/>
      <w:r w:rsidRPr="00D67181">
        <w:rPr>
          <w:rFonts w:ascii="Century Gothic" w:hAnsi="Century Gothic"/>
          <w:b/>
          <w:sz w:val="20"/>
          <w:szCs w:val="20"/>
        </w:rPr>
        <w:t>19-20</w:t>
      </w:r>
    </w:p>
    <w:p w14:paraId="248B0D6B"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w:t>
      </w:r>
      <w:r w:rsidRPr="00D67181">
        <w:rPr>
          <w:rFonts w:ascii="Century Gothic" w:hAnsi="Century Gothic"/>
          <w:sz w:val="20"/>
          <w:szCs w:val="20"/>
        </w:rPr>
        <w:tab/>
        <w:t>Un génie du management, ignorée pendant près de 70 ans</w:t>
      </w:r>
    </w:p>
    <w:p w14:paraId="058E7D98" w14:textId="77777777" w:rsidR="00E414B6" w:rsidRPr="00D67181" w:rsidRDefault="00E414B6" w:rsidP="00E414B6">
      <w:pPr>
        <w:rPr>
          <w:rFonts w:ascii="Century Gothic" w:hAnsi="Century Gothic"/>
          <w:sz w:val="20"/>
          <w:szCs w:val="20"/>
        </w:rPr>
      </w:pPr>
      <w:proofErr w:type="gramStart"/>
      <w:r w:rsidRPr="00D67181">
        <w:rPr>
          <w:rFonts w:ascii="Century Gothic" w:hAnsi="Century Gothic"/>
          <w:sz w:val="20"/>
          <w:szCs w:val="20"/>
        </w:rPr>
        <w:t>textes</w:t>
      </w:r>
      <w:proofErr w:type="gramEnd"/>
      <w:r w:rsidRPr="00D67181">
        <w:rPr>
          <w:rFonts w:ascii="Century Gothic" w:hAnsi="Century Gothic"/>
          <w:sz w:val="20"/>
          <w:szCs w:val="20"/>
        </w:rPr>
        <w:t xml:space="preserve"> limpides sur l’expérimentation, la coopération, le conflit, le respect de l’autre et le management au quotidien </w:t>
      </w:r>
    </w:p>
    <w:p w14:paraId="4674DAC7"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w:t>
      </w:r>
      <w:r w:rsidRPr="00D67181">
        <w:rPr>
          <w:rFonts w:ascii="Century Gothic" w:hAnsi="Century Gothic"/>
          <w:sz w:val="20"/>
          <w:szCs w:val="20"/>
        </w:rPr>
        <w:tab/>
        <w:t xml:space="preserve">Henry Mintzberg s’écrie : « Imaginez, si nous avions passé la plus grande partie du siècle à suivre les enseignements de Mary Parker </w:t>
      </w:r>
      <w:proofErr w:type="spellStart"/>
      <w:r w:rsidRPr="00D67181">
        <w:rPr>
          <w:rFonts w:ascii="Century Gothic" w:hAnsi="Century Gothic"/>
          <w:sz w:val="20"/>
          <w:szCs w:val="20"/>
        </w:rPr>
        <w:t>Follett</w:t>
      </w:r>
      <w:proofErr w:type="spellEnd"/>
      <w:r w:rsidRPr="00D67181">
        <w:rPr>
          <w:rFonts w:ascii="Century Gothic" w:hAnsi="Century Gothic"/>
          <w:sz w:val="20"/>
          <w:szCs w:val="20"/>
        </w:rPr>
        <w:t xml:space="preserve"> au lieu de ceux de Fayol ! » (Graham, 1995 :203) (Prévoir, Organiser, Commander ; Coordonner ; Contrôler)</w:t>
      </w:r>
    </w:p>
    <w:p w14:paraId="0BF9E4BB"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w:t>
      </w:r>
      <w:r w:rsidRPr="00D67181">
        <w:rPr>
          <w:rFonts w:ascii="Century Gothic" w:hAnsi="Century Gothic"/>
          <w:sz w:val="20"/>
          <w:szCs w:val="20"/>
        </w:rPr>
        <w:tab/>
        <w:t xml:space="preserve">Peter Drucker considère qu'elle a été "l'étoile la plus brillante au firmament du management" </w:t>
      </w:r>
    </w:p>
    <w:p w14:paraId="0CC884A5"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lastRenderedPageBreak/>
        <w:t>•</w:t>
      </w:r>
      <w:r w:rsidRPr="00D67181">
        <w:rPr>
          <w:rFonts w:ascii="Century Gothic" w:hAnsi="Century Gothic"/>
          <w:sz w:val="20"/>
          <w:szCs w:val="20"/>
        </w:rPr>
        <w:tab/>
        <w:t xml:space="preserve">1924 - 2014 : 90 ans après, revenons-nos aujourd’hui à MP </w:t>
      </w:r>
      <w:proofErr w:type="spellStart"/>
      <w:r w:rsidRPr="00D67181">
        <w:rPr>
          <w:rFonts w:ascii="Century Gothic" w:hAnsi="Century Gothic"/>
          <w:sz w:val="20"/>
          <w:szCs w:val="20"/>
        </w:rPr>
        <w:t>Follett</w:t>
      </w:r>
      <w:proofErr w:type="spellEnd"/>
      <w:r w:rsidRPr="00D67181">
        <w:rPr>
          <w:rFonts w:ascii="Century Gothic" w:hAnsi="Century Gothic"/>
          <w:sz w:val="20"/>
          <w:szCs w:val="20"/>
        </w:rPr>
        <w:t xml:space="preserve"> avec notre thème « Management et espaces de discussion »</w:t>
      </w:r>
    </w:p>
    <w:p w14:paraId="039575F4" w14:textId="77777777" w:rsidR="00E414B6" w:rsidRDefault="00E414B6" w:rsidP="00E414B6">
      <w:pPr>
        <w:pStyle w:val="Titre1"/>
      </w:pPr>
      <w:bookmarkStart w:id="174" w:name="_Toc510861038"/>
      <w:r>
        <w:t>Cornichon</w:t>
      </w:r>
      <w:bookmarkEnd w:id="174"/>
    </w:p>
    <w:p w14:paraId="17DAB41C" w14:textId="77777777" w:rsidR="00E414B6" w:rsidRPr="00A41155" w:rsidRDefault="00E414B6" w:rsidP="00E414B6"/>
    <w:p w14:paraId="3C3C5EEE" w14:textId="77777777" w:rsidR="00E414B6" w:rsidRDefault="00E414B6" w:rsidP="00E414B6">
      <w:pPr>
        <w:pStyle w:val="Titre2"/>
      </w:pPr>
      <w:bookmarkStart w:id="175" w:name="_Toc510861039"/>
      <w:r>
        <w:t>Surveiller des pots de ~s</w:t>
      </w:r>
      <w:bookmarkEnd w:id="175"/>
      <w:r>
        <w:t xml:space="preserve"> </w:t>
      </w:r>
    </w:p>
    <w:p w14:paraId="7312923F" w14:textId="77777777" w:rsidR="00E414B6" w:rsidRDefault="00E414B6" w:rsidP="00E414B6">
      <w:pPr>
        <w:pStyle w:val="Sansinterligne"/>
        <w:rPr>
          <w:rFonts w:ascii="Century Gothic" w:hAnsi="Century Gothic"/>
        </w:rPr>
      </w:pPr>
    </w:p>
    <w:p w14:paraId="2A816729" w14:textId="77777777" w:rsidR="00E414B6" w:rsidRDefault="00E414B6" w:rsidP="00E414B6">
      <w:pPr>
        <w:pStyle w:val="Sansinterligne"/>
        <w:rPr>
          <w:rFonts w:ascii="Century Gothic" w:hAnsi="Century Gothic"/>
        </w:rPr>
      </w:pPr>
      <w:r>
        <w:rPr>
          <w:rFonts w:ascii="Century Gothic" w:hAnsi="Century Gothic"/>
        </w:rPr>
        <w:t>« J’aimais bien les écouter, je leur posais des questions, la sirène, la blouse obligatoire ; la contremaîtresse, et rire toutes ensemble dans la même salle, il me semblait qu’elles allaient à l’école aussi, avec les devoirs et les punitions en moins. Au début, avant d’admirer les institutrices, tellement supérieures et terribles, avant de savoir que ce n’est pas un beau métier de surveiller des pots de cornichons en train de se remplir, je trouvais bien de faire comme elles. »</w:t>
      </w:r>
    </w:p>
    <w:p w14:paraId="415F5581" w14:textId="77777777" w:rsidR="00E414B6" w:rsidRDefault="00E414B6" w:rsidP="00E414B6">
      <w:pPr>
        <w:pStyle w:val="Sansinterligne"/>
        <w:rPr>
          <w:rFonts w:ascii="Century Gothic" w:hAnsi="Century Gothic"/>
        </w:rPr>
      </w:pPr>
    </w:p>
    <w:p w14:paraId="016005E4" w14:textId="77777777" w:rsidR="00E414B6" w:rsidRPr="00A41155" w:rsidRDefault="00E414B6" w:rsidP="00E414B6">
      <w:pPr>
        <w:pStyle w:val="Sansinterligne"/>
        <w:rPr>
          <w:rFonts w:ascii="Century Gothic" w:hAnsi="Century Gothic"/>
          <w:b/>
        </w:rPr>
      </w:pPr>
      <w:r w:rsidRPr="00A41155">
        <w:rPr>
          <w:rFonts w:ascii="Century Gothic" w:hAnsi="Century Gothic"/>
          <w:b/>
        </w:rPr>
        <w:t>Annie Ernaux, La femme gelée, folio, page 15.</w:t>
      </w:r>
    </w:p>
    <w:p w14:paraId="5BCEAF01" w14:textId="77777777" w:rsidR="00E414B6" w:rsidRDefault="00E414B6" w:rsidP="00E414B6">
      <w:pPr>
        <w:pStyle w:val="Sansinterligne"/>
        <w:rPr>
          <w:rFonts w:ascii="Century Gothic" w:hAnsi="Century Gothic"/>
        </w:rPr>
      </w:pPr>
    </w:p>
    <w:p w14:paraId="231C9587" w14:textId="77777777" w:rsidR="00E414B6" w:rsidRDefault="00E414B6" w:rsidP="00E414B6">
      <w:pPr>
        <w:pStyle w:val="Sansinterligne"/>
        <w:rPr>
          <w:rFonts w:ascii="Century Gothic" w:hAnsi="Century Gothic"/>
        </w:rPr>
      </w:pPr>
      <w:r>
        <w:rPr>
          <w:rFonts w:ascii="Century Gothic" w:hAnsi="Century Gothic"/>
        </w:rPr>
        <w:t>Annie et ses tantes qui travaillent.</w:t>
      </w:r>
    </w:p>
    <w:p w14:paraId="1AA12B05" w14:textId="77777777" w:rsidR="00E414B6" w:rsidRPr="00CE3774" w:rsidRDefault="00E414B6" w:rsidP="00E414B6">
      <w:pPr>
        <w:pStyle w:val="Sansinterligne"/>
        <w:rPr>
          <w:rFonts w:ascii="Century Gothic" w:hAnsi="Century Gothic"/>
        </w:rPr>
      </w:pPr>
    </w:p>
    <w:p w14:paraId="33FC2387" w14:textId="77777777" w:rsidR="00E414B6" w:rsidRDefault="00E414B6" w:rsidP="00E414B6">
      <w:pPr>
        <w:pStyle w:val="Titre1"/>
      </w:pPr>
      <w:bookmarkStart w:id="176" w:name="_Toc510861040"/>
      <w:r w:rsidRPr="00D67181">
        <w:t>Corps</w:t>
      </w:r>
      <w:bookmarkEnd w:id="176"/>
    </w:p>
    <w:p w14:paraId="6AEBBB2C" w14:textId="77777777" w:rsidR="00E414B6" w:rsidRPr="00E82F44" w:rsidRDefault="00E414B6" w:rsidP="00E414B6"/>
    <w:p w14:paraId="70786B9C" w14:textId="77777777" w:rsidR="00E414B6" w:rsidRPr="00E82F44" w:rsidRDefault="00E414B6" w:rsidP="00E414B6">
      <w:pPr>
        <w:pStyle w:val="Sansinterligne"/>
        <w:rPr>
          <w:rFonts w:ascii="Century Gothic" w:hAnsi="Century Gothic"/>
          <w:i/>
        </w:rPr>
      </w:pPr>
      <w:r w:rsidRPr="00E82F44">
        <w:rPr>
          <w:rFonts w:ascii="Century Gothic" w:hAnsi="Century Gothic"/>
          <w:i/>
        </w:rPr>
        <w:t xml:space="preserve"> « Pour se distraire, </w:t>
      </w:r>
      <w:proofErr w:type="spellStart"/>
      <w:r w:rsidRPr="00E82F44">
        <w:rPr>
          <w:rFonts w:ascii="Century Gothic" w:hAnsi="Century Gothic"/>
          <w:i/>
        </w:rPr>
        <w:t>Berty</w:t>
      </w:r>
      <w:proofErr w:type="spellEnd"/>
      <w:r w:rsidRPr="00E82F44">
        <w:rPr>
          <w:rFonts w:ascii="Century Gothic" w:hAnsi="Century Gothic"/>
          <w:i/>
        </w:rPr>
        <w:t xml:space="preserve"> compte sur les séjours à la montagne, dans les Alpes, dont elle raffole : « Excellente alpiniste, elle partait en cordée des jours entiers, dormait dans les refuges, « faisait » les glaciers, gravissait des roches et redescendait au village, fourbue d’une bonne fatigue, le teint bronzé, les yeux clairs et les mains pleines de fleurs des hauteurs : gentianes, edelweiss. »</w:t>
      </w:r>
    </w:p>
    <w:p w14:paraId="56C53DC6" w14:textId="77777777" w:rsidR="00E414B6" w:rsidRDefault="00E414B6" w:rsidP="00E414B6">
      <w:pPr>
        <w:pStyle w:val="Sansinterligne"/>
        <w:rPr>
          <w:rFonts w:ascii="Century Gothic" w:hAnsi="Century Gothic"/>
          <w:b/>
          <w:i/>
        </w:rPr>
      </w:pPr>
      <w:r w:rsidRPr="00E82F44">
        <w:rPr>
          <w:rFonts w:ascii="Century Gothic" w:hAnsi="Century Gothic"/>
          <w:i/>
        </w:rPr>
        <w:t xml:space="preserve">Jamais elle ne se lasse des courses en montagne. Dans les années 20, les journaux de mode célèbrent les activités du « dehors » et la femme moderne saine et gracieusement musclée : nouvelle silhouette, nouvelle femme. A la même époque, Isadora Duncan e sa danse libre, Irène Popard et sa gymnastique esthétique montrent le chemin de la libération du corps. Encore une fois, par sa manière de vivre, </w:t>
      </w:r>
      <w:proofErr w:type="spellStart"/>
      <w:r w:rsidRPr="00E82F44">
        <w:rPr>
          <w:rFonts w:ascii="Century Gothic" w:hAnsi="Century Gothic"/>
          <w:i/>
        </w:rPr>
        <w:t>Berty</w:t>
      </w:r>
      <w:proofErr w:type="spellEnd"/>
      <w:r w:rsidRPr="00E82F44">
        <w:rPr>
          <w:rFonts w:ascii="Century Gothic" w:hAnsi="Century Gothic"/>
          <w:i/>
        </w:rPr>
        <w:t xml:space="preserve"> se montre en avance sur son temps où la majorité des femmes de sa classe restent au-dedans, corsetées et engoncées.</w:t>
      </w:r>
      <w:r w:rsidRPr="00E82F44">
        <w:rPr>
          <w:rFonts w:ascii="Century Gothic" w:hAnsi="Century Gothic"/>
          <w:i/>
        </w:rPr>
        <w:br/>
      </w:r>
      <w:r w:rsidRPr="00E82F44">
        <w:rPr>
          <w:rFonts w:ascii="Century Gothic" w:hAnsi="Century Gothic"/>
          <w:b/>
          <w:i/>
        </w:rPr>
        <w:t xml:space="preserve">Dominique </w:t>
      </w:r>
      <w:proofErr w:type="spellStart"/>
      <w:r w:rsidRPr="00E82F44">
        <w:rPr>
          <w:rFonts w:ascii="Century Gothic" w:hAnsi="Century Gothic"/>
          <w:b/>
          <w:i/>
        </w:rPr>
        <w:t>Missika</w:t>
      </w:r>
      <w:proofErr w:type="spellEnd"/>
      <w:r w:rsidRPr="00E82F44">
        <w:rPr>
          <w:rFonts w:ascii="Century Gothic" w:hAnsi="Century Gothic"/>
          <w:b/>
          <w:i/>
        </w:rPr>
        <w:t xml:space="preserve">, </w:t>
      </w:r>
      <w:proofErr w:type="spellStart"/>
      <w:r w:rsidRPr="00E82F44">
        <w:rPr>
          <w:rFonts w:ascii="Century Gothic" w:hAnsi="Century Gothic"/>
          <w:b/>
          <w:i/>
        </w:rPr>
        <w:t>Berty</w:t>
      </w:r>
      <w:proofErr w:type="spellEnd"/>
      <w:r w:rsidRPr="00E82F44">
        <w:rPr>
          <w:rFonts w:ascii="Century Gothic" w:hAnsi="Century Gothic"/>
          <w:b/>
          <w:i/>
        </w:rPr>
        <w:t xml:space="preserve"> Albrecht, Féministe et résistante, Editions Perrin, collection Tempus, 2005, pages 52 </w:t>
      </w:r>
      <w:r>
        <w:rPr>
          <w:rFonts w:ascii="Century Gothic" w:hAnsi="Century Gothic"/>
          <w:b/>
          <w:i/>
        </w:rPr>
        <w:t>–</w:t>
      </w:r>
      <w:r w:rsidRPr="00E82F44">
        <w:rPr>
          <w:rFonts w:ascii="Century Gothic" w:hAnsi="Century Gothic"/>
          <w:b/>
          <w:i/>
        </w:rPr>
        <w:t xml:space="preserve"> 53</w:t>
      </w:r>
    </w:p>
    <w:p w14:paraId="67DFC9BE" w14:textId="77777777" w:rsidR="00E414B6" w:rsidRPr="00E82F44" w:rsidRDefault="00E414B6" w:rsidP="00E414B6">
      <w:pPr>
        <w:pStyle w:val="Sansinterligne"/>
        <w:rPr>
          <w:rFonts w:ascii="Century Gothic" w:hAnsi="Century Gothic"/>
          <w:i/>
        </w:rPr>
      </w:pPr>
    </w:p>
    <w:p w14:paraId="0F4B5EAF" w14:textId="77777777" w:rsidR="00E414B6" w:rsidRPr="00C769E7" w:rsidRDefault="00E414B6" w:rsidP="00E414B6">
      <w:pPr>
        <w:pStyle w:val="Sansinterligne"/>
        <w:rPr>
          <w:rFonts w:ascii="Century Gothic" w:hAnsi="Century Gothic"/>
          <w:i/>
        </w:rPr>
      </w:pPr>
      <w:r w:rsidRPr="00C769E7">
        <w:rPr>
          <w:rFonts w:ascii="Century Gothic" w:hAnsi="Century Gothic"/>
          <w:i/>
        </w:rPr>
        <w:t xml:space="preserve">« A partir de 1930, Frédéric n’ignore pas les opinions de sa femme qui, comme une fraction des féministes, en appelle à la spontanéité du sentiment, à la libre disposition par chacune de son corps, au droit de choisir son partenaire : pour elles, seule cette nouvelle conception de l’amour qui exalte l’union libre (« free love ») consacre l’égalité entre les hommes et les femmes. Alors qu’elle vivait à Londres, </w:t>
      </w:r>
      <w:proofErr w:type="spellStart"/>
      <w:r w:rsidRPr="00C769E7">
        <w:rPr>
          <w:rFonts w:ascii="Century Gothic" w:hAnsi="Century Gothic"/>
          <w:i/>
        </w:rPr>
        <w:t>Berty</w:t>
      </w:r>
      <w:proofErr w:type="spellEnd"/>
      <w:r w:rsidRPr="00C769E7">
        <w:rPr>
          <w:rFonts w:ascii="Century Gothic" w:hAnsi="Century Gothic"/>
          <w:i/>
        </w:rPr>
        <w:t xml:space="preserve"> avait appris le scandale qui culmina quand Victor Marguerite publia son roman Ton corps est à toi en 1927, dans lequel il demande, en tant que farouche défenseur </w:t>
      </w:r>
      <w:r w:rsidRPr="00C769E7">
        <w:rPr>
          <w:rFonts w:ascii="Century Gothic" w:hAnsi="Century Gothic"/>
          <w:i/>
        </w:rPr>
        <w:lastRenderedPageBreak/>
        <w:t>de la limitation des naissances et au nom de la liberté publique que « les femmes soient mère à leur gré ». Il dénonce la « réaction soucieuse, après la grande saignée, de voir le pays refaire aussitôt son plein de chair à canon. »</w:t>
      </w:r>
    </w:p>
    <w:p w14:paraId="597C1F30" w14:textId="77777777" w:rsidR="00E414B6" w:rsidRPr="00C769E7" w:rsidRDefault="00E414B6" w:rsidP="00E414B6">
      <w:pPr>
        <w:pStyle w:val="Sansinterligne"/>
        <w:rPr>
          <w:rFonts w:ascii="Century Gothic" w:hAnsi="Century Gothic"/>
          <w:b/>
          <w:i/>
        </w:rPr>
      </w:pPr>
      <w:r w:rsidRPr="00C769E7">
        <w:rPr>
          <w:rFonts w:ascii="Century Gothic" w:hAnsi="Century Gothic"/>
          <w:b/>
          <w:i/>
        </w:rPr>
        <w:t xml:space="preserve">Dominique </w:t>
      </w:r>
      <w:proofErr w:type="spellStart"/>
      <w:r w:rsidRPr="00C769E7">
        <w:rPr>
          <w:rFonts w:ascii="Century Gothic" w:hAnsi="Century Gothic"/>
          <w:b/>
          <w:i/>
        </w:rPr>
        <w:t>Missika</w:t>
      </w:r>
      <w:proofErr w:type="spellEnd"/>
      <w:r w:rsidRPr="00C769E7">
        <w:rPr>
          <w:rFonts w:ascii="Century Gothic" w:hAnsi="Century Gothic"/>
          <w:b/>
          <w:i/>
        </w:rPr>
        <w:t xml:space="preserve">, </w:t>
      </w:r>
      <w:proofErr w:type="spellStart"/>
      <w:r w:rsidRPr="00C769E7">
        <w:rPr>
          <w:rFonts w:ascii="Century Gothic" w:hAnsi="Century Gothic"/>
          <w:b/>
          <w:i/>
        </w:rPr>
        <w:t>Berty</w:t>
      </w:r>
      <w:proofErr w:type="spellEnd"/>
      <w:r w:rsidRPr="00C769E7">
        <w:rPr>
          <w:rFonts w:ascii="Century Gothic" w:hAnsi="Century Gothic"/>
          <w:b/>
          <w:i/>
        </w:rPr>
        <w:t xml:space="preserve"> Albrecht, Féministe et résistante, Editions Perrin, collection Tempus, 2005, pages 78</w:t>
      </w:r>
    </w:p>
    <w:p w14:paraId="09C55673" w14:textId="77777777" w:rsidR="00E414B6" w:rsidRPr="00D67181" w:rsidRDefault="00E414B6" w:rsidP="00E414B6">
      <w:pPr>
        <w:rPr>
          <w:rFonts w:ascii="Century Gothic" w:hAnsi="Century Gothic"/>
          <w:sz w:val="20"/>
          <w:szCs w:val="20"/>
        </w:rPr>
      </w:pPr>
    </w:p>
    <w:p w14:paraId="72921D5E" w14:textId="77777777" w:rsidR="00E414B6" w:rsidRDefault="00E414B6" w:rsidP="00E414B6">
      <w:pPr>
        <w:pStyle w:val="Titre1"/>
      </w:pPr>
      <w:bookmarkStart w:id="177" w:name="_Toc510861041"/>
      <w:proofErr w:type="spellStart"/>
      <w:r w:rsidRPr="00D67181">
        <w:t>Coupable</w:t>
      </w:r>
      <w:bookmarkEnd w:id="177"/>
      <w:proofErr w:type="spellEnd"/>
    </w:p>
    <w:p w14:paraId="6A7D83B3" w14:textId="77777777" w:rsidR="00E414B6" w:rsidRPr="00BB1437" w:rsidRDefault="00E414B6" w:rsidP="00E414B6"/>
    <w:p w14:paraId="6C32613C" w14:textId="77777777" w:rsidR="00E414B6" w:rsidRPr="007F5E1C" w:rsidRDefault="00E414B6" w:rsidP="00E414B6">
      <w:pPr>
        <w:pStyle w:val="Titre2"/>
      </w:pPr>
      <w:bookmarkStart w:id="178" w:name="_Toc510861042"/>
      <w:r w:rsidRPr="007F5E1C">
        <w:t>~de la stérilité du couple</w:t>
      </w:r>
      <w:bookmarkEnd w:id="178"/>
    </w:p>
    <w:p w14:paraId="63C93A9F" w14:textId="77777777" w:rsidR="00E414B6" w:rsidRPr="00BB1437" w:rsidRDefault="00E414B6" w:rsidP="00E414B6"/>
    <w:p w14:paraId="39DAE178" w14:textId="77777777" w:rsidR="00E414B6" w:rsidRPr="00C769E7" w:rsidRDefault="00E414B6" w:rsidP="00E414B6">
      <w:pPr>
        <w:pStyle w:val="Sansinterligne"/>
        <w:rPr>
          <w:rFonts w:ascii="Century Gothic" w:hAnsi="Century Gothic"/>
          <w:i/>
        </w:rPr>
      </w:pPr>
      <w:r w:rsidRPr="00C769E7">
        <w:rPr>
          <w:rFonts w:ascii="Century Gothic" w:hAnsi="Century Gothic"/>
          <w:i/>
        </w:rPr>
        <w:t>« En tous cas, quand l’homme n’est pas impuissant, et quand les rapports on bien lieu, s aucun enfant ne vient, la responsabilité en a toujours été imputée à la femme. Une femme stérile est vu comme un être déficient, inachevé, elle n’est pas une femme. Elle est parfois considérée comme coupable de stérilité, qui serait le résultat d’actes de transgression volontaires. Elle peut alors être rejetée, répudiée, remplacée par une autre épouse. »</w:t>
      </w:r>
    </w:p>
    <w:p w14:paraId="1D088E2A" w14:textId="77777777" w:rsidR="00E414B6" w:rsidRPr="00C769E7" w:rsidRDefault="00E414B6" w:rsidP="00E414B6">
      <w:pPr>
        <w:pStyle w:val="Sansinterligne"/>
        <w:rPr>
          <w:rFonts w:ascii="Century Gothic" w:hAnsi="Century Gothic"/>
          <w:b/>
          <w:i/>
        </w:rPr>
      </w:pPr>
      <w:r w:rsidRPr="00C769E7">
        <w:rPr>
          <w:rFonts w:ascii="Century Gothic" w:hAnsi="Century Gothic"/>
          <w:b/>
          <w:i/>
        </w:rPr>
        <w:t xml:space="preserve">La plus belle histoire des femmes, entretiens avec Françoise Héritier, Michelle Perrot Sylviane </w:t>
      </w:r>
      <w:proofErr w:type="spellStart"/>
      <w:r w:rsidRPr="00C769E7">
        <w:rPr>
          <w:rFonts w:ascii="Century Gothic" w:hAnsi="Century Gothic"/>
          <w:b/>
          <w:i/>
        </w:rPr>
        <w:t>Agacinski</w:t>
      </w:r>
      <w:proofErr w:type="spellEnd"/>
      <w:r w:rsidRPr="00C769E7">
        <w:rPr>
          <w:rFonts w:ascii="Century Gothic" w:hAnsi="Century Gothic"/>
          <w:b/>
          <w:i/>
        </w:rPr>
        <w:t xml:space="preserve"> par Nicole </w:t>
      </w:r>
      <w:proofErr w:type="spellStart"/>
      <w:r w:rsidRPr="00C769E7">
        <w:rPr>
          <w:rFonts w:ascii="Century Gothic" w:hAnsi="Century Gothic"/>
          <w:b/>
          <w:i/>
        </w:rPr>
        <w:t>Bacharan</w:t>
      </w:r>
      <w:proofErr w:type="spellEnd"/>
      <w:r w:rsidRPr="00C769E7">
        <w:rPr>
          <w:rFonts w:ascii="Century Gothic" w:hAnsi="Century Gothic"/>
          <w:b/>
          <w:i/>
        </w:rPr>
        <w:t>, Seuil, 2011, page 37</w:t>
      </w:r>
    </w:p>
    <w:p w14:paraId="6C42A55E" w14:textId="77777777" w:rsidR="00E414B6" w:rsidRDefault="00E414B6" w:rsidP="00E414B6">
      <w:pPr>
        <w:pStyle w:val="Titre1"/>
      </w:pPr>
      <w:bookmarkStart w:id="179" w:name="_Toc510861043"/>
      <w:proofErr w:type="spellStart"/>
      <w:r>
        <w:t>Crachat</w:t>
      </w:r>
      <w:bookmarkEnd w:id="179"/>
      <w:proofErr w:type="spellEnd"/>
    </w:p>
    <w:p w14:paraId="53CEE542" w14:textId="77777777" w:rsidR="00E414B6" w:rsidRDefault="00E414B6" w:rsidP="00E414B6">
      <w:pPr>
        <w:pStyle w:val="Sansinterligne"/>
        <w:rPr>
          <w:rFonts w:ascii="Century Gothic" w:hAnsi="Century Gothic"/>
          <w:i/>
        </w:rPr>
      </w:pPr>
    </w:p>
    <w:p w14:paraId="433DF436" w14:textId="77777777" w:rsidR="00E414B6" w:rsidRPr="0002199C" w:rsidRDefault="00E414B6" w:rsidP="00E414B6">
      <w:pPr>
        <w:pStyle w:val="Sansinterligne"/>
        <w:rPr>
          <w:rFonts w:ascii="Century Gothic" w:hAnsi="Century Gothic"/>
        </w:rPr>
      </w:pPr>
      <w:r w:rsidRPr="0002199C">
        <w:rPr>
          <w:rFonts w:ascii="Century Gothic" w:hAnsi="Century Gothic"/>
        </w:rPr>
        <w:t xml:space="preserve">Louise </w:t>
      </w:r>
      <w:proofErr w:type="spellStart"/>
      <w:r w:rsidRPr="0002199C">
        <w:rPr>
          <w:rFonts w:ascii="Century Gothic" w:hAnsi="Century Gothic"/>
        </w:rPr>
        <w:t>Bourbonnaud</w:t>
      </w:r>
      <w:proofErr w:type="spellEnd"/>
      <w:r w:rsidRPr="0002199C">
        <w:rPr>
          <w:rFonts w:ascii="Century Gothic" w:hAnsi="Century Gothic"/>
        </w:rPr>
        <w:t>, une riche veuve, décide de faire des voyages. Nous sommes vers la fin du XIXème siècle. Après la mort de son</w:t>
      </w:r>
      <w:r>
        <w:rPr>
          <w:rFonts w:ascii="Century Gothic" w:hAnsi="Century Gothic"/>
        </w:rPr>
        <w:t xml:space="preserve"> </w:t>
      </w:r>
      <w:r w:rsidRPr="0002199C">
        <w:rPr>
          <w:rFonts w:ascii="Century Gothic" w:hAnsi="Century Gothic"/>
        </w:rPr>
        <w:t>mari, e</w:t>
      </w:r>
      <w:r>
        <w:rPr>
          <w:rFonts w:ascii="Century Gothic" w:hAnsi="Century Gothic"/>
        </w:rPr>
        <w:t>l</w:t>
      </w:r>
      <w:r w:rsidRPr="0002199C">
        <w:rPr>
          <w:rFonts w:ascii="Century Gothic" w:hAnsi="Century Gothic"/>
        </w:rPr>
        <w:t xml:space="preserve">le a déclaré : </w:t>
      </w:r>
    </w:p>
    <w:p w14:paraId="3ACE9049" w14:textId="77777777" w:rsidR="00E414B6" w:rsidRDefault="00E414B6" w:rsidP="00E414B6">
      <w:pPr>
        <w:pStyle w:val="Sansinterligne"/>
        <w:rPr>
          <w:rFonts w:ascii="Century Gothic" w:hAnsi="Century Gothic"/>
          <w:i/>
        </w:rPr>
      </w:pPr>
    </w:p>
    <w:p w14:paraId="2182241A" w14:textId="77777777" w:rsidR="00E414B6" w:rsidRDefault="00E414B6" w:rsidP="00E414B6">
      <w:pPr>
        <w:pStyle w:val="Sansinterligne"/>
        <w:rPr>
          <w:rFonts w:ascii="Century Gothic" w:hAnsi="Century Gothic"/>
          <w:i/>
        </w:rPr>
      </w:pPr>
      <w:proofErr w:type="gramStart"/>
      <w:r>
        <w:rPr>
          <w:rFonts w:ascii="Century Gothic" w:hAnsi="Century Gothic"/>
          <w:i/>
        </w:rPr>
        <w:t>«  Je</w:t>
      </w:r>
      <w:proofErr w:type="gramEnd"/>
      <w:r>
        <w:rPr>
          <w:rFonts w:ascii="Century Gothic" w:hAnsi="Century Gothic"/>
          <w:i/>
        </w:rPr>
        <w:t xml:space="preserve"> tâcherai de ne pas rendre inutile cette portion de ma vie qui se prolonge après la tienne car, si tout passe, tout existe néanmoins. Et quelle raison aurais-je d’exister sinon de cultiver mon esprit et de le cultiver sans cesse puisque de cette façon seule, j’apprendrai à connaitre le vrai. »</w:t>
      </w:r>
    </w:p>
    <w:p w14:paraId="18AFBC49" w14:textId="77777777" w:rsidR="00E414B6" w:rsidRPr="0002199C" w:rsidRDefault="00E414B6" w:rsidP="00E414B6">
      <w:pPr>
        <w:pStyle w:val="Sansinterligne"/>
        <w:rPr>
          <w:rFonts w:ascii="Century Gothic" w:hAnsi="Century Gothic"/>
        </w:rPr>
      </w:pPr>
      <w:r>
        <w:rPr>
          <w:rFonts w:ascii="Century Gothic" w:hAnsi="Century Gothic"/>
        </w:rPr>
        <w:t xml:space="preserve">Elle avait la bougeotte, elle alla vite et partout. </w:t>
      </w:r>
      <w:r w:rsidRPr="0002199C">
        <w:rPr>
          <w:rFonts w:ascii="Century Gothic" w:hAnsi="Century Gothic"/>
        </w:rPr>
        <w:t>Elle rapportera de ses voyages plusieurs écrits.</w:t>
      </w:r>
      <w:r>
        <w:rPr>
          <w:rFonts w:ascii="Century Gothic" w:hAnsi="Century Gothic"/>
        </w:rPr>
        <w:t xml:space="preserve"> Elle était assez chauvine, voire raciste. </w:t>
      </w:r>
    </w:p>
    <w:p w14:paraId="28D6F0E5" w14:textId="77777777" w:rsidR="00E414B6" w:rsidRPr="0002199C" w:rsidRDefault="00E414B6" w:rsidP="00E414B6">
      <w:pPr>
        <w:pStyle w:val="Sansinterligne"/>
        <w:rPr>
          <w:rFonts w:ascii="Century Gothic" w:hAnsi="Century Gothic"/>
          <w:i/>
        </w:rPr>
      </w:pPr>
      <w:r w:rsidRPr="0002199C">
        <w:rPr>
          <w:rFonts w:ascii="Century Gothic" w:hAnsi="Century Gothic"/>
          <w:i/>
        </w:rPr>
        <w:br/>
        <w:t>« En Amérique, la n</w:t>
      </w:r>
      <w:r>
        <w:rPr>
          <w:rFonts w:ascii="Century Gothic" w:hAnsi="Century Gothic"/>
          <w:i/>
        </w:rPr>
        <w:t>o</w:t>
      </w:r>
      <w:r w:rsidRPr="0002199C">
        <w:rPr>
          <w:rFonts w:ascii="Century Gothic" w:hAnsi="Century Gothic"/>
          <w:i/>
        </w:rPr>
        <w:t>urriture la rebute, les manières ne lui plaisent pas. L’éducation relâchée des Blancs, leur goût de l’alcool et des armes lui inspirent une antipathie profonde. Toutes les voyageuses se plaindront d’ailleurs de leur manie de crac</w:t>
      </w:r>
      <w:r>
        <w:rPr>
          <w:rFonts w:ascii="Century Gothic" w:hAnsi="Century Gothic"/>
          <w:i/>
        </w:rPr>
        <w:t>her partout. 3c’est le peuple l</w:t>
      </w:r>
      <w:r w:rsidRPr="0002199C">
        <w:rPr>
          <w:rFonts w:ascii="Century Gothic" w:hAnsi="Century Gothic"/>
          <w:i/>
        </w:rPr>
        <w:t>e</w:t>
      </w:r>
      <w:r>
        <w:rPr>
          <w:rFonts w:ascii="Century Gothic" w:hAnsi="Century Gothic"/>
          <w:i/>
        </w:rPr>
        <w:t xml:space="preserve"> </w:t>
      </w:r>
      <w:r w:rsidRPr="0002199C">
        <w:rPr>
          <w:rFonts w:ascii="Century Gothic" w:hAnsi="Century Gothic"/>
          <w:i/>
        </w:rPr>
        <w:t xml:space="preserve">plus expectorant de l’univers », dira Olympe </w:t>
      </w:r>
      <w:proofErr w:type="spellStart"/>
      <w:r w:rsidRPr="0002199C">
        <w:rPr>
          <w:rFonts w:ascii="Century Gothic" w:hAnsi="Century Gothic"/>
          <w:i/>
        </w:rPr>
        <w:t>Audouard</w:t>
      </w:r>
      <w:proofErr w:type="spellEnd"/>
      <w:r w:rsidRPr="0002199C">
        <w:rPr>
          <w:rFonts w:ascii="Century Gothic" w:hAnsi="Century Gothic"/>
          <w:i/>
        </w:rPr>
        <w:t>.</w:t>
      </w:r>
    </w:p>
    <w:p w14:paraId="58E459C1" w14:textId="77777777" w:rsidR="00E414B6" w:rsidRDefault="00E414B6" w:rsidP="00E414B6">
      <w:pPr>
        <w:pStyle w:val="Sansinterligne"/>
        <w:rPr>
          <w:rFonts w:ascii="Century Gothic" w:hAnsi="Century Gothic"/>
          <w:b/>
          <w:i/>
        </w:rPr>
      </w:pPr>
      <w:r w:rsidRPr="0002199C">
        <w:rPr>
          <w:rFonts w:ascii="Century Gothic" w:hAnsi="Century Gothic"/>
          <w:b/>
          <w:i/>
        </w:rPr>
        <w:t>Françoise Lapeyre, Le roman des voyageuses françaises (1800-1900), page 27</w:t>
      </w:r>
    </w:p>
    <w:p w14:paraId="4B5435C7" w14:textId="77777777" w:rsidR="00E414B6" w:rsidRPr="007F53C9" w:rsidRDefault="00E414B6" w:rsidP="00E414B6">
      <w:pPr>
        <w:pStyle w:val="Sansinterligne"/>
        <w:rPr>
          <w:rFonts w:ascii="Century Gothic" w:hAnsi="Century Gothic"/>
        </w:rPr>
      </w:pPr>
      <w:r w:rsidRPr="007F53C9">
        <w:rPr>
          <w:rFonts w:ascii="Century Gothic" w:hAnsi="Century Gothic"/>
        </w:rPr>
        <w:t>Sauf lors d’un voyage à Dakar</w:t>
      </w:r>
      <w:r>
        <w:rPr>
          <w:rFonts w:ascii="Century Gothic" w:hAnsi="Century Gothic"/>
        </w:rPr>
        <w:t xml:space="preserve"> où elle se rendit dans un village à la rencontre des autochtones, faisant preuve de qualités de voyageuse.</w:t>
      </w:r>
    </w:p>
    <w:p w14:paraId="789FE603" w14:textId="77777777" w:rsidR="00E414B6" w:rsidRDefault="00E414B6" w:rsidP="00E414B6">
      <w:pPr>
        <w:pStyle w:val="Titre1"/>
      </w:pPr>
      <w:bookmarkStart w:id="180" w:name="_Toc510861044"/>
      <w:proofErr w:type="spellStart"/>
      <w:r w:rsidRPr="00BB1437">
        <w:lastRenderedPageBreak/>
        <w:t>Crise</w:t>
      </w:r>
      <w:bookmarkEnd w:id="180"/>
      <w:proofErr w:type="spellEnd"/>
    </w:p>
    <w:p w14:paraId="2947EF50" w14:textId="77777777" w:rsidR="00E414B6" w:rsidRPr="00BB1437" w:rsidRDefault="00E414B6" w:rsidP="00E414B6"/>
    <w:p w14:paraId="47B48B08" w14:textId="77777777" w:rsidR="00E414B6" w:rsidRPr="00C769E7" w:rsidRDefault="00E414B6" w:rsidP="00E414B6">
      <w:pPr>
        <w:pStyle w:val="Sansinterligne"/>
        <w:rPr>
          <w:rFonts w:ascii="Century Gothic" w:hAnsi="Century Gothic"/>
          <w:i/>
        </w:rPr>
      </w:pPr>
      <w:r w:rsidRPr="00C769E7">
        <w:rPr>
          <w:rFonts w:ascii="Century Gothic" w:hAnsi="Century Gothic"/>
          <w:i/>
        </w:rPr>
        <w:t>« Contre toute logique, Bertie doit sa liberté à la crise. »</w:t>
      </w:r>
    </w:p>
    <w:p w14:paraId="744689DF" w14:textId="77777777" w:rsidR="00E414B6" w:rsidRPr="00C769E7" w:rsidRDefault="00E414B6" w:rsidP="00E414B6">
      <w:pPr>
        <w:pStyle w:val="Sansinterligne"/>
        <w:rPr>
          <w:rFonts w:ascii="Century Gothic" w:hAnsi="Century Gothic"/>
          <w:b/>
          <w:i/>
        </w:rPr>
      </w:pPr>
      <w:r w:rsidRPr="00C769E7">
        <w:rPr>
          <w:rFonts w:ascii="Century Gothic" w:hAnsi="Century Gothic"/>
          <w:b/>
          <w:i/>
        </w:rPr>
        <w:t xml:space="preserve">Dominique </w:t>
      </w:r>
      <w:proofErr w:type="spellStart"/>
      <w:r w:rsidRPr="00C769E7">
        <w:rPr>
          <w:rFonts w:ascii="Century Gothic" w:hAnsi="Century Gothic"/>
          <w:b/>
          <w:i/>
        </w:rPr>
        <w:t>Missika</w:t>
      </w:r>
      <w:proofErr w:type="spellEnd"/>
      <w:r w:rsidRPr="00C769E7">
        <w:rPr>
          <w:rFonts w:ascii="Century Gothic" w:hAnsi="Century Gothic"/>
          <w:b/>
          <w:i/>
        </w:rPr>
        <w:t>, Bertie Albrecht, Résistante et féministe, Tempus, 2005, page 68</w:t>
      </w:r>
    </w:p>
    <w:p w14:paraId="5124134A" w14:textId="77777777" w:rsidR="00E414B6" w:rsidRPr="00C769E7" w:rsidRDefault="00E414B6" w:rsidP="00E414B6">
      <w:pPr>
        <w:pStyle w:val="Sansinterligne"/>
        <w:rPr>
          <w:rFonts w:ascii="Century Gothic" w:hAnsi="Century Gothic"/>
          <w:b/>
        </w:rPr>
      </w:pPr>
    </w:p>
    <w:p w14:paraId="7004F1A5" w14:textId="77777777" w:rsidR="00E414B6" w:rsidRPr="00C769E7" w:rsidRDefault="00E414B6" w:rsidP="00E414B6">
      <w:pPr>
        <w:pStyle w:val="Sansinterligne"/>
        <w:rPr>
          <w:rFonts w:ascii="Century Gothic" w:hAnsi="Century Gothic"/>
          <w:i/>
        </w:rPr>
      </w:pPr>
      <w:r w:rsidRPr="00C769E7">
        <w:rPr>
          <w:rFonts w:ascii="Century Gothic" w:hAnsi="Century Gothic"/>
          <w:i/>
        </w:rPr>
        <w:t>Une crise libératrice, une vision optimiste</w:t>
      </w:r>
      <w:proofErr w:type="gramStart"/>
      <w:r w:rsidRPr="00C769E7">
        <w:rPr>
          <w:rFonts w:ascii="Century Gothic" w:hAnsi="Century Gothic"/>
          <w:i/>
        </w:rPr>
        <w:t> !de</w:t>
      </w:r>
      <w:proofErr w:type="gramEnd"/>
      <w:r w:rsidRPr="00C769E7">
        <w:rPr>
          <w:rFonts w:ascii="Century Gothic" w:hAnsi="Century Gothic"/>
          <w:i/>
        </w:rPr>
        <w:t xml:space="preserve"> la crise de 29.</w:t>
      </w:r>
    </w:p>
    <w:p w14:paraId="08B73923" w14:textId="77777777" w:rsidR="00E414B6" w:rsidRPr="00D67181" w:rsidRDefault="00E414B6" w:rsidP="00E414B6">
      <w:pPr>
        <w:rPr>
          <w:rFonts w:ascii="Century Gothic" w:hAnsi="Century Gothic"/>
          <w:sz w:val="20"/>
          <w:szCs w:val="20"/>
        </w:rPr>
      </w:pPr>
    </w:p>
    <w:p w14:paraId="7817A04B" w14:textId="77777777" w:rsidR="00E414B6" w:rsidRDefault="00E414B6" w:rsidP="00E414B6">
      <w:pPr>
        <w:pStyle w:val="Titre1"/>
      </w:pPr>
      <w:bookmarkStart w:id="181" w:name="_Toc510861045"/>
      <w:r w:rsidRPr="00D67181">
        <w:t>Crocodile</w:t>
      </w:r>
      <w:bookmarkEnd w:id="181"/>
    </w:p>
    <w:p w14:paraId="3D6D605F" w14:textId="77777777" w:rsidR="00E414B6" w:rsidRPr="00F705E4" w:rsidRDefault="00E414B6" w:rsidP="00E414B6"/>
    <w:p w14:paraId="2816F18F" w14:textId="77777777" w:rsidR="00E414B6" w:rsidRPr="00D67181" w:rsidRDefault="00E414B6" w:rsidP="00E414B6">
      <w:pPr>
        <w:rPr>
          <w:rFonts w:ascii="Century Gothic" w:hAnsi="Century Gothic"/>
          <w:sz w:val="20"/>
          <w:szCs w:val="20"/>
        </w:rPr>
      </w:pPr>
      <w:r w:rsidRPr="00D67181">
        <w:rPr>
          <w:rFonts w:ascii="Century Gothic" w:hAnsi="Century Gothic"/>
          <w:b/>
          <w:sz w:val="20"/>
          <w:szCs w:val="20"/>
        </w:rPr>
        <w:t>Margaret Mead</w:t>
      </w:r>
      <w:r w:rsidRPr="00D67181">
        <w:rPr>
          <w:rFonts w:ascii="Century Gothic" w:hAnsi="Century Gothic"/>
          <w:sz w:val="20"/>
          <w:szCs w:val="20"/>
        </w:rPr>
        <w:t xml:space="preserve">, anthropologue américaine du XXème siècle. Elle a observé dans les années 20 - 30, 7 civilisations des mers du Sud, partagé et observé leur quotidien et écrit un ouvrage intitulé </w:t>
      </w:r>
      <w:r w:rsidRPr="00D67181">
        <w:rPr>
          <w:rFonts w:ascii="Century Gothic" w:hAnsi="Century Gothic"/>
          <w:b/>
          <w:sz w:val="20"/>
          <w:szCs w:val="20"/>
        </w:rPr>
        <w:t>L’un et l’autre sexe</w:t>
      </w:r>
      <w:r w:rsidRPr="00D67181">
        <w:rPr>
          <w:rFonts w:ascii="Century Gothic" w:hAnsi="Century Gothic"/>
          <w:sz w:val="20"/>
          <w:szCs w:val="20"/>
        </w:rPr>
        <w:t xml:space="preserve">, paru en 1948 que j’ai dans la collection </w:t>
      </w:r>
      <w:r w:rsidRPr="00D67181">
        <w:rPr>
          <w:rFonts w:ascii="Century Gothic" w:hAnsi="Century Gothic"/>
          <w:b/>
          <w:sz w:val="20"/>
          <w:szCs w:val="20"/>
        </w:rPr>
        <w:t>folio essais</w:t>
      </w:r>
      <w:r w:rsidRPr="00D67181">
        <w:rPr>
          <w:rFonts w:ascii="Century Gothic" w:hAnsi="Century Gothic"/>
          <w:sz w:val="20"/>
          <w:szCs w:val="20"/>
        </w:rPr>
        <w:t xml:space="preserve">. </w:t>
      </w:r>
    </w:p>
    <w:p w14:paraId="133DB4A6"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Chez, les </w:t>
      </w:r>
      <w:proofErr w:type="spellStart"/>
      <w:r w:rsidRPr="00D67181">
        <w:rPr>
          <w:rFonts w:ascii="Century Gothic" w:hAnsi="Century Gothic"/>
          <w:sz w:val="20"/>
          <w:szCs w:val="20"/>
        </w:rPr>
        <w:t>Tchambuli</w:t>
      </w:r>
      <w:proofErr w:type="spellEnd"/>
      <w:r w:rsidRPr="00D67181">
        <w:rPr>
          <w:rFonts w:ascii="Century Gothic" w:hAnsi="Century Gothic"/>
          <w:sz w:val="20"/>
          <w:szCs w:val="20"/>
        </w:rPr>
        <w:t xml:space="preserve">, un peuple de nouvelle Guinée, </w:t>
      </w:r>
      <w:proofErr w:type="spellStart"/>
      <w:r w:rsidRPr="00D67181">
        <w:rPr>
          <w:rFonts w:ascii="Century Gothic" w:hAnsi="Century Gothic"/>
          <w:sz w:val="20"/>
          <w:szCs w:val="20"/>
        </w:rPr>
        <w:t>Margagret</w:t>
      </w:r>
      <w:proofErr w:type="spellEnd"/>
      <w:r w:rsidRPr="00D67181">
        <w:rPr>
          <w:rFonts w:ascii="Century Gothic" w:hAnsi="Century Gothic"/>
          <w:sz w:val="20"/>
          <w:szCs w:val="20"/>
        </w:rPr>
        <w:t xml:space="preserve"> Mead observe et je cite </w:t>
      </w:r>
      <w:r w:rsidRPr="00D67181">
        <w:rPr>
          <w:rFonts w:ascii="Century Gothic" w:hAnsi="Century Gothic"/>
          <w:b/>
          <w:sz w:val="20"/>
          <w:szCs w:val="20"/>
        </w:rPr>
        <w:t>pages 68 et 69</w:t>
      </w:r>
      <w:r w:rsidRPr="00D67181">
        <w:rPr>
          <w:rFonts w:ascii="Century Gothic" w:hAnsi="Century Gothic"/>
          <w:sz w:val="20"/>
          <w:szCs w:val="20"/>
        </w:rPr>
        <w:t xml:space="preserve"> de </w:t>
      </w:r>
      <w:r w:rsidRPr="00D67181">
        <w:rPr>
          <w:rFonts w:ascii="Century Gothic" w:hAnsi="Century Gothic"/>
          <w:b/>
          <w:sz w:val="20"/>
          <w:szCs w:val="20"/>
        </w:rPr>
        <w:t xml:space="preserve">L’Un et l’autre </w:t>
      </w:r>
      <w:proofErr w:type="gramStart"/>
      <w:r w:rsidRPr="00D67181">
        <w:rPr>
          <w:rFonts w:ascii="Century Gothic" w:hAnsi="Century Gothic"/>
          <w:b/>
          <w:sz w:val="20"/>
          <w:szCs w:val="20"/>
        </w:rPr>
        <w:t>sexe</w:t>
      </w:r>
      <w:r w:rsidRPr="00D67181">
        <w:rPr>
          <w:rFonts w:ascii="Century Gothic" w:hAnsi="Century Gothic"/>
          <w:sz w:val="20"/>
          <w:szCs w:val="20"/>
        </w:rPr>
        <w:t>:</w:t>
      </w:r>
      <w:proofErr w:type="gramEnd"/>
      <w:r w:rsidRPr="00D67181">
        <w:rPr>
          <w:rFonts w:ascii="Century Gothic" w:hAnsi="Century Gothic"/>
          <w:sz w:val="20"/>
          <w:szCs w:val="20"/>
        </w:rPr>
        <w:t xml:space="preserve"> « Les femmes </w:t>
      </w:r>
      <w:proofErr w:type="spellStart"/>
      <w:r w:rsidRPr="00D67181">
        <w:rPr>
          <w:rFonts w:ascii="Century Gothic" w:hAnsi="Century Gothic"/>
          <w:sz w:val="20"/>
          <w:szCs w:val="20"/>
        </w:rPr>
        <w:t>Tchambuli</w:t>
      </w:r>
      <w:proofErr w:type="spellEnd"/>
      <w:r w:rsidRPr="00D67181">
        <w:rPr>
          <w:rFonts w:ascii="Century Gothic" w:hAnsi="Century Gothic"/>
          <w:sz w:val="20"/>
          <w:szCs w:val="20"/>
        </w:rPr>
        <w:t xml:space="preserve">, vives, sans parure, dominatrices et travailleuses, vont à la pêche et au marché ; les hommes décoratifs et couverts d’ornements, font de la sculpture, de la peinture et s’entrainent à la danse ». </w:t>
      </w:r>
    </w:p>
    <w:p w14:paraId="4147F289"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Margaret Mead nous parle de l’aptitude des femmes </w:t>
      </w:r>
      <w:proofErr w:type="spellStart"/>
      <w:r w:rsidRPr="00D67181">
        <w:rPr>
          <w:rFonts w:ascii="Century Gothic" w:hAnsi="Century Gothic"/>
          <w:sz w:val="20"/>
          <w:szCs w:val="20"/>
        </w:rPr>
        <w:t>Iatmul</w:t>
      </w:r>
      <w:proofErr w:type="spellEnd"/>
      <w:r w:rsidRPr="00D67181">
        <w:rPr>
          <w:rFonts w:ascii="Century Gothic" w:hAnsi="Century Gothic"/>
          <w:sz w:val="20"/>
          <w:szCs w:val="20"/>
        </w:rPr>
        <w:t xml:space="preserve"> à travailler régulièrement à des tâches monotones, sans en paraître accablée et du dédain des hommes pour de telles tâches. Je cite </w:t>
      </w:r>
      <w:r w:rsidRPr="00D67181">
        <w:rPr>
          <w:rFonts w:ascii="Century Gothic" w:hAnsi="Century Gothic"/>
          <w:b/>
          <w:sz w:val="20"/>
          <w:szCs w:val="20"/>
        </w:rPr>
        <w:t>page 202</w:t>
      </w:r>
      <w:r w:rsidRPr="00D67181">
        <w:rPr>
          <w:rFonts w:ascii="Century Gothic" w:hAnsi="Century Gothic"/>
          <w:sz w:val="20"/>
          <w:szCs w:val="20"/>
        </w:rPr>
        <w:t xml:space="preserve"> une illustration de cette habitude sociale :</w:t>
      </w:r>
    </w:p>
    <w:p w14:paraId="00304E63"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 (</w:t>
      </w:r>
      <w:r w:rsidRPr="00924C51">
        <w:rPr>
          <w:rFonts w:ascii="Century Gothic" w:hAnsi="Century Gothic"/>
          <w:i/>
          <w:sz w:val="20"/>
          <w:szCs w:val="20"/>
        </w:rPr>
        <w:t xml:space="preserve">…) peu après notre arrivée au village de </w:t>
      </w:r>
      <w:proofErr w:type="spellStart"/>
      <w:r w:rsidRPr="00924C51">
        <w:rPr>
          <w:rFonts w:ascii="Century Gothic" w:hAnsi="Century Gothic"/>
          <w:i/>
          <w:sz w:val="20"/>
          <w:szCs w:val="20"/>
        </w:rPr>
        <w:t>Tambunum</w:t>
      </w:r>
      <w:proofErr w:type="spellEnd"/>
      <w:r w:rsidRPr="00924C51">
        <w:rPr>
          <w:rFonts w:ascii="Century Gothic" w:hAnsi="Century Gothic"/>
          <w:i/>
          <w:sz w:val="20"/>
          <w:szCs w:val="20"/>
        </w:rPr>
        <w:t xml:space="preserve">. Nous avions demandé à Toni, un indigène qui travaillait pour nous, d’aller chercher de l’argile au bord de la rivière afin de boucher les interstices entre l’écran métallique qui nous servait de moustiquaire et le ciment inégal de notre chambre. Toni apporta l’argile et commença sans grand enthousiasme à boucher les fissures. Il envoya alors chercher ses cinq femmes. Il fit deux parts de l’argile et leur en donna une, en leur enjoignant de poursuivre le travail ennuyeux et utile. Avec le reste, il modela un très beau </w:t>
      </w:r>
      <w:r w:rsidRPr="00924C51">
        <w:rPr>
          <w:rFonts w:ascii="Century Gothic" w:hAnsi="Century Gothic"/>
          <w:i/>
          <w:sz w:val="20"/>
          <w:szCs w:val="20"/>
          <w:highlight w:val="yellow"/>
        </w:rPr>
        <w:t>crocodile</w:t>
      </w:r>
      <w:r w:rsidRPr="00924C51">
        <w:rPr>
          <w:rFonts w:ascii="Century Gothic" w:hAnsi="Century Gothic"/>
          <w:i/>
          <w:sz w:val="20"/>
          <w:szCs w:val="20"/>
        </w:rPr>
        <w:t xml:space="preserve"> dont il orna le seuil. </w:t>
      </w:r>
      <w:r>
        <w:rPr>
          <w:rFonts w:ascii="Century Gothic" w:hAnsi="Century Gothic"/>
          <w:sz w:val="20"/>
          <w:szCs w:val="20"/>
        </w:rPr>
        <w:t>»</w:t>
      </w:r>
    </w:p>
    <w:p w14:paraId="583BCC8F" w14:textId="77777777" w:rsidR="00E414B6" w:rsidRPr="00D67181" w:rsidRDefault="00E414B6" w:rsidP="00E414B6">
      <w:pPr>
        <w:pStyle w:val="Titre1"/>
      </w:pPr>
      <w:bookmarkStart w:id="182" w:name="_Toc510861046"/>
      <w:r w:rsidRPr="00D67181">
        <w:t>Cuisine</w:t>
      </w:r>
      <w:bookmarkEnd w:id="182"/>
    </w:p>
    <w:p w14:paraId="09236451" w14:textId="77777777" w:rsidR="00E414B6" w:rsidRPr="007F5E1C" w:rsidRDefault="00E414B6" w:rsidP="00E414B6">
      <w:pPr>
        <w:pStyle w:val="Titre2"/>
      </w:pPr>
      <w:bookmarkStart w:id="183" w:name="_Toc510861047"/>
      <w:proofErr w:type="gramStart"/>
      <w:r w:rsidRPr="007F5E1C">
        <w:t>cooking</w:t>
      </w:r>
      <w:proofErr w:type="gramEnd"/>
      <w:r w:rsidRPr="007F5E1C">
        <w:t xml:space="preserve"> for the Prime </w:t>
      </w:r>
      <w:proofErr w:type="spellStart"/>
      <w:r w:rsidRPr="007F5E1C">
        <w:t>Minister</w:t>
      </w:r>
      <w:bookmarkEnd w:id="183"/>
      <w:proofErr w:type="spellEnd"/>
    </w:p>
    <w:p w14:paraId="2DCC3B89" w14:textId="77777777" w:rsidR="00E414B6" w:rsidRPr="00BB1437" w:rsidRDefault="00E414B6" w:rsidP="00E414B6"/>
    <w:p w14:paraId="0F14D4E2" w14:textId="77777777" w:rsidR="00E414B6" w:rsidRDefault="00E414B6" w:rsidP="00E414B6">
      <w:pPr>
        <w:pStyle w:val="Sansinterligne"/>
        <w:rPr>
          <w:rFonts w:ascii="Century Gothic" w:hAnsi="Century Gothic"/>
          <w:i/>
          <w:lang w:val="en-US"/>
        </w:rPr>
      </w:pPr>
      <w:r w:rsidRPr="002A12EE">
        <w:rPr>
          <w:rFonts w:ascii="Century Gothic" w:hAnsi="Century Gothic"/>
          <w:i/>
          <w:lang w:val="en-US"/>
        </w:rPr>
        <w:t xml:space="preserve">« The Prime Minister was coming, Agnes </w:t>
      </w:r>
      <w:proofErr w:type="gramStart"/>
      <w:r w:rsidRPr="002A12EE">
        <w:rPr>
          <w:rFonts w:ascii="Century Gothic" w:hAnsi="Century Gothic"/>
          <w:i/>
          <w:lang w:val="en-US"/>
        </w:rPr>
        <w:t>said :</w:t>
      </w:r>
      <w:proofErr w:type="gramEnd"/>
      <w:r w:rsidRPr="002A12EE">
        <w:rPr>
          <w:rFonts w:ascii="Century Gothic" w:hAnsi="Century Gothic"/>
          <w:i/>
          <w:lang w:val="en-US"/>
        </w:rPr>
        <w:t xml:space="preserve"> so she had heard them say in the dining-room, she said, coming in with a tray of glasses. Did it matter, did it matter in the least one Prime Minister more or </w:t>
      </w:r>
      <w:proofErr w:type="gramStart"/>
      <w:r w:rsidRPr="002A12EE">
        <w:rPr>
          <w:rFonts w:ascii="Century Gothic" w:hAnsi="Century Gothic"/>
          <w:i/>
          <w:lang w:val="en-US"/>
        </w:rPr>
        <w:t>less ?</w:t>
      </w:r>
      <w:proofErr w:type="gramEnd"/>
      <w:r w:rsidRPr="002A12EE">
        <w:rPr>
          <w:rFonts w:ascii="Century Gothic" w:hAnsi="Century Gothic"/>
          <w:i/>
          <w:lang w:val="en-US"/>
        </w:rPr>
        <w:t xml:space="preserve"> It made no difference at this hour of the night to </w:t>
      </w:r>
      <w:proofErr w:type="spellStart"/>
      <w:r w:rsidRPr="002A12EE">
        <w:rPr>
          <w:rFonts w:ascii="Century Gothic" w:hAnsi="Century Gothic"/>
          <w:i/>
          <w:lang w:val="en-US"/>
        </w:rPr>
        <w:t>Mrs</w:t>
      </w:r>
      <w:proofErr w:type="spellEnd"/>
      <w:r w:rsidRPr="002A12EE">
        <w:rPr>
          <w:rFonts w:ascii="Century Gothic" w:hAnsi="Century Gothic"/>
          <w:i/>
          <w:lang w:val="en-US"/>
        </w:rPr>
        <w:t xml:space="preserve"> Walker among the plates, saucepans, colanders, frying-pans, chicken in aspic, ice-cream freezers, pared crusts of bread, lemons, soup tureens, and pudding basins which, however hard they washed up in the scullery, seemed to be all on top of her, on the kitchen table, on chairs, while the fire blared and roared, the electric </w:t>
      </w:r>
      <w:r w:rsidRPr="002A12EE">
        <w:rPr>
          <w:rFonts w:ascii="Century Gothic" w:hAnsi="Century Gothic"/>
          <w:i/>
          <w:lang w:val="en-US"/>
        </w:rPr>
        <w:lastRenderedPageBreak/>
        <w:t xml:space="preserve">light glared, and still supper had to be laid. All she felt was, one Prime Minister </w:t>
      </w:r>
      <w:proofErr w:type="gramStart"/>
      <w:r w:rsidRPr="002A12EE">
        <w:rPr>
          <w:rFonts w:ascii="Century Gothic" w:hAnsi="Century Gothic"/>
          <w:i/>
          <w:lang w:val="en-US"/>
        </w:rPr>
        <w:t>more or less made</w:t>
      </w:r>
      <w:proofErr w:type="gramEnd"/>
      <w:r w:rsidRPr="002A12EE">
        <w:rPr>
          <w:rFonts w:ascii="Century Gothic" w:hAnsi="Century Gothic"/>
          <w:i/>
          <w:lang w:val="en-US"/>
        </w:rPr>
        <w:t xml:space="preserve"> not a scrap of a difference to </w:t>
      </w:r>
      <w:proofErr w:type="spellStart"/>
      <w:r w:rsidRPr="002A12EE">
        <w:rPr>
          <w:rFonts w:ascii="Century Gothic" w:hAnsi="Century Gothic"/>
          <w:i/>
          <w:lang w:val="en-US"/>
        </w:rPr>
        <w:t>Mrs</w:t>
      </w:r>
      <w:proofErr w:type="spellEnd"/>
      <w:r w:rsidRPr="002A12EE">
        <w:rPr>
          <w:rFonts w:ascii="Century Gothic" w:hAnsi="Century Gothic"/>
          <w:i/>
          <w:lang w:val="en-US"/>
        </w:rPr>
        <w:t xml:space="preserve"> Walker. »</w:t>
      </w:r>
    </w:p>
    <w:p w14:paraId="2D379AF9" w14:textId="77777777" w:rsidR="00E414B6" w:rsidRPr="00D41059" w:rsidRDefault="00E414B6" w:rsidP="00E414B6">
      <w:pPr>
        <w:pStyle w:val="Sansinterligne"/>
        <w:rPr>
          <w:rFonts w:ascii="Century Gothic" w:hAnsi="Century Gothic"/>
          <w:b/>
          <w:lang w:val="en-US"/>
        </w:rPr>
      </w:pPr>
      <w:r w:rsidRPr="002A12EE">
        <w:rPr>
          <w:rFonts w:ascii="Century Gothic" w:hAnsi="Century Gothic"/>
          <w:i/>
          <w:lang w:val="en-US"/>
        </w:rPr>
        <w:br/>
      </w:r>
      <w:proofErr w:type="spellStart"/>
      <w:r w:rsidRPr="00D41059">
        <w:rPr>
          <w:rFonts w:ascii="Century Gothic" w:hAnsi="Century Gothic"/>
          <w:b/>
          <w:lang w:val="en-US"/>
        </w:rPr>
        <w:t>Mrs</w:t>
      </w:r>
      <w:proofErr w:type="spellEnd"/>
      <w:r w:rsidRPr="00D41059">
        <w:rPr>
          <w:rFonts w:ascii="Century Gothic" w:hAnsi="Century Gothic"/>
          <w:b/>
          <w:lang w:val="en-US"/>
        </w:rPr>
        <w:t xml:space="preserve"> Dalloway, Virginia Woolf, page 181</w:t>
      </w:r>
    </w:p>
    <w:p w14:paraId="49411720" w14:textId="77777777" w:rsidR="00E414B6" w:rsidRPr="00D41059" w:rsidRDefault="00E414B6" w:rsidP="00E414B6">
      <w:pPr>
        <w:pStyle w:val="Sansinterligne"/>
        <w:rPr>
          <w:rFonts w:ascii="Century Gothic" w:hAnsi="Century Gothic"/>
          <w:lang w:val="en-US"/>
        </w:rPr>
      </w:pPr>
    </w:p>
    <w:p w14:paraId="61210A34" w14:textId="77777777" w:rsidR="00E414B6" w:rsidRPr="00F705E4" w:rsidRDefault="00E414B6" w:rsidP="00E414B6">
      <w:pPr>
        <w:rPr>
          <w:rFonts w:ascii="Century Gothic" w:hAnsi="Century Gothic"/>
        </w:rPr>
      </w:pPr>
      <w:r w:rsidRPr="00F705E4">
        <w:rPr>
          <w:rFonts w:ascii="Century Gothic" w:hAnsi="Century Gothic"/>
        </w:rPr>
        <w:t>Je pense à Françoise dans la cuisine du narrateur de La Recherche.</w:t>
      </w:r>
    </w:p>
    <w:p w14:paraId="4B915617" w14:textId="77777777" w:rsidR="00E414B6" w:rsidRDefault="00E414B6" w:rsidP="00E414B6">
      <w:pPr>
        <w:pStyle w:val="Titre2"/>
      </w:pPr>
      <w:bookmarkStart w:id="184" w:name="_Toc510861048"/>
      <w:r>
        <w:t>La ~, un art qui révèle un maître</w:t>
      </w:r>
      <w:bookmarkEnd w:id="184"/>
    </w:p>
    <w:p w14:paraId="21A08B19" w14:textId="77777777" w:rsidR="00E414B6" w:rsidRDefault="00E414B6" w:rsidP="00E414B6">
      <w:pPr>
        <w:rPr>
          <w:rFonts w:ascii="Century Gothic" w:hAnsi="Century Gothic"/>
          <w:sz w:val="20"/>
          <w:szCs w:val="20"/>
        </w:rPr>
      </w:pPr>
    </w:p>
    <w:p w14:paraId="2704F049" w14:textId="77777777" w:rsidR="00E414B6" w:rsidRDefault="00E414B6" w:rsidP="00E414B6">
      <w:pPr>
        <w:rPr>
          <w:rFonts w:ascii="Century Gothic" w:hAnsi="Century Gothic"/>
          <w:sz w:val="20"/>
          <w:szCs w:val="20"/>
        </w:rPr>
      </w:pPr>
      <w:r w:rsidRPr="00E24A71">
        <w:rPr>
          <w:rFonts w:ascii="Century Gothic" w:hAnsi="Century Gothic"/>
          <w:sz w:val="20"/>
          <w:szCs w:val="20"/>
        </w:rPr>
        <w:t xml:space="preserve">Karen Blixen s’est attachée à </w:t>
      </w:r>
      <w:r>
        <w:rPr>
          <w:rFonts w:ascii="Century Gothic" w:hAnsi="Century Gothic"/>
          <w:sz w:val="20"/>
          <w:szCs w:val="20"/>
        </w:rPr>
        <w:t>soigner</w:t>
      </w:r>
      <w:r w:rsidRPr="00E24A71">
        <w:rPr>
          <w:rFonts w:ascii="Century Gothic" w:hAnsi="Century Gothic"/>
          <w:sz w:val="20"/>
          <w:szCs w:val="20"/>
        </w:rPr>
        <w:t xml:space="preserve"> un enfant indigène </w:t>
      </w:r>
      <w:r>
        <w:rPr>
          <w:rFonts w:ascii="Century Gothic" w:hAnsi="Century Gothic"/>
          <w:sz w:val="20"/>
          <w:szCs w:val="20"/>
        </w:rPr>
        <w:t xml:space="preserve">malade et chétif </w:t>
      </w:r>
      <w:r w:rsidRPr="00E24A71">
        <w:rPr>
          <w:rFonts w:ascii="Century Gothic" w:hAnsi="Century Gothic"/>
          <w:sz w:val="20"/>
          <w:szCs w:val="20"/>
        </w:rPr>
        <w:t>qui vivait sur ses terres</w:t>
      </w:r>
      <w:r>
        <w:rPr>
          <w:rFonts w:ascii="Century Gothic" w:hAnsi="Century Gothic"/>
          <w:sz w:val="20"/>
          <w:szCs w:val="20"/>
        </w:rPr>
        <w:t>. Une fois guéri, il s’attacha à son service dans la maison.</w:t>
      </w:r>
    </w:p>
    <w:p w14:paraId="0382EED3" w14:textId="77777777" w:rsidR="00E414B6" w:rsidRPr="005C3060" w:rsidRDefault="00E414B6" w:rsidP="00E414B6">
      <w:pPr>
        <w:rPr>
          <w:rFonts w:ascii="Century Gothic" w:hAnsi="Century Gothic"/>
          <w:i/>
          <w:sz w:val="20"/>
          <w:szCs w:val="20"/>
        </w:rPr>
      </w:pPr>
      <w:r w:rsidRPr="005C3060">
        <w:rPr>
          <w:rFonts w:ascii="Century Gothic" w:hAnsi="Century Gothic"/>
          <w:i/>
          <w:sz w:val="20"/>
          <w:szCs w:val="20"/>
        </w:rPr>
        <w:t xml:space="preserve">« Mais tout cela n’était rien, c’est la cuisine qui nous a révélé </w:t>
      </w:r>
      <w:proofErr w:type="spellStart"/>
      <w:r w:rsidRPr="005C3060">
        <w:rPr>
          <w:rFonts w:ascii="Century Gothic" w:hAnsi="Century Gothic"/>
          <w:i/>
          <w:sz w:val="20"/>
          <w:szCs w:val="20"/>
        </w:rPr>
        <w:t>Kamante</w:t>
      </w:r>
      <w:proofErr w:type="spellEnd"/>
      <w:r w:rsidRPr="005C3060">
        <w:rPr>
          <w:rFonts w:ascii="Century Gothic" w:hAnsi="Century Gothic"/>
          <w:i/>
          <w:sz w:val="20"/>
          <w:szCs w:val="20"/>
        </w:rPr>
        <w:t> : comme chef il était incomparable. Il semblait que pour lui, contrairement à ses habitudes, la nature eût fait un bond et bousculé les limites ordinaires en ne lui mesurant pas les dons. C’est un de ces cas mystérieux, inexplicables comme le génie.</w:t>
      </w:r>
    </w:p>
    <w:p w14:paraId="5110C102" w14:textId="77777777" w:rsidR="00E414B6" w:rsidRPr="005C3060" w:rsidRDefault="00E414B6" w:rsidP="00E414B6">
      <w:pPr>
        <w:rPr>
          <w:rFonts w:ascii="Century Gothic" w:hAnsi="Century Gothic"/>
          <w:i/>
          <w:sz w:val="20"/>
          <w:szCs w:val="20"/>
        </w:rPr>
      </w:pPr>
      <w:r w:rsidRPr="005C3060">
        <w:rPr>
          <w:rFonts w:ascii="Century Gothic" w:hAnsi="Century Gothic"/>
          <w:i/>
          <w:sz w:val="20"/>
          <w:szCs w:val="20"/>
        </w:rPr>
        <w:t xml:space="preserve">Pour tout ce qui touchait à la cuisine, </w:t>
      </w:r>
      <w:proofErr w:type="spellStart"/>
      <w:r w:rsidRPr="005C3060">
        <w:rPr>
          <w:rFonts w:ascii="Century Gothic" w:hAnsi="Century Gothic"/>
          <w:i/>
          <w:sz w:val="20"/>
          <w:szCs w:val="20"/>
        </w:rPr>
        <w:t>Kamante</w:t>
      </w:r>
      <w:proofErr w:type="spellEnd"/>
      <w:r w:rsidRPr="005C3060">
        <w:rPr>
          <w:rFonts w:ascii="Century Gothic" w:hAnsi="Century Gothic"/>
          <w:i/>
          <w:sz w:val="20"/>
          <w:szCs w:val="20"/>
        </w:rPr>
        <w:t xml:space="preserve"> en manifestait d’ailleurs tous les signes, jusqu’à cette impuissance à répondre à l’inspiration qui en est bien la plus dra</w:t>
      </w:r>
      <w:r>
        <w:rPr>
          <w:rFonts w:ascii="Century Gothic" w:hAnsi="Century Gothic"/>
          <w:i/>
          <w:sz w:val="20"/>
          <w:szCs w:val="20"/>
        </w:rPr>
        <w:t>m</w:t>
      </w:r>
      <w:r w:rsidRPr="005C3060">
        <w:rPr>
          <w:rFonts w:ascii="Century Gothic" w:hAnsi="Century Gothic"/>
          <w:i/>
          <w:sz w:val="20"/>
          <w:szCs w:val="20"/>
        </w:rPr>
        <w:t>atique rançon.</w:t>
      </w:r>
    </w:p>
    <w:p w14:paraId="0AC957F3" w14:textId="77777777" w:rsidR="00E414B6" w:rsidRDefault="00E414B6" w:rsidP="00E414B6">
      <w:pPr>
        <w:rPr>
          <w:rFonts w:ascii="Century Gothic" w:hAnsi="Century Gothic"/>
          <w:i/>
          <w:sz w:val="20"/>
          <w:szCs w:val="20"/>
        </w:rPr>
      </w:pPr>
      <w:r w:rsidRPr="005C3060">
        <w:rPr>
          <w:rFonts w:ascii="Century Gothic" w:hAnsi="Century Gothic"/>
          <w:i/>
          <w:sz w:val="20"/>
          <w:szCs w:val="20"/>
        </w:rPr>
        <w:t xml:space="preserve">Si </w:t>
      </w:r>
      <w:proofErr w:type="spellStart"/>
      <w:r w:rsidRPr="005C3060">
        <w:rPr>
          <w:rFonts w:ascii="Century Gothic" w:hAnsi="Century Gothic"/>
          <w:i/>
          <w:sz w:val="20"/>
          <w:szCs w:val="20"/>
        </w:rPr>
        <w:t>Kamante</w:t>
      </w:r>
      <w:proofErr w:type="spellEnd"/>
      <w:r w:rsidRPr="005C3060">
        <w:rPr>
          <w:rFonts w:ascii="Century Gothic" w:hAnsi="Century Gothic"/>
          <w:i/>
          <w:sz w:val="20"/>
          <w:szCs w:val="20"/>
        </w:rPr>
        <w:t xml:space="preserve"> était né en Europe, s’il avait eu des maitres, il aurait laissé un nom dans l’histoire. Rien qu’en Afrique sa renommée était grande et, dès qu’il s’agissait de son art, tout en lui révélait un maitre. »</w:t>
      </w:r>
    </w:p>
    <w:p w14:paraId="693FC02B" w14:textId="77777777" w:rsidR="00E414B6" w:rsidRPr="005C3060" w:rsidRDefault="00E414B6" w:rsidP="00E414B6">
      <w:pPr>
        <w:rPr>
          <w:rFonts w:ascii="Century Gothic" w:hAnsi="Century Gothic"/>
          <w:b/>
          <w:sz w:val="20"/>
          <w:szCs w:val="20"/>
        </w:rPr>
      </w:pPr>
      <w:r w:rsidRPr="005C3060">
        <w:rPr>
          <w:rFonts w:ascii="Century Gothic" w:hAnsi="Century Gothic"/>
          <w:b/>
          <w:sz w:val="20"/>
          <w:szCs w:val="20"/>
        </w:rPr>
        <w:t xml:space="preserve">Karen Blixen traduit du danois par Yvonne </w:t>
      </w:r>
      <w:proofErr w:type="spellStart"/>
      <w:r w:rsidRPr="005C3060">
        <w:rPr>
          <w:rFonts w:ascii="Century Gothic" w:hAnsi="Century Gothic"/>
          <w:b/>
          <w:sz w:val="20"/>
          <w:szCs w:val="20"/>
        </w:rPr>
        <w:t>Manceron</w:t>
      </w:r>
      <w:proofErr w:type="spellEnd"/>
      <w:r w:rsidRPr="005C3060">
        <w:rPr>
          <w:rFonts w:ascii="Century Gothic" w:hAnsi="Century Gothic"/>
          <w:b/>
          <w:sz w:val="20"/>
          <w:szCs w:val="20"/>
        </w:rPr>
        <w:t>, La ferme africaine, France Loisir</w:t>
      </w:r>
      <w:r>
        <w:rPr>
          <w:rFonts w:ascii="Century Gothic" w:hAnsi="Century Gothic"/>
          <w:b/>
          <w:sz w:val="20"/>
          <w:szCs w:val="20"/>
        </w:rPr>
        <w:t>s</w:t>
      </w:r>
      <w:r w:rsidRPr="005C3060">
        <w:rPr>
          <w:rFonts w:ascii="Century Gothic" w:hAnsi="Century Gothic"/>
          <w:b/>
          <w:sz w:val="20"/>
          <w:szCs w:val="20"/>
        </w:rPr>
        <w:t>, page 36.</w:t>
      </w:r>
    </w:p>
    <w:p w14:paraId="4DBC28FB" w14:textId="77777777" w:rsidR="00E414B6" w:rsidRPr="005C3060" w:rsidRDefault="00E414B6" w:rsidP="00E414B6">
      <w:pPr>
        <w:rPr>
          <w:rFonts w:ascii="Century Gothic" w:hAnsi="Century Gothic"/>
          <w:sz w:val="20"/>
          <w:szCs w:val="20"/>
        </w:rPr>
      </w:pPr>
      <w:r w:rsidRPr="005C3060">
        <w:rPr>
          <w:rFonts w:ascii="Century Gothic" w:hAnsi="Century Gothic"/>
          <w:sz w:val="20"/>
          <w:szCs w:val="20"/>
        </w:rPr>
        <w:t>La cuisine n’est pas que contrainte, servitude et répétition, elle peut aussi être un art</w:t>
      </w:r>
      <w:r>
        <w:rPr>
          <w:rFonts w:ascii="Century Gothic" w:hAnsi="Century Gothic"/>
          <w:sz w:val="20"/>
          <w:szCs w:val="20"/>
        </w:rPr>
        <w:t>, mais ce, dans quelles circonstances et entre quelles mains ?</w:t>
      </w:r>
    </w:p>
    <w:p w14:paraId="467D0C96" w14:textId="77777777" w:rsidR="00E414B6" w:rsidRPr="00D67181" w:rsidRDefault="00E414B6" w:rsidP="00E414B6">
      <w:pPr>
        <w:pStyle w:val="Titre1"/>
      </w:pPr>
      <w:bookmarkStart w:id="185" w:name="_Toc510861049"/>
      <w:r w:rsidRPr="00D67181">
        <w:t>Culture</w:t>
      </w:r>
      <w:bookmarkEnd w:id="185"/>
    </w:p>
    <w:p w14:paraId="4658A372"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Hier soir, conversation avec GG sur le moi, le moi, le moi, et combien on y gagne en hauteur quand on le met de côté. Moins se regarder soi, plus regarder les autres. Un peu comme le fait Margaret Mead. Que me dit-elle ce matin ? Aux pages 52-54, elle nous explique sa posture et son regard d’anthropologue. Elle interagit dans les villages qu’elle observe sans avoir une finalité qui l’intéresse, elle, à titre personnel, comme une belle-fille pourrait observer avec intérêt sa belle-mère chinoise. Non, non, c’est différent. L’anthropologue observante n’est pas dans l’équation. </w:t>
      </w:r>
    </w:p>
    <w:p w14:paraId="518314CB" w14:textId="77777777" w:rsidR="00E414B6" w:rsidRDefault="00E414B6" w:rsidP="00E414B6">
      <w:pPr>
        <w:rPr>
          <w:rFonts w:ascii="Century Gothic" w:hAnsi="Century Gothic"/>
          <w:b/>
          <w:color w:val="2F5496" w:themeColor="accent1" w:themeShade="BF"/>
          <w:sz w:val="144"/>
          <w:szCs w:val="144"/>
        </w:rPr>
      </w:pPr>
      <w:r>
        <w:rPr>
          <w:rFonts w:ascii="Century Gothic" w:hAnsi="Century Gothic"/>
          <w:b/>
          <w:color w:val="2F5496" w:themeColor="accent1" w:themeShade="BF"/>
          <w:sz w:val="144"/>
          <w:szCs w:val="144"/>
        </w:rPr>
        <w:br w:type="page"/>
      </w:r>
    </w:p>
    <w:p w14:paraId="2CC19B6B" w14:textId="77777777" w:rsidR="00E414B6" w:rsidRPr="00C769E7" w:rsidRDefault="00E414B6" w:rsidP="00E414B6">
      <w:pPr>
        <w:rPr>
          <w:rFonts w:ascii="Century Gothic" w:hAnsi="Century Gothic"/>
          <w:b/>
          <w:color w:val="2F5496" w:themeColor="accent1" w:themeShade="BF"/>
          <w:sz w:val="144"/>
          <w:szCs w:val="144"/>
        </w:rPr>
      </w:pPr>
      <w:r w:rsidRPr="00C769E7">
        <w:rPr>
          <w:rFonts w:ascii="Century Gothic" w:hAnsi="Century Gothic"/>
          <w:b/>
          <w:color w:val="2F5496" w:themeColor="accent1" w:themeShade="BF"/>
          <w:sz w:val="144"/>
          <w:szCs w:val="144"/>
        </w:rPr>
        <w:lastRenderedPageBreak/>
        <w:t>D</w:t>
      </w:r>
    </w:p>
    <w:p w14:paraId="1A743263" w14:textId="77777777" w:rsidR="00E414B6" w:rsidRDefault="00E414B6" w:rsidP="00E414B6">
      <w:pPr>
        <w:pStyle w:val="Titre1"/>
      </w:pPr>
      <w:bookmarkStart w:id="186" w:name="_Toc510861050"/>
      <w:proofErr w:type="spellStart"/>
      <w:r w:rsidRPr="00D67181">
        <w:t>Debout</w:t>
      </w:r>
      <w:bookmarkEnd w:id="186"/>
      <w:proofErr w:type="spellEnd"/>
    </w:p>
    <w:p w14:paraId="76BDC39F" w14:textId="77777777" w:rsidR="00E414B6" w:rsidRPr="00BB1437" w:rsidRDefault="00E414B6" w:rsidP="00E414B6"/>
    <w:p w14:paraId="6906ABC9" w14:textId="77777777" w:rsidR="00E414B6" w:rsidRDefault="00E414B6" w:rsidP="00E414B6">
      <w:pPr>
        <w:pStyle w:val="Titre2"/>
      </w:pPr>
      <w:bookmarkStart w:id="187" w:name="_Toc510861051"/>
      <w:r>
        <w:t>Uriner ~</w:t>
      </w:r>
      <w:bookmarkEnd w:id="187"/>
    </w:p>
    <w:p w14:paraId="3FF93621" w14:textId="77777777" w:rsidR="00E414B6" w:rsidRDefault="00E414B6" w:rsidP="00E414B6">
      <w:pPr>
        <w:pStyle w:val="Sansinterligne"/>
        <w:rPr>
          <w:rFonts w:ascii="Century Gothic" w:hAnsi="Century Gothic"/>
          <w:i/>
        </w:rPr>
      </w:pPr>
    </w:p>
    <w:p w14:paraId="569E7058" w14:textId="77777777" w:rsidR="00E414B6" w:rsidRDefault="00E414B6" w:rsidP="00E414B6">
      <w:pPr>
        <w:pStyle w:val="Sansinterligne"/>
        <w:rPr>
          <w:rFonts w:ascii="Century Gothic" w:hAnsi="Century Gothic"/>
          <w:b/>
          <w:i/>
        </w:rPr>
      </w:pPr>
      <w:r w:rsidRPr="00F705E4">
        <w:rPr>
          <w:rFonts w:ascii="Century Gothic" w:hAnsi="Century Gothic"/>
          <w:i/>
        </w:rPr>
        <w:t xml:space="preserve">« Chez les indiens </w:t>
      </w:r>
      <w:proofErr w:type="spellStart"/>
      <w:r w:rsidRPr="00F705E4">
        <w:rPr>
          <w:rFonts w:ascii="Century Gothic" w:hAnsi="Century Gothic"/>
          <w:i/>
        </w:rPr>
        <w:t>Piegan</w:t>
      </w:r>
      <w:proofErr w:type="spellEnd"/>
      <w:r w:rsidRPr="00F705E4">
        <w:rPr>
          <w:rFonts w:ascii="Century Gothic" w:hAnsi="Century Gothic"/>
          <w:i/>
        </w:rPr>
        <w:t xml:space="preserve"> canadiens, d’après les travaux d’Oscar Lewis, une femme qui a eu un père influent, dont elle était la fille préférée, puis qui s’est mariée à un mari riche et </w:t>
      </w:r>
      <w:proofErr w:type="gramStart"/>
      <w:r w:rsidRPr="00F705E4">
        <w:rPr>
          <w:rFonts w:ascii="Century Gothic" w:hAnsi="Century Gothic"/>
          <w:i/>
        </w:rPr>
        <w:t>à</w:t>
      </w:r>
      <w:proofErr w:type="gramEnd"/>
      <w:r w:rsidRPr="00F705E4">
        <w:rPr>
          <w:rFonts w:ascii="Century Gothic" w:hAnsi="Century Gothic"/>
          <w:i/>
        </w:rPr>
        <w:t xml:space="preserve"> mis a monde des fils, cette femme peut devenir à la ménopause, une « femme à cœur d’homme ». Elle acquiert alors une liberté quasi masculine, et le droit d’adopter des activités et des attitudes interdites aux femmes : par exemple jurer, prendre la parole en public, boire de l’alcool, organiser des fêtes, offrir des sacrifices et même… uriner debout ! »</w:t>
      </w:r>
      <w:r w:rsidRPr="00F705E4">
        <w:rPr>
          <w:rFonts w:ascii="Century Gothic" w:hAnsi="Century Gothic"/>
          <w:i/>
        </w:rPr>
        <w:br/>
      </w:r>
      <w:r w:rsidRPr="00F705E4">
        <w:rPr>
          <w:rFonts w:ascii="Century Gothic" w:hAnsi="Century Gothic"/>
          <w:b/>
          <w:i/>
        </w:rPr>
        <w:t xml:space="preserve">La plus belle histoire des femmes, entretiens avec Françoise Héritier, Michelle Perrot Sylviane </w:t>
      </w:r>
      <w:proofErr w:type="spellStart"/>
      <w:r w:rsidRPr="00F705E4">
        <w:rPr>
          <w:rFonts w:ascii="Century Gothic" w:hAnsi="Century Gothic"/>
          <w:b/>
          <w:i/>
        </w:rPr>
        <w:t>Agacinski</w:t>
      </w:r>
      <w:proofErr w:type="spellEnd"/>
      <w:r w:rsidRPr="00F705E4">
        <w:rPr>
          <w:rFonts w:ascii="Century Gothic" w:hAnsi="Century Gothic"/>
          <w:b/>
          <w:i/>
        </w:rPr>
        <w:t xml:space="preserve"> par Nicole </w:t>
      </w:r>
      <w:proofErr w:type="spellStart"/>
      <w:r w:rsidRPr="00F705E4">
        <w:rPr>
          <w:rFonts w:ascii="Century Gothic" w:hAnsi="Century Gothic"/>
          <w:b/>
          <w:i/>
        </w:rPr>
        <w:t>Bacharan</w:t>
      </w:r>
      <w:proofErr w:type="spellEnd"/>
      <w:r w:rsidRPr="00F705E4">
        <w:rPr>
          <w:rFonts w:ascii="Century Gothic" w:hAnsi="Century Gothic"/>
          <w:b/>
          <w:i/>
        </w:rPr>
        <w:t>, Seuil, 201, page 36</w:t>
      </w:r>
    </w:p>
    <w:p w14:paraId="1748D070" w14:textId="77777777" w:rsidR="00E414B6" w:rsidRDefault="00E414B6" w:rsidP="00E414B6">
      <w:pPr>
        <w:pStyle w:val="Sansinterligne"/>
        <w:rPr>
          <w:rFonts w:ascii="Century Gothic" w:hAnsi="Century Gothic"/>
          <w:b/>
          <w:i/>
        </w:rPr>
      </w:pPr>
    </w:p>
    <w:p w14:paraId="5F7124D0" w14:textId="77777777" w:rsidR="00E414B6" w:rsidRDefault="00E414B6" w:rsidP="00E414B6">
      <w:pPr>
        <w:pStyle w:val="Titre2"/>
      </w:pPr>
      <w:bookmarkStart w:id="188" w:name="_Toc510861052"/>
      <w:r>
        <w:t>Faire pipi ~</w:t>
      </w:r>
      <w:bookmarkEnd w:id="188"/>
    </w:p>
    <w:p w14:paraId="129E2E62" w14:textId="77777777" w:rsidR="00E414B6" w:rsidRDefault="00E414B6" w:rsidP="00E414B6">
      <w:pPr>
        <w:pStyle w:val="Sansinterligne"/>
        <w:rPr>
          <w:rFonts w:ascii="Century Gothic" w:hAnsi="Century Gothic"/>
        </w:rPr>
      </w:pPr>
    </w:p>
    <w:p w14:paraId="596631E1" w14:textId="77777777" w:rsidR="00E414B6" w:rsidRDefault="00E414B6" w:rsidP="00E414B6">
      <w:pPr>
        <w:pStyle w:val="Sansinterligne"/>
        <w:rPr>
          <w:rFonts w:ascii="Century Gothic" w:hAnsi="Century Gothic"/>
        </w:rPr>
      </w:pPr>
      <w:r w:rsidRPr="00FE4C77">
        <w:rPr>
          <w:rFonts w:ascii="Century Gothic" w:hAnsi="Century Gothic"/>
        </w:rPr>
        <w:t>La grand-mère d’Annie Ernau</w:t>
      </w:r>
      <w:r>
        <w:rPr>
          <w:rFonts w:ascii="Century Gothic" w:hAnsi="Century Gothic"/>
        </w:rPr>
        <w:t>x.</w:t>
      </w:r>
    </w:p>
    <w:p w14:paraId="40945B22" w14:textId="77777777" w:rsidR="00E414B6" w:rsidRDefault="00E414B6" w:rsidP="00E414B6">
      <w:pPr>
        <w:pStyle w:val="Sansinterligne"/>
        <w:rPr>
          <w:rFonts w:ascii="Century Gothic" w:hAnsi="Century Gothic"/>
        </w:rPr>
      </w:pPr>
    </w:p>
    <w:p w14:paraId="1678EB64" w14:textId="77777777" w:rsidR="00E414B6" w:rsidRDefault="00E414B6" w:rsidP="00E414B6">
      <w:pPr>
        <w:pStyle w:val="Sansinterligne"/>
        <w:rPr>
          <w:rFonts w:ascii="Century Gothic" w:hAnsi="Century Gothic"/>
          <w:i/>
        </w:rPr>
      </w:pPr>
      <w:r w:rsidRPr="00FE4C77">
        <w:rPr>
          <w:rFonts w:ascii="Century Gothic" w:hAnsi="Century Gothic"/>
          <w:i/>
        </w:rPr>
        <w:t>« Je regarde sa figure aux pommettes saillantes, la même lumière jaune sur sa pea</w:t>
      </w:r>
      <w:r>
        <w:rPr>
          <w:rFonts w:ascii="Century Gothic" w:hAnsi="Century Gothic"/>
          <w:i/>
        </w:rPr>
        <w:t>u</w:t>
      </w:r>
      <w:r w:rsidRPr="00FE4C77">
        <w:rPr>
          <w:rFonts w:ascii="Century Gothic" w:hAnsi="Century Gothic"/>
          <w:i/>
        </w:rPr>
        <w:t xml:space="preserve"> que sur son œuf de buis à repriser les chaussettes. Il lui arrive de faire pipi debout, jambes écartées sous sa longue jupe noire, dans son bout de jardin quand elle se croit seule. Pourtant, elle a été première du canton au certificat d’études et elle aurait pu devenir institutrice, mais l’arrière-grand-mère a dit, jamais de la vie, c’est l’aînée, j’ai besoin d’elle à la maison pour élever les cinq autres. »</w:t>
      </w:r>
    </w:p>
    <w:p w14:paraId="37EB0C1B" w14:textId="77777777" w:rsidR="00E414B6" w:rsidRPr="00FE4C77" w:rsidRDefault="00E414B6" w:rsidP="00E414B6">
      <w:pPr>
        <w:pStyle w:val="Sansinterligne"/>
        <w:rPr>
          <w:rFonts w:ascii="Century Gothic" w:hAnsi="Century Gothic"/>
          <w:i/>
        </w:rPr>
      </w:pPr>
    </w:p>
    <w:p w14:paraId="4F3C4B2A" w14:textId="77777777" w:rsidR="00E414B6" w:rsidRPr="00FE4C77" w:rsidRDefault="00E414B6" w:rsidP="00E414B6">
      <w:pPr>
        <w:pStyle w:val="Sansinterligne"/>
        <w:rPr>
          <w:rFonts w:ascii="Century Gothic" w:hAnsi="Century Gothic"/>
          <w:b/>
        </w:rPr>
      </w:pPr>
      <w:r>
        <w:rPr>
          <w:rFonts w:ascii="Century Gothic" w:hAnsi="Century Gothic"/>
          <w:b/>
        </w:rPr>
        <w:t>Annie Ern</w:t>
      </w:r>
      <w:r w:rsidRPr="00FE4C77">
        <w:rPr>
          <w:rFonts w:ascii="Century Gothic" w:hAnsi="Century Gothic"/>
          <w:b/>
        </w:rPr>
        <w:t>aux La femme gelée, folio, page 12</w:t>
      </w:r>
    </w:p>
    <w:p w14:paraId="571C5E8D" w14:textId="77777777" w:rsidR="00E414B6" w:rsidRPr="00D67181" w:rsidRDefault="00E414B6" w:rsidP="00E414B6">
      <w:pPr>
        <w:rPr>
          <w:rFonts w:ascii="Century Gothic" w:hAnsi="Century Gothic"/>
          <w:b/>
          <w:sz w:val="20"/>
          <w:szCs w:val="20"/>
        </w:rPr>
      </w:pPr>
    </w:p>
    <w:p w14:paraId="76642E52" w14:textId="77777777" w:rsidR="00E414B6" w:rsidRDefault="00E414B6" w:rsidP="00E414B6">
      <w:pPr>
        <w:pStyle w:val="Titre1"/>
      </w:pPr>
      <w:bookmarkStart w:id="189" w:name="_Toc510861053"/>
      <w:proofErr w:type="spellStart"/>
      <w:r w:rsidRPr="00D67181">
        <w:t>Défricheuses</w:t>
      </w:r>
      <w:bookmarkEnd w:id="189"/>
      <w:proofErr w:type="spellEnd"/>
    </w:p>
    <w:p w14:paraId="7C51FD97" w14:textId="77777777" w:rsidR="00E414B6" w:rsidRDefault="00E414B6" w:rsidP="00E414B6">
      <w:pPr>
        <w:pStyle w:val="Titre2"/>
      </w:pPr>
      <w:bookmarkStart w:id="190" w:name="_Toc510861054"/>
      <w:r>
        <w:t>~ pour l’éducation des filles</w:t>
      </w:r>
      <w:bookmarkEnd w:id="190"/>
    </w:p>
    <w:p w14:paraId="707A8928" w14:textId="77777777" w:rsidR="00E414B6" w:rsidRPr="007A1617" w:rsidRDefault="00E414B6" w:rsidP="00E414B6">
      <w:pPr>
        <w:rPr>
          <w:rFonts w:ascii="Century Gothic" w:hAnsi="Century Gothic"/>
          <w:i/>
        </w:rPr>
      </w:pPr>
      <w:r w:rsidRPr="007A1617">
        <w:rPr>
          <w:rFonts w:ascii="Century Gothic" w:hAnsi="Century Gothic"/>
          <w:i/>
        </w:rPr>
        <w:t>(</w:t>
      </w:r>
      <w:proofErr w:type="gramStart"/>
      <w:r w:rsidRPr="007A1617">
        <w:rPr>
          <w:rFonts w:ascii="Century Gothic" w:hAnsi="Century Gothic"/>
          <w:i/>
        </w:rPr>
        <w:t>au</w:t>
      </w:r>
      <w:proofErr w:type="gramEnd"/>
      <w:r w:rsidRPr="007A1617">
        <w:rPr>
          <w:rFonts w:ascii="Century Gothic" w:hAnsi="Century Gothic"/>
          <w:i/>
        </w:rPr>
        <w:t xml:space="preserve"> XVIIème siècle) « Dans la capitale, plus de cents institutions d’hommes et de femmes naissent en un </w:t>
      </w:r>
      <w:proofErr w:type="spellStart"/>
      <w:r w:rsidRPr="007A1617">
        <w:rPr>
          <w:rFonts w:ascii="Century Gothic" w:hAnsi="Century Gothic"/>
          <w:i/>
        </w:rPr>
        <w:t>demi siècle</w:t>
      </w:r>
      <w:proofErr w:type="spellEnd"/>
      <w:r w:rsidRPr="007A1617">
        <w:rPr>
          <w:rFonts w:ascii="Century Gothic" w:hAnsi="Century Gothic"/>
          <w:i/>
        </w:rPr>
        <w:t xml:space="preserve">. Les couvents réguliers avec pensionnats sont presque tous en place avant 1660, date à partir de laquelle les congrégations séculières s’épanouissent, en même temps que les écoles de charité qu’elles </w:t>
      </w:r>
      <w:r w:rsidRPr="007A1617">
        <w:rPr>
          <w:rFonts w:ascii="Century Gothic" w:hAnsi="Century Gothic"/>
          <w:i/>
        </w:rPr>
        <w:lastRenderedPageBreak/>
        <w:t>promeuvent. Hormis les « défricheuses » que furent les Ursulines à Paris et la Compagnie de Marie - Notre -Dame à Bordeaux, recevant immédiatement des externes gratuites, l’ouverture des institutions vers un publique plus large que celui favorisé des pensions monastiques n’</w:t>
      </w:r>
      <w:proofErr w:type="spellStart"/>
      <w:r w:rsidRPr="007A1617">
        <w:rPr>
          <w:rFonts w:ascii="Century Gothic" w:hAnsi="Century Gothic"/>
          <w:i/>
        </w:rPr>
        <w:t>internient</w:t>
      </w:r>
      <w:proofErr w:type="spellEnd"/>
      <w:r w:rsidRPr="007A1617">
        <w:rPr>
          <w:rFonts w:ascii="Century Gothic" w:hAnsi="Century Gothic"/>
          <w:i/>
        </w:rPr>
        <w:t xml:space="preserve"> donc qu’en un deuxième temps, avec la seconde moitié du siècle. Cette démocratisation progresse à l’image de la diffusion de la Contre – réforme : le peule est atteint après que le clergé régulier, les curés </w:t>
      </w:r>
      <w:proofErr w:type="gramStart"/>
      <w:r w:rsidRPr="007A1617">
        <w:rPr>
          <w:rFonts w:ascii="Century Gothic" w:hAnsi="Century Gothic"/>
          <w:i/>
        </w:rPr>
        <w:t>des paroisse</w:t>
      </w:r>
      <w:proofErr w:type="gramEnd"/>
      <w:r w:rsidRPr="007A1617">
        <w:rPr>
          <w:rFonts w:ascii="Century Gothic" w:hAnsi="Century Gothic"/>
          <w:i/>
        </w:rPr>
        <w:t xml:space="preserve"> puis leurs ouailles les plus zélées </w:t>
      </w:r>
      <w:proofErr w:type="spellStart"/>
      <w:r w:rsidRPr="007A1617">
        <w:rPr>
          <w:rFonts w:ascii="Century Gothic" w:hAnsi="Century Gothic"/>
          <w:i/>
        </w:rPr>
        <w:t>urent</w:t>
      </w:r>
      <w:proofErr w:type="spellEnd"/>
      <w:r w:rsidRPr="007A1617">
        <w:rPr>
          <w:rFonts w:ascii="Century Gothic" w:hAnsi="Century Gothic"/>
          <w:i/>
        </w:rPr>
        <w:t xml:space="preserve"> été conquis par le mouvement et participe à sa propagation. »</w:t>
      </w:r>
    </w:p>
    <w:p w14:paraId="27ECB4C0" w14:textId="77777777" w:rsidR="00E414B6" w:rsidRPr="007A1617" w:rsidRDefault="00E414B6" w:rsidP="00E414B6">
      <w:pPr>
        <w:rPr>
          <w:rFonts w:ascii="Century Gothic" w:hAnsi="Century Gothic"/>
          <w:b/>
        </w:rPr>
      </w:pPr>
      <w:r w:rsidRPr="007A1617">
        <w:rPr>
          <w:rFonts w:ascii="Century Gothic" w:hAnsi="Century Gothic"/>
          <w:b/>
        </w:rPr>
        <w:t>Martine Sonnet, l’éducation des filles au temps des lumières, cerf, page 39</w:t>
      </w:r>
    </w:p>
    <w:p w14:paraId="3EDEEEE9" w14:textId="77777777" w:rsidR="00E414B6" w:rsidRPr="00CF23E8" w:rsidRDefault="00E414B6" w:rsidP="00E414B6">
      <w:pPr>
        <w:pStyle w:val="Titre1"/>
      </w:pPr>
      <w:bookmarkStart w:id="191" w:name="_Toc510861055"/>
      <w:proofErr w:type="spellStart"/>
      <w:r>
        <w:t>Démocratie</w:t>
      </w:r>
      <w:bookmarkEnd w:id="191"/>
      <w:proofErr w:type="spellEnd"/>
    </w:p>
    <w:p w14:paraId="09802D3A" w14:textId="77777777" w:rsidR="00E414B6" w:rsidRDefault="00E414B6" w:rsidP="00E414B6">
      <w:pPr>
        <w:rPr>
          <w:rFonts w:ascii="Century Gothic" w:hAnsi="Century Gothic"/>
          <w:sz w:val="20"/>
          <w:szCs w:val="20"/>
        </w:rPr>
      </w:pPr>
    </w:p>
    <w:p w14:paraId="1553AF9D" w14:textId="77777777" w:rsidR="00E414B6" w:rsidRDefault="00E414B6" w:rsidP="00E414B6">
      <w:pPr>
        <w:rPr>
          <w:rFonts w:ascii="Century Gothic" w:hAnsi="Century Gothic"/>
          <w:sz w:val="20"/>
          <w:szCs w:val="20"/>
        </w:rPr>
      </w:pPr>
      <w:r>
        <w:rPr>
          <w:rFonts w:ascii="Century Gothic" w:hAnsi="Century Gothic"/>
          <w:sz w:val="20"/>
          <w:szCs w:val="20"/>
        </w:rPr>
        <w:t xml:space="preserve">Simone Weil écrit en 1943, depuis Londres, une « Note sur la suppression générale des partis politiques ». Son discours s’ouvre sur la tendance totalitaire des partis politiques en Europe continentale. Je cite : </w:t>
      </w:r>
      <w:r w:rsidRPr="009652AE">
        <w:rPr>
          <w:rFonts w:ascii="Century Gothic" w:hAnsi="Century Gothic"/>
          <w:i/>
          <w:sz w:val="20"/>
          <w:szCs w:val="20"/>
        </w:rPr>
        <w:t>« Le fait qu’ils existent n’est nullement un motif de les conserver. Seule le bien est un motif légitime de conservation. »</w:t>
      </w:r>
      <w:r>
        <w:rPr>
          <w:rFonts w:ascii="Century Gothic" w:hAnsi="Century Gothic"/>
          <w:sz w:val="20"/>
          <w:szCs w:val="20"/>
        </w:rPr>
        <w:t xml:space="preserve"> Et de partir sur la définition du « bien », et rappelant Du contrat social de Rousseau, d’expliquer en quoi la démocratie n’est qu’un moyen pour atteindre ce bien.</w:t>
      </w:r>
    </w:p>
    <w:p w14:paraId="4684CD96" w14:textId="77777777" w:rsidR="00E414B6" w:rsidRPr="009652AE" w:rsidRDefault="00E414B6" w:rsidP="00E414B6">
      <w:pPr>
        <w:rPr>
          <w:rFonts w:ascii="Century Gothic" w:hAnsi="Century Gothic"/>
          <w:i/>
          <w:sz w:val="20"/>
          <w:szCs w:val="20"/>
        </w:rPr>
      </w:pPr>
      <w:r>
        <w:rPr>
          <w:rFonts w:ascii="Century Gothic" w:hAnsi="Century Gothic"/>
          <w:i/>
          <w:sz w:val="20"/>
          <w:szCs w:val="20"/>
        </w:rPr>
        <w:t>« Mais il faut d’abo</w:t>
      </w:r>
      <w:r w:rsidRPr="009652AE">
        <w:rPr>
          <w:rFonts w:ascii="Century Gothic" w:hAnsi="Century Gothic"/>
          <w:i/>
          <w:sz w:val="20"/>
          <w:szCs w:val="20"/>
        </w:rPr>
        <w:t>rd reconnaitre quel est le critère du bien.</w:t>
      </w:r>
    </w:p>
    <w:p w14:paraId="6FCFCC21" w14:textId="77777777" w:rsidR="00E414B6" w:rsidRPr="009652AE" w:rsidRDefault="00E414B6" w:rsidP="00E414B6">
      <w:pPr>
        <w:rPr>
          <w:rFonts w:ascii="Century Gothic" w:hAnsi="Century Gothic"/>
          <w:i/>
          <w:sz w:val="20"/>
          <w:szCs w:val="20"/>
        </w:rPr>
      </w:pPr>
      <w:r w:rsidRPr="009652AE">
        <w:rPr>
          <w:rFonts w:ascii="Century Gothic" w:hAnsi="Century Gothic"/>
          <w:i/>
          <w:sz w:val="20"/>
          <w:szCs w:val="20"/>
        </w:rPr>
        <w:t>Ce ne peut être que la vérité, la justice, et, en, second lieu, l’utilité publique. </w:t>
      </w:r>
    </w:p>
    <w:p w14:paraId="11D709A0" w14:textId="77777777" w:rsidR="00E414B6" w:rsidRDefault="00E414B6" w:rsidP="00E414B6">
      <w:pPr>
        <w:rPr>
          <w:rFonts w:ascii="Century Gothic" w:hAnsi="Century Gothic"/>
          <w:sz w:val="20"/>
          <w:szCs w:val="20"/>
        </w:rPr>
      </w:pPr>
      <w:r w:rsidRPr="009652AE">
        <w:rPr>
          <w:rFonts w:ascii="Century Gothic" w:hAnsi="Century Gothic"/>
          <w:i/>
          <w:sz w:val="20"/>
          <w:szCs w:val="20"/>
        </w:rPr>
        <w:t>La démocratie, le pouvoir du plus grand nombre, ne sont pas des biens. Ce sont des moyens en vue du bien, estimés efficaces à tort ou à raison. »</w:t>
      </w:r>
      <w:r>
        <w:rPr>
          <w:rFonts w:ascii="Century Gothic" w:hAnsi="Century Gothic"/>
          <w:sz w:val="20"/>
          <w:szCs w:val="20"/>
        </w:rPr>
        <w:br/>
      </w:r>
    </w:p>
    <w:p w14:paraId="0198E784" w14:textId="77777777" w:rsidR="00E414B6" w:rsidRPr="009652AE" w:rsidRDefault="00E414B6" w:rsidP="00E414B6">
      <w:pPr>
        <w:rPr>
          <w:rFonts w:ascii="Century Gothic" w:hAnsi="Century Gothic"/>
          <w:i/>
          <w:sz w:val="20"/>
          <w:szCs w:val="20"/>
        </w:rPr>
      </w:pPr>
      <w:r w:rsidRPr="009652AE">
        <w:rPr>
          <w:rFonts w:ascii="Century Gothic" w:hAnsi="Century Gothic"/>
          <w:i/>
          <w:sz w:val="20"/>
          <w:szCs w:val="20"/>
        </w:rPr>
        <w:t>« Notre idéal républicain procède entièrement de la notion de volonté générale due à Rousseau. Mais le sens de la notion a été perdu presque tout de suite, parce qu’elle est complexe et demande un degré d’attention élevé. »</w:t>
      </w:r>
    </w:p>
    <w:p w14:paraId="61F662C1" w14:textId="77777777" w:rsidR="00E414B6" w:rsidRPr="009652AE" w:rsidRDefault="00E414B6" w:rsidP="00E414B6">
      <w:pPr>
        <w:rPr>
          <w:rFonts w:ascii="Century Gothic" w:hAnsi="Century Gothic"/>
          <w:i/>
          <w:sz w:val="20"/>
          <w:szCs w:val="20"/>
        </w:rPr>
      </w:pPr>
      <w:r w:rsidRPr="009652AE">
        <w:rPr>
          <w:rFonts w:ascii="Century Gothic" w:hAnsi="Century Gothic"/>
          <w:i/>
          <w:sz w:val="20"/>
          <w:szCs w:val="20"/>
        </w:rPr>
        <w:t>Rousseau partait de deux évidences. L’une, que la raison discerne et choisit la justice et l’utilité innocente, et que tout crime a pour mobile la passion. L’autre, que la raison est identique chez tous les hommes, au lieu que les passions, le plus souvent, diffèrent. Par suite si, sur un problème général, chacun réfléchit tout seul et exprime une opinion, et si ensuite les opinions sont comparées entre elles, probablement elles coïncideront par la partie juste et raisonnable de chacune et différeront par les injustices et les erreurs.</w:t>
      </w:r>
    </w:p>
    <w:p w14:paraId="443781F9" w14:textId="77777777" w:rsidR="00E414B6" w:rsidRPr="009652AE" w:rsidRDefault="00E414B6" w:rsidP="00E414B6">
      <w:pPr>
        <w:rPr>
          <w:rFonts w:ascii="Century Gothic" w:hAnsi="Century Gothic"/>
          <w:i/>
          <w:sz w:val="20"/>
          <w:szCs w:val="20"/>
        </w:rPr>
      </w:pPr>
      <w:r w:rsidRPr="009652AE">
        <w:rPr>
          <w:rFonts w:ascii="Century Gothic" w:hAnsi="Century Gothic"/>
          <w:i/>
          <w:sz w:val="20"/>
          <w:szCs w:val="20"/>
        </w:rPr>
        <w:t>C’est uniquement en vertu d’un raisonnement de ce genre qu’on admet que le consensus universel indique la vérité.</w:t>
      </w:r>
    </w:p>
    <w:p w14:paraId="2081F611" w14:textId="77777777" w:rsidR="00E414B6" w:rsidRPr="009652AE" w:rsidRDefault="00E414B6" w:rsidP="00E414B6">
      <w:pPr>
        <w:rPr>
          <w:rFonts w:ascii="Century Gothic" w:hAnsi="Century Gothic"/>
          <w:i/>
          <w:sz w:val="20"/>
          <w:szCs w:val="20"/>
        </w:rPr>
      </w:pPr>
      <w:r w:rsidRPr="009652AE">
        <w:rPr>
          <w:rFonts w:ascii="Century Gothic" w:hAnsi="Century Gothic"/>
          <w:i/>
          <w:sz w:val="20"/>
          <w:szCs w:val="20"/>
        </w:rPr>
        <w:t>La vérité est une. La justice est une. Les erreurs, les injustices sont indéfiniment variables. Ainsi les hommes convergent dans le juste et le vrai, au lieu que le mensonge et le crime les font indéfiniment diverger. L’union étant une force matérielle, on peut espérer trouver là une ressource pour rendre ici-bas la vérité et la justice matérielle plus fortes que le crime et l’erreur.</w:t>
      </w:r>
    </w:p>
    <w:p w14:paraId="34C99E07" w14:textId="77777777" w:rsidR="00E414B6" w:rsidRPr="009652AE" w:rsidRDefault="00E414B6" w:rsidP="00E414B6">
      <w:pPr>
        <w:rPr>
          <w:rFonts w:ascii="Century Gothic" w:hAnsi="Century Gothic"/>
          <w:i/>
          <w:sz w:val="20"/>
          <w:szCs w:val="20"/>
        </w:rPr>
      </w:pPr>
      <w:r w:rsidRPr="009652AE">
        <w:rPr>
          <w:rFonts w:ascii="Century Gothic" w:hAnsi="Century Gothic"/>
          <w:i/>
          <w:sz w:val="20"/>
          <w:szCs w:val="20"/>
        </w:rPr>
        <w:lastRenderedPageBreak/>
        <w:t>Il faut un mécanisme convenable. Si la démocratie constitue un tem mécanisme, elle est bonne. Autrement non. »</w:t>
      </w:r>
    </w:p>
    <w:p w14:paraId="35C040B2" w14:textId="77777777" w:rsidR="00E414B6" w:rsidRPr="009652AE" w:rsidRDefault="00E414B6" w:rsidP="00E414B6">
      <w:pPr>
        <w:rPr>
          <w:rFonts w:ascii="Century Gothic" w:hAnsi="Century Gothic"/>
          <w:i/>
          <w:sz w:val="20"/>
          <w:szCs w:val="20"/>
        </w:rPr>
      </w:pPr>
      <w:r w:rsidRPr="009652AE">
        <w:rPr>
          <w:rFonts w:ascii="Century Gothic" w:hAnsi="Century Gothic"/>
          <w:i/>
          <w:sz w:val="20"/>
          <w:szCs w:val="20"/>
        </w:rPr>
        <w:t>« Rousseau pensait seulement que le plus souvent un vouloir commun à tout un peuple est en fait conforme à la justice, par la neutralisation mutuelle et la compensation des passions particulières. C’était là pour lui l’unique motif de préférer le vouloir du peuple à un vouloir particulier. »</w:t>
      </w:r>
    </w:p>
    <w:p w14:paraId="2B7EB173" w14:textId="77777777" w:rsidR="00E414B6" w:rsidRDefault="00E414B6" w:rsidP="00E414B6">
      <w:pPr>
        <w:rPr>
          <w:rFonts w:ascii="Century Gothic" w:hAnsi="Century Gothic"/>
          <w:b/>
          <w:sz w:val="20"/>
          <w:szCs w:val="20"/>
        </w:rPr>
      </w:pPr>
      <w:bookmarkStart w:id="192" w:name="_Hlk483640848"/>
      <w:r w:rsidRPr="009652AE">
        <w:rPr>
          <w:rFonts w:ascii="Century Gothic" w:hAnsi="Century Gothic"/>
          <w:b/>
          <w:sz w:val="20"/>
          <w:szCs w:val="20"/>
        </w:rPr>
        <w:t>Simone Weil, Note sur la suppression générale des partis politiqu</w:t>
      </w:r>
      <w:r>
        <w:rPr>
          <w:rFonts w:ascii="Century Gothic" w:hAnsi="Century Gothic"/>
          <w:b/>
          <w:sz w:val="20"/>
          <w:szCs w:val="20"/>
        </w:rPr>
        <w:t xml:space="preserve">es, Berg international, </w:t>
      </w:r>
      <w:r w:rsidRPr="009652AE">
        <w:rPr>
          <w:rFonts w:ascii="Century Gothic" w:hAnsi="Century Gothic"/>
          <w:b/>
          <w:sz w:val="20"/>
          <w:szCs w:val="20"/>
        </w:rPr>
        <w:t>pages 9-11</w:t>
      </w:r>
    </w:p>
    <w:bookmarkEnd w:id="192"/>
    <w:p w14:paraId="366A58E0" w14:textId="77777777" w:rsidR="00E414B6" w:rsidRDefault="00E414B6" w:rsidP="00E414B6">
      <w:pPr>
        <w:rPr>
          <w:rFonts w:ascii="Century Gothic" w:hAnsi="Century Gothic"/>
          <w:sz w:val="20"/>
          <w:szCs w:val="20"/>
        </w:rPr>
      </w:pPr>
      <w:r w:rsidRPr="009652AE">
        <w:rPr>
          <w:rFonts w:ascii="Century Gothic" w:hAnsi="Century Gothic"/>
          <w:sz w:val="20"/>
          <w:szCs w:val="20"/>
        </w:rPr>
        <w:t>Mais attention</w:t>
      </w:r>
      <w:r>
        <w:rPr>
          <w:rFonts w:ascii="Century Gothic" w:hAnsi="Century Gothic"/>
          <w:sz w:val="20"/>
          <w:szCs w:val="20"/>
        </w:rPr>
        <w:t>, il y a deux conditions pour appliquer la volonté générale du peuple.</w:t>
      </w:r>
    </w:p>
    <w:p w14:paraId="28E069E2" w14:textId="77777777" w:rsidR="00E414B6" w:rsidRDefault="00E414B6" w:rsidP="00E414B6">
      <w:pPr>
        <w:rPr>
          <w:rFonts w:ascii="Century Gothic" w:hAnsi="Century Gothic"/>
          <w:i/>
          <w:sz w:val="20"/>
          <w:szCs w:val="20"/>
        </w:rPr>
      </w:pPr>
      <w:r w:rsidRPr="009652AE">
        <w:rPr>
          <w:rFonts w:ascii="Century Gothic" w:hAnsi="Century Gothic"/>
          <w:i/>
          <w:sz w:val="20"/>
          <w:szCs w:val="20"/>
        </w:rPr>
        <w:t>« L’une est qu’au moment où le</w:t>
      </w:r>
      <w:r>
        <w:rPr>
          <w:rFonts w:ascii="Century Gothic" w:hAnsi="Century Gothic"/>
          <w:i/>
          <w:sz w:val="20"/>
          <w:szCs w:val="20"/>
        </w:rPr>
        <w:t xml:space="preserve"> p</w:t>
      </w:r>
      <w:r w:rsidRPr="009652AE">
        <w:rPr>
          <w:rFonts w:ascii="Century Gothic" w:hAnsi="Century Gothic"/>
          <w:i/>
          <w:sz w:val="20"/>
          <w:szCs w:val="20"/>
        </w:rPr>
        <w:t>eup</w:t>
      </w:r>
      <w:r>
        <w:rPr>
          <w:rFonts w:ascii="Century Gothic" w:hAnsi="Century Gothic"/>
          <w:i/>
          <w:sz w:val="20"/>
          <w:szCs w:val="20"/>
        </w:rPr>
        <w:t>l</w:t>
      </w:r>
      <w:r w:rsidRPr="009652AE">
        <w:rPr>
          <w:rFonts w:ascii="Century Gothic" w:hAnsi="Century Gothic"/>
          <w:i/>
          <w:sz w:val="20"/>
          <w:szCs w:val="20"/>
        </w:rPr>
        <w:t>e prend conscience d’un de ses vouloir et l’exprime, il n’y ait aucune espèce de passion collective. … La seconde condition est que le peuple ait à exprimer son vouloir à l’égard des problèmes de la vie publique, et non pas à faire seulement un choix de personnes. Encore moins un choix de collectivités irresponsables. Car la volonté générale est sans aucune relation avec un tel choix. »</w:t>
      </w:r>
    </w:p>
    <w:p w14:paraId="444ADB24" w14:textId="77777777" w:rsidR="00E414B6" w:rsidRDefault="00E414B6" w:rsidP="00E414B6">
      <w:pPr>
        <w:rPr>
          <w:rFonts w:ascii="Century Gothic" w:hAnsi="Century Gothic"/>
          <w:b/>
          <w:sz w:val="20"/>
          <w:szCs w:val="20"/>
        </w:rPr>
      </w:pPr>
      <w:r w:rsidRPr="009652AE">
        <w:rPr>
          <w:rFonts w:ascii="Century Gothic" w:hAnsi="Century Gothic"/>
          <w:b/>
          <w:sz w:val="20"/>
          <w:szCs w:val="20"/>
        </w:rPr>
        <w:t>Simone Weil, Note sur la suppression générale des partis politiqu</w:t>
      </w:r>
      <w:r>
        <w:rPr>
          <w:rFonts w:ascii="Century Gothic" w:hAnsi="Century Gothic"/>
          <w:b/>
          <w:sz w:val="20"/>
          <w:szCs w:val="20"/>
        </w:rPr>
        <w:t>es, Berg international, pages 12-13</w:t>
      </w:r>
    </w:p>
    <w:p w14:paraId="06C5DE55" w14:textId="77777777" w:rsidR="00E414B6" w:rsidRDefault="00E414B6" w:rsidP="00E414B6">
      <w:pPr>
        <w:rPr>
          <w:rFonts w:ascii="Century Gothic" w:hAnsi="Century Gothic"/>
          <w:i/>
          <w:sz w:val="20"/>
          <w:szCs w:val="20"/>
        </w:rPr>
      </w:pPr>
      <w:r>
        <w:rPr>
          <w:rFonts w:ascii="Century Gothic" w:hAnsi="Century Gothic"/>
          <w:i/>
          <w:sz w:val="20"/>
          <w:szCs w:val="20"/>
        </w:rPr>
        <w:t>« Le seul énoncé de ces deux conditions montre que nous n’avons jamais rien connu qui ressemble même de loin à une démocratie. Dans ce que nous nommons de ce nom, jamais le peuple n’a l’occasion ni le moyen d’exprimer un avis sur aucun problème de la vie publique ; et tout ce qui échappe aux intérêts particuliers est livré aux passions collectives, lesquelles sont systématiquement, officiellement encouragées. »</w:t>
      </w:r>
    </w:p>
    <w:p w14:paraId="6FEF05B8" w14:textId="77777777" w:rsidR="00E414B6" w:rsidRDefault="00E414B6" w:rsidP="00E414B6">
      <w:pPr>
        <w:rPr>
          <w:rFonts w:ascii="Century Gothic" w:hAnsi="Century Gothic"/>
          <w:b/>
          <w:sz w:val="20"/>
          <w:szCs w:val="20"/>
        </w:rPr>
      </w:pPr>
      <w:r w:rsidRPr="001F75D0">
        <w:rPr>
          <w:rFonts w:ascii="Century Gothic" w:hAnsi="Century Gothic"/>
          <w:b/>
          <w:sz w:val="20"/>
          <w:szCs w:val="20"/>
        </w:rPr>
        <w:t>Page 14</w:t>
      </w:r>
    </w:p>
    <w:p w14:paraId="3FBB4F71" w14:textId="77777777" w:rsidR="00E414B6" w:rsidRDefault="00E414B6" w:rsidP="00E414B6">
      <w:pPr>
        <w:rPr>
          <w:rFonts w:ascii="Century Gothic" w:hAnsi="Century Gothic"/>
          <w:b/>
          <w:sz w:val="20"/>
          <w:szCs w:val="20"/>
        </w:rPr>
      </w:pPr>
    </w:p>
    <w:p w14:paraId="0FE37599" w14:textId="77777777" w:rsidR="00E414B6" w:rsidRDefault="00E414B6" w:rsidP="00E414B6">
      <w:pPr>
        <w:pStyle w:val="Titre1"/>
      </w:pPr>
      <w:bookmarkStart w:id="193" w:name="_Toc510861056"/>
      <w:r>
        <w:t>Dents</w:t>
      </w:r>
      <w:bookmarkEnd w:id="193"/>
    </w:p>
    <w:p w14:paraId="2423365E" w14:textId="77777777" w:rsidR="00E414B6" w:rsidRDefault="00E414B6" w:rsidP="00E414B6">
      <w:pPr>
        <w:rPr>
          <w:lang w:val="en-US"/>
        </w:rPr>
      </w:pPr>
    </w:p>
    <w:p w14:paraId="75E96812" w14:textId="77777777" w:rsidR="00E414B6" w:rsidRDefault="00E414B6" w:rsidP="00E414B6">
      <w:pPr>
        <w:pStyle w:val="Titre2"/>
        <w:rPr>
          <w:lang w:val="en-US"/>
        </w:rPr>
      </w:pPr>
      <w:bookmarkStart w:id="194" w:name="_Toc510861057"/>
      <w:r>
        <w:rPr>
          <w:lang w:val="en-US"/>
        </w:rPr>
        <w:t xml:space="preserve">~ et habitude </w:t>
      </w:r>
      <w:proofErr w:type="spellStart"/>
      <w:r>
        <w:rPr>
          <w:lang w:val="en-US"/>
        </w:rPr>
        <w:t>d’en</w:t>
      </w:r>
      <w:proofErr w:type="spellEnd"/>
      <w:r>
        <w:rPr>
          <w:lang w:val="en-US"/>
        </w:rPr>
        <w:t xml:space="preserve"> </w:t>
      </w:r>
      <w:proofErr w:type="spellStart"/>
      <w:r>
        <w:rPr>
          <w:lang w:val="en-US"/>
        </w:rPr>
        <w:t>avoir</w:t>
      </w:r>
      <w:bookmarkEnd w:id="194"/>
      <w:proofErr w:type="spellEnd"/>
    </w:p>
    <w:p w14:paraId="164A7606" w14:textId="77777777" w:rsidR="00E414B6" w:rsidRDefault="00E414B6" w:rsidP="00E414B6">
      <w:pPr>
        <w:rPr>
          <w:lang w:val="en-US"/>
        </w:rPr>
      </w:pPr>
    </w:p>
    <w:p w14:paraId="419E84D8" w14:textId="77777777" w:rsidR="00E414B6" w:rsidRPr="004E045A" w:rsidRDefault="00E414B6" w:rsidP="00E414B6">
      <w:pPr>
        <w:rPr>
          <w:rFonts w:ascii="Century Gothic" w:hAnsi="Century Gothic"/>
          <w:i/>
          <w:sz w:val="20"/>
          <w:szCs w:val="20"/>
        </w:rPr>
      </w:pPr>
      <w:r>
        <w:rPr>
          <w:rFonts w:ascii="Century Gothic" w:hAnsi="Century Gothic"/>
          <w:i/>
          <w:sz w:val="20"/>
          <w:szCs w:val="20"/>
        </w:rPr>
        <w:t>« </w:t>
      </w:r>
      <w:r w:rsidRPr="004E045A">
        <w:rPr>
          <w:rFonts w:ascii="Century Gothic" w:hAnsi="Century Gothic"/>
          <w:i/>
          <w:sz w:val="20"/>
          <w:szCs w:val="20"/>
        </w:rPr>
        <w:t xml:space="preserve">J’espère que vous et Nora </w:t>
      </w:r>
      <w:r>
        <w:rPr>
          <w:rFonts w:ascii="Century Gothic" w:hAnsi="Century Gothic"/>
          <w:i/>
          <w:sz w:val="20"/>
          <w:szCs w:val="20"/>
        </w:rPr>
        <w:t>a</w:t>
      </w:r>
      <w:r w:rsidRPr="004E045A">
        <w:rPr>
          <w:rFonts w:ascii="Century Gothic" w:hAnsi="Century Gothic"/>
          <w:i/>
          <w:sz w:val="20"/>
          <w:szCs w:val="20"/>
        </w:rPr>
        <w:t>vez passé de bonnes vacances. J’ai passé les miennes à Central Park, mon cher petit denti</w:t>
      </w:r>
      <w:r>
        <w:rPr>
          <w:rFonts w:ascii="Century Gothic" w:hAnsi="Century Gothic"/>
          <w:i/>
          <w:sz w:val="20"/>
          <w:szCs w:val="20"/>
        </w:rPr>
        <w:t>s</w:t>
      </w:r>
      <w:r w:rsidRPr="004E045A">
        <w:rPr>
          <w:rFonts w:ascii="Century Gothic" w:hAnsi="Century Gothic"/>
          <w:i/>
          <w:sz w:val="20"/>
          <w:szCs w:val="20"/>
        </w:rPr>
        <w:t xml:space="preserve">te, </w:t>
      </w:r>
      <w:proofErr w:type="spellStart"/>
      <w:r w:rsidRPr="004E045A">
        <w:rPr>
          <w:rFonts w:ascii="Century Gothic" w:hAnsi="Century Gothic"/>
          <w:i/>
          <w:sz w:val="20"/>
          <w:szCs w:val="20"/>
        </w:rPr>
        <w:t>joey</w:t>
      </w:r>
      <w:proofErr w:type="spellEnd"/>
      <w:r w:rsidRPr="004E045A">
        <w:rPr>
          <w:rFonts w:ascii="Century Gothic" w:hAnsi="Century Gothic"/>
          <w:i/>
          <w:sz w:val="20"/>
          <w:szCs w:val="20"/>
        </w:rPr>
        <w:t xml:space="preserve">, m’avait accordé un mois de vacances (il était parti en voyage de noces – c’est moi qui ai financé le voyage de noces !). Vous ai-je </w:t>
      </w:r>
      <w:proofErr w:type="spellStart"/>
      <w:r w:rsidRPr="004E045A">
        <w:rPr>
          <w:rFonts w:ascii="Century Gothic" w:hAnsi="Century Gothic"/>
          <w:i/>
          <w:sz w:val="20"/>
          <w:szCs w:val="20"/>
        </w:rPr>
        <w:t>raconé</w:t>
      </w:r>
      <w:proofErr w:type="spellEnd"/>
      <w:r w:rsidRPr="004E045A">
        <w:rPr>
          <w:rFonts w:ascii="Century Gothic" w:hAnsi="Century Gothic"/>
          <w:i/>
          <w:sz w:val="20"/>
          <w:szCs w:val="20"/>
        </w:rPr>
        <w:t xml:space="preserve"> qu’au printemps dernier il m’a dit qu’il me fallait faire couronner toutes mes dents ou sinon les arracher toutes ? J’ai décidé de les faire couronner parce</w:t>
      </w:r>
      <w:r>
        <w:rPr>
          <w:rFonts w:ascii="Century Gothic" w:hAnsi="Century Gothic"/>
          <w:i/>
          <w:sz w:val="20"/>
          <w:szCs w:val="20"/>
        </w:rPr>
        <w:t xml:space="preserve"> </w:t>
      </w:r>
      <w:r w:rsidRPr="004E045A">
        <w:rPr>
          <w:rFonts w:ascii="Century Gothic" w:hAnsi="Century Gothic"/>
          <w:i/>
          <w:sz w:val="20"/>
          <w:szCs w:val="20"/>
        </w:rPr>
        <w:t>que j’ai pris l’habitude d’avoir des dents. »</w:t>
      </w:r>
    </w:p>
    <w:p w14:paraId="795B22F0" w14:textId="77777777" w:rsidR="00E414B6" w:rsidRPr="002B3170" w:rsidRDefault="00E414B6" w:rsidP="00E414B6">
      <w:pPr>
        <w:rPr>
          <w:rFonts w:ascii="Century Gothic" w:hAnsi="Century Gothic"/>
          <w:b/>
          <w:sz w:val="20"/>
          <w:szCs w:val="20"/>
          <w:lang w:val="en-US"/>
        </w:rPr>
      </w:pPr>
      <w:r w:rsidRPr="002B3170">
        <w:rPr>
          <w:rFonts w:ascii="Century Gothic" w:hAnsi="Century Gothic"/>
          <w:b/>
          <w:sz w:val="20"/>
          <w:szCs w:val="20"/>
          <w:lang w:val="en-US"/>
        </w:rPr>
        <w:t xml:space="preserve">Helene </w:t>
      </w:r>
      <w:proofErr w:type="spellStart"/>
      <w:r w:rsidRPr="002B3170">
        <w:rPr>
          <w:rFonts w:ascii="Century Gothic" w:hAnsi="Century Gothic"/>
          <w:b/>
          <w:sz w:val="20"/>
          <w:szCs w:val="20"/>
          <w:lang w:val="en-US"/>
        </w:rPr>
        <w:t>Hanff</w:t>
      </w:r>
      <w:proofErr w:type="spellEnd"/>
      <w:r w:rsidRPr="002B3170">
        <w:rPr>
          <w:rFonts w:ascii="Century Gothic" w:hAnsi="Century Gothic"/>
          <w:b/>
          <w:sz w:val="20"/>
          <w:szCs w:val="20"/>
          <w:lang w:val="en-US"/>
        </w:rPr>
        <w:t xml:space="preserve">, 84, Charing Cross road, Editions </w:t>
      </w:r>
      <w:proofErr w:type="spellStart"/>
      <w:r w:rsidRPr="002B3170">
        <w:rPr>
          <w:rFonts w:ascii="Century Gothic" w:hAnsi="Century Gothic"/>
          <w:b/>
          <w:sz w:val="20"/>
          <w:szCs w:val="20"/>
          <w:lang w:val="en-US"/>
        </w:rPr>
        <w:t>Autrement</w:t>
      </w:r>
      <w:proofErr w:type="spellEnd"/>
      <w:r w:rsidRPr="002B3170">
        <w:rPr>
          <w:rFonts w:ascii="Century Gothic" w:hAnsi="Century Gothic"/>
          <w:b/>
          <w:sz w:val="20"/>
          <w:szCs w:val="20"/>
          <w:lang w:val="en-US"/>
        </w:rPr>
        <w:t>, 2001 page 65</w:t>
      </w:r>
    </w:p>
    <w:p w14:paraId="3858548A" w14:textId="77777777" w:rsidR="00E414B6" w:rsidRPr="00D67181" w:rsidRDefault="00E414B6" w:rsidP="00E414B6">
      <w:pPr>
        <w:pStyle w:val="Titre1"/>
      </w:pPr>
      <w:bookmarkStart w:id="195" w:name="_Toc510861058"/>
      <w:r w:rsidRPr="00D67181">
        <w:lastRenderedPageBreak/>
        <w:t>Dire</w:t>
      </w:r>
      <w:bookmarkEnd w:id="195"/>
    </w:p>
    <w:p w14:paraId="2FAFF5A5" w14:textId="77777777" w:rsidR="00E414B6" w:rsidRDefault="00E414B6" w:rsidP="00E414B6">
      <w:pPr>
        <w:pStyle w:val="Titre2"/>
      </w:pPr>
      <w:bookmarkStart w:id="196" w:name="_Toc510861059"/>
      <w:r>
        <w:t>Ce que dit une jeune fille</w:t>
      </w:r>
      <w:bookmarkEnd w:id="196"/>
    </w:p>
    <w:p w14:paraId="0C6F87AC" w14:textId="77777777" w:rsidR="00E414B6" w:rsidRPr="009C2C38" w:rsidRDefault="00E414B6" w:rsidP="00E414B6">
      <w:pPr>
        <w:rPr>
          <w:rFonts w:ascii="Century Gothic" w:hAnsi="Century Gothic"/>
          <w:i/>
          <w:sz w:val="20"/>
          <w:szCs w:val="20"/>
        </w:rPr>
      </w:pPr>
      <w:r w:rsidRPr="009C2C38">
        <w:rPr>
          <w:rFonts w:ascii="Century Gothic" w:hAnsi="Century Gothic"/>
          <w:i/>
          <w:sz w:val="20"/>
          <w:szCs w:val="20"/>
        </w:rPr>
        <w:t xml:space="preserve"> « </w:t>
      </w:r>
      <w:proofErr w:type="gramStart"/>
      <w:r w:rsidRPr="009C2C38">
        <w:rPr>
          <w:rFonts w:ascii="Century Gothic" w:hAnsi="Century Gothic"/>
          <w:i/>
          <w:sz w:val="20"/>
          <w:szCs w:val="20"/>
        </w:rPr>
        <w:t>choses</w:t>
      </w:r>
      <w:proofErr w:type="gramEnd"/>
      <w:r w:rsidRPr="009C2C38">
        <w:rPr>
          <w:rFonts w:ascii="Century Gothic" w:hAnsi="Century Gothic"/>
          <w:i/>
          <w:sz w:val="20"/>
          <w:szCs w:val="20"/>
        </w:rPr>
        <w:t xml:space="preserve"> qui doivent être courtes</w:t>
      </w:r>
      <w:r>
        <w:rPr>
          <w:rFonts w:ascii="Century Gothic" w:hAnsi="Century Gothic"/>
          <w:i/>
          <w:sz w:val="20"/>
          <w:szCs w:val="20"/>
        </w:rPr>
        <w:t> :</w:t>
      </w:r>
    </w:p>
    <w:p w14:paraId="2DB484F6" w14:textId="77777777" w:rsidR="00E414B6" w:rsidRPr="009C2C38" w:rsidRDefault="00E414B6" w:rsidP="00E414B6">
      <w:pPr>
        <w:rPr>
          <w:rFonts w:ascii="Century Gothic" w:hAnsi="Century Gothic"/>
          <w:i/>
          <w:sz w:val="20"/>
          <w:szCs w:val="20"/>
        </w:rPr>
      </w:pPr>
      <w:r w:rsidRPr="009C2C38">
        <w:rPr>
          <w:rFonts w:ascii="Century Gothic" w:hAnsi="Century Gothic"/>
          <w:i/>
          <w:sz w:val="20"/>
          <w:szCs w:val="20"/>
        </w:rPr>
        <w:t>Le fil pour coudre quelque chose dont on a besoin tout</w:t>
      </w:r>
      <w:r>
        <w:rPr>
          <w:rFonts w:ascii="Century Gothic" w:hAnsi="Century Gothic"/>
          <w:i/>
          <w:sz w:val="20"/>
          <w:szCs w:val="20"/>
        </w:rPr>
        <w:t xml:space="preserve"> de suite.</w:t>
      </w:r>
      <w:r>
        <w:rPr>
          <w:rFonts w:ascii="Century Gothic" w:hAnsi="Century Gothic"/>
          <w:i/>
          <w:sz w:val="20"/>
          <w:szCs w:val="20"/>
        </w:rPr>
        <w:br/>
        <w:t>Un piédestal de lampe.</w:t>
      </w:r>
      <w:r>
        <w:rPr>
          <w:rFonts w:ascii="Century Gothic" w:hAnsi="Century Gothic"/>
          <w:i/>
          <w:sz w:val="20"/>
          <w:szCs w:val="20"/>
        </w:rPr>
        <w:br/>
      </w:r>
      <w:r w:rsidRPr="009C2C38">
        <w:rPr>
          <w:rFonts w:ascii="Century Gothic" w:hAnsi="Century Gothic"/>
          <w:i/>
          <w:sz w:val="20"/>
          <w:szCs w:val="20"/>
        </w:rPr>
        <w:t>Les cheveux d’une femme de basse condition. Il est bon qu’ils soi</w:t>
      </w:r>
      <w:r>
        <w:rPr>
          <w:rFonts w:ascii="Century Gothic" w:hAnsi="Century Gothic"/>
          <w:i/>
          <w:sz w:val="20"/>
          <w:szCs w:val="20"/>
        </w:rPr>
        <w:t>ent gracieusement coupés courts.</w:t>
      </w:r>
      <w:r>
        <w:rPr>
          <w:rFonts w:ascii="Century Gothic" w:hAnsi="Century Gothic"/>
          <w:i/>
          <w:sz w:val="20"/>
          <w:szCs w:val="20"/>
        </w:rPr>
        <w:br/>
      </w:r>
      <w:r w:rsidRPr="009C2C38">
        <w:rPr>
          <w:rFonts w:ascii="Century Gothic" w:hAnsi="Century Gothic"/>
          <w:i/>
          <w:sz w:val="20"/>
          <w:szCs w:val="20"/>
        </w:rPr>
        <w:t>Ce que dit une jeune fille. »</w:t>
      </w:r>
    </w:p>
    <w:p w14:paraId="015DA30B"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br/>
      </w:r>
      <w:proofErr w:type="spellStart"/>
      <w:r>
        <w:rPr>
          <w:rFonts w:ascii="Century Gothic" w:hAnsi="Century Gothic"/>
          <w:b/>
          <w:sz w:val="20"/>
          <w:szCs w:val="20"/>
        </w:rPr>
        <w:t>S</w:t>
      </w:r>
      <w:r w:rsidRPr="00D67181">
        <w:rPr>
          <w:rFonts w:ascii="Century Gothic" w:hAnsi="Century Gothic"/>
          <w:b/>
          <w:sz w:val="20"/>
          <w:szCs w:val="20"/>
        </w:rPr>
        <w:t>ei</w:t>
      </w:r>
      <w:proofErr w:type="spellEnd"/>
      <w:r w:rsidRPr="00D67181">
        <w:rPr>
          <w:rFonts w:ascii="Century Gothic" w:hAnsi="Century Gothic"/>
          <w:b/>
          <w:sz w:val="20"/>
          <w:szCs w:val="20"/>
        </w:rPr>
        <w:t xml:space="preserve"> </w:t>
      </w:r>
      <w:proofErr w:type="spellStart"/>
      <w:r w:rsidRPr="00D67181">
        <w:rPr>
          <w:rFonts w:ascii="Century Gothic" w:hAnsi="Century Gothic"/>
          <w:b/>
          <w:sz w:val="20"/>
          <w:szCs w:val="20"/>
        </w:rPr>
        <w:t>Shônagon</w:t>
      </w:r>
      <w:proofErr w:type="spellEnd"/>
      <w:r w:rsidRPr="00D67181">
        <w:rPr>
          <w:rFonts w:ascii="Century Gothic" w:hAnsi="Century Gothic"/>
          <w:b/>
          <w:sz w:val="20"/>
          <w:szCs w:val="20"/>
        </w:rPr>
        <w:t>, Notes de chevet, traduction et commentaires par André Beaujard, Connaissance de l’Orient, Gallimard / Unesco, 1966, Page 238</w:t>
      </w:r>
    </w:p>
    <w:p w14:paraId="00449007" w14:textId="77777777" w:rsidR="00E414B6" w:rsidRDefault="00E414B6" w:rsidP="00E414B6">
      <w:pPr>
        <w:pStyle w:val="Titre2"/>
      </w:pPr>
      <w:bookmarkStart w:id="197" w:name="_Toc510861060"/>
      <w:r>
        <w:t>~ quelque chose de faux</w:t>
      </w:r>
      <w:bookmarkEnd w:id="197"/>
    </w:p>
    <w:p w14:paraId="61560467" w14:textId="77777777" w:rsidR="00E414B6" w:rsidRPr="00D67181" w:rsidRDefault="00E414B6" w:rsidP="00E414B6">
      <w:pPr>
        <w:rPr>
          <w:rFonts w:ascii="Century Gothic" w:hAnsi="Century Gothic"/>
          <w:sz w:val="20"/>
          <w:szCs w:val="20"/>
        </w:rPr>
      </w:pPr>
      <w:r w:rsidRPr="009C2C38">
        <w:rPr>
          <w:rFonts w:ascii="Century Gothic" w:hAnsi="Century Gothic"/>
          <w:i/>
          <w:sz w:val="20"/>
          <w:szCs w:val="20"/>
        </w:rPr>
        <w:t xml:space="preserve"> « Le premier sous-secrétaire causait et plaisantait avec les dames ; elles lui répondaient sans être gênées le moins du monde, et, lorsqu’il lui arrivait de dire quelque chose de faux, elles le démentaient et discutaient avec lui. J’étais étonnée jusqu’à la stupéfaction devant un spectacle si étrange, et je me sentais rougir sans raison. »</w:t>
      </w:r>
      <w:r w:rsidRPr="00D67181">
        <w:rPr>
          <w:rFonts w:ascii="Century Gothic" w:hAnsi="Century Gothic"/>
          <w:sz w:val="20"/>
          <w:szCs w:val="20"/>
        </w:rPr>
        <w:br/>
      </w:r>
      <w:proofErr w:type="spellStart"/>
      <w:r>
        <w:rPr>
          <w:rFonts w:ascii="Century Gothic" w:hAnsi="Century Gothic"/>
          <w:b/>
          <w:sz w:val="20"/>
          <w:szCs w:val="20"/>
        </w:rPr>
        <w:t>S</w:t>
      </w:r>
      <w:r w:rsidRPr="00D67181">
        <w:rPr>
          <w:rFonts w:ascii="Century Gothic" w:hAnsi="Century Gothic"/>
          <w:b/>
          <w:sz w:val="20"/>
          <w:szCs w:val="20"/>
        </w:rPr>
        <w:t>ei</w:t>
      </w:r>
      <w:proofErr w:type="spellEnd"/>
      <w:r w:rsidRPr="00D67181">
        <w:rPr>
          <w:rFonts w:ascii="Century Gothic" w:hAnsi="Century Gothic"/>
          <w:b/>
          <w:sz w:val="20"/>
          <w:szCs w:val="20"/>
        </w:rPr>
        <w:t xml:space="preserve"> </w:t>
      </w:r>
      <w:proofErr w:type="spellStart"/>
      <w:r w:rsidRPr="00D67181">
        <w:rPr>
          <w:rFonts w:ascii="Century Gothic" w:hAnsi="Century Gothic"/>
          <w:b/>
          <w:sz w:val="20"/>
          <w:szCs w:val="20"/>
        </w:rPr>
        <w:t>Shônagon</w:t>
      </w:r>
      <w:proofErr w:type="spellEnd"/>
      <w:r w:rsidRPr="00D67181">
        <w:rPr>
          <w:rFonts w:ascii="Century Gothic" w:hAnsi="Century Gothic"/>
          <w:b/>
          <w:sz w:val="20"/>
          <w:szCs w:val="20"/>
        </w:rPr>
        <w:t>, Notes de chevet, traduction et commentaires par André Beaujard, Connaissance de l’Orient, Gallimard / Unesco, 1966, Page 220</w:t>
      </w:r>
    </w:p>
    <w:p w14:paraId="3BF3E109" w14:textId="77777777" w:rsidR="00E414B6" w:rsidRPr="00D67181" w:rsidRDefault="00E414B6" w:rsidP="00E414B6">
      <w:pPr>
        <w:rPr>
          <w:rFonts w:ascii="Century Gothic" w:hAnsi="Century Gothic"/>
          <w:b/>
          <w:sz w:val="20"/>
          <w:szCs w:val="20"/>
        </w:rPr>
      </w:pPr>
    </w:p>
    <w:p w14:paraId="160CDCC8" w14:textId="77777777" w:rsidR="00E414B6" w:rsidRPr="00D67181" w:rsidRDefault="00E414B6" w:rsidP="00E414B6">
      <w:pPr>
        <w:pStyle w:val="Titre1"/>
      </w:pPr>
      <w:bookmarkStart w:id="198" w:name="_Toc510861061"/>
      <w:r w:rsidRPr="00D67181">
        <w:t>Divorce</w:t>
      </w:r>
      <w:bookmarkEnd w:id="198"/>
    </w:p>
    <w:p w14:paraId="067E9537"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Aliénor d’Aquitaine</w:t>
      </w:r>
    </w:p>
    <w:p w14:paraId="412F0711"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Doris Lessing</w:t>
      </w:r>
    </w:p>
    <w:p w14:paraId="442EF7D5"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France Inter</w:t>
      </w:r>
    </w:p>
    <w:p w14:paraId="58E68C5B"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Extrait des enfants de la violence, qui regroupe 5 grands romans autobiographiques, le passage de l’enfance à l’adolescence</w:t>
      </w:r>
    </w:p>
    <w:p w14:paraId="1FA36111"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 Assise sur la plus haute marche de la véranda, Martha écouta (ce n’était pas la première fois) Madame Van </w:t>
      </w:r>
      <w:proofErr w:type="spellStart"/>
      <w:r w:rsidRPr="00D67181">
        <w:rPr>
          <w:rFonts w:ascii="Century Gothic" w:hAnsi="Century Gothic"/>
          <w:sz w:val="20"/>
          <w:szCs w:val="20"/>
        </w:rPr>
        <w:t>Rensberg</w:t>
      </w:r>
      <w:proofErr w:type="spellEnd"/>
      <w:r w:rsidRPr="00D67181">
        <w:rPr>
          <w:rFonts w:ascii="Century Gothic" w:hAnsi="Century Gothic"/>
          <w:sz w:val="20"/>
          <w:szCs w:val="20"/>
        </w:rPr>
        <w:t xml:space="preserve"> raconter longuement comment elle avait été courtisée par Monsieur Van </w:t>
      </w:r>
      <w:proofErr w:type="spellStart"/>
      <w:r w:rsidRPr="00D67181">
        <w:rPr>
          <w:rFonts w:ascii="Century Gothic" w:hAnsi="Century Gothic"/>
          <w:sz w:val="20"/>
          <w:szCs w:val="20"/>
        </w:rPr>
        <w:t>Rensberg</w:t>
      </w:r>
      <w:proofErr w:type="spellEnd"/>
      <w:r w:rsidRPr="00D67181">
        <w:rPr>
          <w:rFonts w:ascii="Century Gothic" w:hAnsi="Century Gothic"/>
          <w:sz w:val="20"/>
          <w:szCs w:val="20"/>
        </w:rPr>
        <w:t xml:space="preserve">, en dépréciant avec humour tout ce qui aurait pu sembler romantique. Madame </w:t>
      </w:r>
      <w:proofErr w:type="spellStart"/>
      <w:r w:rsidRPr="00D67181">
        <w:rPr>
          <w:rFonts w:ascii="Century Gothic" w:hAnsi="Century Gothic"/>
          <w:sz w:val="20"/>
          <w:szCs w:val="20"/>
        </w:rPr>
        <w:t>Quest</w:t>
      </w:r>
      <w:proofErr w:type="spellEnd"/>
      <w:r w:rsidRPr="00D67181">
        <w:rPr>
          <w:rFonts w:ascii="Century Gothic" w:hAnsi="Century Gothic"/>
          <w:sz w:val="20"/>
          <w:szCs w:val="20"/>
        </w:rPr>
        <w:t xml:space="preserve"> offrit ensuite le récit également humoristique, mais plus sec, de ses propres fiançailles. Ces deux histoires lourdement – bien qu’inconsciemment – censurées étant parvenues à leur terme, les deux voisines se tournèrent vers Martha en exhalant simultanément des soupirs résignés. </w:t>
      </w:r>
    </w:p>
    <w:p w14:paraId="59CF9321"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Martha se redressa lentement, referma le livre qu’elle était en train de lire, et les fixa d’un regard calme. Elle était devenue toute pâle dans l’effort de maîtriser sa haine. Elle se leva et déclara d’une voix basse et tendue : « Vous êtes écœurantes, à marchander et à calculer </w:t>
      </w:r>
      <w:r w:rsidRPr="00D67181">
        <w:rPr>
          <w:rFonts w:ascii="Century Gothic" w:hAnsi="Century Gothic"/>
          <w:sz w:val="20"/>
          <w:szCs w:val="20"/>
        </w:rPr>
        <w:lastRenderedPageBreak/>
        <w:t xml:space="preserve">et… » Elle fut incapable de poursuivre. « Vous me dégoûtez », termina-t-elle d’une voix faible. Ses lèvres tremblaient. Elle traversa le jardin puis s’enfuit dans la brousse. </w:t>
      </w:r>
    </w:p>
    <w:p w14:paraId="0B4C3D8C"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 Assise au pied de son arbre fétiche, elle retrouva peu à peu son calme. Elle se mit à fixer le feuillage illuminé de soleil. Mais c’est elle-même qu’elle contemplait, et de la seule manière qu’il lui avait été donné de pouvoir le faire : à travers la littérature. C’est grâce à ses livres que Martha avait acquis une image précise d’elle-même : elle était adolescente, donc forcée d’être </w:t>
      </w:r>
      <w:proofErr w:type="gramStart"/>
      <w:r w:rsidRPr="00D67181">
        <w:rPr>
          <w:rFonts w:ascii="Century Gothic" w:hAnsi="Century Gothic"/>
          <w:sz w:val="20"/>
          <w:szCs w:val="20"/>
        </w:rPr>
        <w:t>malheureuse;</w:t>
      </w:r>
      <w:proofErr w:type="gramEnd"/>
      <w:r w:rsidRPr="00D67181">
        <w:rPr>
          <w:rFonts w:ascii="Century Gothic" w:hAnsi="Century Gothic"/>
          <w:sz w:val="20"/>
          <w:szCs w:val="20"/>
        </w:rPr>
        <w:t xml:space="preserve"> anglaise, donc mal à l’aise et méfiante; vivant dans la quatrième décennie du XXe siècle, donc inévitablement confrontée aux problèmes de race et de classe sociale; de sexe féminin, donc obligée de répudier les femmes-esclaves du passé. Elle était tourmentée par la culpabilité, la responsabilité, et la conscience de soi. Elle pensait tristement : « Bon, si tout a déjà été dit, pourquoi faut-il que j’y passe à mon tour ? Peut-être, se disait-elle, devait-on simplement considérer ces années, de quatorze à vingt ans, comme « lues », avant de retrouver une joie de vivre ? Heureux ces futurs romanciers, espérait-elle, qui seraient à nouveau capables d’écrire avec enthousiasme ! </w:t>
      </w:r>
    </w:p>
    <w:p w14:paraId="06E1CE33"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Cette jeune fille rebelle, qui rejette le conformisme de la vie coloniale dans l’Afrique des années 1940, deviendra l’une des grandes plumes du XXe siècle : il s’agit de la britannique Doris </w:t>
      </w:r>
      <w:proofErr w:type="gramStart"/>
      <w:r w:rsidRPr="00D67181">
        <w:rPr>
          <w:rFonts w:ascii="Century Gothic" w:hAnsi="Century Gothic"/>
          <w:sz w:val="20"/>
          <w:szCs w:val="20"/>
        </w:rPr>
        <w:t>Lessing,  récompensée</w:t>
      </w:r>
      <w:proofErr w:type="gramEnd"/>
      <w:r w:rsidRPr="00D67181">
        <w:rPr>
          <w:rFonts w:ascii="Century Gothic" w:hAnsi="Century Gothic"/>
          <w:sz w:val="20"/>
          <w:szCs w:val="20"/>
        </w:rPr>
        <w:t xml:space="preserve"> par le Prix Nobel de Littérature en 2007.</w:t>
      </w:r>
    </w:p>
    <w:p w14:paraId="1FB01FB2"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Née en Iran en 1919, Doris </w:t>
      </w:r>
      <w:proofErr w:type="spellStart"/>
      <w:r w:rsidRPr="00D67181">
        <w:rPr>
          <w:rFonts w:ascii="Century Gothic" w:hAnsi="Century Gothic"/>
          <w:sz w:val="20"/>
          <w:szCs w:val="20"/>
        </w:rPr>
        <w:t>Tayler</w:t>
      </w:r>
      <w:proofErr w:type="spellEnd"/>
      <w:r w:rsidRPr="00D67181">
        <w:rPr>
          <w:rFonts w:ascii="Century Gothic" w:hAnsi="Century Gothic"/>
          <w:sz w:val="20"/>
          <w:szCs w:val="20"/>
        </w:rPr>
        <w:t xml:space="preserve"> – de son nom de jeune fille </w:t>
      </w:r>
      <w:proofErr w:type="gramStart"/>
      <w:r w:rsidRPr="00D67181">
        <w:rPr>
          <w:rFonts w:ascii="Century Gothic" w:hAnsi="Century Gothic"/>
          <w:sz w:val="20"/>
          <w:szCs w:val="20"/>
        </w:rPr>
        <w:t>-  passe</w:t>
      </w:r>
      <w:proofErr w:type="gramEnd"/>
      <w:r w:rsidRPr="00D67181">
        <w:rPr>
          <w:rFonts w:ascii="Century Gothic" w:hAnsi="Century Gothic"/>
          <w:sz w:val="20"/>
          <w:szCs w:val="20"/>
        </w:rPr>
        <w:t xml:space="preserve"> son enfance en Rhodésie du Sud, l’actuel Zimbabwe, alors colonie anglaise, où ses parents espèrent faire fortune dans le maïs. Pendant la Seconde Guerre Mondiale, après un premier mariage malheureux, elle travaille pour une association de soutien à la Royal Air Force. Elle rencontre son second mari, l’Allemand Gottfried Lessing, communiste et Juif </w:t>
      </w:r>
      <w:proofErr w:type="gramStart"/>
      <w:r w:rsidRPr="00D67181">
        <w:rPr>
          <w:rFonts w:ascii="Century Gothic" w:hAnsi="Century Gothic"/>
          <w:sz w:val="20"/>
          <w:szCs w:val="20"/>
        </w:rPr>
        <w:t>exilé;</w:t>
      </w:r>
      <w:proofErr w:type="gramEnd"/>
      <w:r w:rsidRPr="00D67181">
        <w:rPr>
          <w:rFonts w:ascii="Century Gothic" w:hAnsi="Century Gothic"/>
          <w:sz w:val="20"/>
          <w:szCs w:val="20"/>
        </w:rPr>
        <w:t xml:space="preserve"> puis rentre vivre en Angleterre en 1949. </w:t>
      </w:r>
    </w:p>
    <w:p w14:paraId="42BCA6BD" w14:textId="77777777" w:rsidR="00E414B6" w:rsidRPr="00D67181" w:rsidRDefault="00E414B6" w:rsidP="00E414B6">
      <w:pPr>
        <w:rPr>
          <w:rFonts w:ascii="Century Gothic" w:hAnsi="Century Gothic"/>
          <w:sz w:val="20"/>
          <w:szCs w:val="20"/>
        </w:rPr>
      </w:pPr>
    </w:p>
    <w:p w14:paraId="5A55678B" w14:textId="77777777" w:rsidR="00E414B6" w:rsidRPr="00705B4D" w:rsidRDefault="00E414B6" w:rsidP="00E414B6">
      <w:pPr>
        <w:rPr>
          <w:rFonts w:ascii="Century Gothic" w:hAnsi="Century Gothic"/>
          <w:sz w:val="20"/>
          <w:szCs w:val="20"/>
          <w:lang w:val="en-US"/>
        </w:rPr>
      </w:pPr>
      <w:r w:rsidRPr="00705B4D">
        <w:rPr>
          <w:rFonts w:ascii="Century Gothic" w:hAnsi="Century Gothic"/>
          <w:sz w:val="20"/>
          <w:szCs w:val="20"/>
          <w:lang w:val="en-US"/>
        </w:rPr>
        <w:t xml:space="preserve">Doris Lessing Prix Nobel 2007 © Elke </w:t>
      </w:r>
      <w:proofErr w:type="spellStart"/>
      <w:r w:rsidRPr="00705B4D">
        <w:rPr>
          <w:rFonts w:ascii="Century Gothic" w:hAnsi="Century Gothic"/>
          <w:sz w:val="20"/>
          <w:szCs w:val="20"/>
          <w:lang w:val="en-US"/>
        </w:rPr>
        <w:t>Wetzig</w:t>
      </w:r>
      <w:proofErr w:type="spellEnd"/>
      <w:r w:rsidRPr="00705B4D">
        <w:rPr>
          <w:rFonts w:ascii="Century Gothic" w:hAnsi="Century Gothic"/>
          <w:sz w:val="20"/>
          <w:szCs w:val="20"/>
          <w:lang w:val="en-US"/>
        </w:rPr>
        <w:t xml:space="preserve"> (</w:t>
      </w:r>
      <w:proofErr w:type="spellStart"/>
      <w:r w:rsidRPr="00705B4D">
        <w:rPr>
          <w:rFonts w:ascii="Century Gothic" w:hAnsi="Century Gothic"/>
          <w:sz w:val="20"/>
          <w:szCs w:val="20"/>
          <w:lang w:val="en-US"/>
        </w:rPr>
        <w:t>elya</w:t>
      </w:r>
      <w:proofErr w:type="spellEnd"/>
      <w:r w:rsidRPr="00705B4D">
        <w:rPr>
          <w:rFonts w:ascii="Century Gothic" w:hAnsi="Century Gothic"/>
          <w:sz w:val="20"/>
          <w:szCs w:val="20"/>
          <w:lang w:val="en-US"/>
        </w:rPr>
        <w:t xml:space="preserve">) - </w:t>
      </w:r>
      <w:proofErr w:type="spellStart"/>
      <w:r w:rsidRPr="00705B4D">
        <w:rPr>
          <w:rFonts w:ascii="Century Gothic" w:hAnsi="Century Gothic"/>
          <w:sz w:val="20"/>
          <w:szCs w:val="20"/>
          <w:lang w:val="en-US"/>
        </w:rPr>
        <w:t>Wikmedia</w:t>
      </w:r>
      <w:proofErr w:type="spellEnd"/>
      <w:r w:rsidRPr="00705B4D">
        <w:rPr>
          <w:rFonts w:ascii="Century Gothic" w:hAnsi="Century Gothic"/>
          <w:sz w:val="20"/>
          <w:szCs w:val="20"/>
          <w:lang w:val="en-US"/>
        </w:rPr>
        <w:t xml:space="preserve"> Commons </w:t>
      </w:r>
    </w:p>
    <w:p w14:paraId="197212E5" w14:textId="77777777" w:rsidR="00E414B6" w:rsidRPr="00705B4D" w:rsidRDefault="00E414B6" w:rsidP="00E414B6">
      <w:pPr>
        <w:rPr>
          <w:rFonts w:ascii="Century Gothic" w:hAnsi="Century Gothic"/>
          <w:sz w:val="20"/>
          <w:szCs w:val="20"/>
          <w:lang w:val="en-US"/>
        </w:rPr>
      </w:pPr>
    </w:p>
    <w:p w14:paraId="484B9509"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D’inspiration autobiographique, son œuvre romanesque retrace le parcours chaotique des femmes dans ce XXème siècle bouleversé par les guerres mondiales en Europe, par les guerres d’indépendance en Afrique, et par la valse des idéologies. Auteur en 1962 d’un best-seller international, Le Carnet d’Or, Doris Lessing témoigne avec lucidité des idéaux et des désillusions des grands combats de son époque : le communisme et l’anticolonialisme dans l’immédiate</w:t>
      </w:r>
    </w:p>
    <w:p w14:paraId="16A15CCE" w14:textId="77777777" w:rsidR="00E414B6" w:rsidRPr="00D67181" w:rsidRDefault="00E414B6" w:rsidP="00E414B6">
      <w:pPr>
        <w:rPr>
          <w:rFonts w:ascii="Century Gothic" w:hAnsi="Century Gothic"/>
          <w:sz w:val="20"/>
          <w:szCs w:val="20"/>
        </w:rPr>
      </w:pPr>
      <w:proofErr w:type="gramStart"/>
      <w:r w:rsidRPr="00D67181">
        <w:rPr>
          <w:rFonts w:ascii="Century Gothic" w:hAnsi="Century Gothic"/>
          <w:sz w:val="20"/>
          <w:szCs w:val="20"/>
        </w:rPr>
        <w:t>après</w:t>
      </w:r>
      <w:proofErr w:type="gramEnd"/>
      <w:r w:rsidRPr="00D67181">
        <w:rPr>
          <w:rFonts w:ascii="Century Gothic" w:hAnsi="Century Gothic"/>
          <w:sz w:val="20"/>
          <w:szCs w:val="20"/>
        </w:rPr>
        <w:t>-guerre,  le féminisme dans les années 1960, et, plus récemment, dans les années 1980, l’anti-apartheid ; grandes causes qu’elle évoque comme autant de « rêves » de libération de l’humanité…</w:t>
      </w:r>
    </w:p>
    <w:p w14:paraId="4771F8D7"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Ce soir, parcourons quelques-uns des plus célèbres romans de cette grande dame de la littérature anglaise, décédée en novembre 2013… Et pour m’accompagner dans ces chroniques de notre histoire contemporaine, j’ai le grand plaisir d’accueillir une très belle comédienne, lectrice passionnée de Doris Lessing :  Florence </w:t>
      </w:r>
      <w:proofErr w:type="spellStart"/>
      <w:r w:rsidRPr="00D67181">
        <w:rPr>
          <w:rFonts w:ascii="Century Gothic" w:hAnsi="Century Gothic"/>
          <w:sz w:val="20"/>
          <w:szCs w:val="20"/>
        </w:rPr>
        <w:t>Pernel</w:t>
      </w:r>
      <w:proofErr w:type="spellEnd"/>
      <w:r w:rsidRPr="00D67181">
        <w:rPr>
          <w:rFonts w:ascii="Century Gothic" w:hAnsi="Century Gothic"/>
          <w:sz w:val="20"/>
          <w:szCs w:val="20"/>
        </w:rPr>
        <w:t>...</w:t>
      </w:r>
    </w:p>
    <w:p w14:paraId="7A643E2C" w14:textId="77777777" w:rsidR="00E414B6" w:rsidRPr="00D67181" w:rsidRDefault="00E414B6" w:rsidP="00E414B6">
      <w:pPr>
        <w:rPr>
          <w:rFonts w:ascii="Century Gothic" w:hAnsi="Century Gothic"/>
          <w:sz w:val="20"/>
          <w:szCs w:val="20"/>
        </w:rPr>
      </w:pPr>
    </w:p>
    <w:p w14:paraId="72B217AA"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Avec les extraits suivants :</w:t>
      </w:r>
    </w:p>
    <w:p w14:paraId="3542D45D"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lastRenderedPageBreak/>
        <w:t>1.Les Enfants de la violence (Albin Michel, 1978, traduction Marianne Véron) : l’émergence d’une conscience politique</w:t>
      </w:r>
    </w:p>
    <w:p w14:paraId="5FD9B426"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2.Le Rêve le plus doux (Flammarion, 2004, traduction Isabelle D. Philippe) : extrait 1 : le rêve communautaire des années 1960</w:t>
      </w:r>
    </w:p>
    <w:p w14:paraId="3DE0F0C5"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3.Le Rêve le plus doux : extrait 2 : les désillusions du communisme</w:t>
      </w:r>
    </w:p>
    <w:p w14:paraId="79817CAC"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4.Le Rêve le plus doux : extrait 3 : la critique du féminisme</w:t>
      </w:r>
    </w:p>
    <w:p w14:paraId="7798BAC8"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5.Le Rêve le plus doux : extrait 4 : la cause humanitaire en Afrique</w:t>
      </w:r>
    </w:p>
    <w:p w14:paraId="394284DD"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6.Conclusion : Le Carnet d’or : le rêve brisé des femmes, l’impossibilité d’écrire</w:t>
      </w:r>
    </w:p>
    <w:p w14:paraId="47EFF604" w14:textId="77777777" w:rsidR="00E414B6" w:rsidRPr="00D67181" w:rsidRDefault="00E414B6" w:rsidP="00E414B6">
      <w:pPr>
        <w:rPr>
          <w:rFonts w:ascii="Century Gothic" w:hAnsi="Century Gothic"/>
          <w:sz w:val="20"/>
          <w:szCs w:val="20"/>
        </w:rPr>
      </w:pPr>
    </w:p>
    <w:p w14:paraId="5BBDC839"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Avec la voix de Doris Lessing (Archives Ina)</w:t>
      </w:r>
    </w:p>
    <w:p w14:paraId="1AB72B92" w14:textId="77777777" w:rsidR="00E414B6" w:rsidRPr="00D67181" w:rsidRDefault="00E414B6" w:rsidP="00E414B6">
      <w:pPr>
        <w:rPr>
          <w:rFonts w:ascii="Century Gothic" w:hAnsi="Century Gothic"/>
          <w:sz w:val="20"/>
          <w:szCs w:val="20"/>
        </w:rPr>
      </w:pPr>
    </w:p>
    <w:p w14:paraId="000F32FF" w14:textId="77777777" w:rsidR="00E414B6" w:rsidRDefault="00E414B6" w:rsidP="00E414B6">
      <w:pPr>
        <w:pStyle w:val="Titre1"/>
      </w:pPr>
      <w:bookmarkStart w:id="199" w:name="_Toc510861062"/>
      <w:r w:rsidRPr="00D67181">
        <w:t>Dot</w:t>
      </w:r>
      <w:bookmarkEnd w:id="199"/>
    </w:p>
    <w:p w14:paraId="62240187" w14:textId="77777777" w:rsidR="00E414B6" w:rsidRPr="00BF1511" w:rsidRDefault="00E414B6" w:rsidP="00E414B6">
      <w:pPr>
        <w:pStyle w:val="Titre2"/>
      </w:pPr>
      <w:bookmarkStart w:id="200" w:name="_Toc510861063"/>
      <w:r w:rsidRPr="00BF1511">
        <w:t>~ offerte pour caser les o</w:t>
      </w:r>
      <w:r>
        <w:t>rphelines</w:t>
      </w:r>
      <w:bookmarkEnd w:id="200"/>
    </w:p>
    <w:p w14:paraId="1A5B8E49" w14:textId="77777777" w:rsidR="00E414B6" w:rsidRDefault="00E414B6" w:rsidP="00E414B6">
      <w:pPr>
        <w:pStyle w:val="Titre2"/>
        <w:numPr>
          <w:ilvl w:val="0"/>
          <w:numId w:val="0"/>
        </w:numPr>
      </w:pPr>
    </w:p>
    <w:p w14:paraId="456E3965" w14:textId="77777777" w:rsidR="00E414B6" w:rsidRPr="00BF1511" w:rsidRDefault="00E414B6" w:rsidP="00E414B6">
      <w:pPr>
        <w:rPr>
          <w:rFonts w:ascii="Century Gothic" w:hAnsi="Century Gothic"/>
          <w:i/>
        </w:rPr>
      </w:pPr>
      <w:r w:rsidRPr="00BF1511">
        <w:rPr>
          <w:rFonts w:ascii="Century Gothic" w:hAnsi="Century Gothic"/>
          <w:i/>
        </w:rPr>
        <w:t>(</w:t>
      </w:r>
      <w:proofErr w:type="gramStart"/>
      <w:r w:rsidRPr="00BF1511">
        <w:rPr>
          <w:rFonts w:ascii="Century Gothic" w:hAnsi="Century Gothic"/>
          <w:i/>
        </w:rPr>
        <w:t>au</w:t>
      </w:r>
      <w:proofErr w:type="gramEnd"/>
      <w:r w:rsidRPr="00BF1511">
        <w:rPr>
          <w:rFonts w:ascii="Century Gothic" w:hAnsi="Century Gothic"/>
          <w:i/>
        </w:rPr>
        <w:t xml:space="preserve"> XVIIème siècle)  « L’hôpital de Notre – Dame – de - la – Miséricorde, rue </w:t>
      </w:r>
      <w:proofErr w:type="spellStart"/>
      <w:r w:rsidRPr="00BF1511">
        <w:rPr>
          <w:rFonts w:ascii="Century Gothic" w:hAnsi="Century Gothic"/>
          <w:i/>
        </w:rPr>
        <w:t>Sensière</w:t>
      </w:r>
      <w:proofErr w:type="spellEnd"/>
      <w:r w:rsidRPr="00BF1511">
        <w:rPr>
          <w:rFonts w:ascii="Century Gothic" w:hAnsi="Century Gothic"/>
          <w:i/>
        </w:rPr>
        <w:t xml:space="preserve"> – appelé aussi hôpital des Cents – Filles parce – que initialement fondé pour cet effectif -, initie ses protégées aux travaux de lingerie et de broderie. Le compagnon artisan qui épouse une de ces orphelines se voit offrir un brevet de maîtrise gratuit dans sa spécialité, dot constituée par des administrateurs soucieux de caser les malheureuses. »</w:t>
      </w:r>
    </w:p>
    <w:p w14:paraId="309CBE58" w14:textId="77777777" w:rsidR="00E414B6" w:rsidRPr="00BF1511" w:rsidRDefault="00E414B6" w:rsidP="00E414B6">
      <w:pPr>
        <w:rPr>
          <w:rFonts w:ascii="Century Gothic" w:hAnsi="Century Gothic"/>
          <w:b/>
        </w:rPr>
      </w:pPr>
      <w:r w:rsidRPr="00BF1511">
        <w:rPr>
          <w:rFonts w:ascii="Century Gothic" w:hAnsi="Century Gothic"/>
          <w:b/>
        </w:rPr>
        <w:t>Martine Sonnet, l’éducation des filles au temps des lumières, cerf, page 31</w:t>
      </w:r>
    </w:p>
    <w:p w14:paraId="083F09F8" w14:textId="77777777" w:rsidR="00E414B6" w:rsidRDefault="00E414B6" w:rsidP="00E414B6">
      <w:pPr>
        <w:rPr>
          <w:b/>
          <w:color w:val="2F5496" w:themeColor="accent1" w:themeShade="BF"/>
          <w:sz w:val="144"/>
          <w:szCs w:val="144"/>
        </w:rPr>
      </w:pPr>
      <w:r>
        <w:rPr>
          <w:b/>
          <w:color w:val="2F5496" w:themeColor="accent1" w:themeShade="BF"/>
          <w:sz w:val="144"/>
          <w:szCs w:val="144"/>
        </w:rPr>
        <w:br w:type="page"/>
      </w:r>
    </w:p>
    <w:p w14:paraId="756E13F5" w14:textId="77777777" w:rsidR="00E414B6" w:rsidRPr="00DF6427" w:rsidRDefault="00E414B6" w:rsidP="00E414B6">
      <w:pPr>
        <w:rPr>
          <w:b/>
          <w:color w:val="2F5496" w:themeColor="accent1" w:themeShade="BF"/>
          <w:sz w:val="144"/>
          <w:szCs w:val="144"/>
        </w:rPr>
      </w:pPr>
      <w:r w:rsidRPr="00DF6427">
        <w:rPr>
          <w:b/>
          <w:color w:val="2F5496" w:themeColor="accent1" w:themeShade="BF"/>
          <w:sz w:val="144"/>
          <w:szCs w:val="144"/>
        </w:rPr>
        <w:lastRenderedPageBreak/>
        <w:t>E</w:t>
      </w:r>
    </w:p>
    <w:p w14:paraId="1B0085EF" w14:textId="77777777" w:rsidR="00E414B6" w:rsidRPr="00D67181" w:rsidRDefault="00E414B6" w:rsidP="00E414B6">
      <w:pPr>
        <w:pStyle w:val="Titre1"/>
      </w:pPr>
      <w:bookmarkStart w:id="201" w:name="_Toc510861064"/>
      <w:proofErr w:type="spellStart"/>
      <w:r w:rsidRPr="00D67181">
        <w:t>Echanges</w:t>
      </w:r>
      <w:bookmarkEnd w:id="201"/>
      <w:proofErr w:type="spellEnd"/>
    </w:p>
    <w:p w14:paraId="7E1ED2E6" w14:textId="77777777" w:rsidR="00E414B6" w:rsidRPr="00D67181" w:rsidRDefault="00E414B6" w:rsidP="00E414B6">
      <w:pPr>
        <w:pStyle w:val="Titre1"/>
      </w:pPr>
      <w:bookmarkStart w:id="202" w:name="_Toc510861065"/>
      <w:r w:rsidRPr="00D67181">
        <w:t>Ecole</w:t>
      </w:r>
      <w:bookmarkEnd w:id="202"/>
    </w:p>
    <w:p w14:paraId="7F8DC0C8" w14:textId="77777777" w:rsidR="00E414B6" w:rsidRPr="00D67181" w:rsidRDefault="00E414B6" w:rsidP="00E414B6">
      <w:pPr>
        <w:rPr>
          <w:rFonts w:ascii="Century Gothic" w:hAnsi="Century Gothic"/>
          <w:b/>
          <w:sz w:val="20"/>
          <w:szCs w:val="20"/>
        </w:rPr>
      </w:pPr>
    </w:p>
    <w:p w14:paraId="7C29A2FA"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Non seulement la prolifération des écoles paroissiales ne rencontre dès lors plus d’obstacle, mais elle est au contraire confortée par les déclarations royales des 13 décembre 1698 et 14 mai 1724 visant à ouvrir des écoles dans chaque paroisse du pays pour lutter contre le protestantisme.</w:t>
      </w:r>
    </w:p>
    <w:p w14:paraId="645E476E" w14:textId="77777777" w:rsidR="00E414B6" w:rsidRPr="00D67181" w:rsidRDefault="00E414B6" w:rsidP="00E414B6">
      <w:pPr>
        <w:rPr>
          <w:rFonts w:ascii="Century Gothic" w:hAnsi="Century Gothic"/>
          <w:b/>
          <w:sz w:val="20"/>
          <w:szCs w:val="20"/>
        </w:rPr>
      </w:pPr>
      <w:r w:rsidRPr="00D67181">
        <w:rPr>
          <w:rFonts w:ascii="Century Gothic" w:hAnsi="Century Gothic"/>
          <w:b/>
          <w:sz w:val="20"/>
          <w:szCs w:val="20"/>
        </w:rPr>
        <w:t>L’Education des filles au temps des Lumières, de Martine Sonnet, page 24</w:t>
      </w:r>
    </w:p>
    <w:p w14:paraId="0FE7357C" w14:textId="77777777" w:rsidR="00E414B6" w:rsidRPr="00D67181" w:rsidRDefault="00E414B6" w:rsidP="00E414B6">
      <w:pPr>
        <w:rPr>
          <w:rFonts w:ascii="Century Gothic" w:hAnsi="Century Gothic"/>
          <w:sz w:val="20"/>
          <w:szCs w:val="20"/>
        </w:rPr>
      </w:pPr>
    </w:p>
    <w:p w14:paraId="33FB8674"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A la veille de la Révolution, Paris compte 2500 religieuses derrière les murs de 80 communautés, de l’abbaye de grande renommée au petit couvent de quartier. Parmi ces maisons, 71 participent à l’éducation des filles, à titre d’école, de pensionnat, ou d’orphelinats ; les sœurs vouées à la pure contemplation (comme les Carmélites) sont interdites d’enseignements. </w:t>
      </w:r>
    </w:p>
    <w:p w14:paraId="5361D0A7" w14:textId="77777777" w:rsidR="00E414B6" w:rsidRPr="00D67181" w:rsidRDefault="00E414B6" w:rsidP="00E414B6">
      <w:pPr>
        <w:rPr>
          <w:rFonts w:ascii="Century Gothic" w:hAnsi="Century Gothic"/>
          <w:sz w:val="20"/>
          <w:szCs w:val="20"/>
        </w:rPr>
      </w:pPr>
    </w:p>
    <w:p w14:paraId="6A8E7F91"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 Les deux établissements des Ursulines (rue Saint-Jacques et rue Saint- </w:t>
      </w:r>
      <w:proofErr w:type="spellStart"/>
      <w:r w:rsidRPr="00D67181">
        <w:rPr>
          <w:rFonts w:ascii="Century Gothic" w:hAnsi="Century Gothic"/>
          <w:sz w:val="20"/>
          <w:szCs w:val="20"/>
        </w:rPr>
        <w:t>Avoye</w:t>
      </w:r>
      <w:proofErr w:type="spellEnd"/>
      <w:r w:rsidRPr="00D67181">
        <w:rPr>
          <w:rFonts w:ascii="Century Gothic" w:hAnsi="Century Gothic"/>
          <w:sz w:val="20"/>
          <w:szCs w:val="20"/>
        </w:rPr>
        <w:t>) comme celui de la congrégation Notre-Dame (rue Neuve-Saint-Etienne) se distinguent en se consacrant à l’enseignement féminin. Les femmes entrées dans ces ordres se vouent entièrement à cette tâche, engagement scellé par la prononciation d’un quatrième vœu. Ces trois maisons sont les seules institutions régulières à offrir à la fois un pensionnat payant et une école externe gratuite destinée aux pauvres, la vocation enseignante rendant licite cette entorse à la clôture. (</w:t>
      </w:r>
      <w:proofErr w:type="gramStart"/>
      <w:r w:rsidRPr="00D67181">
        <w:rPr>
          <w:rFonts w:ascii="Century Gothic" w:hAnsi="Century Gothic"/>
          <w:sz w:val="20"/>
          <w:szCs w:val="20"/>
        </w:rPr>
        <w:t>in</w:t>
      </w:r>
      <w:proofErr w:type="gramEnd"/>
      <w:r w:rsidRPr="00D67181">
        <w:rPr>
          <w:rFonts w:ascii="Century Gothic" w:hAnsi="Century Gothic"/>
          <w:sz w:val="20"/>
          <w:szCs w:val="20"/>
        </w:rPr>
        <w:t xml:space="preserve"> l’Education des filles au temps des Lumières, de Martine Sonnet, page 26)</w:t>
      </w:r>
    </w:p>
    <w:p w14:paraId="77C0C2E7" w14:textId="77777777" w:rsidR="00E414B6" w:rsidRPr="00D67181" w:rsidRDefault="00E414B6" w:rsidP="00E414B6">
      <w:pPr>
        <w:rPr>
          <w:rFonts w:ascii="Century Gothic" w:hAnsi="Century Gothic"/>
          <w:sz w:val="20"/>
          <w:szCs w:val="20"/>
        </w:rPr>
      </w:pPr>
    </w:p>
    <w:p w14:paraId="390200F8"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La fin principale et première intention des religieuses et filles de la Congrégation Notre-Dame est […] d’instruire sans en demander salaire les petites filles à la piété et perfection de bonnes vies et mœurs, à lire et écrire, à travailler en diverses sortes d’ouvrages honnêtes, </w:t>
      </w:r>
    </w:p>
    <w:p w14:paraId="1CEBF70C" w14:textId="77777777" w:rsidR="00E414B6" w:rsidRPr="00D67181" w:rsidRDefault="00E414B6" w:rsidP="00E414B6">
      <w:pPr>
        <w:rPr>
          <w:rFonts w:ascii="Century Gothic" w:hAnsi="Century Gothic"/>
          <w:sz w:val="20"/>
          <w:szCs w:val="20"/>
        </w:rPr>
      </w:pPr>
      <w:proofErr w:type="gramStart"/>
      <w:r w:rsidRPr="00D67181">
        <w:rPr>
          <w:rFonts w:ascii="Century Gothic" w:hAnsi="Century Gothic"/>
          <w:sz w:val="20"/>
          <w:szCs w:val="20"/>
        </w:rPr>
        <w:t>et</w:t>
      </w:r>
      <w:proofErr w:type="gramEnd"/>
      <w:r w:rsidRPr="00D67181">
        <w:rPr>
          <w:rFonts w:ascii="Century Gothic" w:hAnsi="Century Gothic"/>
          <w:sz w:val="20"/>
          <w:szCs w:val="20"/>
        </w:rPr>
        <w:t xml:space="preserve"> la bulle d’autorisation pour les Ursulines de Paris, du 25 septembre 16612, leur assigne comme but essentiel </w:t>
      </w:r>
    </w:p>
    <w:p w14:paraId="23714FBE" w14:textId="77777777" w:rsidR="00E414B6" w:rsidRPr="00D67181" w:rsidRDefault="00E414B6" w:rsidP="00E414B6">
      <w:pPr>
        <w:rPr>
          <w:rFonts w:ascii="Century Gothic" w:hAnsi="Century Gothic"/>
          <w:b/>
          <w:sz w:val="20"/>
          <w:szCs w:val="20"/>
        </w:rPr>
      </w:pPr>
      <w:proofErr w:type="gramStart"/>
      <w:r w:rsidRPr="00D67181">
        <w:rPr>
          <w:rFonts w:ascii="Century Gothic" w:hAnsi="Century Gothic"/>
          <w:sz w:val="20"/>
          <w:szCs w:val="20"/>
        </w:rPr>
        <w:lastRenderedPageBreak/>
        <w:t>de</w:t>
      </w:r>
      <w:proofErr w:type="gramEnd"/>
      <w:r w:rsidRPr="00D67181">
        <w:rPr>
          <w:rFonts w:ascii="Century Gothic" w:hAnsi="Century Gothic"/>
          <w:sz w:val="20"/>
          <w:szCs w:val="20"/>
        </w:rPr>
        <w:t xml:space="preserve"> vaquer à l’instruction des petites filles, leur enseigner la piété chrétienne, les vertus et bonnes mœurs, et les œuvres et exercices convenables à leur sexe.</w:t>
      </w:r>
      <w:r w:rsidRPr="00D67181">
        <w:rPr>
          <w:rFonts w:ascii="Century Gothic" w:hAnsi="Century Gothic"/>
          <w:b/>
          <w:sz w:val="20"/>
          <w:szCs w:val="20"/>
        </w:rPr>
        <w:t xml:space="preserve"> </w:t>
      </w:r>
    </w:p>
    <w:p w14:paraId="4D0CF155" w14:textId="77777777" w:rsidR="00E414B6" w:rsidRPr="00D67181" w:rsidRDefault="00E414B6" w:rsidP="00E414B6">
      <w:pPr>
        <w:rPr>
          <w:rFonts w:ascii="Century Gothic" w:hAnsi="Century Gothic"/>
          <w:b/>
          <w:sz w:val="20"/>
          <w:szCs w:val="20"/>
        </w:rPr>
      </w:pPr>
      <w:r w:rsidRPr="00D67181">
        <w:rPr>
          <w:rFonts w:ascii="Century Gothic" w:hAnsi="Century Gothic"/>
          <w:b/>
          <w:sz w:val="20"/>
          <w:szCs w:val="20"/>
        </w:rPr>
        <w:t>L’Education des filles au temps des Lumières, de Martine Sonnet, page 28</w:t>
      </w:r>
    </w:p>
    <w:p w14:paraId="04932465" w14:textId="77777777" w:rsidR="00E414B6" w:rsidRDefault="00ED12D5" w:rsidP="00ED12D5">
      <w:pPr>
        <w:pStyle w:val="Titre1"/>
      </w:pPr>
      <w:proofErr w:type="spellStart"/>
      <w:r w:rsidRPr="00ED12D5">
        <w:t>Economie</w:t>
      </w:r>
      <w:proofErr w:type="spellEnd"/>
    </w:p>
    <w:p w14:paraId="1BE7FA5B" w14:textId="77777777" w:rsidR="00ED12D5" w:rsidRDefault="00ED12D5" w:rsidP="00ED12D5">
      <w:pPr>
        <w:rPr>
          <w:lang w:val="en-US"/>
        </w:rPr>
      </w:pPr>
    </w:p>
    <w:p w14:paraId="2D7C295C" w14:textId="77777777" w:rsidR="00ED12D5" w:rsidRDefault="00ED12D5" w:rsidP="008A1A01">
      <w:pPr>
        <w:pStyle w:val="Titre2"/>
      </w:pPr>
      <w:r w:rsidRPr="008A1A01">
        <w:t>Chapeaux, indicateurs économiques</w:t>
      </w:r>
    </w:p>
    <w:p w14:paraId="0F4B8006" w14:textId="77777777" w:rsidR="008A1A01" w:rsidRDefault="008A1A01" w:rsidP="008A1A01">
      <w:pPr>
        <w:rPr>
          <w:lang w:eastAsia="fr-FR"/>
        </w:rPr>
      </w:pPr>
    </w:p>
    <w:p w14:paraId="5E7B123C" w14:textId="77777777" w:rsidR="008A1A01" w:rsidRDefault="008A1A01" w:rsidP="008A1A01">
      <w:pPr>
        <w:rPr>
          <w:rFonts w:ascii="Century Gothic" w:hAnsi="Century Gothic"/>
          <w:i/>
          <w:sz w:val="20"/>
          <w:szCs w:val="20"/>
        </w:rPr>
      </w:pPr>
      <w:r w:rsidRPr="008A1A01">
        <w:rPr>
          <w:rFonts w:ascii="Century Gothic" w:hAnsi="Century Gothic"/>
          <w:i/>
          <w:sz w:val="20"/>
          <w:szCs w:val="20"/>
        </w:rPr>
        <w:t>« Je ne crois pas que lorsque l’art et la littérature caractéristiques d’un pays sont pleins d’activité et de vigueur, je ne crois pas qu’un pays soit à son déclin. Le pouls le plus sûr pour indiquer la situation d‘un pays est la production de l’art qui le caractérise et qui n’a aucun rapport avec sa vie matérielle.  De sorte que lorsque les chapeaux à Paris sont ravissants et français partout, alors la France se porte bien. »</w:t>
      </w:r>
    </w:p>
    <w:p w14:paraId="32778082" w14:textId="77777777" w:rsidR="008A1A01" w:rsidRPr="008A1A01" w:rsidRDefault="008A1A01" w:rsidP="008A1A01">
      <w:pPr>
        <w:rPr>
          <w:rFonts w:ascii="Century Gothic" w:hAnsi="Century Gothic"/>
          <w:b/>
          <w:sz w:val="20"/>
          <w:szCs w:val="20"/>
        </w:rPr>
      </w:pPr>
      <w:r w:rsidRPr="008A1A01">
        <w:rPr>
          <w:rFonts w:ascii="Century Gothic" w:hAnsi="Century Gothic"/>
          <w:b/>
          <w:sz w:val="20"/>
          <w:szCs w:val="20"/>
        </w:rPr>
        <w:t>Gertrude Stein, Parais France, Rivages poche, petite bibliothèque, page 34</w:t>
      </w:r>
    </w:p>
    <w:p w14:paraId="2D89C69B" w14:textId="77777777" w:rsidR="00E414B6" w:rsidRDefault="00E414B6" w:rsidP="00E414B6">
      <w:pPr>
        <w:pStyle w:val="Titre1"/>
      </w:pPr>
      <w:bookmarkStart w:id="203" w:name="_Toc510861066"/>
      <w:proofErr w:type="spellStart"/>
      <w:r w:rsidRPr="00D67181">
        <w:t>Ecrire</w:t>
      </w:r>
      <w:bookmarkEnd w:id="203"/>
      <w:proofErr w:type="spellEnd"/>
    </w:p>
    <w:p w14:paraId="1994F7CF" w14:textId="77777777" w:rsidR="00163E0B" w:rsidRPr="00163E0B" w:rsidRDefault="00163E0B" w:rsidP="00163E0B">
      <w:pPr>
        <w:rPr>
          <w:lang w:val="en-US"/>
        </w:rPr>
      </w:pPr>
    </w:p>
    <w:p w14:paraId="02F38F54" w14:textId="77777777" w:rsidR="008A1A01" w:rsidRPr="008A1A01" w:rsidRDefault="008A1A01" w:rsidP="008A1A01">
      <w:pPr>
        <w:rPr>
          <w:lang w:val="en-US"/>
        </w:rPr>
      </w:pPr>
    </w:p>
    <w:p w14:paraId="54CE35CC" w14:textId="77777777" w:rsidR="00E414B6" w:rsidRPr="007F5E1C" w:rsidRDefault="00E414B6" w:rsidP="00E414B6">
      <w:pPr>
        <w:pStyle w:val="Titre2"/>
      </w:pPr>
      <w:bookmarkStart w:id="204" w:name="_Toc510861067"/>
      <w:r w:rsidRPr="007F5E1C">
        <w:t>Trouver sa voix / voie à 40 ans</w:t>
      </w:r>
      <w:bookmarkEnd w:id="204"/>
    </w:p>
    <w:p w14:paraId="05F2BA5E" w14:textId="77777777" w:rsidR="00E414B6" w:rsidRDefault="00E414B6" w:rsidP="00E414B6">
      <w:pPr>
        <w:rPr>
          <w:rFonts w:ascii="Century Gothic" w:hAnsi="Century Gothic"/>
          <w:sz w:val="20"/>
          <w:szCs w:val="20"/>
        </w:rPr>
      </w:pPr>
    </w:p>
    <w:p w14:paraId="4BE457CD" w14:textId="77777777" w:rsidR="00E414B6" w:rsidRPr="00705B4D" w:rsidRDefault="00E414B6" w:rsidP="00E414B6">
      <w:pPr>
        <w:rPr>
          <w:rFonts w:ascii="Century Gothic" w:hAnsi="Century Gothic"/>
          <w:sz w:val="20"/>
          <w:szCs w:val="20"/>
          <w:lang w:val="en-US"/>
        </w:rPr>
      </w:pPr>
      <w:r w:rsidRPr="00705B4D">
        <w:rPr>
          <w:rFonts w:ascii="Century Gothic" w:hAnsi="Century Gothic"/>
          <w:sz w:val="20"/>
          <w:szCs w:val="20"/>
          <w:lang w:val="en-US"/>
        </w:rPr>
        <w:t>« I have made up my mind that I am not going to be popular, &amp; so genuinely that I look upon disregard and abuse as part of my bargain. I’m to write what I like and they’re to say what they like. »</w:t>
      </w:r>
    </w:p>
    <w:p w14:paraId="12094165" w14:textId="77777777" w:rsidR="00E414B6" w:rsidRPr="00705B4D" w:rsidRDefault="00E414B6" w:rsidP="00E414B6">
      <w:pPr>
        <w:rPr>
          <w:rFonts w:ascii="Century Gothic" w:hAnsi="Century Gothic"/>
          <w:sz w:val="20"/>
          <w:szCs w:val="20"/>
          <w:lang w:val="en-US"/>
        </w:rPr>
      </w:pPr>
      <w:r w:rsidRPr="00705B4D">
        <w:rPr>
          <w:rFonts w:ascii="Century Gothic" w:hAnsi="Century Gothic"/>
          <w:sz w:val="20"/>
          <w:szCs w:val="20"/>
          <w:lang w:val="en-US"/>
        </w:rPr>
        <w:t xml:space="preserve">« There’s no doubt in my mind that I have found out how to begin (at 40) to say something in my own </w:t>
      </w:r>
      <w:proofErr w:type="gramStart"/>
      <w:r w:rsidRPr="00705B4D">
        <w:rPr>
          <w:rFonts w:ascii="Century Gothic" w:hAnsi="Century Gothic"/>
          <w:sz w:val="20"/>
          <w:szCs w:val="20"/>
          <w:lang w:val="en-US"/>
        </w:rPr>
        <w:t>voice ;</w:t>
      </w:r>
      <w:proofErr w:type="gramEnd"/>
      <w:r w:rsidRPr="00705B4D">
        <w:rPr>
          <w:rFonts w:ascii="Century Gothic" w:hAnsi="Century Gothic"/>
          <w:sz w:val="20"/>
          <w:szCs w:val="20"/>
          <w:lang w:val="en-US"/>
        </w:rPr>
        <w:t xml:space="preserve"> and that interests me so that I feel I can go ahead without praise. »</w:t>
      </w:r>
    </w:p>
    <w:p w14:paraId="081E8514" w14:textId="77777777" w:rsidR="00E414B6" w:rsidRPr="00705B4D" w:rsidRDefault="00E414B6" w:rsidP="00E414B6">
      <w:pPr>
        <w:rPr>
          <w:rFonts w:ascii="Century Gothic" w:hAnsi="Century Gothic"/>
          <w:b/>
          <w:sz w:val="20"/>
          <w:szCs w:val="20"/>
          <w:lang w:val="en-US"/>
        </w:rPr>
      </w:pPr>
      <w:r w:rsidRPr="00705B4D">
        <w:rPr>
          <w:rFonts w:ascii="Century Gothic" w:hAnsi="Century Gothic"/>
          <w:b/>
          <w:sz w:val="20"/>
          <w:szCs w:val="20"/>
          <w:lang w:val="en-US"/>
        </w:rPr>
        <w:t xml:space="preserve">Quote from Diary, 1922 in introduction to </w:t>
      </w:r>
      <w:proofErr w:type="spellStart"/>
      <w:r w:rsidRPr="00705B4D">
        <w:rPr>
          <w:rFonts w:ascii="Century Gothic" w:hAnsi="Century Gothic"/>
          <w:b/>
          <w:sz w:val="20"/>
          <w:szCs w:val="20"/>
          <w:lang w:val="en-US"/>
        </w:rPr>
        <w:t>Mrs</w:t>
      </w:r>
      <w:proofErr w:type="spellEnd"/>
      <w:r w:rsidRPr="00705B4D">
        <w:rPr>
          <w:rFonts w:ascii="Century Gothic" w:hAnsi="Century Gothic"/>
          <w:b/>
          <w:sz w:val="20"/>
          <w:szCs w:val="20"/>
          <w:lang w:val="en-US"/>
        </w:rPr>
        <w:t xml:space="preserve"> </w:t>
      </w:r>
      <w:proofErr w:type="spellStart"/>
      <w:r w:rsidRPr="00705B4D">
        <w:rPr>
          <w:rFonts w:ascii="Century Gothic" w:hAnsi="Century Gothic"/>
          <w:b/>
          <w:sz w:val="20"/>
          <w:szCs w:val="20"/>
          <w:lang w:val="en-US"/>
        </w:rPr>
        <w:t>Dolloway</w:t>
      </w:r>
      <w:proofErr w:type="spellEnd"/>
      <w:r w:rsidRPr="00705B4D">
        <w:rPr>
          <w:rFonts w:ascii="Century Gothic" w:hAnsi="Century Gothic"/>
          <w:b/>
          <w:sz w:val="20"/>
          <w:szCs w:val="20"/>
          <w:lang w:val="en-US"/>
        </w:rPr>
        <w:t xml:space="preserve"> by Elaine Showalter, Penguin Modern Classics page xvi.</w:t>
      </w:r>
    </w:p>
    <w:p w14:paraId="15E40B63"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Echo : Faire sans se soucier du regard d’autrui ce que l’on pense en soi être bon et juste ; faire l’encyclopédie des femmes car l’on sait que c’est ce que l’on a à faire !</w:t>
      </w:r>
    </w:p>
    <w:p w14:paraId="68959480" w14:textId="77777777" w:rsidR="00E414B6" w:rsidRDefault="00E414B6" w:rsidP="00E414B6">
      <w:pPr>
        <w:pStyle w:val="Titre2"/>
      </w:pPr>
      <w:bookmarkStart w:id="205" w:name="_Toc510861068"/>
      <w:r w:rsidRPr="00752523">
        <w:t>Partir et ~</w:t>
      </w:r>
      <w:bookmarkEnd w:id="205"/>
    </w:p>
    <w:p w14:paraId="4D6EF3E7" w14:textId="77777777" w:rsidR="00E414B6" w:rsidRPr="00752523" w:rsidRDefault="00E414B6" w:rsidP="00E414B6">
      <w:pPr>
        <w:rPr>
          <w:lang w:eastAsia="fr-FR"/>
        </w:rPr>
      </w:pPr>
    </w:p>
    <w:p w14:paraId="348FB2FF" w14:textId="77777777" w:rsidR="00E414B6" w:rsidRDefault="00E414B6" w:rsidP="00E414B6">
      <w:pPr>
        <w:rPr>
          <w:rFonts w:ascii="Century Gothic" w:hAnsi="Century Gothic"/>
          <w:b/>
          <w:i/>
          <w:color w:val="000000"/>
          <w:lang w:val="en-GB"/>
        </w:rPr>
      </w:pPr>
      <w:r w:rsidRPr="002A12EE">
        <w:rPr>
          <w:rFonts w:ascii="Century Gothic" w:hAnsi="Century Gothic"/>
          <w:i/>
          <w:color w:val="000000"/>
        </w:rPr>
        <w:t xml:space="preserve">“L’héritage des Lumières s’est diffusé dans une société qui croit en la connaissance par l’observation comme elle croit en la supériorité de ses valeurs. Rapporter des </w:t>
      </w:r>
      <w:r w:rsidRPr="002A12EE">
        <w:rPr>
          <w:rFonts w:ascii="Century Gothic" w:hAnsi="Century Gothic"/>
          <w:i/>
          <w:color w:val="000000"/>
        </w:rPr>
        <w:lastRenderedPageBreak/>
        <w:t>savoirs n’est pas le privilège de l’explorateur ou du savant ; les voyageuses parties faire l’expérience du monde, entrainées elles aussi dans la dynamique générale de l’expansion des connaissances, se sentent en mission pédagogique et, au retour, publient le récit de leurs aventures. Partir et écrire : double émancipation dans une société qui veut limiter le territoire des femmes à la vie domestique.”</w:t>
      </w:r>
      <w:r w:rsidRPr="002A12EE">
        <w:rPr>
          <w:rFonts w:ascii="Century Gothic" w:hAnsi="Century Gothic"/>
          <w:i/>
          <w:color w:val="000000"/>
        </w:rPr>
        <w:br/>
      </w:r>
      <w:r w:rsidRPr="007A1D7A">
        <w:rPr>
          <w:rFonts w:ascii="Century Gothic" w:hAnsi="Century Gothic"/>
          <w:b/>
          <w:i/>
          <w:color w:val="000000"/>
          <w:lang w:val="en-GB"/>
        </w:rPr>
        <w:t xml:space="preserve">Françoise </w:t>
      </w:r>
      <w:proofErr w:type="spellStart"/>
      <w:r w:rsidRPr="007A1D7A">
        <w:rPr>
          <w:rFonts w:ascii="Century Gothic" w:hAnsi="Century Gothic"/>
          <w:b/>
          <w:i/>
          <w:color w:val="000000"/>
          <w:lang w:val="en-GB"/>
        </w:rPr>
        <w:t>Lapeyre</w:t>
      </w:r>
      <w:proofErr w:type="spellEnd"/>
      <w:r w:rsidRPr="007A1D7A">
        <w:rPr>
          <w:rFonts w:ascii="Century Gothic" w:hAnsi="Century Gothic"/>
          <w:b/>
          <w:i/>
          <w:color w:val="000000"/>
          <w:lang w:val="en-GB"/>
        </w:rPr>
        <w:t xml:space="preserve">, Le roman des </w:t>
      </w:r>
      <w:proofErr w:type="spellStart"/>
      <w:r w:rsidRPr="007A1D7A">
        <w:rPr>
          <w:rFonts w:ascii="Century Gothic" w:hAnsi="Century Gothic"/>
          <w:b/>
          <w:i/>
          <w:color w:val="000000"/>
          <w:lang w:val="en-GB"/>
        </w:rPr>
        <w:t>voyageuses</w:t>
      </w:r>
      <w:proofErr w:type="spellEnd"/>
      <w:r w:rsidRPr="007A1D7A">
        <w:rPr>
          <w:rFonts w:ascii="Century Gothic" w:hAnsi="Century Gothic"/>
          <w:b/>
          <w:i/>
          <w:color w:val="000000"/>
          <w:lang w:val="en-GB"/>
        </w:rPr>
        <w:t xml:space="preserve"> </w:t>
      </w:r>
      <w:proofErr w:type="spellStart"/>
      <w:r w:rsidRPr="007A1D7A">
        <w:rPr>
          <w:rFonts w:ascii="Century Gothic" w:hAnsi="Century Gothic"/>
          <w:b/>
          <w:i/>
          <w:color w:val="000000"/>
          <w:lang w:val="en-GB"/>
        </w:rPr>
        <w:t>françaises</w:t>
      </w:r>
      <w:proofErr w:type="spellEnd"/>
      <w:r w:rsidRPr="007A1D7A">
        <w:rPr>
          <w:rFonts w:ascii="Century Gothic" w:hAnsi="Century Gothic"/>
          <w:b/>
          <w:i/>
          <w:color w:val="000000"/>
          <w:lang w:val="en-GB"/>
        </w:rPr>
        <w:t xml:space="preserve"> (1800-1900), page 10</w:t>
      </w:r>
    </w:p>
    <w:p w14:paraId="07D29E75" w14:textId="77777777" w:rsidR="00E414B6" w:rsidRDefault="00E414B6" w:rsidP="00E414B6">
      <w:pPr>
        <w:pStyle w:val="Titre2"/>
      </w:pPr>
      <w:bookmarkStart w:id="206" w:name="_Toc510861069"/>
      <w:r w:rsidRPr="00F30C7E">
        <w:t>~</w:t>
      </w:r>
      <w:r>
        <w:t xml:space="preserve"> </w:t>
      </w:r>
      <w:r w:rsidRPr="00F30C7E">
        <w:t xml:space="preserve">par </w:t>
      </w:r>
      <w:proofErr w:type="spellStart"/>
      <w:r w:rsidRPr="00F30C7E">
        <w:t>resignation</w:t>
      </w:r>
      <w:proofErr w:type="spellEnd"/>
      <w:r w:rsidRPr="00F30C7E">
        <w:t xml:space="preserve"> face à la sécheresse</w:t>
      </w:r>
      <w:bookmarkEnd w:id="206"/>
    </w:p>
    <w:p w14:paraId="36159C5C" w14:textId="77777777" w:rsidR="00E414B6" w:rsidRDefault="00E414B6" w:rsidP="00E414B6">
      <w:pPr>
        <w:rPr>
          <w:lang w:eastAsia="fr-FR"/>
        </w:rPr>
      </w:pPr>
    </w:p>
    <w:p w14:paraId="761C558D" w14:textId="77777777" w:rsidR="00E414B6" w:rsidRDefault="00E414B6" w:rsidP="00E414B6">
      <w:pPr>
        <w:rPr>
          <w:rFonts w:ascii="Century Gothic" w:hAnsi="Century Gothic"/>
          <w:lang w:eastAsia="fr-FR"/>
        </w:rPr>
      </w:pPr>
      <w:r w:rsidRPr="00F30C7E">
        <w:rPr>
          <w:rFonts w:ascii="Century Gothic" w:hAnsi="Century Gothic"/>
          <w:lang w:eastAsia="fr-FR"/>
        </w:rPr>
        <w:t>Une année, il n’y eut pas de pluie. Karen Blixen dans sa ferme au Kenya entre impuissance, frénésie et résignation commence à écrire.</w:t>
      </w:r>
      <w:r>
        <w:rPr>
          <w:rFonts w:ascii="Century Gothic" w:hAnsi="Century Gothic"/>
          <w:lang w:eastAsia="fr-FR"/>
        </w:rPr>
        <w:t xml:space="preserve"> L’écriture serait-elle une solution face à ce fourmillement stérile et incontrôlable qui frappe parfois, quand on sait que l’on a des milliers de choses à faire, et la masse de ces tâches potentielles non accomplies nous noie, nous électrise et nous extrait totalement de l’ici et du maintenant dans un malaise intenable ? </w:t>
      </w:r>
    </w:p>
    <w:p w14:paraId="380B0426" w14:textId="77777777" w:rsidR="00E414B6" w:rsidRPr="00796B73" w:rsidRDefault="00E414B6" w:rsidP="00E414B6">
      <w:pPr>
        <w:tabs>
          <w:tab w:val="left" w:pos="3969"/>
        </w:tabs>
        <w:rPr>
          <w:rFonts w:ascii="Century Gothic" w:hAnsi="Century Gothic"/>
          <w:i/>
          <w:lang w:eastAsia="fr-FR"/>
        </w:rPr>
      </w:pPr>
      <w:r>
        <w:rPr>
          <w:rFonts w:ascii="Century Gothic" w:hAnsi="Century Gothic"/>
          <w:i/>
          <w:lang w:eastAsia="fr-FR"/>
        </w:rPr>
        <w:t>« C’est ainsi qu’u</w:t>
      </w:r>
      <w:r w:rsidRPr="00796B73">
        <w:rPr>
          <w:rFonts w:ascii="Century Gothic" w:hAnsi="Century Gothic"/>
          <w:i/>
          <w:lang w:eastAsia="fr-FR"/>
        </w:rPr>
        <w:t xml:space="preserve">n soir, je me mis à écrire. Je commençai à la fois un roman et des contes ; tout ce qui pouvait entraîner mes pensées vers d’autres lieux et d’autres temps me paraissait bon. Les contes que j’écrivais amusèrent mes amis. </w:t>
      </w:r>
    </w:p>
    <w:p w14:paraId="19AAFE73" w14:textId="77777777" w:rsidR="00E414B6" w:rsidRPr="00796B73" w:rsidRDefault="00E414B6" w:rsidP="00E414B6">
      <w:pPr>
        <w:rPr>
          <w:rFonts w:ascii="Century Gothic" w:hAnsi="Century Gothic"/>
          <w:i/>
          <w:lang w:eastAsia="fr-FR"/>
        </w:rPr>
      </w:pPr>
      <w:r w:rsidRPr="00796B73">
        <w:rPr>
          <w:rFonts w:ascii="Century Gothic" w:hAnsi="Century Gothic"/>
          <w:i/>
          <w:lang w:eastAsia="fr-FR"/>
        </w:rPr>
        <w:t>Quand je cessais et que je sortais, je sentais un vent léger et cruel tourbillonner autour de moi. Le ciel était clair, constellé de millions d’étoiles implacables. Tout était sec.</w:t>
      </w:r>
    </w:p>
    <w:p w14:paraId="4FF030AF" w14:textId="77777777" w:rsidR="00E414B6" w:rsidRPr="00796B73" w:rsidRDefault="00E414B6" w:rsidP="00E414B6">
      <w:pPr>
        <w:rPr>
          <w:rFonts w:ascii="Century Gothic" w:hAnsi="Century Gothic"/>
          <w:i/>
          <w:lang w:eastAsia="fr-FR"/>
        </w:rPr>
      </w:pPr>
      <w:r w:rsidRPr="00796B73">
        <w:rPr>
          <w:rFonts w:ascii="Century Gothic" w:hAnsi="Century Gothic"/>
          <w:i/>
          <w:lang w:eastAsia="fr-FR"/>
        </w:rPr>
        <w:t>Au début, je n’écrivais que le soir ; par la suite je reprenais mes feuillets dès le matin, à l’heure où j’aurais dû être dehors à distribuer le travail. Il était si difficile devant la terre asséchée de savoir quel parti prendre ! Fallait-il passer la charrue sur les mais flétris et recommencer à planter ? Et pour le café ? Ne valait-il pas mieux sacrifier les fruits pour sauver les pieds ? Je remettais de jour en jour les décisions à prendre.</w:t>
      </w:r>
    </w:p>
    <w:p w14:paraId="4C88782C" w14:textId="77777777" w:rsidR="00E414B6" w:rsidRPr="00796B73" w:rsidRDefault="00E414B6" w:rsidP="00E414B6">
      <w:pPr>
        <w:rPr>
          <w:rFonts w:ascii="Century Gothic" w:hAnsi="Century Gothic"/>
          <w:i/>
          <w:lang w:eastAsia="fr-FR"/>
        </w:rPr>
      </w:pPr>
      <w:r w:rsidRPr="00796B73">
        <w:rPr>
          <w:rFonts w:ascii="Century Gothic" w:hAnsi="Century Gothic"/>
          <w:i/>
          <w:lang w:eastAsia="fr-FR"/>
        </w:rPr>
        <w:t>J’écrivais dans ma salle à manger parmi le désordre des papiers disséminés, car, à côté de la littérature, il y avait les comptes à faire, les devis à examiner, sans parler des petites notes désespérées de contremaitre auquel il fallait répondre.</w:t>
      </w:r>
    </w:p>
    <w:p w14:paraId="2A771E95" w14:textId="77777777" w:rsidR="00E414B6" w:rsidRDefault="00E414B6" w:rsidP="00E414B6">
      <w:pPr>
        <w:rPr>
          <w:rFonts w:ascii="Century Gothic" w:hAnsi="Century Gothic"/>
          <w:i/>
          <w:lang w:eastAsia="fr-FR"/>
        </w:rPr>
      </w:pPr>
      <w:r w:rsidRPr="00796B73">
        <w:rPr>
          <w:rFonts w:ascii="Century Gothic" w:hAnsi="Century Gothic"/>
          <w:i/>
          <w:lang w:eastAsia="fr-FR"/>
        </w:rPr>
        <w:t>Les indigènes se demandaient ce que je faisais ; quand ils surent que j’écrivais un livre, ils en conclurent que c’était un dernier effort pour nous tirer d’affaire et ils y prirent grand intérêt. Chaque fois qu’ils me voyaient, i ls me demandaient comment allait le livre. »</w:t>
      </w:r>
    </w:p>
    <w:p w14:paraId="36DCF180" w14:textId="77777777" w:rsidR="00E414B6" w:rsidRDefault="00E414B6" w:rsidP="00E414B6">
      <w:pPr>
        <w:rPr>
          <w:rFonts w:ascii="Century Gothic" w:hAnsi="Century Gothic"/>
          <w:b/>
          <w:lang w:eastAsia="fr-FR"/>
        </w:rPr>
      </w:pPr>
      <w:r w:rsidRPr="00796B73">
        <w:rPr>
          <w:rFonts w:ascii="Century Gothic" w:hAnsi="Century Gothic"/>
          <w:b/>
          <w:lang w:eastAsia="fr-FR"/>
        </w:rPr>
        <w:t xml:space="preserve">Karen Blixen, traduit du danois par Yvonne </w:t>
      </w:r>
      <w:proofErr w:type="spellStart"/>
      <w:r w:rsidRPr="00796B73">
        <w:rPr>
          <w:rFonts w:ascii="Century Gothic" w:hAnsi="Century Gothic"/>
          <w:b/>
          <w:lang w:eastAsia="fr-FR"/>
        </w:rPr>
        <w:t>Manceron</w:t>
      </w:r>
      <w:proofErr w:type="spellEnd"/>
      <w:r w:rsidRPr="00796B73">
        <w:rPr>
          <w:rFonts w:ascii="Century Gothic" w:hAnsi="Century Gothic"/>
          <w:b/>
          <w:lang w:eastAsia="fr-FR"/>
        </w:rPr>
        <w:t>, La ferme africaine, France Loisir, page 43</w:t>
      </w:r>
    </w:p>
    <w:p w14:paraId="55299E41" w14:textId="77777777" w:rsidR="00E414B6" w:rsidRDefault="00E414B6" w:rsidP="00E414B6">
      <w:pPr>
        <w:rPr>
          <w:rFonts w:ascii="Century Gothic" w:hAnsi="Century Gothic"/>
          <w:b/>
          <w:lang w:eastAsia="fr-FR"/>
        </w:rPr>
      </w:pPr>
    </w:p>
    <w:p w14:paraId="38A90CE3" w14:textId="77777777" w:rsidR="00E414B6" w:rsidRDefault="00E414B6" w:rsidP="00E414B6">
      <w:pPr>
        <w:pStyle w:val="Titre2"/>
      </w:pPr>
      <w:bookmarkStart w:id="207" w:name="_Toc510861070"/>
      <w:proofErr w:type="spellStart"/>
      <w:r>
        <w:t>Etre</w:t>
      </w:r>
      <w:proofErr w:type="spellEnd"/>
      <w:r>
        <w:t xml:space="preserve"> capable d’écrire un livre</w:t>
      </w:r>
      <w:bookmarkEnd w:id="207"/>
    </w:p>
    <w:p w14:paraId="4860422C" w14:textId="77777777" w:rsidR="00E414B6" w:rsidRDefault="00E414B6" w:rsidP="00E414B6">
      <w:pPr>
        <w:rPr>
          <w:lang w:eastAsia="fr-FR"/>
        </w:rPr>
      </w:pPr>
    </w:p>
    <w:p w14:paraId="2FD7666E" w14:textId="77777777" w:rsidR="00E414B6" w:rsidRPr="00677113" w:rsidRDefault="00E414B6" w:rsidP="00E414B6">
      <w:pPr>
        <w:rPr>
          <w:rFonts w:ascii="Century Gothic" w:hAnsi="Century Gothic"/>
          <w:i/>
          <w:lang w:eastAsia="fr-FR"/>
        </w:rPr>
      </w:pPr>
      <w:r w:rsidRPr="00677113">
        <w:rPr>
          <w:rFonts w:ascii="Century Gothic" w:hAnsi="Century Gothic"/>
          <w:i/>
          <w:lang w:eastAsia="fr-FR"/>
        </w:rPr>
        <w:lastRenderedPageBreak/>
        <w:t>« </w:t>
      </w:r>
      <w:r>
        <w:rPr>
          <w:rFonts w:ascii="Century Gothic" w:hAnsi="Century Gothic"/>
          <w:i/>
          <w:lang w:eastAsia="fr-FR"/>
        </w:rPr>
        <w:t xml:space="preserve">Maintenant c’était au tour de mon personnel de venir me regarder écrire. </w:t>
      </w:r>
      <w:proofErr w:type="spellStart"/>
      <w:r>
        <w:rPr>
          <w:rFonts w:ascii="Century Gothic" w:hAnsi="Century Gothic"/>
          <w:i/>
          <w:lang w:eastAsia="fr-FR"/>
        </w:rPr>
        <w:t>Kamante</w:t>
      </w:r>
      <w:proofErr w:type="spellEnd"/>
      <w:r>
        <w:rPr>
          <w:rFonts w:ascii="Century Gothic" w:hAnsi="Century Gothic"/>
          <w:i/>
          <w:lang w:eastAsia="fr-FR"/>
        </w:rPr>
        <w:t xml:space="preserve">, cet été-là, pouvait rester pendant des heures debout contre le mur à regarder la machine. Ses prunelles roulaient entre ses cils comme des perles noires, pour suivre de droite à gauche le mouvement de la machine, </w:t>
      </w:r>
      <w:proofErr w:type="spellStart"/>
      <w:r>
        <w:rPr>
          <w:rFonts w:ascii="Century Gothic" w:hAnsi="Century Gothic"/>
          <w:i/>
          <w:lang w:eastAsia="fr-FR"/>
        </w:rPr>
        <w:t>commes’il</w:t>
      </w:r>
      <w:proofErr w:type="spellEnd"/>
      <w:r>
        <w:rPr>
          <w:rFonts w:ascii="Century Gothic" w:hAnsi="Century Gothic"/>
          <w:i/>
          <w:lang w:eastAsia="fr-FR"/>
        </w:rPr>
        <w:t xml:space="preserve"> avait dû la remonter et la remettre en marche après.</w:t>
      </w:r>
      <w:r>
        <w:rPr>
          <w:rFonts w:ascii="Century Gothic" w:hAnsi="Century Gothic"/>
          <w:i/>
          <w:lang w:eastAsia="fr-FR"/>
        </w:rPr>
        <w:br/>
      </w:r>
      <w:r w:rsidRPr="00677113">
        <w:rPr>
          <w:rFonts w:ascii="Century Gothic" w:hAnsi="Century Gothic"/>
          <w:i/>
          <w:lang w:eastAsia="fr-FR"/>
        </w:rPr>
        <w:t>Un soir, en levant la tête, je rencontrai le regard de ses yeux attentifs. « </w:t>
      </w:r>
      <w:proofErr w:type="spellStart"/>
      <w:r w:rsidRPr="00677113">
        <w:rPr>
          <w:rFonts w:ascii="Century Gothic" w:hAnsi="Century Gothic"/>
          <w:i/>
          <w:lang w:eastAsia="fr-FR"/>
        </w:rPr>
        <w:t>Msabu</w:t>
      </w:r>
      <w:proofErr w:type="spellEnd"/>
      <w:r w:rsidRPr="00677113">
        <w:rPr>
          <w:rFonts w:ascii="Century Gothic" w:hAnsi="Century Gothic"/>
          <w:i/>
          <w:lang w:eastAsia="fr-FR"/>
        </w:rPr>
        <w:t>, me demanda-t-il au bout de quelques secondes, est-ce que tu es capable d’écrire un livre ? » Je lui répondis que je l’espérais. »</w:t>
      </w:r>
    </w:p>
    <w:p w14:paraId="758158A2" w14:textId="77777777" w:rsidR="00E414B6" w:rsidRDefault="00E414B6" w:rsidP="00E414B6">
      <w:pPr>
        <w:rPr>
          <w:rFonts w:ascii="Century Gothic" w:hAnsi="Century Gothic"/>
          <w:b/>
          <w:lang w:eastAsia="fr-FR"/>
        </w:rPr>
      </w:pPr>
      <w:r w:rsidRPr="00677113">
        <w:rPr>
          <w:rFonts w:ascii="Century Gothic" w:hAnsi="Century Gothic"/>
          <w:b/>
          <w:lang w:eastAsia="fr-FR"/>
        </w:rPr>
        <w:t>Karen Blixen La ferme africaine, France Loisirs, page 45</w:t>
      </w:r>
    </w:p>
    <w:p w14:paraId="7E323469" w14:textId="77777777" w:rsidR="00E414B6" w:rsidRDefault="00E414B6" w:rsidP="00E414B6">
      <w:pPr>
        <w:rPr>
          <w:rFonts w:ascii="Century Gothic" w:hAnsi="Century Gothic"/>
          <w:b/>
          <w:lang w:eastAsia="fr-FR"/>
        </w:rPr>
      </w:pPr>
    </w:p>
    <w:p w14:paraId="6711A032" w14:textId="77777777" w:rsidR="00E414B6" w:rsidRDefault="00E414B6" w:rsidP="00E414B6">
      <w:pPr>
        <w:pStyle w:val="Titre2"/>
      </w:pPr>
      <w:bookmarkStart w:id="208" w:name="_Toc510861071"/>
      <w:r>
        <w:t>Pourquoi devenir écrivaine</w:t>
      </w:r>
      <w:bookmarkEnd w:id="208"/>
    </w:p>
    <w:p w14:paraId="2A3B8857" w14:textId="77777777" w:rsidR="00E414B6" w:rsidRDefault="00E414B6" w:rsidP="00E414B6">
      <w:pPr>
        <w:rPr>
          <w:lang w:eastAsia="fr-FR"/>
        </w:rPr>
      </w:pPr>
    </w:p>
    <w:p w14:paraId="48EA33D8" w14:textId="77777777" w:rsidR="00E414B6" w:rsidRDefault="00E414B6" w:rsidP="00E414B6">
      <w:pPr>
        <w:rPr>
          <w:rFonts w:ascii="Century Gothic" w:hAnsi="Century Gothic"/>
          <w:i/>
          <w:lang w:eastAsia="fr-FR"/>
        </w:rPr>
      </w:pPr>
      <w:r w:rsidRPr="0061613C">
        <w:rPr>
          <w:rFonts w:ascii="Century Gothic" w:hAnsi="Century Gothic"/>
          <w:i/>
          <w:lang w:eastAsia="fr-FR"/>
        </w:rPr>
        <w:t>« Pourquoi êtes-v</w:t>
      </w:r>
      <w:r>
        <w:rPr>
          <w:rFonts w:ascii="Century Gothic" w:hAnsi="Century Gothic"/>
          <w:i/>
          <w:lang w:eastAsia="fr-FR"/>
        </w:rPr>
        <w:t>o</w:t>
      </w:r>
      <w:r w:rsidRPr="0061613C">
        <w:rPr>
          <w:rFonts w:ascii="Century Gothic" w:hAnsi="Century Gothic"/>
          <w:i/>
          <w:lang w:eastAsia="fr-FR"/>
        </w:rPr>
        <w:t xml:space="preserve">us devenue écrivain, Charlotte </w:t>
      </w:r>
      <w:proofErr w:type="spellStart"/>
      <w:r w:rsidRPr="0061613C">
        <w:rPr>
          <w:rFonts w:ascii="Century Gothic" w:hAnsi="Century Gothic"/>
          <w:i/>
          <w:lang w:eastAsia="fr-FR"/>
        </w:rPr>
        <w:t>Delbo</w:t>
      </w:r>
      <w:proofErr w:type="spellEnd"/>
      <w:r w:rsidRPr="0061613C">
        <w:rPr>
          <w:rFonts w:ascii="Century Gothic" w:hAnsi="Century Gothic"/>
          <w:i/>
          <w:lang w:eastAsia="fr-FR"/>
        </w:rPr>
        <w:t> ? – Parce que j’ai été déportée, parce qu’il y a</w:t>
      </w:r>
      <w:r>
        <w:rPr>
          <w:rFonts w:ascii="Century Gothic" w:hAnsi="Century Gothic"/>
          <w:i/>
          <w:lang w:eastAsia="fr-FR"/>
        </w:rPr>
        <w:t xml:space="preserve"> </w:t>
      </w:r>
      <w:r w:rsidRPr="0061613C">
        <w:rPr>
          <w:rFonts w:ascii="Century Gothic" w:hAnsi="Century Gothic"/>
          <w:i/>
          <w:lang w:eastAsia="fr-FR"/>
        </w:rPr>
        <w:t>eu Auschwitz</w:t>
      </w:r>
      <w:r>
        <w:rPr>
          <w:rFonts w:ascii="Century Gothic" w:hAnsi="Century Gothic"/>
          <w:i/>
          <w:lang w:eastAsia="fr-FR"/>
        </w:rPr>
        <w:t xml:space="preserve"> (1)</w:t>
      </w:r>
      <w:r w:rsidRPr="0061613C">
        <w:rPr>
          <w:rFonts w:ascii="Century Gothic" w:hAnsi="Century Gothic"/>
          <w:i/>
          <w:lang w:eastAsia="fr-FR"/>
        </w:rPr>
        <w:t>. »</w:t>
      </w:r>
    </w:p>
    <w:p w14:paraId="5BD3AED2" w14:textId="77777777" w:rsidR="00E414B6" w:rsidRDefault="00E414B6" w:rsidP="00E414B6">
      <w:pPr>
        <w:rPr>
          <w:rFonts w:ascii="Century Gothic" w:hAnsi="Century Gothic"/>
          <w:i/>
          <w:lang w:eastAsia="fr-FR"/>
        </w:rPr>
      </w:pPr>
      <w:r>
        <w:rPr>
          <w:rFonts w:ascii="Century Gothic" w:hAnsi="Century Gothic"/>
          <w:i/>
          <w:lang w:eastAsia="fr-FR"/>
        </w:rPr>
        <w:t>1 entretien avec Hélène Rénal, Le patriote résistant ; N°381, juillet 1971</w:t>
      </w:r>
    </w:p>
    <w:p w14:paraId="62E6A7D2" w14:textId="77777777" w:rsidR="00E414B6" w:rsidRDefault="00E414B6" w:rsidP="00E414B6">
      <w:pPr>
        <w:rPr>
          <w:rFonts w:ascii="Century Gothic" w:hAnsi="Century Gothic"/>
          <w:b/>
          <w:lang w:eastAsia="fr-FR"/>
        </w:rPr>
      </w:pPr>
      <w:r w:rsidRPr="0061613C">
        <w:rPr>
          <w:rFonts w:ascii="Century Gothic" w:hAnsi="Century Gothic"/>
          <w:b/>
          <w:lang w:eastAsia="fr-FR"/>
        </w:rPr>
        <w:t>Cité pa</w:t>
      </w:r>
      <w:r>
        <w:rPr>
          <w:rFonts w:ascii="Century Gothic" w:hAnsi="Century Gothic"/>
          <w:b/>
          <w:lang w:eastAsia="fr-FR"/>
        </w:rPr>
        <w:t>r</w:t>
      </w:r>
      <w:r w:rsidRPr="0061613C">
        <w:rPr>
          <w:rFonts w:ascii="Century Gothic" w:hAnsi="Century Gothic"/>
          <w:b/>
          <w:lang w:eastAsia="fr-FR"/>
        </w:rPr>
        <w:t xml:space="preserve"> </w:t>
      </w:r>
      <w:bookmarkStart w:id="209" w:name="_Hlk494039576"/>
      <w:r w:rsidRPr="0061613C">
        <w:rPr>
          <w:rFonts w:ascii="Century Gothic" w:hAnsi="Century Gothic"/>
          <w:b/>
          <w:lang w:eastAsia="fr-FR"/>
        </w:rPr>
        <w:t xml:space="preserve">Ghislaine Dunant dans Charlotte </w:t>
      </w:r>
      <w:proofErr w:type="spellStart"/>
      <w:r w:rsidRPr="0061613C">
        <w:rPr>
          <w:rFonts w:ascii="Century Gothic" w:hAnsi="Century Gothic"/>
          <w:b/>
          <w:lang w:eastAsia="fr-FR"/>
        </w:rPr>
        <w:t>Delbo</w:t>
      </w:r>
      <w:proofErr w:type="spellEnd"/>
      <w:r>
        <w:rPr>
          <w:rFonts w:ascii="Century Gothic" w:hAnsi="Century Gothic"/>
          <w:b/>
          <w:lang w:eastAsia="fr-FR"/>
        </w:rPr>
        <w:t>,</w:t>
      </w:r>
      <w:r w:rsidRPr="0061613C">
        <w:rPr>
          <w:rFonts w:ascii="Century Gothic" w:hAnsi="Century Gothic"/>
          <w:b/>
          <w:lang w:eastAsia="fr-FR"/>
        </w:rPr>
        <w:t xml:space="preserve"> une vie retr</w:t>
      </w:r>
      <w:r>
        <w:rPr>
          <w:rFonts w:ascii="Century Gothic" w:hAnsi="Century Gothic"/>
          <w:b/>
          <w:lang w:eastAsia="fr-FR"/>
        </w:rPr>
        <w:t>o</w:t>
      </w:r>
      <w:r w:rsidRPr="0061613C">
        <w:rPr>
          <w:rFonts w:ascii="Century Gothic" w:hAnsi="Century Gothic"/>
          <w:b/>
          <w:lang w:eastAsia="fr-FR"/>
        </w:rPr>
        <w:t>uvée, Bernard Grasset, 2016, page 67</w:t>
      </w:r>
    </w:p>
    <w:p w14:paraId="45C114F5" w14:textId="77777777" w:rsidR="00E414B6" w:rsidRDefault="00E414B6" w:rsidP="00E414B6">
      <w:pPr>
        <w:pStyle w:val="Titre2"/>
      </w:pPr>
      <w:bookmarkStart w:id="210" w:name="_Toc510861072"/>
      <w:bookmarkEnd w:id="209"/>
      <w:r>
        <w:t>Ecrire ce qui n’est pas concevable</w:t>
      </w:r>
      <w:bookmarkEnd w:id="210"/>
    </w:p>
    <w:p w14:paraId="1B4DC389" w14:textId="77777777" w:rsidR="00E414B6" w:rsidRDefault="00E414B6" w:rsidP="00E414B6">
      <w:pPr>
        <w:rPr>
          <w:rFonts w:ascii="Century Gothic" w:hAnsi="Century Gothic"/>
          <w:i/>
          <w:lang w:eastAsia="fr-FR"/>
        </w:rPr>
      </w:pPr>
    </w:p>
    <w:p w14:paraId="11533205" w14:textId="77777777" w:rsidR="00E414B6" w:rsidRDefault="00E414B6" w:rsidP="00E414B6">
      <w:pPr>
        <w:rPr>
          <w:rFonts w:ascii="Century Gothic" w:hAnsi="Century Gothic"/>
          <w:i/>
          <w:lang w:eastAsia="fr-FR"/>
        </w:rPr>
      </w:pPr>
      <w:r w:rsidRPr="00C44F79">
        <w:rPr>
          <w:rFonts w:ascii="Century Gothic" w:hAnsi="Century Gothic"/>
          <w:i/>
          <w:lang w:eastAsia="fr-FR"/>
        </w:rPr>
        <w:t>« Le dépouillement de tout, que Charlotte a vécu dans cette scène, quand Georges lui dit adieu, part pour être fusillé, empli de son courage, de sa fraternité avec ses compagnons, de son espoir pour l’avenir dont il est sûr qu’il sera fait de son idéal – ce dépouillement de tout, l’abandon de tout ce qui lui était cher, elle le vit pour la première fois. Dans son être, dans son cœur de femme.</w:t>
      </w:r>
      <w:r w:rsidRPr="00C44F79">
        <w:rPr>
          <w:rFonts w:ascii="Century Gothic" w:hAnsi="Century Gothic"/>
          <w:i/>
          <w:lang w:eastAsia="fr-FR"/>
        </w:rPr>
        <w:br/>
        <w:t>Elle en vivra de terribles, des dépouillements de tout, ceux de la plus grande tragédie de l’Histoire. Elle était inconcevable.</w:t>
      </w:r>
      <w:r w:rsidRPr="00C44F79">
        <w:rPr>
          <w:rFonts w:ascii="Century Gothic" w:hAnsi="Century Gothic"/>
          <w:i/>
          <w:lang w:eastAsia="fr-FR"/>
        </w:rPr>
        <w:br/>
        <w:t xml:space="preserve">Charlotte </w:t>
      </w:r>
      <w:proofErr w:type="spellStart"/>
      <w:r w:rsidRPr="00C44F79">
        <w:rPr>
          <w:rFonts w:ascii="Century Gothic" w:hAnsi="Century Gothic"/>
          <w:i/>
          <w:lang w:eastAsia="fr-FR"/>
        </w:rPr>
        <w:t>Delbo</w:t>
      </w:r>
      <w:proofErr w:type="spellEnd"/>
      <w:r w:rsidRPr="00C44F79">
        <w:rPr>
          <w:rFonts w:ascii="Century Gothic" w:hAnsi="Century Gothic"/>
          <w:i/>
          <w:lang w:eastAsia="fr-FR"/>
        </w:rPr>
        <w:t xml:space="preserve"> passera sa vie à écrire ce qui n’était pas concevable et qui fut. »</w:t>
      </w:r>
    </w:p>
    <w:p w14:paraId="3FB295BA" w14:textId="77777777" w:rsidR="00E414B6" w:rsidRDefault="00E414B6" w:rsidP="00E414B6">
      <w:pPr>
        <w:rPr>
          <w:rFonts w:ascii="Century Gothic" w:hAnsi="Century Gothic"/>
          <w:b/>
          <w:lang w:eastAsia="fr-FR"/>
        </w:rPr>
      </w:pPr>
      <w:r w:rsidRPr="0061613C">
        <w:rPr>
          <w:rFonts w:ascii="Century Gothic" w:hAnsi="Century Gothic"/>
          <w:b/>
          <w:lang w:eastAsia="fr-FR"/>
        </w:rPr>
        <w:t xml:space="preserve">Ghislaine Dunant dans Charlotte </w:t>
      </w:r>
      <w:proofErr w:type="spellStart"/>
      <w:r w:rsidRPr="0061613C">
        <w:rPr>
          <w:rFonts w:ascii="Century Gothic" w:hAnsi="Century Gothic"/>
          <w:b/>
          <w:lang w:eastAsia="fr-FR"/>
        </w:rPr>
        <w:t>Delbo</w:t>
      </w:r>
      <w:proofErr w:type="spellEnd"/>
      <w:r>
        <w:rPr>
          <w:rFonts w:ascii="Century Gothic" w:hAnsi="Century Gothic"/>
          <w:b/>
          <w:lang w:eastAsia="fr-FR"/>
        </w:rPr>
        <w:t>,</w:t>
      </w:r>
      <w:r w:rsidRPr="0061613C">
        <w:rPr>
          <w:rFonts w:ascii="Century Gothic" w:hAnsi="Century Gothic"/>
          <w:b/>
          <w:lang w:eastAsia="fr-FR"/>
        </w:rPr>
        <w:t xml:space="preserve"> une vie retr</w:t>
      </w:r>
      <w:r>
        <w:rPr>
          <w:rFonts w:ascii="Century Gothic" w:hAnsi="Century Gothic"/>
          <w:b/>
          <w:lang w:eastAsia="fr-FR"/>
        </w:rPr>
        <w:t>o</w:t>
      </w:r>
      <w:r w:rsidRPr="0061613C">
        <w:rPr>
          <w:rFonts w:ascii="Century Gothic" w:hAnsi="Century Gothic"/>
          <w:b/>
          <w:lang w:eastAsia="fr-FR"/>
        </w:rPr>
        <w:t xml:space="preserve">uvée, Bernard Grasset, 2016, page </w:t>
      </w:r>
      <w:r>
        <w:rPr>
          <w:rFonts w:ascii="Century Gothic" w:hAnsi="Century Gothic"/>
          <w:b/>
          <w:lang w:eastAsia="fr-FR"/>
        </w:rPr>
        <w:t>56</w:t>
      </w:r>
    </w:p>
    <w:p w14:paraId="4126C4FB" w14:textId="77777777" w:rsidR="00E414B6" w:rsidRDefault="00E414B6" w:rsidP="00E414B6">
      <w:pPr>
        <w:rPr>
          <w:rFonts w:ascii="Century Gothic" w:hAnsi="Century Gothic"/>
          <w:lang w:eastAsia="fr-FR"/>
        </w:rPr>
      </w:pPr>
      <w:r w:rsidRPr="00C44F79">
        <w:rPr>
          <w:rFonts w:ascii="Century Gothic" w:hAnsi="Century Gothic"/>
          <w:lang w:eastAsia="fr-FR"/>
        </w:rPr>
        <w:t>Charlotte a été arrêtée avec son mari Georges. Militant communistes, résistants. Lui est torturé. Il refuse de renoncer à ses engagements. La gestapo fit amener Charlotte dans cellule pour des adieux. Un dernier chantage, une dernière torture. Il sera fusillé au mont Valérien. Elle sera déportée.</w:t>
      </w:r>
    </w:p>
    <w:p w14:paraId="075FA4CF" w14:textId="77777777" w:rsidR="00E414B6" w:rsidRDefault="00E414B6" w:rsidP="00E414B6">
      <w:pPr>
        <w:pStyle w:val="Titre2"/>
      </w:pPr>
      <w:bookmarkStart w:id="211" w:name="_Toc510861073"/>
      <w:r>
        <w:t>Écrire, de la sorcellerie</w:t>
      </w:r>
      <w:bookmarkEnd w:id="211"/>
    </w:p>
    <w:p w14:paraId="7B424195" w14:textId="77777777" w:rsidR="00E414B6" w:rsidRDefault="00E414B6" w:rsidP="00E414B6">
      <w:pPr>
        <w:rPr>
          <w:rFonts w:ascii="Century Gothic" w:hAnsi="Century Gothic"/>
          <w:i/>
          <w:lang w:eastAsia="fr-FR"/>
        </w:rPr>
      </w:pPr>
      <w:r>
        <w:rPr>
          <w:rFonts w:ascii="Century Gothic" w:hAnsi="Century Gothic"/>
          <w:lang w:eastAsia="fr-FR"/>
        </w:rPr>
        <w:br/>
      </w:r>
      <w:r w:rsidRPr="00763CD3">
        <w:rPr>
          <w:rFonts w:ascii="Century Gothic" w:hAnsi="Century Gothic"/>
          <w:i/>
          <w:lang w:eastAsia="fr-FR"/>
        </w:rPr>
        <w:t xml:space="preserve">« Malgré leur conformisme, les livres élargissaient mon horizon ; en outre, je </w:t>
      </w:r>
      <w:r w:rsidRPr="00763CD3">
        <w:rPr>
          <w:rFonts w:ascii="Century Gothic" w:hAnsi="Century Gothic"/>
          <w:i/>
          <w:lang w:eastAsia="fr-FR"/>
        </w:rPr>
        <w:lastRenderedPageBreak/>
        <w:t>m’</w:t>
      </w:r>
      <w:r>
        <w:rPr>
          <w:rFonts w:ascii="Century Gothic" w:hAnsi="Century Gothic"/>
          <w:i/>
          <w:lang w:eastAsia="fr-FR"/>
        </w:rPr>
        <w:t>enchan</w:t>
      </w:r>
      <w:r w:rsidRPr="00763CD3">
        <w:rPr>
          <w:rFonts w:ascii="Century Gothic" w:hAnsi="Century Gothic"/>
          <w:i/>
          <w:lang w:eastAsia="fr-FR"/>
        </w:rPr>
        <w:t>tais en néophyte de la sorcellerie qui transmute les signes imprimés en récit ; le désir me vint d’inverser cette magie. Assise devant une petite table, je décalquai sur le papier des phrases qui serpentaient dans ma tête : la feuille blanche se couvrit de tâches violettes qui racontaient une histoire. Autour de moi, le silence de l’antichambre devenait solennel : il me semblait que j’officiais. Comme je ne cherchais pas dans la littérature un reflet de la réalité, je n’eus jamais non plus l’idée de transcrire mon expérience ou mes rêves ; ce qui m’amusait, c’était d’agencer un objet avec des mots, comme j’en construisais autrefois avec des cubes ; les livres seuls, et non le monde dans sa crudité, pouvaient me fournir des modèles ; je pastichai. »</w:t>
      </w:r>
    </w:p>
    <w:p w14:paraId="37DAEDA9" w14:textId="77777777" w:rsidR="00E414B6" w:rsidRDefault="00E414B6" w:rsidP="00E414B6">
      <w:pPr>
        <w:rPr>
          <w:rFonts w:ascii="Century Gothic" w:hAnsi="Century Gothic"/>
          <w:b/>
          <w:lang w:eastAsia="fr-FR"/>
        </w:rPr>
      </w:pPr>
      <w:r w:rsidRPr="00763CD3">
        <w:rPr>
          <w:rFonts w:ascii="Century Gothic" w:hAnsi="Century Gothic"/>
          <w:b/>
          <w:lang w:eastAsia="fr-FR"/>
        </w:rPr>
        <w:t>Simone de Bea</w:t>
      </w:r>
      <w:r>
        <w:rPr>
          <w:rFonts w:ascii="Century Gothic" w:hAnsi="Century Gothic"/>
          <w:b/>
          <w:lang w:eastAsia="fr-FR"/>
        </w:rPr>
        <w:t>u</w:t>
      </w:r>
      <w:r w:rsidRPr="00763CD3">
        <w:rPr>
          <w:rFonts w:ascii="Century Gothic" w:hAnsi="Century Gothic"/>
          <w:b/>
          <w:lang w:eastAsia="fr-FR"/>
        </w:rPr>
        <w:t>voir, Mémoires d’une jeune fille rangée, folio, pages 70-71</w:t>
      </w:r>
    </w:p>
    <w:p w14:paraId="64DC4209" w14:textId="77777777" w:rsidR="00E414B6" w:rsidRDefault="00E414B6" w:rsidP="00E414B6">
      <w:pPr>
        <w:rPr>
          <w:rFonts w:ascii="Century Gothic" w:hAnsi="Century Gothic"/>
          <w:b/>
          <w:lang w:eastAsia="fr-FR"/>
        </w:rPr>
      </w:pPr>
    </w:p>
    <w:p w14:paraId="70DE44B5" w14:textId="77777777" w:rsidR="00E414B6" w:rsidRDefault="00E414B6" w:rsidP="00E414B6">
      <w:pPr>
        <w:pStyle w:val="Titre2"/>
      </w:pPr>
      <w:bookmarkStart w:id="212" w:name="_Toc510861074"/>
      <w:r>
        <w:t>Ecrire, dans les marges des livres</w:t>
      </w:r>
      <w:bookmarkEnd w:id="212"/>
    </w:p>
    <w:p w14:paraId="19FED41C" w14:textId="77777777" w:rsidR="00E414B6" w:rsidRDefault="00E414B6" w:rsidP="00E414B6">
      <w:pPr>
        <w:rPr>
          <w:lang w:eastAsia="fr-FR"/>
        </w:rPr>
      </w:pPr>
    </w:p>
    <w:p w14:paraId="601BEF7E" w14:textId="77777777" w:rsidR="00E414B6" w:rsidRPr="0052193C" w:rsidRDefault="00E414B6" w:rsidP="00E414B6">
      <w:pPr>
        <w:rPr>
          <w:rFonts w:ascii="Century Gothic" w:hAnsi="Century Gothic"/>
          <w:i/>
          <w:lang w:eastAsia="fr-FR"/>
        </w:rPr>
      </w:pPr>
      <w:r w:rsidRPr="0052193C">
        <w:rPr>
          <w:rFonts w:ascii="Century Gothic" w:hAnsi="Century Gothic"/>
          <w:i/>
          <w:lang w:eastAsia="fr-FR"/>
        </w:rPr>
        <w:t>« Où est Leigh Hunt ? Où</w:t>
      </w:r>
      <w:r>
        <w:rPr>
          <w:rFonts w:ascii="Century Gothic" w:hAnsi="Century Gothic"/>
          <w:i/>
          <w:lang w:eastAsia="fr-FR"/>
        </w:rPr>
        <w:t xml:space="preserve"> </w:t>
      </w:r>
      <w:r w:rsidRPr="0052193C">
        <w:rPr>
          <w:rFonts w:ascii="Century Gothic" w:hAnsi="Century Gothic"/>
          <w:i/>
          <w:lang w:eastAsia="fr-FR"/>
        </w:rPr>
        <w:t>est l’anthologie d’Oxford de la poésie anglaise ? Où est la Vulgate et ce bon vieux fou de John Henry ? Je pensais que cela me ferait une lecture si roborative pour le temps du carême, et vous, vous de m’</w:t>
      </w:r>
      <w:proofErr w:type="spellStart"/>
      <w:r w:rsidRPr="0052193C">
        <w:rPr>
          <w:rFonts w:ascii="Century Gothic" w:hAnsi="Century Gothic"/>
          <w:i/>
          <w:lang w:eastAsia="fr-FR"/>
        </w:rPr>
        <w:t>envoyez</w:t>
      </w:r>
      <w:proofErr w:type="spellEnd"/>
      <w:r w:rsidRPr="0052193C">
        <w:rPr>
          <w:rFonts w:ascii="Century Gothic" w:hAnsi="Century Gothic"/>
          <w:i/>
          <w:lang w:eastAsia="fr-FR"/>
        </w:rPr>
        <w:t xml:space="preserve"> absolument RIEN.</w:t>
      </w:r>
      <w:r w:rsidRPr="0052193C">
        <w:rPr>
          <w:rFonts w:ascii="Century Gothic" w:hAnsi="Century Gothic"/>
          <w:i/>
          <w:lang w:eastAsia="fr-FR"/>
        </w:rPr>
        <w:br/>
        <w:t>Vous me laisser tomber, et j’en suis rédui</w:t>
      </w:r>
      <w:r>
        <w:rPr>
          <w:rFonts w:ascii="Century Gothic" w:hAnsi="Century Gothic"/>
          <w:i/>
          <w:lang w:eastAsia="fr-FR"/>
        </w:rPr>
        <w:t>t</w:t>
      </w:r>
      <w:r w:rsidRPr="0052193C">
        <w:rPr>
          <w:rFonts w:ascii="Century Gothic" w:hAnsi="Century Gothic"/>
          <w:i/>
          <w:lang w:eastAsia="fr-FR"/>
        </w:rPr>
        <w:t xml:space="preserve">e à écrire des notes interminables dans les marges de livres qui ne sont même pas à moi mais à la </w:t>
      </w:r>
      <w:proofErr w:type="spellStart"/>
      <w:r w:rsidRPr="0052193C">
        <w:rPr>
          <w:rFonts w:ascii="Century Gothic" w:hAnsi="Century Gothic"/>
          <w:i/>
          <w:lang w:eastAsia="fr-FR"/>
        </w:rPr>
        <w:t>bibiliothèque</w:t>
      </w:r>
      <w:proofErr w:type="spellEnd"/>
      <w:r w:rsidRPr="0052193C">
        <w:rPr>
          <w:rFonts w:ascii="Century Gothic" w:hAnsi="Century Gothic"/>
          <w:i/>
          <w:lang w:eastAsia="fr-FR"/>
        </w:rPr>
        <w:t>. Un jour où l’autre ils s’apercevront que c’est moi qui ai fait le coup et ils me retireront ma carte. »</w:t>
      </w:r>
    </w:p>
    <w:p w14:paraId="2ABF8CE4" w14:textId="77777777" w:rsidR="00C82DDE" w:rsidRPr="00C82DDE" w:rsidRDefault="00E414B6" w:rsidP="00E414B6">
      <w:pPr>
        <w:rPr>
          <w:rFonts w:ascii="Century Gothic" w:hAnsi="Century Gothic"/>
          <w:b/>
          <w:lang w:val="en-US" w:eastAsia="fr-FR"/>
        </w:rPr>
      </w:pPr>
      <w:r w:rsidRPr="00DF5173">
        <w:rPr>
          <w:rFonts w:ascii="Century Gothic" w:hAnsi="Century Gothic"/>
          <w:b/>
          <w:lang w:val="en-US" w:eastAsia="fr-FR"/>
        </w:rPr>
        <w:t xml:space="preserve">Helene </w:t>
      </w:r>
      <w:proofErr w:type="spellStart"/>
      <w:r w:rsidRPr="00DF5173">
        <w:rPr>
          <w:rFonts w:ascii="Century Gothic" w:hAnsi="Century Gothic"/>
          <w:b/>
          <w:lang w:val="en-US" w:eastAsia="fr-FR"/>
        </w:rPr>
        <w:t>Hanff</w:t>
      </w:r>
      <w:proofErr w:type="spellEnd"/>
      <w:r w:rsidRPr="00DF5173">
        <w:rPr>
          <w:rFonts w:ascii="Century Gothic" w:hAnsi="Century Gothic"/>
          <w:b/>
          <w:lang w:val="en-US" w:eastAsia="fr-FR"/>
        </w:rPr>
        <w:t xml:space="preserve">, 84 Charing Cross road, Editions </w:t>
      </w:r>
      <w:proofErr w:type="spellStart"/>
      <w:r w:rsidRPr="00DF5173">
        <w:rPr>
          <w:rFonts w:ascii="Century Gothic" w:hAnsi="Century Gothic"/>
          <w:b/>
          <w:lang w:val="en-US" w:eastAsia="fr-FR"/>
        </w:rPr>
        <w:t>Autr</w:t>
      </w:r>
      <w:r w:rsidR="00F3646D">
        <w:rPr>
          <w:rFonts w:ascii="Century Gothic" w:hAnsi="Century Gothic"/>
          <w:b/>
          <w:lang w:val="en-US" w:eastAsia="fr-FR"/>
        </w:rPr>
        <w:t>e</w:t>
      </w:r>
      <w:r w:rsidRPr="00DF5173">
        <w:rPr>
          <w:rFonts w:ascii="Century Gothic" w:hAnsi="Century Gothic"/>
          <w:b/>
          <w:lang w:val="en-US" w:eastAsia="fr-FR"/>
        </w:rPr>
        <w:t>ment</w:t>
      </w:r>
      <w:proofErr w:type="spellEnd"/>
      <w:r w:rsidRPr="00DF5173">
        <w:rPr>
          <w:rFonts w:ascii="Century Gothic" w:hAnsi="Century Gothic"/>
          <w:b/>
          <w:lang w:val="en-US" w:eastAsia="fr-FR"/>
        </w:rPr>
        <w:t>, 2001, page 16</w:t>
      </w:r>
    </w:p>
    <w:p w14:paraId="118CD1AF" w14:textId="77777777" w:rsidR="00E414B6" w:rsidRPr="00C82DDE" w:rsidRDefault="00F3646D" w:rsidP="00C82DDE">
      <w:pPr>
        <w:pStyle w:val="Titre2"/>
      </w:pPr>
      <w:r w:rsidRPr="00C82DDE">
        <w:t>Ecrire sur rien</w:t>
      </w:r>
    </w:p>
    <w:p w14:paraId="6254EBA8" w14:textId="77777777" w:rsidR="00C82DDE" w:rsidRDefault="00C82DDE" w:rsidP="00E414B6">
      <w:pPr>
        <w:rPr>
          <w:rFonts w:ascii="Century Gothic" w:eastAsia="Arial Unicode MS" w:hAnsi="Century Gothic" w:cstheme="majorBidi"/>
          <w:b/>
          <w:color w:val="4472C4" w:themeColor="accent1"/>
          <w:sz w:val="32"/>
          <w:szCs w:val="26"/>
          <w:bdr w:val="nil"/>
          <w:lang w:eastAsia="fr-FR"/>
        </w:rPr>
      </w:pPr>
    </w:p>
    <w:p w14:paraId="6EE17800" w14:textId="77777777" w:rsidR="00C82DDE" w:rsidRDefault="00C82DDE" w:rsidP="00E414B6">
      <w:pPr>
        <w:rPr>
          <w:rFonts w:ascii="Century Gothic" w:hAnsi="Century Gothic"/>
          <w:sz w:val="20"/>
          <w:szCs w:val="20"/>
        </w:rPr>
      </w:pPr>
      <w:r w:rsidRPr="00C82DDE">
        <w:rPr>
          <w:rFonts w:ascii="Century Gothic" w:hAnsi="Century Gothic"/>
          <w:i/>
          <w:sz w:val="20"/>
          <w:szCs w:val="20"/>
        </w:rPr>
        <w:t>« En cet fin novembre, le petit café parait glacial.</w:t>
      </w:r>
      <w:r>
        <w:rPr>
          <w:rFonts w:ascii="Century Gothic" w:hAnsi="Century Gothic"/>
          <w:i/>
          <w:sz w:val="20"/>
          <w:szCs w:val="20"/>
        </w:rPr>
        <w:br/>
        <w:t>Alors pourquoi les ventilateurs tournent-ils ? Peut-être que si je les fixe suffisamment longtemps du regard, mon esprit aussi se mettre à tournoyer.</w:t>
      </w:r>
      <w:r>
        <w:rPr>
          <w:rFonts w:ascii="Century Gothic" w:hAnsi="Century Gothic"/>
          <w:i/>
          <w:sz w:val="20"/>
          <w:szCs w:val="20"/>
        </w:rPr>
        <w:br/>
      </w:r>
      <w:r w:rsidRPr="00C82DDE">
        <w:rPr>
          <w:rFonts w:ascii="Century Gothic" w:hAnsi="Century Gothic"/>
          <w:sz w:val="20"/>
          <w:szCs w:val="20"/>
        </w:rPr>
        <w:t>Ce n’est pas si facile d’écrire sur rien.</w:t>
      </w:r>
      <w:r>
        <w:rPr>
          <w:rFonts w:ascii="Century Gothic" w:hAnsi="Century Gothic"/>
          <w:sz w:val="20"/>
          <w:szCs w:val="20"/>
        </w:rPr>
        <w:br/>
      </w:r>
      <w:r w:rsidRPr="00C82DDE">
        <w:rPr>
          <w:rFonts w:ascii="Century Gothic" w:hAnsi="Century Gothic"/>
          <w:i/>
          <w:sz w:val="20"/>
          <w:szCs w:val="20"/>
        </w:rPr>
        <w:t>J’entends le timbre de la voix traînante et autoritaire du cow-boy. Je gribouille sa formule sur ma serviette en papier. Comment un type peut-il vous enquiquiner en rêve et avoir ensuite le culot de revenir à la charge ? J’éprouve le besoin de le contredire, pas seulement par une simple répartie, mais en passant à l’action. Je baisse la tête, contemple mes mains. Je suis certaine que je pourrais écrire indéfiniment sur rien. Si seulement je n’avais rien à dire.</w:t>
      </w:r>
      <w:r w:rsidRPr="00C82DDE">
        <w:rPr>
          <w:rFonts w:ascii="Century Gothic" w:hAnsi="Century Gothic"/>
          <w:i/>
          <w:sz w:val="20"/>
          <w:szCs w:val="20"/>
        </w:rPr>
        <w:br/>
        <w:t>A</w:t>
      </w:r>
      <w:r>
        <w:rPr>
          <w:rFonts w:ascii="Century Gothic" w:hAnsi="Century Gothic"/>
          <w:i/>
          <w:sz w:val="20"/>
          <w:szCs w:val="20"/>
        </w:rPr>
        <w:t>u</w:t>
      </w:r>
      <w:r w:rsidRPr="00C82DDE">
        <w:rPr>
          <w:rFonts w:ascii="Century Gothic" w:hAnsi="Century Gothic"/>
          <w:i/>
          <w:sz w:val="20"/>
          <w:szCs w:val="20"/>
        </w:rPr>
        <w:t xml:space="preserve"> bout d’un certain temps, Zak pose une tasse de café chaud devant moi. »</w:t>
      </w:r>
    </w:p>
    <w:p w14:paraId="5AC58E63" w14:textId="77777777" w:rsidR="00C82DDE" w:rsidRPr="00C82DDE" w:rsidRDefault="00C82DDE" w:rsidP="00E414B6">
      <w:pPr>
        <w:rPr>
          <w:rFonts w:ascii="Century Gothic" w:hAnsi="Century Gothic"/>
          <w:b/>
          <w:sz w:val="20"/>
          <w:szCs w:val="20"/>
        </w:rPr>
      </w:pPr>
      <w:r w:rsidRPr="00C82DDE">
        <w:rPr>
          <w:rFonts w:ascii="Century Gothic" w:hAnsi="Century Gothic"/>
          <w:b/>
          <w:sz w:val="20"/>
          <w:szCs w:val="20"/>
        </w:rPr>
        <w:t>Patti Smith, M Train, folio, pages 15-16</w:t>
      </w:r>
    </w:p>
    <w:p w14:paraId="67F44581" w14:textId="77777777" w:rsidR="00E414B6" w:rsidRPr="00D67181" w:rsidRDefault="00E414B6" w:rsidP="00E414B6">
      <w:pPr>
        <w:pStyle w:val="Titre1"/>
      </w:pPr>
      <w:bookmarkStart w:id="213" w:name="_Toc510861075"/>
      <w:r w:rsidRPr="00D67181">
        <w:lastRenderedPageBreak/>
        <w:t>Education</w:t>
      </w:r>
      <w:bookmarkEnd w:id="213"/>
    </w:p>
    <w:p w14:paraId="211B4207"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Ou rôles</w:t>
      </w:r>
    </w:p>
    <w:p w14:paraId="2DC0CA0E" w14:textId="77777777" w:rsidR="00E414B6" w:rsidRPr="007F5E1C" w:rsidRDefault="00E414B6" w:rsidP="00E414B6">
      <w:pPr>
        <w:pStyle w:val="Titre2"/>
      </w:pPr>
      <w:bookmarkStart w:id="214" w:name="_Toc510861076"/>
      <w:r w:rsidRPr="007F5E1C">
        <w:t>La même méthode d’~</w:t>
      </w:r>
      <w:bookmarkEnd w:id="214"/>
    </w:p>
    <w:p w14:paraId="581447D0" w14:textId="77777777" w:rsidR="00E414B6" w:rsidRPr="00722C92" w:rsidRDefault="00E414B6" w:rsidP="00E414B6"/>
    <w:p w14:paraId="1D13D067" w14:textId="77777777" w:rsidR="00E414B6" w:rsidRDefault="00E414B6" w:rsidP="00E414B6">
      <w:pPr>
        <w:rPr>
          <w:rFonts w:ascii="Century Gothic" w:hAnsi="Century Gothic"/>
          <w:sz w:val="20"/>
          <w:szCs w:val="20"/>
        </w:rPr>
      </w:pPr>
      <w:r w:rsidRPr="00271F5B">
        <w:rPr>
          <w:rFonts w:ascii="Century Gothic" w:hAnsi="Century Gothic"/>
          <w:i/>
          <w:sz w:val="20"/>
          <w:szCs w:val="20"/>
        </w:rPr>
        <w:t xml:space="preserve"> « Jamais on n’a essayé de prendre un nombre déterminé d’enfants des deux sexes, de les soumettre à la même méthode d’éducation, aux mêmes conditions d’existence. « Qu’on renverse les conditions, dit un auteur, qu’on mette les garçons de 12 à 16 ans à la cuisine, à la couture et qu’on laisse les jeunes filles dans les écoles industrielles ; qu’on les fasse entrer en possession de tous les droits qui ont été jusqu’ici le lot exclusif des hommes ; qu’on enserre les jeunes gens dans l’étiquette et les préjugés à l’aide desquels on a garrotté les femmes ; bientôt les rapports entre la valeur des deux sexes seront totalement renversés. »</w:t>
      </w:r>
    </w:p>
    <w:p w14:paraId="1C2ED118"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br/>
      </w:r>
      <w:proofErr w:type="spellStart"/>
      <w:r w:rsidRPr="00D67181">
        <w:rPr>
          <w:rFonts w:ascii="Century Gothic" w:hAnsi="Century Gothic"/>
          <w:b/>
          <w:sz w:val="20"/>
          <w:szCs w:val="20"/>
        </w:rPr>
        <w:t>Hubertine</w:t>
      </w:r>
      <w:proofErr w:type="spellEnd"/>
      <w:r w:rsidRPr="00D67181">
        <w:rPr>
          <w:rFonts w:ascii="Century Gothic" w:hAnsi="Century Gothic"/>
          <w:b/>
          <w:sz w:val="20"/>
          <w:szCs w:val="20"/>
        </w:rPr>
        <w:t xml:space="preserve"> </w:t>
      </w:r>
      <w:proofErr w:type="spellStart"/>
      <w:r w:rsidRPr="00D67181">
        <w:rPr>
          <w:rFonts w:ascii="Century Gothic" w:hAnsi="Century Gothic"/>
          <w:b/>
          <w:sz w:val="20"/>
          <w:szCs w:val="20"/>
        </w:rPr>
        <w:t>Auclert</w:t>
      </w:r>
      <w:proofErr w:type="spellEnd"/>
      <w:r w:rsidRPr="00D67181">
        <w:rPr>
          <w:rFonts w:ascii="Century Gothic" w:hAnsi="Century Gothic"/>
          <w:b/>
          <w:sz w:val="20"/>
          <w:szCs w:val="20"/>
        </w:rPr>
        <w:t>, Discours de Marseille</w:t>
      </w:r>
    </w:p>
    <w:p w14:paraId="4B1838BF" w14:textId="77777777" w:rsidR="00E414B6" w:rsidRPr="007F5E1C" w:rsidRDefault="00E414B6" w:rsidP="00E414B6">
      <w:pPr>
        <w:pStyle w:val="Titre2"/>
      </w:pPr>
      <w:bookmarkStart w:id="215" w:name="_Toc510861077"/>
      <w:proofErr w:type="spellStart"/>
      <w:r w:rsidRPr="007F5E1C">
        <w:t>Having</w:t>
      </w:r>
      <w:proofErr w:type="spellEnd"/>
      <w:r w:rsidRPr="007F5E1C">
        <w:t xml:space="preserve"> a </w:t>
      </w:r>
      <w:proofErr w:type="spellStart"/>
      <w:r w:rsidRPr="007F5E1C">
        <w:t>degree</w:t>
      </w:r>
      <w:bookmarkEnd w:id="215"/>
      <w:proofErr w:type="spellEnd"/>
    </w:p>
    <w:p w14:paraId="7B45C59C" w14:textId="77777777" w:rsidR="00E414B6" w:rsidRPr="00722C92" w:rsidRDefault="00E414B6" w:rsidP="00E414B6"/>
    <w:p w14:paraId="3EBAE3CA" w14:textId="77777777" w:rsidR="00E414B6" w:rsidRPr="00D67181" w:rsidRDefault="00E414B6" w:rsidP="00E414B6">
      <w:pPr>
        <w:rPr>
          <w:rFonts w:ascii="Century Gothic" w:hAnsi="Century Gothic"/>
          <w:sz w:val="20"/>
          <w:szCs w:val="20"/>
        </w:rPr>
      </w:pPr>
      <w:r w:rsidRPr="00271F5B">
        <w:rPr>
          <w:rFonts w:ascii="Century Gothic" w:hAnsi="Century Gothic"/>
          <w:i/>
          <w:sz w:val="20"/>
          <w:szCs w:val="20"/>
          <w:lang w:val="en-US"/>
        </w:rPr>
        <w:t>« She had her degree. She was a woman who had made her way in the world. »</w:t>
      </w:r>
      <w:r w:rsidRPr="00271F5B">
        <w:rPr>
          <w:rFonts w:ascii="Century Gothic" w:hAnsi="Century Gothic"/>
          <w:i/>
          <w:sz w:val="20"/>
          <w:szCs w:val="20"/>
          <w:lang w:val="en-US"/>
        </w:rPr>
        <w:br/>
      </w:r>
      <w:r w:rsidRPr="00D67181">
        <w:rPr>
          <w:rFonts w:ascii="Century Gothic" w:hAnsi="Century Gothic"/>
          <w:b/>
          <w:sz w:val="20"/>
          <w:szCs w:val="20"/>
        </w:rPr>
        <w:t xml:space="preserve">Mrs </w:t>
      </w:r>
      <w:proofErr w:type="spellStart"/>
      <w:r w:rsidRPr="00D67181">
        <w:rPr>
          <w:rFonts w:ascii="Century Gothic" w:hAnsi="Century Gothic"/>
          <w:b/>
          <w:sz w:val="20"/>
          <w:szCs w:val="20"/>
        </w:rPr>
        <w:t>Dalloway</w:t>
      </w:r>
      <w:proofErr w:type="spellEnd"/>
      <w:r w:rsidRPr="00D67181">
        <w:rPr>
          <w:rFonts w:ascii="Century Gothic" w:hAnsi="Century Gothic"/>
          <w:b/>
          <w:sz w:val="20"/>
          <w:szCs w:val="20"/>
        </w:rPr>
        <w:t>, Virginia Woolf, page 145</w:t>
      </w:r>
    </w:p>
    <w:p w14:paraId="22C18870"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3.leurs forces seraient égales</w:t>
      </w:r>
    </w:p>
    <w:p w14:paraId="759BF22C" w14:textId="77777777" w:rsidR="00E414B6" w:rsidRPr="00D67181" w:rsidRDefault="00E414B6" w:rsidP="00E414B6">
      <w:pPr>
        <w:rPr>
          <w:rFonts w:ascii="Century Gothic" w:hAnsi="Century Gothic"/>
          <w:b/>
          <w:sz w:val="20"/>
          <w:szCs w:val="20"/>
        </w:rPr>
      </w:pPr>
      <w:r w:rsidRPr="00D67181">
        <w:rPr>
          <w:rFonts w:ascii="Century Gothic" w:hAnsi="Century Gothic"/>
          <w:sz w:val="20"/>
          <w:szCs w:val="20"/>
        </w:rPr>
        <w:t>Benoite Groult cite Montesquieu "Leurs forces seraient égales si leur éducation l'était aussi."</w:t>
      </w:r>
      <w:r w:rsidRPr="00D67181">
        <w:rPr>
          <w:rFonts w:ascii="Century Gothic" w:hAnsi="Century Gothic"/>
          <w:sz w:val="20"/>
          <w:szCs w:val="20"/>
        </w:rPr>
        <w:br/>
      </w:r>
      <w:r w:rsidRPr="00D67181">
        <w:rPr>
          <w:rFonts w:ascii="Century Gothic" w:hAnsi="Century Gothic"/>
          <w:b/>
          <w:sz w:val="20"/>
          <w:szCs w:val="20"/>
        </w:rPr>
        <w:t>Benoite Groult, Le féminisme au masculine, Livre de poche, page 46</w:t>
      </w:r>
    </w:p>
    <w:p w14:paraId="7AA678BE" w14:textId="77777777" w:rsidR="00E414B6" w:rsidRDefault="00E414B6" w:rsidP="00E414B6">
      <w:pPr>
        <w:pStyle w:val="Titre2"/>
      </w:pPr>
      <w:bookmarkStart w:id="216" w:name="_Toc510861078"/>
      <w:r>
        <w:t>Couture</w:t>
      </w:r>
      <w:bookmarkEnd w:id="216"/>
    </w:p>
    <w:p w14:paraId="5F730D7A" w14:textId="77777777" w:rsidR="00E414B6" w:rsidRDefault="00E414B6" w:rsidP="00E414B6">
      <w:pPr>
        <w:rPr>
          <w:rFonts w:ascii="Century Gothic" w:hAnsi="Century Gothic"/>
          <w:i/>
          <w:sz w:val="20"/>
          <w:szCs w:val="20"/>
          <w:lang w:val="en-US"/>
        </w:rPr>
      </w:pPr>
    </w:p>
    <w:p w14:paraId="5BD8F648" w14:textId="77777777" w:rsidR="00E414B6" w:rsidRPr="00CE2048" w:rsidRDefault="00E414B6" w:rsidP="00E414B6">
      <w:pPr>
        <w:rPr>
          <w:rFonts w:ascii="Century Gothic" w:hAnsi="Century Gothic"/>
          <w:i/>
          <w:sz w:val="20"/>
          <w:szCs w:val="20"/>
        </w:rPr>
      </w:pPr>
      <w:r w:rsidRPr="00CE2048">
        <w:rPr>
          <w:rFonts w:ascii="Century Gothic" w:hAnsi="Century Gothic"/>
          <w:i/>
          <w:sz w:val="20"/>
          <w:szCs w:val="20"/>
        </w:rPr>
        <w:t xml:space="preserve">« Le changement d’un travail à un autre me dérouta également, et je fus contente quand, aux alentours de 3 heures de l’après-midi, Miss Smith me mit dans </w:t>
      </w:r>
      <w:proofErr w:type="gramStart"/>
      <w:r w:rsidRPr="00CE2048">
        <w:rPr>
          <w:rFonts w:ascii="Century Gothic" w:hAnsi="Century Gothic"/>
          <w:i/>
          <w:sz w:val="20"/>
          <w:szCs w:val="20"/>
        </w:rPr>
        <w:t>le main</w:t>
      </w:r>
      <w:proofErr w:type="gramEnd"/>
      <w:r w:rsidRPr="00CE2048">
        <w:rPr>
          <w:rFonts w:ascii="Century Gothic" w:hAnsi="Century Gothic"/>
          <w:i/>
          <w:sz w:val="20"/>
          <w:szCs w:val="20"/>
        </w:rPr>
        <w:t xml:space="preserve"> une bordure de mousseline de deux mètres de long, ainsi qu’une aiguille, un dé, etc., et m’envoya m’asseoir dans un coin tranquille de la salle de classe avec l’ordre de l’ourler. »</w:t>
      </w:r>
    </w:p>
    <w:p w14:paraId="2D6D16C0" w14:textId="77777777" w:rsidR="00E414B6" w:rsidRDefault="00E414B6" w:rsidP="00E414B6">
      <w:pPr>
        <w:rPr>
          <w:rFonts w:ascii="Century Gothic" w:hAnsi="Century Gothic"/>
          <w:b/>
          <w:sz w:val="20"/>
          <w:szCs w:val="20"/>
          <w:lang w:val="en-US"/>
        </w:rPr>
      </w:pPr>
      <w:r w:rsidRPr="00271F5B">
        <w:rPr>
          <w:rFonts w:ascii="Century Gothic" w:hAnsi="Century Gothic"/>
          <w:b/>
          <w:sz w:val="20"/>
          <w:szCs w:val="20"/>
          <w:lang w:val="en-US"/>
        </w:rPr>
        <w:t>Charlotte Brontë, Jane Eyre, folio, pages 106-107</w:t>
      </w:r>
    </w:p>
    <w:p w14:paraId="4D0EA17C" w14:textId="77777777" w:rsidR="00E414B6" w:rsidRDefault="00E414B6" w:rsidP="00E414B6">
      <w:pPr>
        <w:pStyle w:val="Titre2"/>
        <w:rPr>
          <w:lang w:val="en-US"/>
        </w:rPr>
      </w:pPr>
      <w:bookmarkStart w:id="217" w:name="_Toc510861079"/>
      <w:proofErr w:type="spellStart"/>
      <w:r>
        <w:rPr>
          <w:lang w:val="en-US"/>
        </w:rPr>
        <w:t>Être</w:t>
      </w:r>
      <w:proofErr w:type="spellEnd"/>
      <w:r>
        <w:rPr>
          <w:lang w:val="en-US"/>
        </w:rPr>
        <w:t xml:space="preserve"> </w:t>
      </w:r>
      <w:proofErr w:type="spellStart"/>
      <w:r>
        <w:rPr>
          <w:lang w:val="en-US"/>
        </w:rPr>
        <w:t>une</w:t>
      </w:r>
      <w:proofErr w:type="spellEnd"/>
      <w:r>
        <w:rPr>
          <w:lang w:val="en-US"/>
        </w:rPr>
        <w:t xml:space="preserve"> </w:t>
      </w:r>
      <w:proofErr w:type="spellStart"/>
      <w:r>
        <w:rPr>
          <w:lang w:val="en-US"/>
        </w:rPr>
        <w:t>vraie</w:t>
      </w:r>
      <w:proofErr w:type="spellEnd"/>
      <w:r>
        <w:rPr>
          <w:lang w:val="en-US"/>
        </w:rPr>
        <w:t xml:space="preserve"> dame</w:t>
      </w:r>
      <w:bookmarkEnd w:id="217"/>
    </w:p>
    <w:p w14:paraId="4555F4CD" w14:textId="77777777" w:rsidR="00E414B6" w:rsidRDefault="00E414B6" w:rsidP="00E414B6">
      <w:pPr>
        <w:rPr>
          <w:lang w:val="en-US" w:eastAsia="fr-FR"/>
        </w:rPr>
      </w:pPr>
    </w:p>
    <w:p w14:paraId="0D9D45C0" w14:textId="77777777" w:rsidR="00E414B6" w:rsidRPr="00CE2048" w:rsidRDefault="00E414B6" w:rsidP="00E414B6">
      <w:pPr>
        <w:rPr>
          <w:rFonts w:ascii="Century Gothic" w:hAnsi="Century Gothic"/>
          <w:sz w:val="20"/>
          <w:szCs w:val="20"/>
        </w:rPr>
      </w:pPr>
      <w:proofErr w:type="spellStart"/>
      <w:r w:rsidRPr="00CE2048">
        <w:rPr>
          <w:rFonts w:ascii="Century Gothic" w:hAnsi="Century Gothic"/>
          <w:sz w:val="20"/>
          <w:szCs w:val="20"/>
        </w:rPr>
        <w:t>Bessie</w:t>
      </w:r>
      <w:proofErr w:type="spellEnd"/>
      <w:r w:rsidRPr="00CE2048">
        <w:rPr>
          <w:rFonts w:ascii="Century Gothic" w:hAnsi="Century Gothic"/>
          <w:sz w:val="20"/>
          <w:szCs w:val="20"/>
        </w:rPr>
        <w:t>, une servant de la demeure des Reed rend visite à Jane.</w:t>
      </w:r>
    </w:p>
    <w:p w14:paraId="65899217" w14:textId="77777777" w:rsidR="00E414B6" w:rsidRPr="00CE2048" w:rsidRDefault="00E414B6" w:rsidP="00E414B6">
      <w:pPr>
        <w:rPr>
          <w:rFonts w:ascii="Century Gothic" w:hAnsi="Century Gothic"/>
          <w:i/>
          <w:sz w:val="20"/>
          <w:szCs w:val="20"/>
        </w:rPr>
      </w:pPr>
      <w:r w:rsidRPr="00CE2048">
        <w:rPr>
          <w:rFonts w:ascii="Century Gothic" w:hAnsi="Century Gothic"/>
          <w:i/>
          <w:sz w:val="20"/>
          <w:szCs w:val="20"/>
        </w:rPr>
        <w:t xml:space="preserve">« Je jouai une ou deux </w:t>
      </w:r>
      <w:proofErr w:type="gramStart"/>
      <w:r w:rsidRPr="00CE2048">
        <w:rPr>
          <w:rFonts w:ascii="Century Gothic" w:hAnsi="Century Gothic"/>
          <w:i/>
          <w:sz w:val="20"/>
          <w:szCs w:val="20"/>
        </w:rPr>
        <w:t>valses;</w:t>
      </w:r>
      <w:proofErr w:type="gramEnd"/>
      <w:r w:rsidRPr="00CE2048">
        <w:rPr>
          <w:rFonts w:ascii="Century Gothic" w:hAnsi="Century Gothic"/>
          <w:i/>
          <w:sz w:val="20"/>
          <w:szCs w:val="20"/>
        </w:rPr>
        <w:t xml:space="preserve"> elle fut charmée.</w:t>
      </w:r>
      <w:r w:rsidRPr="00CE2048">
        <w:rPr>
          <w:rFonts w:ascii="Century Gothic" w:hAnsi="Century Gothic"/>
          <w:i/>
          <w:sz w:val="20"/>
          <w:szCs w:val="20"/>
        </w:rPr>
        <w:br/>
        <w:t xml:space="preserve">« Les demoiselles Reed seraient incapables de jouer aussi bien ! dit-elle en exultant. J’ai toujours dit que vous en sauriez plus qu’elles. Et est-ce que vous </w:t>
      </w:r>
      <w:proofErr w:type="gramStart"/>
      <w:r w:rsidRPr="00CE2048">
        <w:rPr>
          <w:rFonts w:ascii="Century Gothic" w:hAnsi="Century Gothic"/>
          <w:i/>
          <w:sz w:val="20"/>
          <w:szCs w:val="20"/>
        </w:rPr>
        <w:t>dessinez?</w:t>
      </w:r>
      <w:proofErr w:type="gramEnd"/>
      <w:r w:rsidRPr="00CE2048">
        <w:rPr>
          <w:rFonts w:ascii="Century Gothic" w:hAnsi="Century Gothic"/>
          <w:i/>
          <w:sz w:val="20"/>
          <w:szCs w:val="20"/>
        </w:rPr>
        <w:br/>
        <w:t>- voici une de mes peintures, au-dessus de la cheminée.” C’était un paysage à l’aquarelle que j’avais offert à la directrice pour la remercier d’être intervenue en ma faveur auprès de la commission, et qu’elle avait fait mettre sous verre.</w:t>
      </w:r>
    </w:p>
    <w:p w14:paraId="69B67729" w14:textId="77777777" w:rsidR="00E414B6" w:rsidRDefault="00E414B6" w:rsidP="00E414B6">
      <w:pPr>
        <w:rPr>
          <w:rFonts w:ascii="Century Gothic" w:hAnsi="Century Gothic"/>
          <w:i/>
          <w:sz w:val="20"/>
          <w:szCs w:val="20"/>
          <w:lang w:val="en-US"/>
        </w:rPr>
      </w:pPr>
      <w:proofErr w:type="gramStart"/>
      <w:r w:rsidRPr="00CE2048">
        <w:rPr>
          <w:rFonts w:ascii="Century Gothic" w:hAnsi="Century Gothic"/>
          <w:i/>
          <w:sz w:val="20"/>
          <w:szCs w:val="20"/>
        </w:rPr>
        <w:lastRenderedPageBreak/>
        <w:t>«Ma</w:t>
      </w:r>
      <w:proofErr w:type="gramEnd"/>
      <w:r w:rsidRPr="00CE2048">
        <w:rPr>
          <w:rFonts w:ascii="Century Gothic" w:hAnsi="Century Gothic"/>
          <w:i/>
          <w:sz w:val="20"/>
          <w:szCs w:val="20"/>
        </w:rPr>
        <w:t xml:space="preserve"> foi, c’est très beau, Miss Jane ! Le maître de dessin des demoiselles Reed n’e, </w:t>
      </w:r>
      <w:proofErr w:type="gramStart"/>
      <w:r w:rsidRPr="00CE2048">
        <w:rPr>
          <w:rFonts w:ascii="Century Gothic" w:hAnsi="Century Gothic"/>
          <w:i/>
          <w:sz w:val="20"/>
          <w:szCs w:val="20"/>
        </w:rPr>
        <w:t>ferait pas</w:t>
      </w:r>
      <w:proofErr w:type="gramEnd"/>
      <w:r w:rsidRPr="00CE2048">
        <w:rPr>
          <w:rFonts w:ascii="Century Gothic" w:hAnsi="Century Gothic"/>
          <w:i/>
          <w:sz w:val="20"/>
          <w:szCs w:val="20"/>
        </w:rPr>
        <w:t xml:space="preserve"> de plus beau, sans parler de ces demoiselles qui sont bien incapables de faire aussi bien. </w:t>
      </w:r>
      <w:r>
        <w:rPr>
          <w:rFonts w:ascii="Century Gothic" w:hAnsi="Century Gothic"/>
          <w:i/>
          <w:sz w:val="20"/>
          <w:szCs w:val="20"/>
          <w:lang w:val="en-US"/>
        </w:rPr>
        <w:t xml:space="preserve">Et </w:t>
      </w:r>
      <w:proofErr w:type="spellStart"/>
      <w:r>
        <w:rPr>
          <w:rFonts w:ascii="Century Gothic" w:hAnsi="Century Gothic"/>
          <w:i/>
          <w:sz w:val="20"/>
          <w:szCs w:val="20"/>
          <w:lang w:val="en-US"/>
        </w:rPr>
        <w:t>est-ce</w:t>
      </w:r>
      <w:proofErr w:type="spellEnd"/>
      <w:r>
        <w:rPr>
          <w:rFonts w:ascii="Century Gothic" w:hAnsi="Century Gothic"/>
          <w:i/>
          <w:sz w:val="20"/>
          <w:szCs w:val="20"/>
          <w:lang w:val="en-US"/>
        </w:rPr>
        <w:t xml:space="preserve"> que </w:t>
      </w:r>
      <w:proofErr w:type="spellStart"/>
      <w:r>
        <w:rPr>
          <w:rFonts w:ascii="Century Gothic" w:hAnsi="Century Gothic"/>
          <w:i/>
          <w:sz w:val="20"/>
          <w:szCs w:val="20"/>
          <w:lang w:val="en-US"/>
        </w:rPr>
        <w:t>vous</w:t>
      </w:r>
      <w:proofErr w:type="spellEnd"/>
      <w:r>
        <w:rPr>
          <w:rFonts w:ascii="Century Gothic" w:hAnsi="Century Gothic"/>
          <w:i/>
          <w:sz w:val="20"/>
          <w:szCs w:val="20"/>
          <w:lang w:val="en-US"/>
        </w:rPr>
        <w:t xml:space="preserve"> </w:t>
      </w:r>
      <w:proofErr w:type="spellStart"/>
      <w:r>
        <w:rPr>
          <w:rFonts w:ascii="Century Gothic" w:hAnsi="Century Gothic"/>
          <w:i/>
          <w:sz w:val="20"/>
          <w:szCs w:val="20"/>
          <w:lang w:val="en-US"/>
        </w:rPr>
        <w:t>avez</w:t>
      </w:r>
      <w:proofErr w:type="spellEnd"/>
      <w:r>
        <w:rPr>
          <w:rFonts w:ascii="Century Gothic" w:hAnsi="Century Gothic"/>
          <w:i/>
          <w:sz w:val="20"/>
          <w:szCs w:val="20"/>
          <w:lang w:val="en-US"/>
        </w:rPr>
        <w:t xml:space="preserve"> </w:t>
      </w:r>
      <w:proofErr w:type="spellStart"/>
      <w:r>
        <w:rPr>
          <w:rFonts w:ascii="Century Gothic" w:hAnsi="Century Gothic"/>
          <w:i/>
          <w:sz w:val="20"/>
          <w:szCs w:val="20"/>
          <w:lang w:val="en-US"/>
        </w:rPr>
        <w:t>appris</w:t>
      </w:r>
      <w:proofErr w:type="spellEnd"/>
      <w:r>
        <w:rPr>
          <w:rFonts w:ascii="Century Gothic" w:hAnsi="Century Gothic"/>
          <w:i/>
          <w:sz w:val="20"/>
          <w:szCs w:val="20"/>
          <w:lang w:val="en-US"/>
        </w:rPr>
        <w:t xml:space="preserve"> le </w:t>
      </w:r>
      <w:proofErr w:type="spellStart"/>
      <w:r>
        <w:rPr>
          <w:rFonts w:ascii="Century Gothic" w:hAnsi="Century Gothic"/>
          <w:i/>
          <w:sz w:val="20"/>
          <w:szCs w:val="20"/>
          <w:lang w:val="en-US"/>
        </w:rPr>
        <w:t>français</w:t>
      </w:r>
      <w:proofErr w:type="spellEnd"/>
      <w:r>
        <w:rPr>
          <w:rFonts w:ascii="Century Gothic" w:hAnsi="Century Gothic"/>
          <w:i/>
          <w:sz w:val="20"/>
          <w:szCs w:val="20"/>
          <w:lang w:val="en-US"/>
        </w:rPr>
        <w:t>?</w:t>
      </w:r>
    </w:p>
    <w:p w14:paraId="180654EF" w14:textId="77777777" w:rsidR="00E414B6" w:rsidRPr="00CE2048" w:rsidRDefault="00E414B6" w:rsidP="00E414B6">
      <w:pPr>
        <w:pStyle w:val="Paragraphedeliste"/>
        <w:numPr>
          <w:ilvl w:val="0"/>
          <w:numId w:val="1"/>
        </w:numPr>
        <w:rPr>
          <w:rFonts w:ascii="Century Gothic" w:hAnsi="Century Gothic"/>
          <w:i/>
          <w:sz w:val="20"/>
          <w:szCs w:val="20"/>
        </w:rPr>
      </w:pPr>
      <w:r w:rsidRPr="00CE2048">
        <w:rPr>
          <w:rFonts w:ascii="Century Gothic" w:hAnsi="Century Gothic"/>
          <w:i/>
          <w:sz w:val="20"/>
          <w:szCs w:val="20"/>
        </w:rPr>
        <w:t xml:space="preserve">Oui, </w:t>
      </w:r>
      <w:proofErr w:type="spellStart"/>
      <w:r w:rsidRPr="00CE2048">
        <w:rPr>
          <w:rFonts w:ascii="Century Gothic" w:hAnsi="Century Gothic"/>
          <w:i/>
          <w:sz w:val="20"/>
          <w:szCs w:val="20"/>
        </w:rPr>
        <w:t>Bessie</w:t>
      </w:r>
      <w:proofErr w:type="spellEnd"/>
      <w:r w:rsidRPr="00CE2048">
        <w:rPr>
          <w:rFonts w:ascii="Century Gothic" w:hAnsi="Century Gothic"/>
          <w:i/>
          <w:sz w:val="20"/>
          <w:szCs w:val="20"/>
        </w:rPr>
        <w:t>, je le lis et le parle.</w:t>
      </w:r>
    </w:p>
    <w:p w14:paraId="45F52406" w14:textId="77777777" w:rsidR="00E414B6" w:rsidRPr="00CE2048" w:rsidRDefault="00E414B6" w:rsidP="00E414B6">
      <w:pPr>
        <w:pStyle w:val="Paragraphedeliste"/>
        <w:numPr>
          <w:ilvl w:val="0"/>
          <w:numId w:val="1"/>
        </w:numPr>
        <w:rPr>
          <w:rFonts w:ascii="Century Gothic" w:hAnsi="Century Gothic"/>
          <w:i/>
          <w:sz w:val="20"/>
          <w:szCs w:val="20"/>
        </w:rPr>
      </w:pPr>
      <w:r w:rsidRPr="00CE2048">
        <w:rPr>
          <w:rFonts w:ascii="Century Gothic" w:hAnsi="Century Gothic"/>
          <w:i/>
          <w:sz w:val="20"/>
          <w:szCs w:val="20"/>
        </w:rPr>
        <w:t xml:space="preserve">Et savez-vous broder la mousseline et la </w:t>
      </w:r>
      <w:proofErr w:type="gramStart"/>
      <w:r w:rsidRPr="00CE2048">
        <w:rPr>
          <w:rFonts w:ascii="Century Gothic" w:hAnsi="Century Gothic"/>
          <w:i/>
          <w:sz w:val="20"/>
          <w:szCs w:val="20"/>
        </w:rPr>
        <w:t>toile?</w:t>
      </w:r>
      <w:proofErr w:type="gramEnd"/>
    </w:p>
    <w:p w14:paraId="6873D3CB" w14:textId="77777777" w:rsidR="00E414B6" w:rsidRDefault="00E414B6" w:rsidP="00E414B6">
      <w:pPr>
        <w:pStyle w:val="Paragraphedeliste"/>
        <w:numPr>
          <w:ilvl w:val="0"/>
          <w:numId w:val="1"/>
        </w:numPr>
        <w:rPr>
          <w:rFonts w:ascii="Century Gothic" w:hAnsi="Century Gothic"/>
          <w:i/>
          <w:sz w:val="20"/>
          <w:szCs w:val="20"/>
          <w:lang w:val="en-US"/>
        </w:rPr>
      </w:pPr>
      <w:proofErr w:type="spellStart"/>
      <w:r>
        <w:rPr>
          <w:rFonts w:ascii="Century Gothic" w:hAnsi="Century Gothic"/>
          <w:i/>
          <w:sz w:val="20"/>
          <w:szCs w:val="20"/>
          <w:lang w:val="en-US"/>
        </w:rPr>
        <w:t>Oui</w:t>
      </w:r>
      <w:proofErr w:type="spellEnd"/>
      <w:r>
        <w:rPr>
          <w:rFonts w:ascii="Century Gothic" w:hAnsi="Century Gothic"/>
          <w:i/>
          <w:sz w:val="20"/>
          <w:szCs w:val="20"/>
          <w:lang w:val="en-US"/>
        </w:rPr>
        <w:t>.</w:t>
      </w:r>
    </w:p>
    <w:p w14:paraId="3E90F5E0" w14:textId="77777777" w:rsidR="00E414B6" w:rsidRPr="00CE2048" w:rsidRDefault="00E414B6" w:rsidP="00E414B6">
      <w:pPr>
        <w:pStyle w:val="Paragraphedeliste"/>
        <w:numPr>
          <w:ilvl w:val="0"/>
          <w:numId w:val="1"/>
        </w:numPr>
        <w:rPr>
          <w:rFonts w:ascii="Century Gothic" w:hAnsi="Century Gothic"/>
          <w:i/>
          <w:sz w:val="20"/>
          <w:szCs w:val="20"/>
        </w:rPr>
      </w:pPr>
      <w:proofErr w:type="gramStart"/>
      <w:r w:rsidRPr="00CE2048">
        <w:rPr>
          <w:rFonts w:ascii="Century Gothic" w:hAnsi="Century Gothic"/>
          <w:i/>
          <w:sz w:val="20"/>
          <w:szCs w:val="20"/>
        </w:rPr>
        <w:t>Oh!</w:t>
      </w:r>
      <w:proofErr w:type="gramEnd"/>
      <w:r w:rsidRPr="00CE2048">
        <w:rPr>
          <w:rFonts w:ascii="Century Gothic" w:hAnsi="Century Gothic"/>
          <w:i/>
          <w:sz w:val="20"/>
          <w:szCs w:val="20"/>
        </w:rPr>
        <w:t xml:space="preserve"> C’est que vous êtes une vraie dame, Miss Jane ! Je le savais. Vous réussirez, que votre famille le Remarque ou non. »</w:t>
      </w:r>
    </w:p>
    <w:p w14:paraId="5A357820" w14:textId="77777777" w:rsidR="00E414B6" w:rsidRDefault="00E414B6" w:rsidP="00E414B6">
      <w:pPr>
        <w:rPr>
          <w:rFonts w:ascii="Century Gothic" w:hAnsi="Century Gothic"/>
          <w:b/>
          <w:sz w:val="20"/>
          <w:szCs w:val="20"/>
        </w:rPr>
      </w:pPr>
      <w:r w:rsidRPr="00D671BB">
        <w:rPr>
          <w:rFonts w:ascii="Century Gothic" w:hAnsi="Century Gothic"/>
          <w:b/>
          <w:sz w:val="20"/>
          <w:szCs w:val="20"/>
        </w:rPr>
        <w:t>Charlotte Brontë, Jane Eyre, folio, pages 168</w:t>
      </w:r>
    </w:p>
    <w:p w14:paraId="504E5717" w14:textId="77777777" w:rsidR="00E414B6" w:rsidRDefault="00E414B6" w:rsidP="00E414B6">
      <w:pPr>
        <w:pStyle w:val="Titre2"/>
      </w:pPr>
      <w:bookmarkStart w:id="218" w:name="_Toc510861080"/>
      <w:r>
        <w:t>~des filles, contenu</w:t>
      </w:r>
      <w:bookmarkEnd w:id="218"/>
    </w:p>
    <w:p w14:paraId="686FE3AC" w14:textId="77777777" w:rsidR="00E414B6" w:rsidRPr="0020578A" w:rsidRDefault="00E414B6" w:rsidP="00E414B6">
      <w:pPr>
        <w:rPr>
          <w:lang w:eastAsia="fr-FR"/>
        </w:rPr>
      </w:pPr>
    </w:p>
    <w:p w14:paraId="277E20EB" w14:textId="77777777" w:rsidR="00E414B6" w:rsidRDefault="00E414B6" w:rsidP="00E414B6">
      <w:pPr>
        <w:rPr>
          <w:rFonts w:ascii="Century Gothic" w:hAnsi="Century Gothic"/>
          <w:i/>
          <w:sz w:val="20"/>
          <w:szCs w:val="20"/>
        </w:rPr>
      </w:pPr>
      <w:r w:rsidRPr="0020578A">
        <w:rPr>
          <w:rFonts w:ascii="Century Gothic" w:hAnsi="Century Gothic"/>
          <w:i/>
          <w:sz w:val="20"/>
          <w:szCs w:val="20"/>
        </w:rPr>
        <w:t>« La bulle d’autorisation pour les Ursulines de Paris, du 25 septembre 1612, leur assigne comme but essentiel de vaquer à l’instruction des petites filles, leur enseigner la piété chrétienne, les vertus et bonne mœurs, et les œuvres et exercices convenable à leur sexe. »</w:t>
      </w:r>
    </w:p>
    <w:p w14:paraId="2CC18C46" w14:textId="77777777" w:rsidR="00E414B6" w:rsidRDefault="00E414B6" w:rsidP="00E414B6">
      <w:pPr>
        <w:rPr>
          <w:rFonts w:ascii="Century Gothic" w:hAnsi="Century Gothic"/>
          <w:b/>
          <w:sz w:val="20"/>
          <w:szCs w:val="20"/>
        </w:rPr>
      </w:pPr>
      <w:r w:rsidRPr="0020578A">
        <w:rPr>
          <w:rFonts w:ascii="Century Gothic" w:hAnsi="Century Gothic"/>
          <w:b/>
          <w:sz w:val="20"/>
          <w:szCs w:val="20"/>
        </w:rPr>
        <w:t>Martine Sonnet, l’</w:t>
      </w:r>
      <w:proofErr w:type="spellStart"/>
      <w:r w:rsidRPr="0020578A">
        <w:rPr>
          <w:rFonts w:ascii="Century Gothic" w:hAnsi="Century Gothic"/>
          <w:b/>
          <w:sz w:val="20"/>
          <w:szCs w:val="20"/>
        </w:rPr>
        <w:t>éducaton</w:t>
      </w:r>
      <w:proofErr w:type="spellEnd"/>
      <w:r w:rsidRPr="0020578A">
        <w:rPr>
          <w:rFonts w:ascii="Century Gothic" w:hAnsi="Century Gothic"/>
          <w:b/>
          <w:sz w:val="20"/>
          <w:szCs w:val="20"/>
        </w:rPr>
        <w:t xml:space="preserve"> des filles au temps des lumières, cerf, page 28</w:t>
      </w:r>
    </w:p>
    <w:p w14:paraId="182F160D" w14:textId="77777777" w:rsidR="00E414B6" w:rsidRPr="00F81BF8" w:rsidRDefault="00E414B6" w:rsidP="00E414B6">
      <w:pPr>
        <w:rPr>
          <w:rFonts w:ascii="Century Gothic" w:hAnsi="Century Gothic"/>
          <w:sz w:val="20"/>
          <w:szCs w:val="20"/>
        </w:rPr>
      </w:pPr>
    </w:p>
    <w:p w14:paraId="616DA22C" w14:textId="77777777" w:rsidR="00E414B6" w:rsidRDefault="00E414B6" w:rsidP="00E414B6">
      <w:pPr>
        <w:rPr>
          <w:rFonts w:ascii="Century Gothic" w:hAnsi="Century Gothic"/>
          <w:sz w:val="20"/>
          <w:szCs w:val="20"/>
        </w:rPr>
      </w:pPr>
      <w:r w:rsidRPr="00F81BF8">
        <w:rPr>
          <w:rFonts w:ascii="Century Gothic" w:hAnsi="Century Gothic"/>
          <w:sz w:val="20"/>
          <w:szCs w:val="20"/>
        </w:rPr>
        <w:t>A noter</w:t>
      </w:r>
      <w:r>
        <w:rPr>
          <w:rFonts w:ascii="Century Gothic" w:hAnsi="Century Gothic"/>
          <w:sz w:val="20"/>
          <w:szCs w:val="20"/>
        </w:rPr>
        <w:t>, plus loin dans le même ouvrage : A la fin du XVIIIème siècle, il y a à Paris profusion de lieux éducatifs féminins. « </w:t>
      </w:r>
      <w:r w:rsidRPr="00F81BF8">
        <w:rPr>
          <w:rFonts w:ascii="Century Gothic" w:hAnsi="Century Gothic"/>
          <w:i/>
          <w:sz w:val="20"/>
          <w:szCs w:val="20"/>
        </w:rPr>
        <w:t>Le retard de l’instruction féminine ne provient pas d’un manque de structures d’accueil, mais plutôt de ses finalités et pratiques pédagogiques ou de la façon dont les parents usent des possibilités qui leur sont offertes, on y reviendra.</w:t>
      </w:r>
      <w:r>
        <w:rPr>
          <w:rFonts w:ascii="Century Gothic" w:hAnsi="Century Gothic"/>
          <w:sz w:val="20"/>
          <w:szCs w:val="20"/>
        </w:rPr>
        <w:t> »</w:t>
      </w:r>
    </w:p>
    <w:p w14:paraId="45F36DB1" w14:textId="77777777" w:rsidR="00E414B6" w:rsidRDefault="00E414B6" w:rsidP="00E414B6">
      <w:pPr>
        <w:rPr>
          <w:rFonts w:ascii="Century Gothic" w:hAnsi="Century Gothic"/>
          <w:b/>
          <w:sz w:val="20"/>
          <w:szCs w:val="20"/>
        </w:rPr>
      </w:pPr>
      <w:r w:rsidRPr="0020578A">
        <w:rPr>
          <w:rFonts w:ascii="Century Gothic" w:hAnsi="Century Gothic"/>
          <w:b/>
          <w:sz w:val="20"/>
          <w:szCs w:val="20"/>
        </w:rPr>
        <w:t>Martine Sonnet, l’</w:t>
      </w:r>
      <w:proofErr w:type="spellStart"/>
      <w:r w:rsidRPr="0020578A">
        <w:rPr>
          <w:rFonts w:ascii="Century Gothic" w:hAnsi="Century Gothic"/>
          <w:b/>
          <w:sz w:val="20"/>
          <w:szCs w:val="20"/>
        </w:rPr>
        <w:t>éducaton</w:t>
      </w:r>
      <w:proofErr w:type="spellEnd"/>
      <w:r w:rsidRPr="0020578A">
        <w:rPr>
          <w:rFonts w:ascii="Century Gothic" w:hAnsi="Century Gothic"/>
          <w:b/>
          <w:sz w:val="20"/>
          <w:szCs w:val="20"/>
        </w:rPr>
        <w:t xml:space="preserve"> des filles au temps des lumières, cerf, page </w:t>
      </w:r>
      <w:r>
        <w:rPr>
          <w:rFonts w:ascii="Century Gothic" w:hAnsi="Century Gothic"/>
          <w:b/>
          <w:sz w:val="20"/>
          <w:szCs w:val="20"/>
        </w:rPr>
        <w:t>31</w:t>
      </w:r>
    </w:p>
    <w:p w14:paraId="26C3F4DF" w14:textId="77777777" w:rsidR="00E414B6" w:rsidRPr="00F81BF8" w:rsidRDefault="00E414B6" w:rsidP="00E414B6">
      <w:pPr>
        <w:rPr>
          <w:rFonts w:ascii="Century Gothic" w:hAnsi="Century Gothic"/>
          <w:sz w:val="20"/>
          <w:szCs w:val="20"/>
        </w:rPr>
      </w:pPr>
    </w:p>
    <w:p w14:paraId="4695D31F" w14:textId="77777777" w:rsidR="00E414B6" w:rsidRDefault="00E414B6" w:rsidP="00E414B6">
      <w:pPr>
        <w:rPr>
          <w:rFonts w:ascii="Century Gothic" w:hAnsi="Century Gothic"/>
          <w:b/>
          <w:sz w:val="20"/>
          <w:szCs w:val="20"/>
        </w:rPr>
      </w:pPr>
      <w:r w:rsidRPr="00D671BB">
        <w:rPr>
          <w:rFonts w:ascii="Century Gothic" w:hAnsi="Century Gothic"/>
          <w:b/>
          <w:sz w:val="20"/>
          <w:szCs w:val="20"/>
        </w:rPr>
        <w:t>Pour aller plus loin</w:t>
      </w:r>
      <w:r>
        <w:rPr>
          <w:rFonts w:ascii="Century Gothic" w:hAnsi="Century Gothic"/>
          <w:b/>
          <w:sz w:val="20"/>
          <w:szCs w:val="20"/>
        </w:rPr>
        <w:t xml:space="preserve"> : </w:t>
      </w:r>
    </w:p>
    <w:p w14:paraId="7CD12A5E" w14:textId="77777777" w:rsidR="00E414B6" w:rsidRPr="00D671BB" w:rsidRDefault="00E414B6" w:rsidP="00E414B6">
      <w:pPr>
        <w:rPr>
          <w:rFonts w:ascii="Century Gothic" w:hAnsi="Century Gothic"/>
          <w:i/>
          <w:sz w:val="20"/>
          <w:szCs w:val="20"/>
        </w:rPr>
      </w:pPr>
      <w:r w:rsidRPr="00D671BB">
        <w:rPr>
          <w:rFonts w:ascii="Century Gothic" w:hAnsi="Century Gothic"/>
          <w:i/>
          <w:sz w:val="20"/>
          <w:szCs w:val="20"/>
        </w:rPr>
        <w:t>« Il faut attendre les écrits de Christine De Pisan, en particulier la Cité des Dames et le Livre des trois vertus, pour que naisse une vision plus globale du problème de l’éducation des filles. »</w:t>
      </w:r>
    </w:p>
    <w:p w14:paraId="7F535DBE" w14:textId="77777777" w:rsidR="00E414B6" w:rsidRPr="00D671BB" w:rsidRDefault="00E414B6" w:rsidP="00E414B6">
      <w:pPr>
        <w:rPr>
          <w:rFonts w:ascii="Century Gothic" w:hAnsi="Century Gothic"/>
          <w:b/>
          <w:sz w:val="20"/>
          <w:szCs w:val="20"/>
        </w:rPr>
      </w:pPr>
      <w:r>
        <w:rPr>
          <w:rFonts w:ascii="Century Gothic" w:hAnsi="Century Gothic"/>
          <w:b/>
          <w:sz w:val="20"/>
          <w:szCs w:val="20"/>
        </w:rPr>
        <w:t>(Martine Sonnet page 14)</w:t>
      </w:r>
    </w:p>
    <w:p w14:paraId="3C403D22" w14:textId="77777777" w:rsidR="00E414B6" w:rsidRPr="00D67181" w:rsidRDefault="00E414B6" w:rsidP="00E414B6">
      <w:pPr>
        <w:pStyle w:val="Titre1"/>
      </w:pPr>
      <w:bookmarkStart w:id="219" w:name="_Toc510861081"/>
      <w:r w:rsidRPr="00D67181">
        <w:t>Enceinte</w:t>
      </w:r>
      <w:bookmarkEnd w:id="219"/>
    </w:p>
    <w:p w14:paraId="0776059D" w14:textId="77777777" w:rsidR="00E414B6" w:rsidRDefault="00E414B6" w:rsidP="00E414B6">
      <w:pPr>
        <w:pStyle w:val="Titre1"/>
      </w:pPr>
      <w:bookmarkStart w:id="220" w:name="_Toc510861082"/>
      <w:proofErr w:type="spellStart"/>
      <w:r w:rsidRPr="00D67181">
        <w:t>Encre</w:t>
      </w:r>
      <w:bookmarkEnd w:id="220"/>
      <w:proofErr w:type="spellEnd"/>
    </w:p>
    <w:p w14:paraId="55C21DB8" w14:textId="77777777" w:rsidR="00E414B6" w:rsidRPr="007F5E1C" w:rsidRDefault="00E414B6" w:rsidP="00E414B6">
      <w:pPr>
        <w:pStyle w:val="Titre2"/>
      </w:pPr>
      <w:bookmarkStart w:id="221" w:name="_Toc510861083"/>
      <w:r w:rsidRPr="007F5E1C">
        <w:t>~ rouge</w:t>
      </w:r>
      <w:bookmarkEnd w:id="221"/>
    </w:p>
    <w:p w14:paraId="12FAF2D7" w14:textId="77777777" w:rsidR="00E414B6" w:rsidRPr="00722C92" w:rsidRDefault="00E414B6" w:rsidP="00E414B6"/>
    <w:p w14:paraId="4042D129"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lastRenderedPageBreak/>
        <w:t>« Il avait le don de mêler le tricolore au caviar, de frémir devant un drapeau et de pleurer en pensant à l’âme des prostituées, il écrivait avec une encre rouge comme le sang des héros, comme la rosette de sa Légion d’honneur, comme les jupes molles des tziganes. »</w:t>
      </w:r>
    </w:p>
    <w:p w14:paraId="5E5EEE6E" w14:textId="77777777" w:rsidR="00E414B6" w:rsidRDefault="00E414B6" w:rsidP="00E414B6">
      <w:pPr>
        <w:rPr>
          <w:rFonts w:ascii="Century Gothic" w:hAnsi="Century Gothic"/>
          <w:b/>
          <w:sz w:val="20"/>
          <w:szCs w:val="20"/>
        </w:rPr>
      </w:pPr>
      <w:r w:rsidRPr="00D67181">
        <w:rPr>
          <w:rFonts w:ascii="Century Gothic" w:hAnsi="Century Gothic"/>
          <w:b/>
          <w:sz w:val="20"/>
          <w:szCs w:val="20"/>
        </w:rPr>
        <w:t>Portrait sans retouches de Franço</w:t>
      </w:r>
      <w:r>
        <w:rPr>
          <w:rFonts w:ascii="Century Gothic" w:hAnsi="Century Gothic"/>
          <w:b/>
          <w:sz w:val="20"/>
          <w:szCs w:val="20"/>
        </w:rPr>
        <w:t>ise Giroud, page 132</w:t>
      </w:r>
    </w:p>
    <w:p w14:paraId="7AEDD84F" w14:textId="77777777" w:rsidR="00E414B6" w:rsidRPr="007F5E1C" w:rsidRDefault="00E414B6" w:rsidP="00E414B6">
      <w:pPr>
        <w:pStyle w:val="Titre2"/>
      </w:pPr>
      <w:bookmarkStart w:id="222" w:name="_Toc510861084"/>
      <w:r w:rsidRPr="007F5E1C">
        <w:t>~ de Chine</w:t>
      </w:r>
      <w:bookmarkEnd w:id="222"/>
    </w:p>
    <w:p w14:paraId="1190538D" w14:textId="77777777" w:rsidR="00E414B6" w:rsidRDefault="00E414B6" w:rsidP="00E414B6">
      <w:pPr>
        <w:pStyle w:val="Sansinterligne"/>
      </w:pPr>
    </w:p>
    <w:p w14:paraId="68E1FDA5" w14:textId="77777777" w:rsidR="00E414B6" w:rsidRDefault="00E414B6" w:rsidP="00E414B6">
      <w:pPr>
        <w:pStyle w:val="Sansinterligne"/>
        <w:rPr>
          <w:rFonts w:ascii="Century Gothic" w:hAnsi="Century Gothic"/>
          <w:b/>
        </w:rPr>
      </w:pPr>
      <w:r w:rsidRPr="00591658">
        <w:rPr>
          <w:rFonts w:ascii="Century Gothic" w:hAnsi="Century Gothic"/>
          <w:i/>
        </w:rPr>
        <w:t>" Ah ! Ce n'est pas un rêveur. Tout en lui est net. La pensée, la poigne de main, le regard brun...</w:t>
      </w:r>
      <w:r w:rsidRPr="00591658">
        <w:rPr>
          <w:rFonts w:ascii="Century Gothic" w:hAnsi="Century Gothic"/>
          <w:i/>
        </w:rPr>
        <w:br/>
        <w:t xml:space="preserve">C'est un homme </w:t>
      </w:r>
      <w:proofErr w:type="gramStart"/>
      <w:r w:rsidRPr="00591658">
        <w:rPr>
          <w:rFonts w:ascii="Century Gothic" w:hAnsi="Century Gothic"/>
          <w:i/>
        </w:rPr>
        <w:t>dessiné  l'encre</w:t>
      </w:r>
      <w:proofErr w:type="gramEnd"/>
      <w:r w:rsidRPr="00591658">
        <w:rPr>
          <w:rFonts w:ascii="Century Gothic" w:hAnsi="Century Gothic"/>
          <w:i/>
        </w:rPr>
        <w:t xml:space="preserve"> de Chine, d'un trait large et ferme."</w:t>
      </w:r>
      <w:r w:rsidRPr="00591658">
        <w:rPr>
          <w:rFonts w:ascii="Century Gothic" w:hAnsi="Century Gothic"/>
          <w:i/>
        </w:rPr>
        <w:br/>
      </w:r>
      <w:r w:rsidRPr="00591658">
        <w:rPr>
          <w:rFonts w:ascii="Century Gothic" w:hAnsi="Century Gothic"/>
          <w:b/>
        </w:rPr>
        <w:t xml:space="preserve">Françoise Giroud, </w:t>
      </w:r>
      <w:r>
        <w:rPr>
          <w:rFonts w:ascii="Century Gothic" w:hAnsi="Century Gothic"/>
          <w:b/>
          <w:i/>
        </w:rPr>
        <w:t xml:space="preserve">portraits sans retouches, </w:t>
      </w:r>
      <w:r w:rsidRPr="00591658">
        <w:rPr>
          <w:rFonts w:ascii="Century Gothic" w:hAnsi="Century Gothic"/>
          <w:b/>
        </w:rPr>
        <w:t xml:space="preserve">extrait du portrait </w:t>
      </w:r>
      <w:r>
        <w:rPr>
          <w:rFonts w:ascii="Century Gothic" w:hAnsi="Century Gothic"/>
          <w:b/>
        </w:rPr>
        <w:t>de François Mitterrand, page 156</w:t>
      </w:r>
    </w:p>
    <w:p w14:paraId="40CC9056" w14:textId="77777777" w:rsidR="00E414B6" w:rsidRDefault="00E414B6" w:rsidP="00E414B6">
      <w:pPr>
        <w:pStyle w:val="Sansinterligne"/>
        <w:rPr>
          <w:rFonts w:ascii="Century Gothic" w:hAnsi="Century Gothic"/>
          <w:i/>
        </w:rPr>
      </w:pPr>
      <w:r w:rsidRPr="00591658">
        <w:rPr>
          <w:rFonts w:ascii="Century Gothic" w:hAnsi="Century Gothic"/>
        </w:rPr>
        <w:br/>
      </w:r>
      <w:r w:rsidRPr="00591658">
        <w:rPr>
          <w:rFonts w:ascii="Century Gothic" w:hAnsi="Century Gothic"/>
          <w:i/>
        </w:rPr>
        <w:t>" de tous les hommes réputés brillants, François Mitterrand est peut-être le plus éblouissant parce qu'il réunit dans sa conversation deux éléments généralement contradictoires : il est à la fois précis jusqu'à la méticulosité, abondant en détails, en chiffres, en dates, et en même temps le détail ne l'empêche jamais d'exprimer et de narrer les faits dans leur ensemble et sous leur aspect le plus large, voire avec de brèves incidences philosophiques. (...) Cette structure d'esprit qui permet au même homme de vous dire la date de la mort de Louis XVI et de synthétiser en six phrases les raisons pour lesquelles il a été guillotiné, d'orner l'ensemble d'une anecdote et d'enchaîner sans effort sur une revue rapide des gouvernements révolutionnaires, cette structure d'esprit à la fois analytique et synthétique est infiniment rare."</w:t>
      </w:r>
      <w:r w:rsidRPr="00591658">
        <w:rPr>
          <w:rFonts w:ascii="Century Gothic" w:hAnsi="Century Gothic"/>
          <w:i/>
        </w:rPr>
        <w:br/>
      </w:r>
      <w:r w:rsidRPr="00591658">
        <w:rPr>
          <w:rFonts w:ascii="Century Gothic" w:hAnsi="Century Gothic"/>
          <w:b/>
          <w:i/>
        </w:rPr>
        <w:t>Françoise Giroud, portraits sans retouches, extrait du portrait de François Mitterrand, page 157</w:t>
      </w:r>
      <w:r w:rsidRPr="00591658">
        <w:rPr>
          <w:rFonts w:ascii="Century Gothic" w:hAnsi="Century Gothic"/>
          <w:b/>
          <w:i/>
        </w:rPr>
        <w:br/>
      </w:r>
    </w:p>
    <w:p w14:paraId="02CA1494" w14:textId="77777777" w:rsidR="00E414B6" w:rsidRPr="00705B4D" w:rsidRDefault="00E414B6" w:rsidP="00E414B6">
      <w:pPr>
        <w:pStyle w:val="Sansinterligne"/>
        <w:rPr>
          <w:rFonts w:ascii="Century Gothic" w:hAnsi="Century Gothic"/>
          <w:i/>
        </w:rPr>
      </w:pPr>
      <w:r w:rsidRPr="00705B4D">
        <w:rPr>
          <w:rFonts w:ascii="Century Gothic" w:hAnsi="Century Gothic"/>
          <w:i/>
        </w:rPr>
        <w:t>1.</w:t>
      </w:r>
      <w:r w:rsidRPr="00705B4D">
        <w:rPr>
          <w:rFonts w:ascii="Century Gothic" w:hAnsi="Century Gothic"/>
          <w:i/>
        </w:rPr>
        <w:tab/>
        <w:t>Accès au savoir</w:t>
      </w:r>
    </w:p>
    <w:p w14:paraId="1D84235F" w14:textId="77777777" w:rsidR="00E414B6" w:rsidRPr="00705B4D" w:rsidRDefault="00E414B6" w:rsidP="00E414B6">
      <w:pPr>
        <w:pStyle w:val="Sansinterligne"/>
        <w:rPr>
          <w:rFonts w:ascii="Century Gothic" w:hAnsi="Century Gothic"/>
          <w:i/>
        </w:rPr>
      </w:pPr>
    </w:p>
    <w:p w14:paraId="714DB06E" w14:textId="77777777" w:rsidR="00E414B6" w:rsidRPr="00705B4D" w:rsidRDefault="00E414B6" w:rsidP="00E414B6">
      <w:pPr>
        <w:pStyle w:val="Sansinterligne"/>
        <w:rPr>
          <w:rFonts w:ascii="Century Gothic" w:hAnsi="Century Gothic"/>
          <w:i/>
        </w:rPr>
      </w:pPr>
      <w:r w:rsidRPr="00705B4D">
        <w:rPr>
          <w:rFonts w:ascii="Century Gothic" w:hAnsi="Century Gothic"/>
          <w:i/>
        </w:rPr>
        <w:t>« Naturellement, la privation de l’accès au savoir est surtout évidente après l’apparition de l’écriture et de la consignation d’un savoir livresque. L’accès à ce savoir-là, émancipateur, a longtemps été interdit aux femmes dans les sociétés occidentales mêmes, où il n’est ouvert à toutes que depuis un peu plus d’un siècle. »</w:t>
      </w:r>
    </w:p>
    <w:p w14:paraId="4C76504A" w14:textId="77777777" w:rsidR="00E414B6" w:rsidRDefault="00E414B6" w:rsidP="00E414B6">
      <w:pPr>
        <w:pStyle w:val="Sansinterligne"/>
        <w:rPr>
          <w:rFonts w:ascii="Century Gothic" w:hAnsi="Century Gothic"/>
          <w:i/>
        </w:rPr>
      </w:pPr>
      <w:r w:rsidRPr="00705B4D">
        <w:rPr>
          <w:rFonts w:ascii="Century Gothic" w:hAnsi="Century Gothic"/>
          <w:i/>
        </w:rPr>
        <w:t xml:space="preserve">La plus belle histoire des femmes, entretiens avec Françoise Héritier, Michelle Perrot Sylviane </w:t>
      </w:r>
      <w:proofErr w:type="spellStart"/>
      <w:r w:rsidRPr="00705B4D">
        <w:rPr>
          <w:rFonts w:ascii="Century Gothic" w:hAnsi="Century Gothic"/>
          <w:i/>
        </w:rPr>
        <w:t>Agacinski</w:t>
      </w:r>
      <w:proofErr w:type="spellEnd"/>
      <w:r w:rsidRPr="00705B4D">
        <w:rPr>
          <w:rFonts w:ascii="Century Gothic" w:hAnsi="Century Gothic"/>
          <w:i/>
        </w:rPr>
        <w:t xml:space="preserve"> par Nicole </w:t>
      </w:r>
      <w:proofErr w:type="spellStart"/>
      <w:r w:rsidRPr="00705B4D">
        <w:rPr>
          <w:rFonts w:ascii="Century Gothic" w:hAnsi="Century Gothic"/>
          <w:i/>
        </w:rPr>
        <w:t>Bacharan</w:t>
      </w:r>
      <w:proofErr w:type="spellEnd"/>
      <w:r w:rsidRPr="00705B4D">
        <w:rPr>
          <w:rFonts w:ascii="Century Gothic" w:hAnsi="Century Gothic"/>
          <w:i/>
        </w:rPr>
        <w:t>, Seuil, 2011, page 30</w:t>
      </w:r>
    </w:p>
    <w:p w14:paraId="71F3091C" w14:textId="77777777" w:rsidR="00E414B6" w:rsidRDefault="00E414B6" w:rsidP="00E414B6">
      <w:pPr>
        <w:pStyle w:val="Sansinterligne"/>
        <w:rPr>
          <w:rFonts w:ascii="Century Gothic" w:hAnsi="Century Gothic"/>
          <w:i/>
        </w:rPr>
      </w:pPr>
    </w:p>
    <w:p w14:paraId="13B17C66" w14:textId="77777777" w:rsidR="00E414B6" w:rsidRPr="00705B4D" w:rsidRDefault="00E414B6" w:rsidP="00E414B6">
      <w:pPr>
        <w:pStyle w:val="Sansinterligne"/>
        <w:rPr>
          <w:rFonts w:ascii="Century Gothic" w:hAnsi="Century Gothic"/>
          <w:i/>
        </w:rPr>
      </w:pPr>
      <w:r w:rsidRPr="00705B4D">
        <w:rPr>
          <w:rFonts w:ascii="Century Gothic" w:hAnsi="Century Gothic"/>
          <w:i/>
        </w:rPr>
        <w:t>1.</w:t>
      </w:r>
      <w:r w:rsidRPr="00705B4D">
        <w:rPr>
          <w:rFonts w:ascii="Century Gothic" w:hAnsi="Century Gothic"/>
          <w:i/>
        </w:rPr>
        <w:tab/>
        <w:t>Alphabétisation</w:t>
      </w:r>
    </w:p>
    <w:p w14:paraId="1AFE0709" w14:textId="77777777" w:rsidR="00E414B6" w:rsidRPr="00705B4D" w:rsidRDefault="00E414B6" w:rsidP="00E414B6">
      <w:pPr>
        <w:pStyle w:val="Sansinterligne"/>
        <w:rPr>
          <w:rFonts w:ascii="Century Gothic" w:hAnsi="Century Gothic"/>
          <w:i/>
        </w:rPr>
      </w:pPr>
    </w:p>
    <w:p w14:paraId="1E609DAB" w14:textId="77777777" w:rsidR="00E414B6" w:rsidRPr="00705B4D" w:rsidRDefault="00E414B6" w:rsidP="00E414B6">
      <w:pPr>
        <w:pStyle w:val="Sansinterligne"/>
        <w:rPr>
          <w:rFonts w:ascii="Century Gothic" w:hAnsi="Century Gothic"/>
          <w:i/>
        </w:rPr>
      </w:pPr>
      <w:r w:rsidRPr="00705B4D">
        <w:rPr>
          <w:rFonts w:ascii="Century Gothic" w:hAnsi="Century Gothic"/>
          <w:i/>
        </w:rPr>
        <w:t xml:space="preserve">« Avec 75% de femmes signant leur testament ou leur contrat de mariage à la fin du XVIII </w:t>
      </w:r>
      <w:proofErr w:type="spellStart"/>
      <w:r w:rsidRPr="00705B4D">
        <w:rPr>
          <w:rFonts w:ascii="Century Gothic" w:hAnsi="Century Gothic"/>
          <w:i/>
        </w:rPr>
        <w:t>ème</w:t>
      </w:r>
      <w:proofErr w:type="spellEnd"/>
      <w:r w:rsidRPr="00705B4D">
        <w:rPr>
          <w:rFonts w:ascii="Century Gothic" w:hAnsi="Century Gothic"/>
          <w:i/>
        </w:rPr>
        <w:t xml:space="preserve"> siècle, Paris a montré contre Molière et Arnolphe, comment on pouvait, on devait, faire venir l’intelligence aux filles. »</w:t>
      </w:r>
    </w:p>
    <w:p w14:paraId="7B8D61D7" w14:textId="77777777" w:rsidR="00E414B6" w:rsidRPr="00705B4D" w:rsidRDefault="00E414B6" w:rsidP="00E414B6">
      <w:pPr>
        <w:pStyle w:val="Sansinterligne"/>
        <w:rPr>
          <w:rFonts w:ascii="Century Gothic" w:hAnsi="Century Gothic"/>
          <w:i/>
        </w:rPr>
      </w:pPr>
      <w:proofErr w:type="gramStart"/>
      <w:r w:rsidRPr="00705B4D">
        <w:rPr>
          <w:rFonts w:ascii="Century Gothic" w:hAnsi="Century Gothic"/>
          <w:i/>
        </w:rPr>
        <w:t>in</w:t>
      </w:r>
      <w:proofErr w:type="gramEnd"/>
      <w:r w:rsidRPr="00705B4D">
        <w:rPr>
          <w:rFonts w:ascii="Century Gothic" w:hAnsi="Century Gothic"/>
          <w:i/>
        </w:rPr>
        <w:t xml:space="preserve"> l’Education des filles au temps des Lumières de Martine Sonnet, page 11</w:t>
      </w:r>
    </w:p>
    <w:p w14:paraId="79EF6233" w14:textId="77777777" w:rsidR="00E414B6" w:rsidRPr="00705B4D" w:rsidRDefault="00E414B6" w:rsidP="00E414B6">
      <w:pPr>
        <w:pStyle w:val="Sansinterligne"/>
        <w:rPr>
          <w:rFonts w:ascii="Century Gothic" w:hAnsi="Century Gothic"/>
          <w:i/>
        </w:rPr>
      </w:pPr>
    </w:p>
    <w:p w14:paraId="6F972A59" w14:textId="77777777" w:rsidR="00E414B6" w:rsidRPr="00705B4D" w:rsidRDefault="00E414B6" w:rsidP="00E414B6">
      <w:pPr>
        <w:pStyle w:val="Sansinterligne"/>
        <w:rPr>
          <w:rFonts w:ascii="Century Gothic" w:hAnsi="Century Gothic"/>
          <w:i/>
        </w:rPr>
      </w:pPr>
      <w:r w:rsidRPr="00705B4D">
        <w:rPr>
          <w:rFonts w:ascii="Century Gothic" w:hAnsi="Century Gothic"/>
          <w:i/>
        </w:rPr>
        <w:t xml:space="preserve">« Entre 1760 et 1789, dans un Paris peuplé de 600 000 à 800 000 habitants grouillent entre 96 600 et 128 800 garçons et filles de 7 à 14 ans, soit en âge d’apprendre. Les filles, un peu plus nombreuses que la gent masculine, sont de 49 500 à 66 000 à convoiter les 11 000 places disponibles pour elles dans les écoles. Théoriquement, on compterait donc une écolière pour 5 ou 6 parisiennes en âge de l’être, mais une écolière pour 3 ou 4 postulantes semble un score plus proche de la réalité. Cette correction tient compte à la fois de la brièveté des scolarités - les élèves ne demeurent pas sur leurs bancs de 7 à 14 ans mais au mieux pendant 2 ou 3 années – </w:t>
      </w:r>
      <w:r w:rsidRPr="00705B4D">
        <w:rPr>
          <w:rFonts w:ascii="Century Gothic" w:hAnsi="Century Gothic"/>
          <w:i/>
        </w:rPr>
        <w:lastRenderedPageBreak/>
        <w:t xml:space="preserve">et des fillettes qui n’entrent pas dans la compétition. Il faut défalquer du calcul, d’une part, la frange –inchiffrable – de population flottante, étrangère à tout souci éducatif et, d’autre part, celle – tout aussi inchiffrable, des enfants qui apprendront à lire et à écrire chez elles et dans l’échoppe d’un maitre écrivain. En proposant une place en classe pour 3 ou 4 écolières potentielles, Paris ne permet certes pas à toutes les familles d’en profiter, mais nul doute que les plus déterminés à instruire leurs filles y parviennent. Les taux d’alphabétisation féminine de la capitale le confirment l’expression d’une infrastructure scolaire satisfaisante, au moins pour les apprentissages les plus fondamentaux. </w:t>
      </w:r>
    </w:p>
    <w:p w14:paraId="154080DC" w14:textId="77777777" w:rsidR="00E414B6" w:rsidRPr="00705B4D" w:rsidRDefault="00E414B6" w:rsidP="00E414B6">
      <w:pPr>
        <w:pStyle w:val="Sansinterligne"/>
        <w:rPr>
          <w:rFonts w:ascii="Century Gothic" w:hAnsi="Century Gothic"/>
          <w:i/>
        </w:rPr>
      </w:pPr>
      <w:r w:rsidRPr="00705B4D">
        <w:rPr>
          <w:rFonts w:ascii="Century Gothic" w:hAnsi="Century Gothic"/>
          <w:i/>
        </w:rPr>
        <w:t xml:space="preserve">Faute de certificats, brevets ou autres sanctions glorieuse du savoir acquis, le comptage de signatures féminines au bas d’actes notariés </w:t>
      </w:r>
      <w:proofErr w:type="gramStart"/>
      <w:r w:rsidRPr="00705B4D">
        <w:rPr>
          <w:rFonts w:ascii="Century Gothic" w:hAnsi="Century Gothic"/>
          <w:i/>
        </w:rPr>
        <w:t>reste</w:t>
      </w:r>
      <w:proofErr w:type="gramEnd"/>
      <w:r w:rsidRPr="00705B4D">
        <w:rPr>
          <w:rFonts w:ascii="Century Gothic" w:hAnsi="Century Gothic"/>
          <w:i/>
        </w:rPr>
        <w:t xml:space="preserve"> la seule évaluation de la scolarité, même s’il est délicat d’établir un rapport précis entre la capacité à signer et l’habilité à déchiffrer un texte ou à manier la plume. »</w:t>
      </w:r>
    </w:p>
    <w:p w14:paraId="669C3A62" w14:textId="77777777" w:rsidR="00E414B6" w:rsidRPr="00591658" w:rsidRDefault="00E414B6" w:rsidP="00E414B6">
      <w:pPr>
        <w:pStyle w:val="Sansinterligne"/>
        <w:rPr>
          <w:rFonts w:ascii="Century Gothic" w:hAnsi="Century Gothic"/>
          <w:i/>
        </w:rPr>
      </w:pPr>
      <w:r w:rsidRPr="00705B4D">
        <w:rPr>
          <w:rFonts w:ascii="Century Gothic" w:hAnsi="Century Gothic"/>
          <w:i/>
        </w:rPr>
        <w:t>L’Education des filles au temps des Lumières de Martine Sonnet, page 82</w:t>
      </w:r>
    </w:p>
    <w:p w14:paraId="12789FDD" w14:textId="77777777" w:rsidR="00E414B6" w:rsidRDefault="00E414B6" w:rsidP="00E414B6">
      <w:pPr>
        <w:pStyle w:val="Titre1"/>
      </w:pPr>
      <w:bookmarkStart w:id="223" w:name="_Toc510861085"/>
      <w:proofErr w:type="spellStart"/>
      <w:r w:rsidRPr="00D67181">
        <w:t>Encyclopédie</w:t>
      </w:r>
      <w:bookmarkEnd w:id="223"/>
      <w:proofErr w:type="spellEnd"/>
    </w:p>
    <w:p w14:paraId="3899A818" w14:textId="77777777" w:rsidR="00E414B6" w:rsidRPr="00722C92" w:rsidRDefault="00E414B6" w:rsidP="00E414B6"/>
    <w:p w14:paraId="79D26D24" w14:textId="77777777" w:rsidR="00E414B6" w:rsidRPr="007F5E1C" w:rsidRDefault="00E414B6" w:rsidP="00E414B6">
      <w:pPr>
        <w:pStyle w:val="Titre2"/>
      </w:pPr>
      <w:bookmarkStart w:id="224" w:name="_Toc510861086"/>
      <w:r w:rsidRPr="007F5E1C">
        <w:t>~des femmes</w:t>
      </w:r>
      <w:bookmarkEnd w:id="224"/>
    </w:p>
    <w:p w14:paraId="18B208C6" w14:textId="77777777" w:rsidR="00E414B6" w:rsidRPr="00722C92" w:rsidRDefault="00E414B6" w:rsidP="00E414B6"/>
    <w:p w14:paraId="01074FCD"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Parfois, je croise dans des livres de femmes ou dans la rue, des encouragements à faire l’encyclopédie des femmes. C’est plus ou moins tiré par les cheveux. </w:t>
      </w:r>
    </w:p>
    <w:p w14:paraId="108D23F9"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Par exemple, un jour à 9h05 à la station Charles de Gaulle-Etoile, un clochard à grande barbe harangue en allemand. Je comprends quelques bribes. Il déplore le mot « clochard ». Ou son état de « clochard ». C’est le seul mot en français dans le texte. Il revêt donc, en soi, une certaine importance. Il dit que dans ce monde, nous finirons tous dans le froid de la mort (traduction libre). Je lisais Margaret Mead dans le train juste avant. A la page 17 de mon édition de l’Un et l’autre sexe, dans l’introduction, elle défend l’intérêt des questions qu’elle va aborder plus tard dans les trois parties principales du livre :</w:t>
      </w:r>
    </w:p>
    <w:p w14:paraId="11A9B94A" w14:textId="77777777" w:rsidR="00E414B6" w:rsidRPr="00D67181" w:rsidRDefault="00E414B6" w:rsidP="00E414B6">
      <w:pPr>
        <w:rPr>
          <w:rFonts w:ascii="Century Gothic" w:hAnsi="Century Gothic" w:cs="Times New Roman"/>
          <w:sz w:val="20"/>
          <w:szCs w:val="20"/>
        </w:rPr>
      </w:pPr>
      <w:r w:rsidRPr="00D67181">
        <w:rPr>
          <w:rFonts w:ascii="Century Gothic" w:hAnsi="Century Gothic" w:cs="Times New Roman"/>
          <w:sz w:val="20"/>
          <w:szCs w:val="20"/>
        </w:rPr>
        <w:t>« Nous vivons à une époque où toute recherche doit être évaluée d’après son urgence*. Ces questions sur le rôle réel et le rôle possible des deux sexes sont-elles purement académiques, s’écartent-elles trop des sollicitations pressantes de l’actualité ? Ces considérations ne sont-elles que passe-temps érudit et futile quand le feu est à la maison ? ».</w:t>
      </w:r>
    </w:p>
    <w:p w14:paraId="373602D8" w14:textId="77777777" w:rsidR="00E414B6" w:rsidRPr="00D67181" w:rsidRDefault="00E414B6" w:rsidP="00E414B6">
      <w:pPr>
        <w:rPr>
          <w:rFonts w:ascii="Century Gothic" w:hAnsi="Century Gothic" w:cs="Times New Roman"/>
          <w:b/>
          <w:sz w:val="20"/>
          <w:szCs w:val="20"/>
        </w:rPr>
      </w:pPr>
      <w:r w:rsidRPr="00D67181">
        <w:rPr>
          <w:rFonts w:ascii="Century Gothic" w:hAnsi="Century Gothic" w:cs="Times New Roman"/>
          <w:b/>
          <w:sz w:val="20"/>
          <w:szCs w:val="20"/>
        </w:rPr>
        <w:t>L’un et l’autre sexe, Margaret Mead, folio essais, 1966, page 17</w:t>
      </w:r>
    </w:p>
    <w:p w14:paraId="2E17E815" w14:textId="77777777" w:rsidR="00E414B6" w:rsidRPr="00D67181" w:rsidRDefault="00E414B6" w:rsidP="00E414B6">
      <w:pPr>
        <w:rPr>
          <w:rFonts w:ascii="Century Gothic" w:hAnsi="Century Gothic" w:cs="Times New Roman"/>
          <w:sz w:val="20"/>
          <w:szCs w:val="20"/>
        </w:rPr>
      </w:pPr>
      <w:r w:rsidRPr="00D67181">
        <w:rPr>
          <w:rFonts w:ascii="Century Gothic" w:hAnsi="Century Gothic" w:cs="Times New Roman"/>
          <w:sz w:val="20"/>
          <w:szCs w:val="20"/>
        </w:rPr>
        <w:t>Le feu est à la maison, le pain et le vin aussi. Pas pour lui, le clochard céleste. Il semble disserter en bordure de quai. Je m’inquiète pour lui. Coupable. N’est-il pas de questions plus pressantes que de faire l’encyclopédie des femmes ? Je descends l’avenue pour aller au travail en écrivant un texto à mon amie aux doigts de fée. Je lève les yeux pour ne pas me faire écraser en traversant une rue. C’est l’avenue Bertie Albrecht, féministe et résistante. Certainement la rue la plus courte de l’arrondissement. Mais qui connait Bertie Albrecht, cette femme à l’énergie et au destin incroyables ? Allez, je continue l’encyclopédie des femmes.</w:t>
      </w:r>
    </w:p>
    <w:p w14:paraId="662F340F" w14:textId="77777777" w:rsidR="00E414B6" w:rsidRPr="00D67181" w:rsidRDefault="00E414B6" w:rsidP="00E414B6">
      <w:pPr>
        <w:rPr>
          <w:rFonts w:ascii="Century Gothic" w:hAnsi="Century Gothic" w:cs="Times New Roman"/>
          <w:sz w:val="20"/>
          <w:szCs w:val="20"/>
        </w:rPr>
      </w:pPr>
    </w:p>
    <w:p w14:paraId="3BED19C3" w14:textId="77777777" w:rsidR="00E414B6" w:rsidRPr="00D67181" w:rsidRDefault="00E414B6" w:rsidP="00E414B6">
      <w:pPr>
        <w:rPr>
          <w:rFonts w:ascii="Century Gothic" w:hAnsi="Century Gothic" w:cs="Times New Roman"/>
          <w:sz w:val="20"/>
          <w:szCs w:val="20"/>
        </w:rPr>
      </w:pPr>
      <w:r w:rsidRPr="00D67181">
        <w:rPr>
          <w:rFonts w:ascii="Century Gothic" w:hAnsi="Century Gothic" w:cs="Times New Roman"/>
          <w:sz w:val="20"/>
          <w:szCs w:val="20"/>
        </w:rPr>
        <w:lastRenderedPageBreak/>
        <w:t>Plutôt dans Liberté</w:t>
      </w:r>
    </w:p>
    <w:p w14:paraId="1202206A"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w:t>
      </w:r>
      <w:r w:rsidRPr="00D67181">
        <w:rPr>
          <w:rFonts w:ascii="Century Gothic" w:hAnsi="Century Gothic"/>
          <w:sz w:val="20"/>
          <w:szCs w:val="20"/>
        </w:rPr>
        <w:tab/>
        <w:t>rendre visible l’invisible</w:t>
      </w:r>
    </w:p>
    <w:p w14:paraId="76A23C6D"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 Lorsque le préjudice anti-féminin (exprimé par </w:t>
      </w:r>
      <w:proofErr w:type="gramStart"/>
      <w:r w:rsidRPr="00D67181">
        <w:rPr>
          <w:rFonts w:ascii="Century Gothic" w:hAnsi="Century Gothic"/>
          <w:sz w:val="20"/>
          <w:szCs w:val="20"/>
        </w:rPr>
        <w:t>des comportement</w:t>
      </w:r>
      <w:proofErr w:type="gramEnd"/>
      <w:r w:rsidRPr="00D67181">
        <w:rPr>
          <w:rFonts w:ascii="Century Gothic" w:hAnsi="Century Gothic"/>
          <w:sz w:val="20"/>
          <w:szCs w:val="20"/>
        </w:rPr>
        <w:t xml:space="preserve"> tels que l’avortement sélectif) reflète un profond enracinement des valeurs machistes auxquelles les mères elles-mêmes ne peuvent échapper, les femmes doivent disposer non seulement de leur liberté d’action mais aussi d’une liberté de penser : la liberté de remettre en question et d’analyser scrupuleusement les croyances héritées du passé et les priorités fixées par la tradition. »</w:t>
      </w:r>
    </w:p>
    <w:p w14:paraId="48F50B19" w14:textId="77777777" w:rsidR="00E414B6" w:rsidRPr="00D67181" w:rsidRDefault="00E414B6" w:rsidP="00E414B6">
      <w:pPr>
        <w:rPr>
          <w:rFonts w:ascii="Century Gothic" w:hAnsi="Century Gothic"/>
          <w:b/>
          <w:sz w:val="20"/>
          <w:szCs w:val="20"/>
        </w:rPr>
      </w:pPr>
      <w:r w:rsidRPr="00D67181">
        <w:rPr>
          <w:rFonts w:ascii="Century Gothic" w:hAnsi="Century Gothic"/>
          <w:b/>
          <w:sz w:val="20"/>
          <w:szCs w:val="20"/>
        </w:rPr>
        <w:t>Citation d’Amartya Sen dans Il y a deux sexes, Antoinette Fouque, préface à la deuxième édition, page xi, Gallimard, le Débat, 2004</w:t>
      </w:r>
    </w:p>
    <w:p w14:paraId="7BB78E54" w14:textId="77777777" w:rsidR="00E414B6" w:rsidRPr="00D67181" w:rsidRDefault="00E414B6" w:rsidP="00E414B6">
      <w:pPr>
        <w:rPr>
          <w:rFonts w:ascii="Century Gothic" w:hAnsi="Century Gothic"/>
          <w:sz w:val="20"/>
          <w:szCs w:val="20"/>
        </w:rPr>
      </w:pPr>
    </w:p>
    <w:p w14:paraId="4BDC1AF6"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w:t>
      </w:r>
      <w:r w:rsidRPr="00D67181">
        <w:rPr>
          <w:rFonts w:ascii="Century Gothic" w:hAnsi="Century Gothic"/>
          <w:sz w:val="20"/>
          <w:szCs w:val="20"/>
        </w:rPr>
        <w:tab/>
        <w:t xml:space="preserve">une collection ordonnée de vérités suffisant, autant que faire se peut, à la déduction de toutes choses utiles </w:t>
      </w:r>
    </w:p>
    <w:p w14:paraId="56031F51"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 Il importe à la félicité du genre humain que soit fondée une Encyclopédie, c’est-à-dire une collection ordonnée de vérités suffisant, autant que faire se peut, à la déduction de toutes choses utiles. » Initia et </w:t>
      </w:r>
      <w:proofErr w:type="spellStart"/>
      <w:r w:rsidRPr="00D67181">
        <w:rPr>
          <w:rFonts w:ascii="Century Gothic" w:hAnsi="Century Gothic"/>
          <w:sz w:val="20"/>
          <w:szCs w:val="20"/>
        </w:rPr>
        <w:t>specimina</w:t>
      </w:r>
      <w:proofErr w:type="spellEnd"/>
      <w:r w:rsidRPr="00D67181">
        <w:rPr>
          <w:rFonts w:ascii="Century Gothic" w:hAnsi="Century Gothic"/>
          <w:sz w:val="20"/>
          <w:szCs w:val="20"/>
        </w:rPr>
        <w:t xml:space="preserve"> </w:t>
      </w:r>
      <w:proofErr w:type="spellStart"/>
      <w:r w:rsidRPr="00D67181">
        <w:rPr>
          <w:rFonts w:ascii="Century Gothic" w:hAnsi="Century Gothic"/>
          <w:sz w:val="20"/>
          <w:szCs w:val="20"/>
        </w:rPr>
        <w:t>scientiae</w:t>
      </w:r>
      <w:proofErr w:type="spellEnd"/>
      <w:r w:rsidRPr="00D67181">
        <w:rPr>
          <w:rFonts w:ascii="Century Gothic" w:hAnsi="Century Gothic"/>
          <w:sz w:val="20"/>
          <w:szCs w:val="20"/>
        </w:rPr>
        <w:t xml:space="preserve"> </w:t>
      </w:r>
      <w:proofErr w:type="spellStart"/>
      <w:r w:rsidRPr="00D67181">
        <w:rPr>
          <w:rFonts w:ascii="Century Gothic" w:hAnsi="Century Gothic"/>
          <w:sz w:val="20"/>
          <w:szCs w:val="20"/>
        </w:rPr>
        <w:t>generalis</w:t>
      </w:r>
      <w:proofErr w:type="spellEnd"/>
      <w:r w:rsidRPr="00D67181">
        <w:rPr>
          <w:rFonts w:ascii="Century Gothic" w:hAnsi="Century Gothic"/>
          <w:sz w:val="20"/>
          <w:szCs w:val="20"/>
        </w:rPr>
        <w:t>, 1679-1680. Leibniz</w:t>
      </w:r>
      <w:r>
        <w:rPr>
          <w:rFonts w:ascii="Century Gothic" w:hAnsi="Century Gothic"/>
          <w:sz w:val="20"/>
          <w:szCs w:val="20"/>
        </w:rPr>
        <w:t xml:space="preserve"> </w:t>
      </w:r>
    </w:p>
    <w:p w14:paraId="50D538FF"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Je suis toujours à la recherche d’une justification pour l’encyclopédie des femmes, plus que des arguments pour montrer que l’on en a besoin, des arguments pour justifier qu’elle soit « des femmes ». Et donc assez naturellement je retiens sans cesse des extraits qui vont dans ce sens et me rassurent. Aujourd’hui, c’est Margaret Mead.</w:t>
      </w:r>
    </w:p>
    <w:p w14:paraId="1EF86EEC" w14:textId="77777777" w:rsidR="00E414B6" w:rsidRPr="00E02DF4" w:rsidRDefault="00E414B6" w:rsidP="00E414B6">
      <w:pPr>
        <w:pStyle w:val="Sansinterligne"/>
        <w:rPr>
          <w:rFonts w:ascii="Century Gothic" w:hAnsi="Century Gothic"/>
          <w:i/>
        </w:rPr>
      </w:pPr>
      <w:r w:rsidRPr="00E02DF4">
        <w:rPr>
          <w:rFonts w:ascii="Century Gothic" w:hAnsi="Century Gothic"/>
          <w:i/>
        </w:rPr>
        <w:t xml:space="preserve">« Dire avec le sourire ou avec une petite grimace d’excuse : </w:t>
      </w:r>
      <w:proofErr w:type="gramStart"/>
      <w:r w:rsidRPr="00E02DF4">
        <w:rPr>
          <w:rFonts w:ascii="Century Gothic" w:hAnsi="Century Gothic"/>
          <w:i/>
        </w:rPr>
        <w:t>«  à</w:t>
      </w:r>
      <w:proofErr w:type="gramEnd"/>
      <w:r w:rsidRPr="00E02DF4">
        <w:rPr>
          <w:rFonts w:ascii="Century Gothic" w:hAnsi="Century Gothic"/>
          <w:i/>
        </w:rPr>
        <w:t xml:space="preserve"> mon point de vue », c’est reconnaitre que nul ne voit jamais plus qu’une partie de la vérité ; c’est admettre en l’occurrence que la contribution d’un sexe ou d’une culture, voire d’une discipline scientifique – même si elle ne se borne pas à l’étude d’un sexe ou d’une culture – est toujours partiale, qu’elle requiert l’apport des autres pour atteindre à plus de vérité. » Et encore, formidable pour moi, Margaret Mead explique le positionnement de son ouvrage L’un et l’autre sexe : </w:t>
      </w:r>
      <w:proofErr w:type="gramStart"/>
      <w:r w:rsidRPr="00E02DF4">
        <w:rPr>
          <w:rFonts w:ascii="Century Gothic" w:hAnsi="Century Gothic"/>
          <w:i/>
        </w:rPr>
        <w:t>«  Le</w:t>
      </w:r>
      <w:proofErr w:type="gramEnd"/>
      <w:r w:rsidRPr="00E02DF4">
        <w:rPr>
          <w:rFonts w:ascii="Century Gothic" w:hAnsi="Century Gothic"/>
          <w:i/>
        </w:rPr>
        <w:t xml:space="preserve"> présent ouvrage, pour sa part, est écrit du point de vue d’une femme entre deux âges, américaine et anthropologue. Une partie de sa thèse est que les femmes ne voient pas le monde de la même manière que les hommes – et qu’elles aident, ce faisant, le genre humain à prendre plus complètement connaissance de lui-même ». Cela pourrait être le mission </w:t>
      </w:r>
      <w:proofErr w:type="spellStart"/>
      <w:r w:rsidRPr="00E02DF4">
        <w:rPr>
          <w:rFonts w:ascii="Century Gothic" w:hAnsi="Century Gothic"/>
          <w:i/>
        </w:rPr>
        <w:t>statement</w:t>
      </w:r>
      <w:proofErr w:type="spellEnd"/>
      <w:r w:rsidRPr="00E02DF4">
        <w:rPr>
          <w:rFonts w:ascii="Century Gothic" w:hAnsi="Century Gothic"/>
          <w:i/>
        </w:rPr>
        <w:t xml:space="preserve"> de l’encyclopédie des femmes : « aider le genre humain à prendre plus pleinement connaissance de lui-même. » Si </w:t>
      </w:r>
      <w:proofErr w:type="gramStart"/>
      <w:r w:rsidRPr="00E02DF4">
        <w:rPr>
          <w:rFonts w:ascii="Century Gothic" w:hAnsi="Century Gothic"/>
          <w:i/>
        </w:rPr>
        <w:t>c’est pas</w:t>
      </w:r>
      <w:proofErr w:type="gramEnd"/>
      <w:r w:rsidRPr="00E02DF4">
        <w:rPr>
          <w:rFonts w:ascii="Century Gothic" w:hAnsi="Century Gothic"/>
          <w:i/>
        </w:rPr>
        <w:t xml:space="preserve"> ambitieux ça !</w:t>
      </w:r>
    </w:p>
    <w:p w14:paraId="3BC416DF" w14:textId="77777777" w:rsidR="00E414B6" w:rsidRDefault="00E414B6" w:rsidP="00E414B6">
      <w:pPr>
        <w:pStyle w:val="Sansinterligne"/>
        <w:rPr>
          <w:rFonts w:ascii="Century Gothic" w:hAnsi="Century Gothic"/>
          <w:b/>
          <w:i/>
        </w:rPr>
      </w:pPr>
      <w:r w:rsidRPr="00E02DF4">
        <w:rPr>
          <w:rFonts w:ascii="Century Gothic" w:hAnsi="Century Gothic"/>
          <w:b/>
          <w:i/>
        </w:rPr>
        <w:t>L’un et l’autre sexe, Margaret Mead, folio essais, page 32</w:t>
      </w:r>
    </w:p>
    <w:p w14:paraId="6CAE3942" w14:textId="77777777" w:rsidR="00DC35C9" w:rsidRDefault="00DC35C9" w:rsidP="00E414B6">
      <w:pPr>
        <w:pStyle w:val="Sansinterligne"/>
        <w:rPr>
          <w:rFonts w:ascii="Century Gothic" w:hAnsi="Century Gothic"/>
          <w:b/>
          <w:i/>
        </w:rPr>
      </w:pPr>
    </w:p>
    <w:p w14:paraId="72D7876B" w14:textId="77777777" w:rsidR="00DC35C9" w:rsidRPr="00B02314" w:rsidRDefault="00DC35C9" w:rsidP="00E414B6">
      <w:pPr>
        <w:pStyle w:val="Sansinterligne"/>
        <w:rPr>
          <w:rFonts w:ascii="Century Gothic" w:hAnsi="Century Gothic"/>
          <w:i/>
          <w:lang w:val="en-US"/>
        </w:rPr>
      </w:pPr>
      <w:r w:rsidRPr="00B02314">
        <w:rPr>
          <w:rFonts w:ascii="Century Gothic" w:hAnsi="Century Gothic"/>
          <w:i/>
          <w:lang w:val="en-US"/>
        </w:rPr>
        <w:t>« I saw the exhibition of Zurbaran paintings in an old Italian town with a beautiful theater whose painted walls and ceilings reminded me of a San Francisco artist, muralist Mona Caron. Though the garlands and ribbons recalled her work</w:t>
      </w:r>
      <w:r w:rsidR="00B248F1" w:rsidRPr="00B02314">
        <w:rPr>
          <w:rFonts w:ascii="Century Gothic" w:hAnsi="Century Gothic"/>
          <w:i/>
          <w:lang w:val="en-US"/>
        </w:rPr>
        <w:t>, few women were able to paint them, to make images in public, to define how we look at the world, to make a living, to make something w</w:t>
      </w:r>
      <w:r w:rsidR="009667E4" w:rsidRPr="00B02314">
        <w:rPr>
          <w:rFonts w:ascii="Century Gothic" w:hAnsi="Century Gothic"/>
          <w:i/>
          <w:lang w:val="en-US"/>
        </w:rPr>
        <w:t>e</w:t>
      </w:r>
      <w:r w:rsidR="00B248F1" w:rsidRPr="00B02314">
        <w:rPr>
          <w:rFonts w:ascii="Century Gothic" w:hAnsi="Century Gothic"/>
          <w:i/>
          <w:lang w:val="en-US"/>
        </w:rPr>
        <w:t xml:space="preserve"> might look at five hundred years later</w:t>
      </w:r>
      <w:r w:rsidR="004619DC" w:rsidRPr="00B02314">
        <w:rPr>
          <w:rFonts w:ascii="Century Gothic" w:hAnsi="Century Gothic"/>
          <w:i/>
          <w:lang w:val="en-US"/>
        </w:rPr>
        <w:t>. </w:t>
      </w:r>
      <w:r w:rsidR="000906C6" w:rsidRPr="00B02314">
        <w:rPr>
          <w:rFonts w:ascii="Century Gothic" w:hAnsi="Century Gothic"/>
          <w:i/>
          <w:lang w:val="en-US"/>
        </w:rPr>
        <w:t xml:space="preserve">In Fernandez’s painting, the white fabric with the expressive creases and shadows is a </w:t>
      </w:r>
      <w:proofErr w:type="spellStart"/>
      <w:r w:rsidR="000906C6" w:rsidRPr="00B02314">
        <w:rPr>
          <w:rFonts w:ascii="Century Gothic" w:hAnsi="Century Gothic"/>
          <w:i/>
          <w:lang w:val="en-US"/>
        </w:rPr>
        <w:t>bedhseet</w:t>
      </w:r>
      <w:proofErr w:type="spellEnd"/>
      <w:r w:rsidR="000906C6" w:rsidRPr="00B02314">
        <w:rPr>
          <w:rFonts w:ascii="Century Gothic" w:hAnsi="Century Gothic"/>
          <w:i/>
          <w:lang w:val="en-US"/>
        </w:rPr>
        <w:t xml:space="preserve">. It speaks of houses, of beds, of what happens in beds and then gets washed out, of cleaning houses, of women’s work. This is what it is about but not what it is. The women who is represented is obscured, but the women who represents is </w:t>
      </w:r>
      <w:proofErr w:type="gramStart"/>
      <w:r w:rsidR="000906C6" w:rsidRPr="00B02314">
        <w:rPr>
          <w:rFonts w:ascii="Century Gothic" w:hAnsi="Century Gothic"/>
          <w:i/>
          <w:lang w:val="en-US"/>
        </w:rPr>
        <w:t>not.</w:t>
      </w:r>
      <w:r w:rsidR="004619DC" w:rsidRPr="00B02314">
        <w:rPr>
          <w:rFonts w:ascii="Century Gothic" w:hAnsi="Century Gothic"/>
          <w:i/>
          <w:lang w:val="en-US"/>
        </w:rPr>
        <w:t>»</w:t>
      </w:r>
      <w:proofErr w:type="gramEnd"/>
    </w:p>
    <w:p w14:paraId="51730A2F" w14:textId="77777777" w:rsidR="000906C6" w:rsidRPr="00B02314" w:rsidRDefault="000906C6" w:rsidP="00E414B6">
      <w:pPr>
        <w:pStyle w:val="Sansinterligne"/>
        <w:rPr>
          <w:rFonts w:ascii="Century Gothic" w:hAnsi="Century Gothic"/>
          <w:i/>
          <w:lang w:val="en-US"/>
        </w:rPr>
      </w:pPr>
    </w:p>
    <w:p w14:paraId="455A7FB8" w14:textId="77777777" w:rsidR="000906C6" w:rsidRPr="00B02314" w:rsidRDefault="000906C6" w:rsidP="00E414B6">
      <w:pPr>
        <w:pStyle w:val="Sansinterligne"/>
        <w:rPr>
          <w:rFonts w:ascii="Century Gothic" w:hAnsi="Century Gothic"/>
          <w:i/>
          <w:lang w:val="en-US"/>
        </w:rPr>
      </w:pPr>
      <w:r w:rsidRPr="00B02314">
        <w:rPr>
          <w:rFonts w:ascii="Century Gothic" w:hAnsi="Century Gothic"/>
          <w:i/>
          <w:lang w:val="en-US"/>
        </w:rPr>
        <w:t xml:space="preserve">(the passage is commenting on a picture of </w:t>
      </w:r>
      <w:proofErr w:type="spellStart"/>
      <w:r w:rsidRPr="00B02314">
        <w:rPr>
          <w:rFonts w:ascii="Century Gothic" w:hAnsi="Century Gothic"/>
          <w:i/>
          <w:lang w:val="en-US"/>
        </w:rPr>
        <w:t>ainting</w:t>
      </w:r>
      <w:proofErr w:type="spellEnd"/>
      <w:r w:rsidRPr="00B02314">
        <w:rPr>
          <w:rFonts w:ascii="Century Gothic" w:hAnsi="Century Gothic"/>
          <w:i/>
          <w:lang w:val="en-US"/>
        </w:rPr>
        <w:t xml:space="preserve"> reproduced in the book, by artist Ana Teresa Fernandez)</w:t>
      </w:r>
    </w:p>
    <w:p w14:paraId="3BE29D18" w14:textId="77777777" w:rsidR="004619DC" w:rsidRPr="00B02314" w:rsidRDefault="004619DC" w:rsidP="00E414B6">
      <w:pPr>
        <w:pStyle w:val="Sansinterligne"/>
        <w:rPr>
          <w:rFonts w:ascii="Century Gothic" w:hAnsi="Century Gothic"/>
          <w:i/>
          <w:lang w:val="en-US"/>
        </w:rPr>
      </w:pPr>
    </w:p>
    <w:p w14:paraId="7FB18718" w14:textId="77777777" w:rsidR="004619DC" w:rsidRPr="00B02314" w:rsidRDefault="004619DC" w:rsidP="00E414B6">
      <w:pPr>
        <w:pStyle w:val="Sansinterligne"/>
        <w:rPr>
          <w:rFonts w:ascii="Century Gothic" w:hAnsi="Century Gothic"/>
          <w:b/>
          <w:lang w:val="en-US"/>
        </w:rPr>
      </w:pPr>
      <w:r w:rsidRPr="00B02314">
        <w:rPr>
          <w:rFonts w:ascii="Century Gothic" w:hAnsi="Century Gothic"/>
          <w:b/>
          <w:lang w:val="en-US"/>
        </w:rPr>
        <w:t xml:space="preserve">Rebecca Solnit, Men explain things to me and other essays, </w:t>
      </w:r>
      <w:proofErr w:type="spellStart"/>
      <w:r w:rsidRPr="00B02314">
        <w:rPr>
          <w:rFonts w:ascii="Century Gothic" w:hAnsi="Century Gothic"/>
          <w:b/>
          <w:lang w:val="en-US"/>
        </w:rPr>
        <w:t>Granta</w:t>
      </w:r>
      <w:proofErr w:type="spellEnd"/>
      <w:r w:rsidRPr="00B02314">
        <w:rPr>
          <w:rFonts w:ascii="Century Gothic" w:hAnsi="Century Gothic"/>
          <w:b/>
          <w:lang w:val="en-US"/>
        </w:rPr>
        <w:t>, 2014, page 80</w:t>
      </w:r>
    </w:p>
    <w:p w14:paraId="58989AB4" w14:textId="77777777" w:rsidR="00E414B6" w:rsidRPr="00B02314" w:rsidRDefault="00E414B6" w:rsidP="00E414B6">
      <w:pPr>
        <w:rPr>
          <w:rFonts w:ascii="Century Gothic" w:hAnsi="Century Gothic"/>
          <w:sz w:val="20"/>
          <w:szCs w:val="20"/>
          <w:lang w:val="en-US"/>
        </w:rPr>
      </w:pPr>
    </w:p>
    <w:p w14:paraId="7173D650" w14:textId="77777777" w:rsidR="006E2E97" w:rsidRPr="00B02314" w:rsidRDefault="00B77328" w:rsidP="00E414B6">
      <w:pPr>
        <w:rPr>
          <w:rFonts w:ascii="Century Gothic" w:hAnsi="Century Gothic"/>
          <w:sz w:val="20"/>
          <w:szCs w:val="20"/>
          <w:lang w:val="en-US"/>
        </w:rPr>
      </w:pPr>
      <w:r w:rsidRPr="00B02314">
        <w:rPr>
          <w:rFonts w:ascii="Century Gothic" w:hAnsi="Century Gothic"/>
          <w:sz w:val="20"/>
          <w:szCs w:val="20"/>
          <w:lang w:val="en-US"/>
        </w:rPr>
        <w:t>« To spin the web and not be caught in it, to create the world, to create your own life, to rule your fate,  to name the grandmothers as well as the fathers</w:t>
      </w:r>
      <w:r w:rsidR="00570C43" w:rsidRPr="00B02314">
        <w:rPr>
          <w:rFonts w:ascii="Century Gothic" w:hAnsi="Century Gothic"/>
          <w:sz w:val="20"/>
          <w:szCs w:val="20"/>
          <w:lang w:val="en-US"/>
        </w:rPr>
        <w:t>, to draw nets and not just straight lines, to be a maker as well as a cleaner, to be able to sing and not be silenced, to take down the veil and appear : all these are the banners on the laundry line I hang out. »</w:t>
      </w:r>
    </w:p>
    <w:p w14:paraId="03F19CA0" w14:textId="77777777" w:rsidR="00570C43" w:rsidRPr="00D67181" w:rsidRDefault="00570C43" w:rsidP="00E414B6">
      <w:pPr>
        <w:rPr>
          <w:rFonts w:ascii="Century Gothic" w:hAnsi="Century Gothic"/>
          <w:sz w:val="20"/>
          <w:szCs w:val="20"/>
        </w:rPr>
      </w:pPr>
      <w:r>
        <w:rPr>
          <w:rFonts w:ascii="Century Gothic" w:hAnsi="Century Gothic"/>
          <w:sz w:val="20"/>
          <w:szCs w:val="20"/>
        </w:rPr>
        <w:t>Page 82</w:t>
      </w:r>
    </w:p>
    <w:p w14:paraId="6712466B" w14:textId="77777777" w:rsidR="00E414B6" w:rsidRPr="00D67181" w:rsidRDefault="00570C43" w:rsidP="00E414B6">
      <w:pPr>
        <w:rPr>
          <w:rFonts w:ascii="Century Gothic" w:hAnsi="Century Gothic"/>
          <w:sz w:val="20"/>
          <w:szCs w:val="20"/>
        </w:rPr>
      </w:pPr>
      <w:r w:rsidRPr="00D67181">
        <w:rPr>
          <w:rFonts w:ascii="Century Gothic" w:hAnsi="Century Gothic"/>
          <w:sz w:val="20"/>
          <w:szCs w:val="20"/>
        </w:rPr>
        <w:t>H</w:t>
      </w:r>
      <w:r w:rsidR="00E414B6" w:rsidRPr="00D67181">
        <w:rPr>
          <w:rFonts w:ascii="Century Gothic" w:hAnsi="Century Gothic"/>
          <w:sz w:val="20"/>
          <w:szCs w:val="20"/>
        </w:rPr>
        <w:t>ttp://www.artamene.org/encyclopedie.php?Femmes_illustres :</w:t>
      </w:r>
    </w:p>
    <w:p w14:paraId="43245BBA" w14:textId="77777777" w:rsidR="00E414B6" w:rsidRPr="00D67181" w:rsidRDefault="00E414B6" w:rsidP="00E414B6">
      <w:r w:rsidRPr="00D67181">
        <w:t>Femmes illustres</w:t>
      </w:r>
    </w:p>
    <w:p w14:paraId="64DFB4C7"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La répartition traditionnelle des qualités entre les sexes – émotion, faiblesse, passivité féminines vs esprit, force et action masculines – connaît une première véritable remise en question au cœur du XVIIe siècle, du moins en apparence. La vogue des recueils apologétiques, exaltant des qualités féminines, est emblématique de l’évolution de la réflexion sur le rôle des femmes au sein de la société de l’Ancien Régime. La </w:t>
      </w:r>
      <w:proofErr w:type="spellStart"/>
      <w:r w:rsidRPr="00D67181">
        <w:rPr>
          <w:rFonts w:ascii="Century Gothic" w:hAnsi="Century Gothic"/>
          <w:sz w:val="20"/>
          <w:szCs w:val="20"/>
        </w:rPr>
        <w:t>Gallerie</w:t>
      </w:r>
      <w:proofErr w:type="spellEnd"/>
      <w:r w:rsidRPr="00D67181">
        <w:rPr>
          <w:rFonts w:ascii="Century Gothic" w:hAnsi="Century Gothic"/>
          <w:sz w:val="20"/>
          <w:szCs w:val="20"/>
        </w:rPr>
        <w:t xml:space="preserve"> des dames illustres, de François Grenaille (1642), Les Femmes illustres ou les Harangues héroïques, publié sous le nom de Georges de Scudéry (1642 et 1644), La Femme héroïque du père Jacques Du Bosc (1645) ou encore La </w:t>
      </w:r>
      <w:proofErr w:type="spellStart"/>
      <w:r w:rsidRPr="00D67181">
        <w:rPr>
          <w:rFonts w:ascii="Century Gothic" w:hAnsi="Century Gothic"/>
          <w:sz w:val="20"/>
          <w:szCs w:val="20"/>
        </w:rPr>
        <w:t>Gallerie</w:t>
      </w:r>
      <w:proofErr w:type="spellEnd"/>
      <w:r w:rsidRPr="00D67181">
        <w:rPr>
          <w:rFonts w:ascii="Century Gothic" w:hAnsi="Century Gothic"/>
          <w:sz w:val="20"/>
          <w:szCs w:val="20"/>
        </w:rPr>
        <w:t xml:space="preserve"> des Femmes fortes du père Pierre Le </w:t>
      </w:r>
      <w:proofErr w:type="spellStart"/>
      <w:r w:rsidRPr="00D67181">
        <w:rPr>
          <w:rFonts w:ascii="Century Gothic" w:hAnsi="Century Gothic"/>
          <w:sz w:val="20"/>
          <w:szCs w:val="20"/>
        </w:rPr>
        <w:t>Moyne</w:t>
      </w:r>
      <w:proofErr w:type="spellEnd"/>
      <w:r w:rsidRPr="00D67181">
        <w:rPr>
          <w:rFonts w:ascii="Century Gothic" w:hAnsi="Century Gothic"/>
          <w:sz w:val="20"/>
          <w:szCs w:val="20"/>
        </w:rPr>
        <w:t xml:space="preserve"> (1647) sont autant d’œuvres qui, par la lettre et l’image (les recueils sont souvent pourvus de gravures) élaborent des représentations de femmes exemplaires. </w:t>
      </w:r>
    </w:p>
    <w:p w14:paraId="752717B2"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Or ces œuvres, sous-tendues par une rhétorique encomiastique et ostentatoire, ne semblent pas avoir été suivies de conséquences immédiates dans les mentalités et dans les faits. En outre, dans la lignée salésienne, les vertus exaltées par les auteurs, ecclésiastiques en particulier, sont avant tout celles qui caractérisent l’épouse et la mère idéale (humilité, chasteté, amour conjugal, don de soi, dévotion). En ce sens la femme illustre est érigée en allégorie désincarnée de valeurs morales et religieuses. Sa représentation n’engage aucunement l’image d’une femme indépendante et active. </w:t>
      </w:r>
    </w:p>
    <w:p w14:paraId="77C50CF5"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Le recueil élaboré par Madeleine et Georges de Scudéry mérite toutefois une attention particulière. </w:t>
      </w:r>
    </w:p>
    <w:p w14:paraId="5D8F1899"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 </w:t>
      </w:r>
    </w:p>
    <w:p w14:paraId="55AFA0B0"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Les femmes illustres, relevant de l’Antiquité classique, de la littérature épique ou romanesque, et non plus de l’histoire chrétienne, prennent une place particulière aux côtés des autres héroïnes du XVIIe siècle. Le choix formel des harangues permet en outre aux héroïnes de faire entendre leur voix. Certainement lues dans un contexte mondain, ces harangues devaient susciter des débats, ainsi que le souligne Catherine Pascal : </w:t>
      </w:r>
    </w:p>
    <w:p w14:paraId="4DB46A7C" w14:textId="77777777" w:rsidR="00E414B6" w:rsidRPr="00D67181" w:rsidRDefault="00E414B6" w:rsidP="00E414B6">
      <w:pPr>
        <w:rPr>
          <w:rFonts w:ascii="Century Gothic" w:hAnsi="Century Gothic"/>
          <w:sz w:val="20"/>
          <w:szCs w:val="20"/>
        </w:rPr>
      </w:pPr>
      <w:r w:rsidRPr="00D67181">
        <w:rPr>
          <w:rFonts w:ascii="Century Gothic" w:hAnsi="Century Gothic"/>
          <w:sz w:val="20"/>
          <w:szCs w:val="20"/>
        </w:rPr>
        <w:t xml:space="preserve">Maîtresses de la parole dans un discours monologique où elles revendiquent d’être libres, responsables et parfois même coupables de leurs choix et de leurs actes, les femmes deviennent alors aussi maîtresses d’un jeu d’esprit dans les débats qui suivent ce discours ; </w:t>
      </w:r>
      <w:r w:rsidRPr="00D67181">
        <w:rPr>
          <w:rFonts w:ascii="Century Gothic" w:hAnsi="Century Gothic"/>
          <w:sz w:val="20"/>
          <w:szCs w:val="20"/>
        </w:rPr>
        <w:lastRenderedPageBreak/>
        <w:t xml:space="preserve">érigées en arbitre d’élégances à la fois morales et intellectuelles, elles deviennent par là même créatrices de nouvelles formes d’héroïsme </w:t>
      </w:r>
      <w:proofErr w:type="gramStart"/>
      <w:r w:rsidRPr="00D67181">
        <w:rPr>
          <w:rFonts w:ascii="Century Gothic" w:hAnsi="Century Gothic"/>
          <w:sz w:val="20"/>
          <w:szCs w:val="20"/>
        </w:rPr>
        <w:t>féminin.(</w:t>
      </w:r>
      <w:proofErr w:type="gramEnd"/>
      <w:r w:rsidRPr="00D67181">
        <w:rPr>
          <w:rFonts w:ascii="Century Gothic" w:hAnsi="Century Gothic"/>
          <w:sz w:val="20"/>
          <w:szCs w:val="20"/>
        </w:rPr>
        <w:t xml:space="preserve">1) </w:t>
      </w:r>
    </w:p>
    <w:p w14:paraId="1D65FC21" w14:textId="77777777" w:rsidR="007B36D3" w:rsidRDefault="00E414B6" w:rsidP="00E414B6">
      <w:pPr>
        <w:rPr>
          <w:rFonts w:ascii="Century Gothic" w:hAnsi="Century Gothic"/>
          <w:sz w:val="20"/>
          <w:szCs w:val="20"/>
        </w:rPr>
      </w:pPr>
      <w:r w:rsidRPr="00D67181">
        <w:rPr>
          <w:rFonts w:ascii="Century Gothic" w:hAnsi="Century Gothic"/>
          <w:sz w:val="20"/>
          <w:szCs w:val="20"/>
        </w:rPr>
        <w:t>Or la représentation du féminin dans les romans de Madeleine de Scudéry est en étroite relation avec la réflexion concernant les femmes illustres. Dès la première édition (1642) figurent dans le</w:t>
      </w:r>
    </w:p>
    <w:p w14:paraId="6C8632BC" w14:textId="77777777" w:rsidR="00AD2EB2" w:rsidRDefault="00AD2EB2" w:rsidP="00E414B6"/>
    <w:p w14:paraId="735551B3"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http://www.artamene.org/encyclopedie.php?Femmes_illustres :</w:t>
      </w:r>
    </w:p>
    <w:p w14:paraId="2B2C4686" w14:textId="77777777" w:rsidR="00AD2EB2" w:rsidRPr="00D67181" w:rsidRDefault="00AD2EB2" w:rsidP="00AD2EB2">
      <w:r w:rsidRPr="00D67181">
        <w:t>Femmes illustres</w:t>
      </w:r>
    </w:p>
    <w:p w14:paraId="5C9A5E51"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La répartition traditionnelle des qualités entre les sexes – émotion, faiblesse, passivité féminines vs esprit, force et action masculines – connaît une première véritable remise en question au cœur du XVIIe siècle, du moins en apparence. La vogue des recueils apologétiques, exaltant des qualités féminines, est emblématique de l’évolution de la réflexion sur le rôle des femmes au sein de la société de l’Ancien Régime. La </w:t>
      </w:r>
      <w:proofErr w:type="spellStart"/>
      <w:r w:rsidRPr="00D67181">
        <w:rPr>
          <w:rFonts w:ascii="Century Gothic" w:hAnsi="Century Gothic"/>
          <w:sz w:val="20"/>
          <w:szCs w:val="20"/>
        </w:rPr>
        <w:t>Gallerie</w:t>
      </w:r>
      <w:proofErr w:type="spellEnd"/>
      <w:r w:rsidRPr="00D67181">
        <w:rPr>
          <w:rFonts w:ascii="Century Gothic" w:hAnsi="Century Gothic"/>
          <w:sz w:val="20"/>
          <w:szCs w:val="20"/>
        </w:rPr>
        <w:t xml:space="preserve"> des dames illustres, de François Grenaille (1642), Les Femmes illustres ou les Harangues héroïques, publié sous le nom de Georges de Scudéry (1642 et 1644), La Femme héroïque du père Jacques Du Bosc (1645) ou encore La </w:t>
      </w:r>
      <w:proofErr w:type="spellStart"/>
      <w:r w:rsidRPr="00D67181">
        <w:rPr>
          <w:rFonts w:ascii="Century Gothic" w:hAnsi="Century Gothic"/>
          <w:sz w:val="20"/>
          <w:szCs w:val="20"/>
        </w:rPr>
        <w:t>Gallerie</w:t>
      </w:r>
      <w:proofErr w:type="spellEnd"/>
      <w:r w:rsidRPr="00D67181">
        <w:rPr>
          <w:rFonts w:ascii="Century Gothic" w:hAnsi="Century Gothic"/>
          <w:sz w:val="20"/>
          <w:szCs w:val="20"/>
        </w:rPr>
        <w:t xml:space="preserve"> des Femmes fortes du père Pierre Le </w:t>
      </w:r>
      <w:proofErr w:type="spellStart"/>
      <w:r w:rsidRPr="00D67181">
        <w:rPr>
          <w:rFonts w:ascii="Century Gothic" w:hAnsi="Century Gothic"/>
          <w:sz w:val="20"/>
          <w:szCs w:val="20"/>
        </w:rPr>
        <w:t>Moyne</w:t>
      </w:r>
      <w:proofErr w:type="spellEnd"/>
      <w:r w:rsidRPr="00D67181">
        <w:rPr>
          <w:rFonts w:ascii="Century Gothic" w:hAnsi="Century Gothic"/>
          <w:sz w:val="20"/>
          <w:szCs w:val="20"/>
        </w:rPr>
        <w:t xml:space="preserve"> (1647) sont autant d’œuvres qui, par la lettre et l’image (les recueils sont souvent pourvus de gravures) élaborent des représentations de femmes exemplaires. </w:t>
      </w:r>
    </w:p>
    <w:p w14:paraId="292128E3"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Or ces œuvres, sous-tendues par une rhétorique encomiastique et ostentatoire, ne semblent pas avoir été suivies de conséquences immédiates dans les mentalités et dans les faits. En outre, dans la lignée salésienne, les vertus exaltées par les auteurs, ecclésiastiques en particulier, sont avant tout celles qui caractérisent l’épouse et la mère idéale (humilité, chasteté, amour conjugal, don de soi, dévotion). En ce sens la femme illustre est érigée en allégorie désincarnée de valeurs morales et religieuses. Sa représentation n’engage aucunement l’image d’une femme indépendante et active. </w:t>
      </w:r>
    </w:p>
    <w:p w14:paraId="782A4FAC"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Le recueil élaboré par Madeleine et Georges de Scudéry mérite toutefois une attention particulière. </w:t>
      </w:r>
    </w:p>
    <w:p w14:paraId="0A3F7711"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 </w:t>
      </w:r>
    </w:p>
    <w:p w14:paraId="3FC78B23"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Les femmes illustres, relevant de l’Antiquité classique, de la littérature épique ou romanesque, et non plus de l’histoire chrétienne, prennent une place particulière aux côtés des autres héroïnes du XVIIe siècle. Le choix formel des harangues permet en outre aux héroïnes de faire entendre leur voix. Certainement lues dans un contexte mondain, ces harangues devaient susciter des débats, ainsi que le souligne Catherine Pascal : </w:t>
      </w:r>
    </w:p>
    <w:p w14:paraId="65318DE3"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Maîtresses de la parole dans un discours monologique où elles revendiquent d’être libres, responsables et parfois même coupables de leurs choix et de leurs actes, les femmes deviennent alors aussi maîtresses d’un jeu d’esprit dans les débats qui suivent ce discours ; érigées en arbitre d’élégances à la fois morales et intellectuelles, elles deviennent par là même créatrices de nouvelles formes d’héroïsme </w:t>
      </w:r>
      <w:proofErr w:type="gramStart"/>
      <w:r w:rsidRPr="00D67181">
        <w:rPr>
          <w:rFonts w:ascii="Century Gothic" w:hAnsi="Century Gothic"/>
          <w:sz w:val="20"/>
          <w:szCs w:val="20"/>
        </w:rPr>
        <w:t>féminin.(</w:t>
      </w:r>
      <w:proofErr w:type="gramEnd"/>
      <w:r w:rsidRPr="00D67181">
        <w:rPr>
          <w:rFonts w:ascii="Century Gothic" w:hAnsi="Century Gothic"/>
          <w:sz w:val="20"/>
          <w:szCs w:val="20"/>
        </w:rPr>
        <w:t xml:space="preserve">1) </w:t>
      </w:r>
    </w:p>
    <w:p w14:paraId="391D24F1"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Or la représentation du féminin dans les romans de Madeleine de Scudéry est en étroite relation avec la réflexion concernant les femmes illustres. Dès la première édition (1642) figurent dans le recueil deux harangues prononcées par des femmes qui deviendront des </w:t>
      </w:r>
      <w:r w:rsidRPr="00D67181">
        <w:rPr>
          <w:rFonts w:ascii="Century Gothic" w:hAnsi="Century Gothic"/>
          <w:sz w:val="20"/>
          <w:szCs w:val="20"/>
        </w:rPr>
        <w:lastRenderedPageBreak/>
        <w:t xml:space="preserve">personnages importants du Grand Cyrus : des Harangues au Grand Cyrus, Panthée et Sapho mobilisent en effet l’attention de Madeleine de Scudéry. En outre Lucrèce, ainsi que Clélie (dont la Harangue de </w:t>
      </w:r>
      <w:proofErr w:type="spellStart"/>
      <w:r w:rsidRPr="00D67181">
        <w:rPr>
          <w:rFonts w:ascii="Century Gothic" w:hAnsi="Century Gothic"/>
          <w:sz w:val="20"/>
          <w:szCs w:val="20"/>
        </w:rPr>
        <w:t>Cloelia</w:t>
      </w:r>
      <w:proofErr w:type="spellEnd"/>
      <w:r w:rsidRPr="00D67181">
        <w:rPr>
          <w:rFonts w:ascii="Century Gothic" w:hAnsi="Century Gothic"/>
          <w:sz w:val="20"/>
          <w:szCs w:val="20"/>
        </w:rPr>
        <w:t xml:space="preserve"> à Porsenna intègre le recueil dans sa seconde édition en 1644), constitueront des personnages importants dans la Clélie. </w:t>
      </w:r>
    </w:p>
    <w:p w14:paraId="2E1F0579"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(1)</w:t>
      </w:r>
      <w:r w:rsidRPr="00D67181">
        <w:rPr>
          <w:rFonts w:ascii="Century Gothic" w:hAnsi="Century Gothic"/>
          <w:sz w:val="20"/>
          <w:szCs w:val="20"/>
        </w:rPr>
        <w:tab/>
        <w:t>Catherine Pascal, « Les recueils de femmes illustres au XVIIe siècle », communication à la journée d’Etude de la SIEFAR : Connaître les femmes de l’Ancien Régime : la question des recueils et dictionnaires (Paris, juin 2003), p. 8.</w:t>
      </w:r>
    </w:p>
    <w:p w14:paraId="7721B737"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Wiki :</w:t>
      </w:r>
    </w:p>
    <w:p w14:paraId="637EA506"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Madeleine de Scudéry a néanmoins fait tenir, dans </w:t>
      </w:r>
      <w:proofErr w:type="spellStart"/>
      <w:r w:rsidRPr="00D67181">
        <w:rPr>
          <w:rFonts w:ascii="Century Gothic" w:hAnsi="Century Gothic"/>
          <w:sz w:val="20"/>
          <w:szCs w:val="20"/>
        </w:rPr>
        <w:t>Artamène</w:t>
      </w:r>
      <w:proofErr w:type="spellEnd"/>
      <w:r w:rsidRPr="00D67181">
        <w:rPr>
          <w:rFonts w:ascii="Century Gothic" w:hAnsi="Century Gothic"/>
          <w:sz w:val="20"/>
          <w:szCs w:val="20"/>
        </w:rPr>
        <w:t xml:space="preserve"> ou le grand Cyrus, des propos contre le mariage très violents à son héroïne du nom de Sapho, qui va jusqu’à dire que cette institution est une tyrannie. Sur ce point, elle sera cohérente avec elle-même en restant célibataire jusqu’à sa mort. Ce roman est également considéré par certains critiques littéraires comme le premier roman moderne dans la mesure où, sa publication n’ayant pas été interrompue par la Fronde, cette œuvre, sans faire l’apologie de la sédition politique, laisse transparaître les sympathies sans illusions de Madeleine de Scudéry pour les Frondeurs. Le personnage de Sappho constitue la première indication attestée de la prise de conscience du fait qu’après la Fronde, les femmes n’auraient plus le droit d’appliquer leurs talents qu’aux sujets intellectuels et uniquement dans la sphère privée. Au demeurant, la « retraite » de Sappho au royaume des </w:t>
      </w:r>
      <w:proofErr w:type="spellStart"/>
      <w:r w:rsidRPr="00D67181">
        <w:rPr>
          <w:rFonts w:ascii="Century Gothic" w:hAnsi="Century Gothic"/>
          <w:sz w:val="20"/>
          <w:szCs w:val="20"/>
        </w:rPr>
        <w:t>Sauromates</w:t>
      </w:r>
      <w:proofErr w:type="spellEnd"/>
      <w:r w:rsidRPr="00D67181">
        <w:rPr>
          <w:rFonts w:ascii="Century Gothic" w:hAnsi="Century Gothic"/>
          <w:sz w:val="20"/>
          <w:szCs w:val="20"/>
        </w:rPr>
        <w:t xml:space="preserve"> — la demeure légendaire des Amazones — dans le dixième volume d’</w:t>
      </w:r>
      <w:proofErr w:type="spellStart"/>
      <w:r w:rsidRPr="00D67181">
        <w:rPr>
          <w:rFonts w:ascii="Century Gothic" w:hAnsi="Century Gothic"/>
          <w:sz w:val="20"/>
          <w:szCs w:val="20"/>
        </w:rPr>
        <w:t>Artamène</w:t>
      </w:r>
      <w:proofErr w:type="spellEnd"/>
      <w:r w:rsidRPr="00D67181">
        <w:rPr>
          <w:rFonts w:ascii="Century Gothic" w:hAnsi="Century Gothic"/>
          <w:sz w:val="20"/>
          <w:szCs w:val="20"/>
        </w:rPr>
        <w:t xml:space="preserve"> coïncide avec la « retraite » de la Grande Mademoiselle. Avec Pellisson, avec qui elle a entretenu une relation de grande fidélité, elle a influencé La Fontaine et Molière qui semble pourtant l’avoir ridiculisée sous le nom de « </w:t>
      </w:r>
      <w:proofErr w:type="spellStart"/>
      <w:r w:rsidRPr="00D67181">
        <w:rPr>
          <w:rFonts w:ascii="Century Gothic" w:hAnsi="Century Gothic"/>
          <w:sz w:val="20"/>
          <w:szCs w:val="20"/>
        </w:rPr>
        <w:t>Magdelon</w:t>
      </w:r>
      <w:proofErr w:type="spellEnd"/>
      <w:r w:rsidRPr="00D67181">
        <w:rPr>
          <w:rFonts w:ascii="Century Gothic" w:hAnsi="Century Gothic"/>
          <w:sz w:val="20"/>
          <w:szCs w:val="20"/>
        </w:rPr>
        <w:t xml:space="preserve"> », diminutif de Madeleine, dans les Précieuses ridicules. Elle a également été la première femme à recevoir le prix de l’éloquence de l’Académie française, pour son Discours sur la Gloire. Elle a été membre de l’Académie des </w:t>
      </w:r>
      <w:proofErr w:type="spellStart"/>
      <w:r w:rsidRPr="00D67181">
        <w:rPr>
          <w:rFonts w:ascii="Century Gothic" w:hAnsi="Century Gothic"/>
          <w:sz w:val="20"/>
          <w:szCs w:val="20"/>
        </w:rPr>
        <w:t>Ricovrati</w:t>
      </w:r>
      <w:proofErr w:type="spellEnd"/>
      <w:r w:rsidRPr="00D67181">
        <w:rPr>
          <w:rFonts w:ascii="Century Gothic" w:hAnsi="Century Gothic"/>
          <w:sz w:val="20"/>
          <w:szCs w:val="20"/>
        </w:rPr>
        <w:t>.</w:t>
      </w:r>
    </w:p>
    <w:p w14:paraId="0C8DD4B0"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w:t>
      </w:r>
      <w:r w:rsidRPr="00D67181">
        <w:rPr>
          <w:rFonts w:ascii="Century Gothic" w:hAnsi="Century Gothic"/>
          <w:sz w:val="20"/>
          <w:szCs w:val="20"/>
        </w:rPr>
        <w:tab/>
        <w:t>« Si l’on ne sait pas tout, on ne sait rien »</w:t>
      </w:r>
    </w:p>
    <w:p w14:paraId="382520EE" w14:textId="77777777" w:rsidR="00AD2EB2" w:rsidRPr="00D67181" w:rsidRDefault="00AD2EB2" w:rsidP="00AD2EB2">
      <w:pPr>
        <w:pStyle w:val="Titre1"/>
      </w:pPr>
      <w:bookmarkStart w:id="225" w:name="_Toc510861087"/>
      <w:r w:rsidRPr="00D67181">
        <w:t>Enfants</w:t>
      </w:r>
      <w:bookmarkEnd w:id="225"/>
    </w:p>
    <w:p w14:paraId="036D1EC2" w14:textId="77777777" w:rsidR="00AD2EB2" w:rsidRDefault="00AD2EB2" w:rsidP="00AD2EB2">
      <w:pPr>
        <w:rPr>
          <w:rFonts w:ascii="Century Gothic" w:hAnsi="Century Gothic"/>
          <w:b/>
          <w:sz w:val="20"/>
          <w:szCs w:val="20"/>
        </w:rPr>
      </w:pPr>
    </w:p>
    <w:p w14:paraId="0C41B938" w14:textId="77777777" w:rsidR="00AD2EB2" w:rsidRPr="00D67181" w:rsidRDefault="00AD2EB2" w:rsidP="00AD2EB2">
      <w:pPr>
        <w:rPr>
          <w:rFonts w:ascii="Century Gothic" w:hAnsi="Century Gothic"/>
          <w:b/>
          <w:sz w:val="20"/>
          <w:szCs w:val="20"/>
        </w:rPr>
      </w:pPr>
      <w:r w:rsidRPr="00D67181">
        <w:rPr>
          <w:rFonts w:ascii="Century Gothic" w:hAnsi="Century Gothic"/>
          <w:b/>
          <w:sz w:val="20"/>
          <w:szCs w:val="20"/>
        </w:rPr>
        <w:t>Françoise Lapeyre, Le roman des voyageuses françaises (1800 – 1900), Editions Payot et Rivage, 2007, Petite bibliothèque Payot</w:t>
      </w:r>
    </w:p>
    <w:p w14:paraId="506B4A6C"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Page 195</w:t>
      </w:r>
    </w:p>
    <w:p w14:paraId="3F12EA1A" w14:textId="77777777" w:rsidR="00AD2EB2" w:rsidRPr="00D67181" w:rsidRDefault="00AD2EB2" w:rsidP="00AD2EB2">
      <w:pPr>
        <w:spacing w:after="120" w:line="240" w:lineRule="auto"/>
        <w:rPr>
          <w:rFonts w:ascii="Century Gothic" w:hAnsi="Century Gothic"/>
          <w:sz w:val="20"/>
          <w:szCs w:val="20"/>
        </w:rPr>
      </w:pPr>
      <w:r w:rsidRPr="00D67181">
        <w:rPr>
          <w:rFonts w:ascii="Century Gothic" w:hAnsi="Century Gothic"/>
          <w:sz w:val="20"/>
          <w:szCs w:val="20"/>
        </w:rPr>
        <w:t>-</w:t>
      </w:r>
      <w:r w:rsidRPr="00D67181">
        <w:rPr>
          <w:rFonts w:ascii="Century Gothic" w:hAnsi="Century Gothic"/>
          <w:sz w:val="20"/>
          <w:szCs w:val="20"/>
        </w:rPr>
        <w:tab/>
        <w:t>Vous avez des enfants ?</w:t>
      </w:r>
    </w:p>
    <w:p w14:paraId="53ABAB41" w14:textId="77777777" w:rsidR="00AD2EB2" w:rsidRPr="00D67181" w:rsidRDefault="00AD2EB2" w:rsidP="00AD2EB2">
      <w:pPr>
        <w:spacing w:after="120" w:line="240" w:lineRule="auto"/>
        <w:rPr>
          <w:rFonts w:ascii="Century Gothic" w:hAnsi="Century Gothic"/>
          <w:sz w:val="20"/>
          <w:szCs w:val="20"/>
        </w:rPr>
      </w:pPr>
      <w:r w:rsidRPr="00D67181">
        <w:rPr>
          <w:rFonts w:ascii="Century Gothic" w:hAnsi="Century Gothic"/>
          <w:sz w:val="20"/>
          <w:szCs w:val="20"/>
        </w:rPr>
        <w:t>-</w:t>
      </w:r>
      <w:r w:rsidRPr="00D67181">
        <w:rPr>
          <w:rFonts w:ascii="Century Gothic" w:hAnsi="Century Gothic"/>
          <w:sz w:val="20"/>
          <w:szCs w:val="20"/>
        </w:rPr>
        <w:tab/>
        <w:t>non.</w:t>
      </w:r>
    </w:p>
    <w:p w14:paraId="7BD5C536" w14:textId="77777777" w:rsidR="00AD2EB2" w:rsidRPr="00D67181" w:rsidRDefault="00AD2EB2" w:rsidP="00AD2EB2">
      <w:pPr>
        <w:spacing w:after="120" w:line="240" w:lineRule="auto"/>
        <w:rPr>
          <w:rFonts w:ascii="Century Gothic" w:hAnsi="Century Gothic"/>
          <w:sz w:val="20"/>
          <w:szCs w:val="20"/>
        </w:rPr>
      </w:pPr>
      <w:r w:rsidRPr="00D67181">
        <w:rPr>
          <w:rFonts w:ascii="Century Gothic" w:hAnsi="Century Gothic"/>
          <w:sz w:val="20"/>
          <w:szCs w:val="20"/>
        </w:rPr>
        <w:t>-</w:t>
      </w:r>
      <w:r w:rsidRPr="00D67181">
        <w:rPr>
          <w:rFonts w:ascii="Century Gothic" w:hAnsi="Century Gothic"/>
          <w:sz w:val="20"/>
          <w:szCs w:val="20"/>
        </w:rPr>
        <w:tab/>
        <w:t>Pas même une fille ?</w:t>
      </w:r>
    </w:p>
    <w:p w14:paraId="52FB9856"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Jane Dieulafoy</w:t>
      </w:r>
    </w:p>
    <w:p w14:paraId="190FEE7D" w14:textId="77777777" w:rsidR="00AD2EB2" w:rsidRPr="00D67181" w:rsidRDefault="00AD2EB2" w:rsidP="00AD2EB2">
      <w:pPr>
        <w:rPr>
          <w:rFonts w:ascii="Century Gothic" w:hAnsi="Century Gothic"/>
          <w:b/>
          <w:sz w:val="20"/>
          <w:szCs w:val="20"/>
        </w:rPr>
      </w:pPr>
      <w:proofErr w:type="spellStart"/>
      <w:r>
        <w:rPr>
          <w:rFonts w:ascii="Century Gothic" w:hAnsi="Century Gothic"/>
          <w:b/>
          <w:sz w:val="20"/>
          <w:szCs w:val="20"/>
        </w:rPr>
        <w:t>S</w:t>
      </w:r>
      <w:r w:rsidRPr="00D67181">
        <w:rPr>
          <w:rFonts w:ascii="Century Gothic" w:hAnsi="Century Gothic"/>
          <w:b/>
          <w:sz w:val="20"/>
          <w:szCs w:val="20"/>
        </w:rPr>
        <w:t>ei</w:t>
      </w:r>
      <w:proofErr w:type="spellEnd"/>
      <w:r w:rsidRPr="00D67181">
        <w:rPr>
          <w:rFonts w:ascii="Century Gothic" w:hAnsi="Century Gothic"/>
          <w:b/>
          <w:sz w:val="20"/>
          <w:szCs w:val="20"/>
        </w:rPr>
        <w:t xml:space="preserve"> </w:t>
      </w:r>
      <w:proofErr w:type="spellStart"/>
      <w:r w:rsidRPr="00D67181">
        <w:rPr>
          <w:rFonts w:ascii="Century Gothic" w:hAnsi="Century Gothic"/>
          <w:b/>
          <w:sz w:val="20"/>
          <w:szCs w:val="20"/>
        </w:rPr>
        <w:t>Shônagon</w:t>
      </w:r>
      <w:proofErr w:type="spellEnd"/>
      <w:r w:rsidRPr="00D67181">
        <w:rPr>
          <w:rFonts w:ascii="Century Gothic" w:hAnsi="Century Gothic"/>
          <w:b/>
          <w:sz w:val="20"/>
          <w:szCs w:val="20"/>
        </w:rPr>
        <w:t>, Notes de chevet, traduction et commentaires par André Beaujard, Connaissance de l’Orient, Gallimard / Unesco, 1966</w:t>
      </w:r>
    </w:p>
    <w:p w14:paraId="133D03AF"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Page 195</w:t>
      </w:r>
    </w:p>
    <w:p w14:paraId="26C314FC"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lastRenderedPageBreak/>
        <w:t xml:space="preserve">« </w:t>
      </w:r>
      <w:proofErr w:type="gramStart"/>
      <w:r w:rsidRPr="00D67181">
        <w:rPr>
          <w:rFonts w:ascii="Century Gothic" w:hAnsi="Century Gothic"/>
          <w:sz w:val="20"/>
          <w:szCs w:val="20"/>
        </w:rPr>
        <w:t>choses</w:t>
      </w:r>
      <w:proofErr w:type="gramEnd"/>
      <w:r w:rsidRPr="00D67181">
        <w:rPr>
          <w:rFonts w:ascii="Century Gothic" w:hAnsi="Century Gothic"/>
          <w:sz w:val="20"/>
          <w:szCs w:val="20"/>
        </w:rPr>
        <w:t xml:space="preserve"> sans retenue</w:t>
      </w:r>
    </w:p>
    <w:p w14:paraId="2508DB2B"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Un enfant qui n’a aucune qualité particulière et qui est habitué à être choyé.</w:t>
      </w:r>
    </w:p>
    <w:p w14:paraId="5FCCCF5E"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La toux.</w:t>
      </w:r>
    </w:p>
    <w:p w14:paraId="4F3C45AE"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Alors qu’on va dire quelque chose à une personne qu’on voit embarrassée, elle parle la première.</w:t>
      </w:r>
    </w:p>
    <w:p w14:paraId="5649F9B4"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Un enfant de quatre ou cinq ans, dont les parents habitent quelque part dans les environs, entre chez vous et commence à faire mille malices ; il s’empare de ceci, de cela ; il disperse, il abîme tout. D’ordinaire, on lui ôte des mains ce qu’il a paris, on le gronde ; il n’en peut faire à sa tête. Mais quand sa mère vient, il se sent fort ; en la tirant, en la secouant, il la supplie de lui donner ce qui l’intéresse. Cependant elle lui répond qu’elle parle à de grandes personnes, elle ne tient aucun compte de ce qu’il dit. Alors, il remue tout, par lui-même, pour atteindre l’objet convoité ; il s’en saisit et le regarde. C’est vraiment détestable. La mère, qui le voit faire, se contente de lui crier : « Vilain ! » et sans lui reprendre cet objet pour le cacher, elle ajoute seulement avec un sourire : « Ne fais pas ainsi, tu vas détériorer cela. » Elle aussi elle est détestable. »</w:t>
      </w:r>
    </w:p>
    <w:p w14:paraId="6EFD51E5"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Ce mépris de l’enfant remuant, qui glisse vers cela de la mère qui ne sait le dompter. Puis aussi, les enfants des autres, c’est bien pénible. Quid de l’instinct maternel dans tout ça ?</w:t>
      </w:r>
    </w:p>
    <w:p w14:paraId="073BA06D" w14:textId="77777777" w:rsidR="00AD2EB2" w:rsidRPr="00D67181" w:rsidRDefault="00AD2EB2" w:rsidP="00AD2EB2">
      <w:pPr>
        <w:rPr>
          <w:rFonts w:ascii="Century Gothic" w:hAnsi="Century Gothic"/>
          <w:b/>
          <w:sz w:val="20"/>
          <w:szCs w:val="20"/>
        </w:rPr>
      </w:pPr>
      <w:proofErr w:type="spellStart"/>
      <w:r>
        <w:rPr>
          <w:rFonts w:ascii="Century Gothic" w:hAnsi="Century Gothic"/>
          <w:b/>
          <w:sz w:val="20"/>
          <w:szCs w:val="20"/>
        </w:rPr>
        <w:t>S</w:t>
      </w:r>
      <w:r w:rsidRPr="00D67181">
        <w:rPr>
          <w:rFonts w:ascii="Century Gothic" w:hAnsi="Century Gothic"/>
          <w:b/>
          <w:sz w:val="20"/>
          <w:szCs w:val="20"/>
        </w:rPr>
        <w:t>ei</w:t>
      </w:r>
      <w:proofErr w:type="spellEnd"/>
      <w:r w:rsidRPr="00D67181">
        <w:rPr>
          <w:rFonts w:ascii="Century Gothic" w:hAnsi="Century Gothic"/>
          <w:b/>
          <w:sz w:val="20"/>
          <w:szCs w:val="20"/>
        </w:rPr>
        <w:t xml:space="preserve"> </w:t>
      </w:r>
      <w:proofErr w:type="spellStart"/>
      <w:r w:rsidRPr="00D67181">
        <w:rPr>
          <w:rFonts w:ascii="Century Gothic" w:hAnsi="Century Gothic"/>
          <w:b/>
          <w:sz w:val="20"/>
          <w:szCs w:val="20"/>
        </w:rPr>
        <w:t>Shônagon</w:t>
      </w:r>
      <w:proofErr w:type="spellEnd"/>
      <w:r w:rsidRPr="00D67181">
        <w:rPr>
          <w:rFonts w:ascii="Century Gothic" w:hAnsi="Century Gothic"/>
          <w:b/>
          <w:sz w:val="20"/>
          <w:szCs w:val="20"/>
        </w:rPr>
        <w:t>, Notes de chevet, traduction et commentaires par André Beaujard, Connaissance de l’Orient, Gallimard / Unesco, 1966</w:t>
      </w:r>
    </w:p>
    <w:p w14:paraId="15862E2C" w14:textId="77777777" w:rsidR="00AD2EB2" w:rsidRPr="00D67181" w:rsidRDefault="00AD2EB2" w:rsidP="00AD2EB2">
      <w:pPr>
        <w:rPr>
          <w:rFonts w:ascii="Century Gothic" w:hAnsi="Century Gothic"/>
          <w:b/>
          <w:sz w:val="20"/>
          <w:szCs w:val="20"/>
        </w:rPr>
      </w:pPr>
      <w:proofErr w:type="gramStart"/>
      <w:r w:rsidRPr="00D67181">
        <w:rPr>
          <w:rFonts w:ascii="Century Gothic" w:hAnsi="Century Gothic"/>
          <w:b/>
          <w:sz w:val="20"/>
          <w:szCs w:val="20"/>
        </w:rPr>
        <w:t>page</w:t>
      </w:r>
      <w:proofErr w:type="gramEnd"/>
      <w:r w:rsidRPr="00D67181">
        <w:rPr>
          <w:rFonts w:ascii="Century Gothic" w:hAnsi="Century Gothic"/>
          <w:b/>
          <w:sz w:val="20"/>
          <w:szCs w:val="20"/>
        </w:rPr>
        <w:t xml:space="preserve"> 201</w:t>
      </w:r>
    </w:p>
    <w:p w14:paraId="57A606C7"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Choses que l’on a grande hâte de voir, ou d’entendre</w:t>
      </w:r>
    </w:p>
    <w:p w14:paraId="175EF45C"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On apprend qu’une femme vient d’avoir un enfant, on veut savoir bien vite si c’est un garçon ou une fille. Quand la mère est une dame de qualité cela va sans dire, et même s’il s’agit d’une pauvre femme, d’une personne du commun, on a grande hâte d’être renseigné. »</w:t>
      </w:r>
    </w:p>
    <w:p w14:paraId="30D12EC3" w14:textId="77777777" w:rsidR="00AD2EB2" w:rsidRPr="00D67181" w:rsidRDefault="00AD2EB2" w:rsidP="00AD2EB2">
      <w:pPr>
        <w:rPr>
          <w:rFonts w:ascii="Century Gothic" w:hAnsi="Century Gothic"/>
          <w:b/>
          <w:sz w:val="20"/>
          <w:szCs w:val="20"/>
        </w:rPr>
      </w:pPr>
    </w:p>
    <w:p w14:paraId="63FBB14D" w14:textId="77777777" w:rsidR="00AD2EB2" w:rsidRPr="007F5E1C" w:rsidRDefault="00AD2EB2" w:rsidP="00AD2EB2">
      <w:pPr>
        <w:pStyle w:val="Titre2"/>
      </w:pPr>
      <w:bookmarkStart w:id="226" w:name="_Toc510861088"/>
      <w:r w:rsidRPr="007F5E1C">
        <w:t xml:space="preserve">Silence </w:t>
      </w:r>
      <w:proofErr w:type="gramStart"/>
      <w:r w:rsidRPr="007F5E1C">
        <w:t>des  ~</w:t>
      </w:r>
      <w:bookmarkEnd w:id="226"/>
      <w:proofErr w:type="gramEnd"/>
    </w:p>
    <w:p w14:paraId="49CDB53B" w14:textId="77777777" w:rsidR="00AD2EB2" w:rsidRPr="00E02DF4" w:rsidRDefault="00AD2EB2" w:rsidP="00AD2EB2"/>
    <w:p w14:paraId="73AE859A" w14:textId="77777777" w:rsidR="00AD2EB2" w:rsidRDefault="00AD2EB2" w:rsidP="00AD2EB2">
      <w:pPr>
        <w:pStyle w:val="Sansinterligne"/>
        <w:rPr>
          <w:rFonts w:ascii="Century Gothic" w:hAnsi="Century Gothic"/>
          <w:i/>
        </w:rPr>
      </w:pPr>
      <w:r w:rsidRPr="00D37BA6">
        <w:rPr>
          <w:rFonts w:ascii="Century Gothic" w:hAnsi="Century Gothic"/>
          <w:i/>
        </w:rPr>
        <w:t xml:space="preserve">« Il arrivait qu’un livre, ouvert sur le dallage de la terrasse ou sur l’herbe, une corde à sauter serpentant dans une allée, ou un minuscule jardin bordé de cailloux, planté de têtes de fleurs, révélassent autrefois, dans le temps où cette </w:t>
      </w:r>
      <w:proofErr w:type="gramStart"/>
      <w:r w:rsidRPr="00D37BA6">
        <w:rPr>
          <w:rFonts w:ascii="Century Gothic" w:hAnsi="Century Gothic"/>
          <w:i/>
        </w:rPr>
        <w:t>maison  et</w:t>
      </w:r>
      <w:proofErr w:type="gramEnd"/>
      <w:r w:rsidRPr="00D37BA6">
        <w:rPr>
          <w:rFonts w:ascii="Century Gothic" w:hAnsi="Century Gothic"/>
          <w:i/>
        </w:rPr>
        <w:t xml:space="preserve"> ce jardin abritaient une famille, la présence des enfants et leurs âges différents. Mais ces signes ne s’accompagnaient presque jamais du cri, du rire enfantins, et le logos chaud et plein, ressemblait bizarrement à ces maisons qu’une fin de vacances vide, en un moment, de toute sa joie. »</w:t>
      </w:r>
    </w:p>
    <w:p w14:paraId="094857BD" w14:textId="77777777" w:rsidR="00AD2EB2" w:rsidRPr="00D37BA6" w:rsidRDefault="00AD2EB2" w:rsidP="00AD2EB2">
      <w:pPr>
        <w:pStyle w:val="Sansinterligne"/>
        <w:rPr>
          <w:rFonts w:ascii="Century Gothic" w:hAnsi="Century Gothic"/>
          <w:i/>
        </w:rPr>
      </w:pPr>
    </w:p>
    <w:p w14:paraId="375AABA0" w14:textId="77777777" w:rsidR="00AD2EB2" w:rsidRPr="00C215A3" w:rsidRDefault="00AD2EB2" w:rsidP="00AD2EB2">
      <w:pPr>
        <w:pStyle w:val="Sansinterligne"/>
        <w:rPr>
          <w:rFonts w:ascii="Century Gothic" w:hAnsi="Century Gothic"/>
        </w:rPr>
      </w:pPr>
      <w:r w:rsidRPr="00C215A3">
        <w:rPr>
          <w:rFonts w:ascii="Century Gothic" w:hAnsi="Century Gothic"/>
          <w:b/>
        </w:rPr>
        <w:t>La maison de Claudine, Colette, Hachette, Livre de Poche, 1990/2004</w:t>
      </w:r>
      <w:r w:rsidRPr="00C215A3">
        <w:rPr>
          <w:rFonts w:ascii="Century Gothic" w:hAnsi="Century Gothic"/>
        </w:rPr>
        <w:t xml:space="preserve"> (écrit en 1922)</w:t>
      </w:r>
    </w:p>
    <w:p w14:paraId="2C76FB48" w14:textId="77777777" w:rsidR="00AD2EB2" w:rsidRPr="00D37BA6" w:rsidRDefault="00AD2EB2" w:rsidP="00AD2EB2">
      <w:pPr>
        <w:pStyle w:val="Sansinterligne"/>
        <w:rPr>
          <w:rFonts w:ascii="Century Gothic" w:hAnsi="Century Gothic"/>
        </w:rPr>
      </w:pPr>
    </w:p>
    <w:p w14:paraId="6B92D10B" w14:textId="77777777" w:rsidR="00AD2EB2" w:rsidRDefault="00AD2EB2" w:rsidP="00AD2EB2">
      <w:pPr>
        <w:pStyle w:val="Paragraphedeliste"/>
        <w:numPr>
          <w:ilvl w:val="0"/>
          <w:numId w:val="2"/>
        </w:numPr>
        <w:spacing w:line="240" w:lineRule="auto"/>
        <w:rPr>
          <w:rFonts w:ascii="Century Gothic" w:hAnsi="Century Gothic"/>
          <w:sz w:val="20"/>
          <w:szCs w:val="20"/>
        </w:rPr>
      </w:pPr>
      <w:proofErr w:type="gramStart"/>
      <w:r w:rsidRPr="00D67181">
        <w:rPr>
          <w:rFonts w:ascii="Century Gothic" w:hAnsi="Century Gothic"/>
          <w:sz w:val="20"/>
          <w:szCs w:val="20"/>
        </w:rPr>
        <w:t>Aussi  à</w:t>
      </w:r>
      <w:proofErr w:type="gramEnd"/>
      <w:r w:rsidRPr="00D67181">
        <w:rPr>
          <w:rFonts w:ascii="Century Gothic" w:hAnsi="Century Gothic"/>
          <w:sz w:val="20"/>
          <w:szCs w:val="20"/>
        </w:rPr>
        <w:t xml:space="preserve"> maison</w:t>
      </w:r>
    </w:p>
    <w:p w14:paraId="7A6A95AB" w14:textId="77777777" w:rsidR="00397A54" w:rsidRPr="00D67181" w:rsidRDefault="00397A54" w:rsidP="00397A54">
      <w:pPr>
        <w:pStyle w:val="Paragraphedeliste"/>
        <w:spacing w:line="240" w:lineRule="auto"/>
        <w:ind w:left="717"/>
        <w:rPr>
          <w:rFonts w:ascii="Century Gothic" w:hAnsi="Century Gothic"/>
          <w:sz w:val="20"/>
          <w:szCs w:val="20"/>
        </w:rPr>
      </w:pPr>
    </w:p>
    <w:p w14:paraId="65FCB8EE" w14:textId="77777777" w:rsidR="00AD2EB2" w:rsidRDefault="000D7955" w:rsidP="00397A54">
      <w:pPr>
        <w:pStyle w:val="Titre2"/>
      </w:pPr>
      <w:r w:rsidRPr="00397A54">
        <w:lastRenderedPageBreak/>
        <w:t>Trois enfants</w:t>
      </w:r>
    </w:p>
    <w:p w14:paraId="2B4F6D63" w14:textId="77777777" w:rsidR="00397A54" w:rsidRDefault="00397A54" w:rsidP="00397A54">
      <w:pPr>
        <w:rPr>
          <w:lang w:eastAsia="fr-FR"/>
        </w:rPr>
      </w:pPr>
    </w:p>
    <w:p w14:paraId="21242A29" w14:textId="77777777" w:rsidR="00397A54" w:rsidRPr="00397A54" w:rsidRDefault="00397A54" w:rsidP="00397A54">
      <w:pPr>
        <w:rPr>
          <w:rFonts w:ascii="Century Gothic" w:hAnsi="Century Gothic"/>
          <w:i/>
        </w:rPr>
      </w:pPr>
      <w:r w:rsidRPr="00397A54">
        <w:rPr>
          <w:rFonts w:ascii="Century Gothic" w:hAnsi="Century Gothic"/>
          <w:i/>
        </w:rPr>
        <w:t>« Je vous fis trois pour former une digue</w:t>
      </w:r>
      <w:r w:rsidRPr="00397A54">
        <w:rPr>
          <w:rFonts w:ascii="Century Gothic" w:hAnsi="Century Gothic"/>
          <w:i/>
        </w:rPr>
        <w:br/>
        <w:t>contre les flots qui vont vous assaillir :</w:t>
      </w:r>
      <w:r w:rsidRPr="00397A54">
        <w:rPr>
          <w:rFonts w:ascii="Century Gothic" w:hAnsi="Century Gothic"/>
          <w:i/>
        </w:rPr>
        <w:br/>
        <w:t>L’un vigilant, l’un rêveur, l’un prodigue,</w:t>
      </w:r>
      <w:r w:rsidRPr="00397A54">
        <w:rPr>
          <w:rFonts w:ascii="Century Gothic" w:hAnsi="Century Gothic"/>
          <w:i/>
        </w:rPr>
        <w:br/>
        <w:t>Croissez unis pour ne jamais faillir,</w:t>
      </w:r>
      <w:r w:rsidRPr="00397A54">
        <w:rPr>
          <w:rFonts w:ascii="Century Gothic" w:hAnsi="Century Gothic"/>
          <w:i/>
        </w:rPr>
        <w:br/>
        <w:t>Mes trois échos ! L’un à l’autre à l’oreille,</w:t>
      </w:r>
      <w:r w:rsidRPr="00397A54">
        <w:rPr>
          <w:rFonts w:ascii="Century Gothic" w:hAnsi="Century Gothic"/>
          <w:i/>
        </w:rPr>
        <w:br/>
        <w:t>Redites-vous les cris de mon amour ;</w:t>
      </w:r>
      <w:r w:rsidRPr="00397A54">
        <w:rPr>
          <w:rFonts w:ascii="Century Gothic" w:hAnsi="Century Gothic"/>
          <w:i/>
        </w:rPr>
        <w:br/>
        <w:t>Si l’un s’endort, que l’autre se réveille ;</w:t>
      </w:r>
      <w:r w:rsidRPr="00397A54">
        <w:rPr>
          <w:rFonts w:ascii="Century Gothic" w:hAnsi="Century Gothic"/>
          <w:i/>
        </w:rPr>
        <w:br/>
        <w:t>Embrassez-le, grondez à votre tour !</w:t>
      </w:r>
    </w:p>
    <w:p w14:paraId="03722D68" w14:textId="77777777" w:rsidR="000D7955" w:rsidRDefault="00397A54" w:rsidP="00AD2EB2">
      <w:pPr>
        <w:rPr>
          <w:rFonts w:ascii="Century Gothic" w:hAnsi="Century Gothic"/>
          <w:b/>
          <w:sz w:val="20"/>
          <w:szCs w:val="20"/>
        </w:rPr>
      </w:pPr>
      <w:bookmarkStart w:id="227" w:name="_Hlk513878099"/>
      <w:r>
        <w:rPr>
          <w:rFonts w:ascii="Century Gothic" w:hAnsi="Century Gothic"/>
          <w:b/>
          <w:sz w:val="20"/>
          <w:szCs w:val="20"/>
        </w:rPr>
        <w:t xml:space="preserve">Marceline </w:t>
      </w:r>
      <w:proofErr w:type="spellStart"/>
      <w:r>
        <w:rPr>
          <w:rFonts w:ascii="Century Gothic" w:hAnsi="Century Gothic"/>
          <w:b/>
          <w:sz w:val="20"/>
          <w:szCs w:val="20"/>
        </w:rPr>
        <w:t>Desborde-Valmore</w:t>
      </w:r>
      <w:proofErr w:type="spellEnd"/>
      <w:r>
        <w:rPr>
          <w:rFonts w:ascii="Century Gothic" w:hAnsi="Century Gothic"/>
          <w:b/>
          <w:sz w:val="20"/>
          <w:szCs w:val="20"/>
        </w:rPr>
        <w:t xml:space="preserve">, Aux trois aimés, anthologie, </w:t>
      </w:r>
      <w:proofErr w:type="spellStart"/>
      <w:r>
        <w:rPr>
          <w:rFonts w:ascii="Century Gothic" w:hAnsi="Century Gothic"/>
          <w:b/>
          <w:sz w:val="20"/>
          <w:szCs w:val="20"/>
        </w:rPr>
        <w:t>folioplus</w:t>
      </w:r>
      <w:proofErr w:type="spellEnd"/>
      <w:r>
        <w:rPr>
          <w:rFonts w:ascii="Century Gothic" w:hAnsi="Century Gothic"/>
          <w:b/>
          <w:sz w:val="20"/>
          <w:szCs w:val="20"/>
        </w:rPr>
        <w:t xml:space="preserve"> classique, page 89</w:t>
      </w:r>
    </w:p>
    <w:bookmarkEnd w:id="227"/>
    <w:p w14:paraId="4E449F56" w14:textId="77777777" w:rsidR="009D77B1" w:rsidRDefault="009D77B1" w:rsidP="00AD2EB2">
      <w:pPr>
        <w:rPr>
          <w:rFonts w:ascii="Century Gothic" w:hAnsi="Century Gothic"/>
          <w:b/>
          <w:sz w:val="20"/>
          <w:szCs w:val="20"/>
        </w:rPr>
      </w:pPr>
    </w:p>
    <w:p w14:paraId="39A174B1" w14:textId="77777777" w:rsidR="00AD2EB2" w:rsidRDefault="00AD2EB2" w:rsidP="00AD2EB2">
      <w:pPr>
        <w:pStyle w:val="Titre1"/>
      </w:pPr>
      <w:bookmarkStart w:id="228" w:name="_Toc510861089"/>
      <w:proofErr w:type="spellStart"/>
      <w:r>
        <w:t>Enfer</w:t>
      </w:r>
      <w:bookmarkEnd w:id="228"/>
      <w:proofErr w:type="spellEnd"/>
    </w:p>
    <w:p w14:paraId="02068AF6" w14:textId="77777777" w:rsidR="00AD2EB2" w:rsidRDefault="00AD2EB2" w:rsidP="00AD2EB2">
      <w:pPr>
        <w:rPr>
          <w:lang w:val="en-US"/>
        </w:rPr>
      </w:pPr>
    </w:p>
    <w:p w14:paraId="500DBEFB" w14:textId="77777777" w:rsidR="00AD2EB2" w:rsidRDefault="00AD2EB2" w:rsidP="00AD2EB2">
      <w:pPr>
        <w:pStyle w:val="Titre2"/>
        <w:rPr>
          <w:lang w:val="en-US"/>
        </w:rPr>
      </w:pPr>
      <w:bookmarkStart w:id="229" w:name="_Toc510861090"/>
      <w:r>
        <w:rPr>
          <w:lang w:val="en-US"/>
        </w:rPr>
        <w:t xml:space="preserve">Les </w:t>
      </w:r>
      <w:proofErr w:type="spellStart"/>
      <w:r>
        <w:rPr>
          <w:lang w:val="en-US"/>
        </w:rPr>
        <w:t>cercle</w:t>
      </w:r>
      <w:proofErr w:type="spellEnd"/>
      <w:r>
        <w:rPr>
          <w:lang w:val="en-US"/>
        </w:rPr>
        <w:t xml:space="preserve"> de l’~</w:t>
      </w:r>
      <w:bookmarkEnd w:id="229"/>
    </w:p>
    <w:p w14:paraId="3A648531" w14:textId="77777777" w:rsidR="00AD2EB2" w:rsidRDefault="00AD2EB2" w:rsidP="00AD2EB2">
      <w:pPr>
        <w:rPr>
          <w:lang w:val="en-US" w:eastAsia="fr-FR"/>
        </w:rPr>
      </w:pPr>
    </w:p>
    <w:p w14:paraId="3D5689C2" w14:textId="77777777" w:rsidR="00AD2EB2" w:rsidRPr="00990FBC" w:rsidRDefault="00AD2EB2" w:rsidP="00AD2EB2">
      <w:pPr>
        <w:rPr>
          <w:rFonts w:ascii="Century Gothic" w:hAnsi="Century Gothic"/>
          <w:i/>
        </w:rPr>
      </w:pPr>
      <w:r w:rsidRPr="00990FBC">
        <w:rPr>
          <w:rFonts w:ascii="Century Gothic" w:hAnsi="Century Gothic"/>
          <w:i/>
        </w:rPr>
        <w:t xml:space="preserve">“En une minute le siège est fait devant un nouveau bâtiment du HDP, des librairies aux kebabs, les « commerces kurdes » sont mis à sac, un jeune qui parlait kurde est dépecé à coups de rasoir, on exige d’immoler une fille de cinq ans, le fracas d’opérations lourdes s’élève depuis les murailles, les hélicoptères tournoient </w:t>
      </w:r>
      <w:proofErr w:type="spellStart"/>
      <w:r w:rsidRPr="00990FBC">
        <w:rPr>
          <w:rFonts w:ascii="Century Gothic" w:hAnsi="Century Gothic"/>
          <w:i/>
        </w:rPr>
        <w:t>au dessus</w:t>
      </w:r>
      <w:proofErr w:type="spellEnd"/>
      <w:r w:rsidRPr="00990FBC">
        <w:rPr>
          <w:rFonts w:ascii="Century Gothic" w:hAnsi="Century Gothic"/>
          <w:i/>
        </w:rPr>
        <w:t xml:space="preserve"> de la ville, sur Internet on apprends que la ville de </w:t>
      </w:r>
      <w:proofErr w:type="spellStart"/>
      <w:r w:rsidRPr="00990FBC">
        <w:rPr>
          <w:rFonts w:ascii="Century Gothic" w:hAnsi="Century Gothic"/>
          <w:i/>
        </w:rPr>
        <w:t>Silvan</w:t>
      </w:r>
      <w:proofErr w:type="spellEnd"/>
      <w:r w:rsidRPr="00990FBC">
        <w:rPr>
          <w:rFonts w:ascii="Century Gothic" w:hAnsi="Century Gothic"/>
          <w:i/>
        </w:rPr>
        <w:t>, qui vena</w:t>
      </w:r>
      <w:r>
        <w:rPr>
          <w:rFonts w:ascii="Century Gothic" w:hAnsi="Century Gothic"/>
          <w:i/>
        </w:rPr>
        <w:t>i</w:t>
      </w:r>
      <w:r w:rsidRPr="00990FBC">
        <w:rPr>
          <w:rFonts w:ascii="Century Gothic" w:hAnsi="Century Gothic"/>
          <w:i/>
        </w:rPr>
        <w:t>t à peine de commencer à panser ses plaies, est de nouveau la proie des flammes, dans les villes assiégées les snipers abattent les hommes un à un, les t</w:t>
      </w:r>
      <w:r>
        <w:rPr>
          <w:rFonts w:ascii="Century Gothic" w:hAnsi="Century Gothic"/>
          <w:i/>
        </w:rPr>
        <w:t>anks</w:t>
      </w:r>
      <w:r w:rsidRPr="00990FBC">
        <w:rPr>
          <w:rFonts w:ascii="Century Gothic" w:hAnsi="Century Gothic"/>
          <w:i/>
        </w:rPr>
        <w:t xml:space="preserve"> à chenille et les « </w:t>
      </w:r>
      <w:proofErr w:type="spellStart"/>
      <w:r w:rsidRPr="00990FBC">
        <w:rPr>
          <w:rFonts w:ascii="Century Gothic" w:hAnsi="Century Gothic"/>
          <w:i/>
        </w:rPr>
        <w:t>douchkas</w:t>
      </w:r>
      <w:proofErr w:type="spellEnd"/>
      <w:r w:rsidRPr="00990FBC">
        <w:rPr>
          <w:rFonts w:ascii="Century Gothic" w:hAnsi="Century Gothic"/>
          <w:i/>
        </w:rPr>
        <w:t> » progressent en direction des maisons effondrées, on charge les mortiers, ceux qu’on a arrêté</w:t>
      </w:r>
      <w:r>
        <w:rPr>
          <w:rFonts w:ascii="Century Gothic" w:hAnsi="Century Gothic"/>
          <w:i/>
        </w:rPr>
        <w:t>s</w:t>
      </w:r>
      <w:r w:rsidRPr="00990FBC">
        <w:rPr>
          <w:rFonts w:ascii="Century Gothic" w:hAnsi="Century Gothic"/>
          <w:i/>
        </w:rPr>
        <w:t xml:space="preserve"> téléphonent depuis le commissariat, à Cizre un gamin de quatorze ans répondant au nom de </w:t>
      </w:r>
      <w:proofErr w:type="spellStart"/>
      <w:r w:rsidRPr="00990FBC">
        <w:rPr>
          <w:rFonts w:ascii="Century Gothic" w:hAnsi="Century Gothic"/>
          <w:i/>
        </w:rPr>
        <w:t>Bünyamin</w:t>
      </w:r>
      <w:proofErr w:type="spellEnd"/>
      <w:r w:rsidRPr="00990FBC">
        <w:rPr>
          <w:rFonts w:ascii="Century Gothic" w:hAnsi="Century Gothic"/>
          <w:i/>
        </w:rPr>
        <w:t xml:space="preserve"> est placé en garde à vue, une mère couche son bébé mort dans un bac de glaçons, ses enfants regardent, une mère qui meurt, vidée de son sang, parce qu’elle n’a pas pu être transportée à l’hôpital, les foules enragées </w:t>
      </w:r>
      <w:proofErr w:type="spellStart"/>
      <w:r w:rsidRPr="00990FBC">
        <w:rPr>
          <w:rFonts w:ascii="Century Gothic" w:hAnsi="Century Gothic"/>
          <w:i/>
        </w:rPr>
        <w:t>callaissent</w:t>
      </w:r>
      <w:proofErr w:type="spellEnd"/>
      <w:r w:rsidRPr="00990FBC">
        <w:rPr>
          <w:rFonts w:ascii="Century Gothic" w:hAnsi="Century Gothic"/>
          <w:i/>
        </w:rPr>
        <w:t xml:space="preserve"> les bus qui vont à Diyarbakır, stoppés net avant que ne commence le voyage.</w:t>
      </w:r>
    </w:p>
    <w:p w14:paraId="3BEFB2F7" w14:textId="77777777" w:rsidR="00AD2EB2" w:rsidRDefault="00AD2EB2" w:rsidP="00AD2EB2">
      <w:pPr>
        <w:rPr>
          <w:rFonts w:ascii="Century Gothic" w:hAnsi="Century Gothic"/>
          <w:i/>
        </w:rPr>
      </w:pPr>
      <w:r w:rsidRPr="00990FBC">
        <w:rPr>
          <w:rFonts w:ascii="Century Gothic" w:hAnsi="Century Gothic"/>
          <w:i/>
        </w:rPr>
        <w:t xml:space="preserve">A Auschwitz, des mètres de cheveux de femmes, l’oreille mutilée de </w:t>
      </w:r>
      <w:proofErr w:type="spellStart"/>
      <w:r w:rsidRPr="00990FBC">
        <w:rPr>
          <w:rFonts w:ascii="Century Gothic" w:hAnsi="Century Gothic"/>
          <w:i/>
        </w:rPr>
        <w:t>Bünyamin</w:t>
      </w:r>
      <w:proofErr w:type="spellEnd"/>
      <w:r w:rsidRPr="00990FBC">
        <w:rPr>
          <w:rFonts w:ascii="Century Gothic" w:hAnsi="Century Gothic"/>
          <w:i/>
        </w:rPr>
        <w:t xml:space="preserve"> retrouvée dans une poubelle, les cercles de l’enfer qui vont rétrécissant, plus profonds, jamais rassasiés. »</w:t>
      </w:r>
    </w:p>
    <w:p w14:paraId="75B17F40" w14:textId="77777777" w:rsidR="00AD2EB2" w:rsidRPr="00990FBC" w:rsidRDefault="00AD2EB2" w:rsidP="00AD2EB2">
      <w:pPr>
        <w:rPr>
          <w:rFonts w:ascii="Century Gothic" w:hAnsi="Century Gothic"/>
          <w:b/>
        </w:rPr>
      </w:pPr>
      <w:bookmarkStart w:id="230" w:name="_Hlk503685127"/>
      <w:proofErr w:type="spellStart"/>
      <w:r w:rsidRPr="00990FBC">
        <w:rPr>
          <w:rFonts w:ascii="Century Gothic" w:hAnsi="Century Gothic"/>
          <w:b/>
        </w:rPr>
        <w:t>Asli</w:t>
      </w:r>
      <w:proofErr w:type="spellEnd"/>
      <w:r w:rsidRPr="00990FBC">
        <w:rPr>
          <w:rFonts w:ascii="Century Gothic" w:hAnsi="Century Gothic"/>
          <w:b/>
        </w:rPr>
        <w:t xml:space="preserve"> Erdo</w:t>
      </w:r>
      <w:r>
        <w:rPr>
          <w:rFonts w:ascii="Century Gothic" w:hAnsi="Century Gothic"/>
          <w:b/>
        </w:rPr>
        <w:t>ğ</w:t>
      </w:r>
      <w:r w:rsidRPr="00990FBC">
        <w:rPr>
          <w:rFonts w:ascii="Century Gothic" w:hAnsi="Century Gothic"/>
          <w:b/>
        </w:rPr>
        <w:t>an, Le silence même n’est plus à toi, Actes Sud, page 60</w:t>
      </w:r>
    </w:p>
    <w:bookmarkEnd w:id="230"/>
    <w:p w14:paraId="356BAC11" w14:textId="77777777" w:rsidR="00AD2EB2" w:rsidRPr="00A75D6D" w:rsidRDefault="00AD2EB2" w:rsidP="00AD2EB2">
      <w:pPr>
        <w:spacing w:after="0" w:line="240" w:lineRule="auto"/>
        <w:rPr>
          <w:rFonts w:ascii="Times New Roman" w:eastAsia="Times New Roman" w:hAnsi="Times New Roman" w:cs="Times New Roman"/>
          <w:sz w:val="24"/>
          <w:szCs w:val="24"/>
          <w:lang w:eastAsia="fr-FR"/>
        </w:rPr>
      </w:pPr>
      <w:r w:rsidRPr="00696278">
        <w:rPr>
          <w:rFonts w:ascii="Century Gothic" w:hAnsi="Century Gothic"/>
          <w:i/>
        </w:rPr>
        <w:t xml:space="preserve">Note : Le 25 décembre 2017 parait au journal officiel Turc le décret n° 696 accordant l’immunité à tous les civils, quelle que soit la nature de leurs actes, dès lors qu’ils </w:t>
      </w:r>
      <w:r w:rsidRPr="00696278">
        <w:rPr>
          <w:rFonts w:ascii="Century Gothic" w:hAnsi="Century Gothic"/>
          <w:i/>
        </w:rPr>
        <w:lastRenderedPageBreak/>
        <w:t>agissent au nom de l’</w:t>
      </w:r>
      <w:hyperlink r:id="rId9" w:tooltip="Toute l’actualité antiterrorisme" w:history="1">
        <w:r w:rsidRPr="00696278">
          <w:rPr>
            <w:rFonts w:ascii="Century Gothic" w:hAnsi="Century Gothic"/>
            <w:i/>
          </w:rPr>
          <w:t>antiterrorisme</w:t>
        </w:r>
      </w:hyperlink>
      <w:r w:rsidRPr="00696278">
        <w:rPr>
          <w:rFonts w:ascii="Century Gothic" w:hAnsi="Century Gothic"/>
          <w:i/>
        </w:rPr>
        <w:t xml:space="preserve"> ou pour </w:t>
      </w:r>
      <w:hyperlink r:id="rId10" w:tgtFrame="_blank" w:tooltip="Conjugaison du verbe prévenir" w:history="1">
        <w:r w:rsidRPr="00696278">
          <w:rPr>
            <w:rFonts w:ascii="Century Gothic" w:hAnsi="Century Gothic"/>
            <w:i/>
          </w:rPr>
          <w:t>prévenir</w:t>
        </w:r>
      </w:hyperlink>
      <w:r w:rsidRPr="00696278">
        <w:rPr>
          <w:rFonts w:ascii="Century Gothic" w:hAnsi="Century Gothic"/>
          <w:i/>
        </w:rPr>
        <w:t xml:space="preserve"> une tentative de renversement du gouvernement.</w:t>
      </w:r>
      <w:r w:rsidRPr="00A75D6D">
        <w:rPr>
          <w:rFonts w:ascii="Times New Roman" w:eastAsia="Times New Roman" w:hAnsi="Times New Roman" w:cs="Times New Roman"/>
          <w:sz w:val="24"/>
          <w:szCs w:val="24"/>
          <w:lang w:eastAsia="fr-FR"/>
        </w:rPr>
        <w:br/>
      </w:r>
    </w:p>
    <w:p w14:paraId="7EB4DEB7" w14:textId="77777777" w:rsidR="00AD2EB2" w:rsidRPr="0034503A" w:rsidRDefault="00AD2EB2" w:rsidP="00AD2EB2"/>
    <w:p w14:paraId="7BD10AD0" w14:textId="77777777" w:rsidR="00AD2EB2" w:rsidRDefault="00AD2EB2" w:rsidP="00AD2EB2">
      <w:pPr>
        <w:pStyle w:val="Titre1"/>
      </w:pPr>
      <w:bookmarkStart w:id="231" w:name="_Toc510861091"/>
      <w:r>
        <w:t>Etoile</w:t>
      </w:r>
      <w:bookmarkEnd w:id="231"/>
    </w:p>
    <w:p w14:paraId="1D98C2FA" w14:textId="77777777" w:rsidR="00AD2EB2" w:rsidRPr="003604C0" w:rsidRDefault="00AD2EB2" w:rsidP="00AD2EB2">
      <w:pPr>
        <w:rPr>
          <w:rFonts w:ascii="Century Gothic" w:hAnsi="Century Gothic"/>
          <w:i/>
        </w:rPr>
      </w:pPr>
      <w:r w:rsidRPr="003604C0">
        <w:rPr>
          <w:rFonts w:ascii="Century Gothic" w:hAnsi="Century Gothic"/>
          <w:i/>
        </w:rPr>
        <w:t>« Certaines personnes, qui avaient fui l’Allemagne nationale-socialiste, rapportaient que les opposants politiques étaient internés dans un camp de concentration à Dachau, dans la banlieue de Munich. Ils évoquaient aussi les vitrines de magasins marquées de l’étoile de David. On ne parlait pas encore des déportations de Juifs, mais tout le monde comprenait que la situation en Allemagne suivait un cours angoissant. »</w:t>
      </w:r>
    </w:p>
    <w:p w14:paraId="087CBC94" w14:textId="77777777" w:rsidR="00AD2EB2" w:rsidRDefault="00AD2EB2" w:rsidP="00AD2EB2">
      <w:pPr>
        <w:rPr>
          <w:rFonts w:ascii="Century Gothic" w:hAnsi="Century Gothic"/>
          <w:b/>
        </w:rPr>
      </w:pPr>
      <w:r w:rsidRPr="003604C0">
        <w:rPr>
          <w:rFonts w:ascii="Century Gothic" w:hAnsi="Century Gothic"/>
          <w:b/>
        </w:rPr>
        <w:t>Simone Veil, Une vie, Le livre de poche, page 26</w:t>
      </w:r>
    </w:p>
    <w:p w14:paraId="345B1F61" w14:textId="77777777" w:rsidR="00AD2EB2" w:rsidRDefault="00AD2EB2" w:rsidP="00AD2EB2">
      <w:pPr>
        <w:rPr>
          <w:b/>
        </w:rPr>
      </w:pPr>
    </w:p>
    <w:p w14:paraId="26CFAD1F" w14:textId="77777777" w:rsidR="00AD2EB2" w:rsidRDefault="00AD2EB2" w:rsidP="00AD2EB2">
      <w:pPr>
        <w:pStyle w:val="Titre1"/>
      </w:pPr>
      <w:proofErr w:type="spellStart"/>
      <w:r>
        <w:t>Exhaltation</w:t>
      </w:r>
      <w:proofErr w:type="spellEnd"/>
      <w:r>
        <w:t xml:space="preserve"> </w:t>
      </w:r>
    </w:p>
    <w:p w14:paraId="083152C9" w14:textId="77777777" w:rsidR="00AD2EB2" w:rsidRPr="00843CED" w:rsidRDefault="00AD2EB2" w:rsidP="00AD2EB2">
      <w:pPr>
        <w:rPr>
          <w:lang w:val="en-US"/>
        </w:rPr>
      </w:pPr>
    </w:p>
    <w:p w14:paraId="6741984C" w14:textId="77777777" w:rsidR="00AD2EB2" w:rsidRDefault="00AD2EB2" w:rsidP="00AD2EB2">
      <w:pPr>
        <w:pStyle w:val="Titre2"/>
      </w:pPr>
      <w:r>
        <w:t>L’~ éphémère</w:t>
      </w:r>
    </w:p>
    <w:p w14:paraId="5A7C8D0D" w14:textId="77777777" w:rsidR="00AD2EB2" w:rsidRPr="00843CED" w:rsidRDefault="00AD2EB2" w:rsidP="00AD2EB2">
      <w:pPr>
        <w:rPr>
          <w:lang w:eastAsia="fr-FR"/>
        </w:rPr>
      </w:pPr>
    </w:p>
    <w:p w14:paraId="773C05B5" w14:textId="77777777" w:rsidR="00AD2EB2" w:rsidRDefault="00AD2EB2" w:rsidP="00AD2EB2">
      <w:pPr>
        <w:rPr>
          <w:rFonts w:ascii="Century Gothic" w:hAnsi="Century Gothic"/>
          <w:i/>
        </w:rPr>
      </w:pPr>
      <w:r w:rsidRPr="00843CED">
        <w:rPr>
          <w:rFonts w:ascii="Century Gothic" w:hAnsi="Century Gothic"/>
          <w:i/>
        </w:rPr>
        <w:t>« Un oiseau ou un nuage qui avait passé le soir dans le ciel avait suffi pour déranger le fragile édifice de bonheur et d’expansion éclos le matin dans cette imagination d’enfant et de poète. »</w:t>
      </w:r>
    </w:p>
    <w:p w14:paraId="54B3F6BA" w14:textId="77777777" w:rsidR="00AD2EB2" w:rsidRPr="00843CED" w:rsidRDefault="00AD2EB2" w:rsidP="00AD2EB2">
      <w:pPr>
        <w:rPr>
          <w:rFonts w:ascii="Century Gothic" w:hAnsi="Century Gothic"/>
          <w:b/>
        </w:rPr>
      </w:pPr>
      <w:r w:rsidRPr="00843CED">
        <w:rPr>
          <w:rFonts w:ascii="Century Gothic" w:hAnsi="Century Gothic"/>
          <w:b/>
        </w:rPr>
        <w:t>Ge</w:t>
      </w:r>
      <w:r>
        <w:rPr>
          <w:rFonts w:ascii="Century Gothic" w:hAnsi="Century Gothic"/>
          <w:b/>
        </w:rPr>
        <w:t>or</w:t>
      </w:r>
      <w:r w:rsidRPr="00843CED">
        <w:rPr>
          <w:rFonts w:ascii="Century Gothic" w:hAnsi="Century Gothic"/>
          <w:b/>
        </w:rPr>
        <w:t>ge Sand, Elle et lui, Editions du Seuil, Points, page 179</w:t>
      </w:r>
    </w:p>
    <w:p w14:paraId="170D0EB8" w14:textId="77777777" w:rsidR="00AD2EB2" w:rsidRPr="003604C0" w:rsidRDefault="00AD2EB2" w:rsidP="00AD2EB2">
      <w:pPr>
        <w:pStyle w:val="Titre2"/>
      </w:pPr>
      <w:r w:rsidRPr="003604C0">
        <w:br w:type="page"/>
      </w:r>
    </w:p>
    <w:p w14:paraId="6AFA77D1" w14:textId="77777777" w:rsidR="00AD2EB2" w:rsidRDefault="00AD2EB2" w:rsidP="00AD2EB2">
      <w:pPr>
        <w:rPr>
          <w:rFonts w:ascii="Century Gothic" w:hAnsi="Century Gothic"/>
          <w:b/>
          <w:color w:val="2F5496" w:themeColor="accent1" w:themeShade="BF"/>
          <w:sz w:val="144"/>
          <w:szCs w:val="144"/>
        </w:rPr>
      </w:pPr>
      <w:r w:rsidRPr="00DF6427">
        <w:rPr>
          <w:rFonts w:ascii="Century Gothic" w:hAnsi="Century Gothic"/>
          <w:b/>
          <w:color w:val="2F5496" w:themeColor="accent1" w:themeShade="BF"/>
          <w:sz w:val="144"/>
          <w:szCs w:val="144"/>
        </w:rPr>
        <w:lastRenderedPageBreak/>
        <w:t>F</w:t>
      </w:r>
    </w:p>
    <w:p w14:paraId="25D37800" w14:textId="77777777" w:rsidR="00AD2EB2" w:rsidRPr="00363ED7" w:rsidRDefault="00AD2EB2" w:rsidP="00AD2EB2">
      <w:pPr>
        <w:pStyle w:val="Titre1"/>
      </w:pPr>
      <w:bookmarkStart w:id="232" w:name="_Toc510861092"/>
      <w:r w:rsidRPr="00363ED7">
        <w:t>Faire</w:t>
      </w:r>
      <w:bookmarkEnd w:id="232"/>
    </w:p>
    <w:p w14:paraId="3CAF6135" w14:textId="77777777" w:rsidR="00AD2EB2" w:rsidRDefault="00AD2EB2" w:rsidP="00AD2EB2">
      <w:pPr>
        <w:rPr>
          <w:rFonts w:ascii="Century Gothic" w:hAnsi="Century Gothic"/>
          <w:b/>
        </w:rPr>
      </w:pPr>
    </w:p>
    <w:p w14:paraId="2F30F37D" w14:textId="77777777" w:rsidR="00AD2EB2" w:rsidRDefault="00AD2EB2" w:rsidP="00AD2EB2">
      <w:pPr>
        <w:pStyle w:val="Titre2"/>
      </w:pPr>
      <w:bookmarkStart w:id="233" w:name="_Toc510861093"/>
      <w:r>
        <w:t>~et ouvrer</w:t>
      </w:r>
      <w:bookmarkEnd w:id="233"/>
    </w:p>
    <w:p w14:paraId="03F9D5F6" w14:textId="77777777" w:rsidR="00AD2EB2" w:rsidRPr="00363ED7" w:rsidRDefault="00AD2EB2" w:rsidP="00AD2EB2">
      <w:pPr>
        <w:rPr>
          <w:lang w:eastAsia="fr-FR"/>
        </w:rPr>
      </w:pPr>
    </w:p>
    <w:p w14:paraId="2291DFCA" w14:textId="77777777" w:rsidR="00AD2EB2" w:rsidRPr="00363ED7" w:rsidRDefault="00AD2EB2" w:rsidP="00AD2EB2">
      <w:pPr>
        <w:rPr>
          <w:rFonts w:ascii="Century Gothic" w:hAnsi="Century Gothic"/>
        </w:rPr>
      </w:pPr>
      <w:r w:rsidRPr="00363ED7">
        <w:rPr>
          <w:rFonts w:ascii="Century Gothic" w:hAnsi="Century Gothic"/>
        </w:rPr>
        <w:t xml:space="preserve">Evoquant les incontournables </w:t>
      </w:r>
      <w:proofErr w:type="spellStart"/>
      <w:r w:rsidRPr="00363ED7">
        <w:rPr>
          <w:rFonts w:ascii="Century Gothic" w:hAnsi="Century Gothic"/>
        </w:rPr>
        <w:t>Power-point</w:t>
      </w:r>
      <w:proofErr w:type="spellEnd"/>
      <w:r w:rsidRPr="00363ED7">
        <w:rPr>
          <w:rFonts w:ascii="Century Gothic" w:hAnsi="Century Gothic"/>
        </w:rPr>
        <w:t xml:space="preserve"> de toute présentation professionnelle qui se veut telle, une amie me disait que la forme dicte le fond, non sans résignation. L’encyclopédie</w:t>
      </w:r>
      <w:r>
        <w:rPr>
          <w:rFonts w:ascii="Century Gothic" w:hAnsi="Century Gothic"/>
        </w:rPr>
        <w:t xml:space="preserve"> des femmes n’échappe pas à cette règle, et de façon encore plus radicale : ici, le moyen </w:t>
      </w:r>
      <w:r w:rsidRPr="00363ED7">
        <w:rPr>
          <w:rFonts w:ascii="Century Gothic" w:hAnsi="Century Gothic"/>
        </w:rPr>
        <w:t xml:space="preserve">de transport guide et la forme, et le fond. </w:t>
      </w:r>
    </w:p>
    <w:p w14:paraId="5142FC4F" w14:textId="77777777" w:rsidR="00AD2EB2" w:rsidRDefault="00AD2EB2" w:rsidP="00AD2EB2">
      <w:pPr>
        <w:rPr>
          <w:rFonts w:ascii="Century Gothic" w:hAnsi="Century Gothic"/>
        </w:rPr>
      </w:pPr>
      <w:r w:rsidRPr="00363ED7">
        <w:rPr>
          <w:rFonts w:ascii="Century Gothic" w:hAnsi="Century Gothic"/>
        </w:rPr>
        <w:t>Autant, dans le train, lire quelques pages d’Hannah Arendt, et envoyer un tweet semblaient une évidence, autant, l’absence de ces trajets réguliers ébranle un schéma confortable. Tout d’abord</w:t>
      </w:r>
      <w:r>
        <w:rPr>
          <w:rFonts w:ascii="Century Gothic" w:hAnsi="Century Gothic"/>
        </w:rPr>
        <w:t xml:space="preserve">, les possibilités de lectures sans bornes se croisent et s’empilent. La lecture de fond d’Hannah Arendt, déjà ponctuée par celle de Jacqueline de Romilly (livre aperçu au Relay de la gare Saint-Lazare qui m’a séduite discrètement), se trouve maintenant balayée par les 7 femmes de Lydie </w:t>
      </w:r>
      <w:proofErr w:type="spellStart"/>
      <w:r>
        <w:rPr>
          <w:rFonts w:ascii="Century Gothic" w:hAnsi="Century Gothic"/>
        </w:rPr>
        <w:t>Salvayre</w:t>
      </w:r>
      <w:proofErr w:type="spellEnd"/>
      <w:r>
        <w:rPr>
          <w:rFonts w:ascii="Century Gothic" w:hAnsi="Century Gothic"/>
        </w:rPr>
        <w:t>, qui m’a lui-même incité à me procurer illico Hurlevent d’Emily Bront</w:t>
      </w:r>
      <w:r>
        <w:rPr>
          <w:rFonts w:ascii="Ebrima" w:hAnsi="Ebrima"/>
        </w:rPr>
        <w:t xml:space="preserve">ë. </w:t>
      </w:r>
      <w:r w:rsidRPr="00F77DA9">
        <w:rPr>
          <w:rFonts w:ascii="Century Gothic" w:hAnsi="Century Gothic"/>
        </w:rPr>
        <w:t>Halte </w:t>
      </w:r>
      <w:r>
        <w:rPr>
          <w:rFonts w:ascii="Century Gothic" w:hAnsi="Century Gothic"/>
        </w:rPr>
        <w:t xml:space="preserve">là </w:t>
      </w:r>
      <w:r w:rsidRPr="00F77DA9">
        <w:rPr>
          <w:rFonts w:ascii="Century Gothic" w:hAnsi="Century Gothic"/>
        </w:rPr>
        <w:t>!</w:t>
      </w:r>
    </w:p>
    <w:p w14:paraId="11D637D2" w14:textId="77777777" w:rsidR="00AD2EB2" w:rsidRDefault="00AD2EB2" w:rsidP="00AD2EB2">
      <w:pPr>
        <w:rPr>
          <w:rFonts w:ascii="Century Gothic" w:hAnsi="Century Gothic"/>
        </w:rPr>
      </w:pPr>
      <w:r>
        <w:rPr>
          <w:rFonts w:ascii="Century Gothic" w:hAnsi="Century Gothic"/>
        </w:rPr>
        <w:t xml:space="preserve">Donc, Hannah, me revoilà, à pied, à cheval ou </w:t>
      </w:r>
      <w:proofErr w:type="gramStart"/>
      <w:r>
        <w:rPr>
          <w:rFonts w:ascii="Century Gothic" w:hAnsi="Century Gothic"/>
        </w:rPr>
        <w:t>en</w:t>
      </w:r>
      <w:proofErr w:type="gramEnd"/>
      <w:r>
        <w:rPr>
          <w:rFonts w:ascii="Century Gothic" w:hAnsi="Century Gothic"/>
        </w:rPr>
        <w:t xml:space="preserve"> vélo.</w:t>
      </w:r>
    </w:p>
    <w:p w14:paraId="622833F3" w14:textId="77777777" w:rsidR="00AD2EB2" w:rsidRDefault="00AD2EB2" w:rsidP="00AD2EB2">
      <w:pPr>
        <w:rPr>
          <w:rFonts w:ascii="Century Gothic" w:hAnsi="Century Gothic"/>
          <w:i/>
        </w:rPr>
      </w:pPr>
      <w:r w:rsidRPr="002C1D6F">
        <w:rPr>
          <w:rFonts w:ascii="Century Gothic" w:hAnsi="Century Gothic"/>
          <w:i/>
        </w:rPr>
        <w:t xml:space="preserve"> « Le travail, certes, produit aussi pour une fin : celle de la consommation ; mais comme cette fin, la chose à consommer, n’a pas la permanence dans le monde d’une œuvre, la fin du processus ne dépend pas du produit fini mais de l’épuisement de la force de travail ; et, d’autre part, les produits eux-mêmes redeviennent immédiatement des moyens, moyens de subsistance et de reproduction de la force de travail. Dans le processus du faire, au contraire, la fin n’est pas douteuse : elle arrive dès qu’un objet entièrement nouveau, assez durable pour demeurer dans le monde comme entité indépendante, a été ajouté à l’artifice humain. »</w:t>
      </w:r>
    </w:p>
    <w:p w14:paraId="3B5DE81D" w14:textId="77777777" w:rsidR="00AD2EB2" w:rsidRPr="002C1D6F" w:rsidRDefault="00AD2EB2" w:rsidP="00AD2EB2">
      <w:pPr>
        <w:rPr>
          <w:rFonts w:ascii="Century Gothic" w:hAnsi="Century Gothic"/>
          <w:b/>
          <w:i/>
        </w:rPr>
      </w:pPr>
      <w:r w:rsidRPr="002C1D6F">
        <w:rPr>
          <w:rFonts w:ascii="Century Gothic" w:hAnsi="Century Gothic"/>
          <w:b/>
          <w:i/>
        </w:rPr>
        <w:t>Hannah Arendt, Condition de</w:t>
      </w:r>
      <w:r>
        <w:rPr>
          <w:rFonts w:ascii="Century Gothic" w:hAnsi="Century Gothic"/>
          <w:b/>
          <w:i/>
        </w:rPr>
        <w:t xml:space="preserve"> </w:t>
      </w:r>
      <w:r w:rsidRPr="002C1D6F">
        <w:rPr>
          <w:rFonts w:ascii="Century Gothic" w:hAnsi="Century Gothic"/>
          <w:b/>
          <w:i/>
        </w:rPr>
        <w:t>l’</w:t>
      </w:r>
      <w:r>
        <w:rPr>
          <w:rFonts w:ascii="Century Gothic" w:hAnsi="Century Gothic"/>
          <w:b/>
          <w:i/>
        </w:rPr>
        <w:t>homme moderne, Calmann-Lé</w:t>
      </w:r>
      <w:r w:rsidRPr="002C1D6F">
        <w:rPr>
          <w:rFonts w:ascii="Century Gothic" w:hAnsi="Century Gothic"/>
          <w:b/>
          <w:i/>
        </w:rPr>
        <w:t>vy, Agora, page 195.</w:t>
      </w:r>
    </w:p>
    <w:p w14:paraId="1C9E7D86" w14:textId="77777777" w:rsidR="00AD2EB2" w:rsidRPr="002C1D6F" w:rsidRDefault="00AD2EB2" w:rsidP="00AD2EB2">
      <w:pPr>
        <w:rPr>
          <w:rFonts w:ascii="Century Gothic" w:hAnsi="Century Gothic"/>
          <w:i/>
        </w:rPr>
      </w:pPr>
      <w:r>
        <w:rPr>
          <w:rFonts w:ascii="Century Gothic" w:hAnsi="Century Gothic"/>
          <w:i/>
        </w:rPr>
        <w:t>Une entrée « faire » mais aussi « travail » ou « consommation », ou les trois, à voir.</w:t>
      </w:r>
    </w:p>
    <w:p w14:paraId="0742411E" w14:textId="77777777" w:rsidR="00AD2EB2" w:rsidRPr="00DF6427" w:rsidRDefault="00AD2EB2" w:rsidP="00AD2EB2">
      <w:pPr>
        <w:pStyle w:val="Sansinterligne"/>
      </w:pPr>
    </w:p>
    <w:p w14:paraId="13C8E1A9" w14:textId="77777777" w:rsidR="00AD2EB2" w:rsidRPr="00D67181" w:rsidRDefault="00AD2EB2" w:rsidP="00AD2EB2">
      <w:pPr>
        <w:rPr>
          <w:rFonts w:ascii="Century Gothic" w:hAnsi="Century Gothic"/>
          <w:b/>
          <w:sz w:val="20"/>
          <w:szCs w:val="20"/>
        </w:rPr>
      </w:pPr>
    </w:p>
    <w:p w14:paraId="1C85C7FE" w14:textId="77777777" w:rsidR="00AD2EB2" w:rsidRPr="00D67181" w:rsidRDefault="00AD2EB2" w:rsidP="00AD2EB2">
      <w:pPr>
        <w:pStyle w:val="Titre1"/>
      </w:pPr>
      <w:bookmarkStart w:id="234" w:name="_Toc510861094"/>
      <w:proofErr w:type="spellStart"/>
      <w:r w:rsidRPr="00D67181">
        <w:lastRenderedPageBreak/>
        <w:t>Féminisation</w:t>
      </w:r>
      <w:bookmarkEnd w:id="234"/>
      <w:proofErr w:type="spellEnd"/>
    </w:p>
    <w:p w14:paraId="53562C92"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Féminisation des noms de métiers</w:t>
      </w:r>
    </w:p>
    <w:p w14:paraId="2BF8B9F4"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Cf </w:t>
      </w:r>
      <w:proofErr w:type="spellStart"/>
      <w:r w:rsidRPr="00D67181">
        <w:rPr>
          <w:rFonts w:ascii="Century Gothic" w:hAnsi="Century Gothic"/>
          <w:sz w:val="20"/>
          <w:szCs w:val="20"/>
        </w:rPr>
        <w:t>Hubertine</w:t>
      </w:r>
      <w:proofErr w:type="spellEnd"/>
      <w:r w:rsidRPr="00D67181">
        <w:rPr>
          <w:rFonts w:ascii="Century Gothic" w:hAnsi="Century Gothic"/>
          <w:sz w:val="20"/>
          <w:szCs w:val="20"/>
        </w:rPr>
        <w:t xml:space="preserve"> </w:t>
      </w:r>
      <w:proofErr w:type="spellStart"/>
      <w:r w:rsidRPr="00D67181">
        <w:rPr>
          <w:rFonts w:ascii="Century Gothic" w:hAnsi="Century Gothic"/>
          <w:sz w:val="20"/>
          <w:szCs w:val="20"/>
        </w:rPr>
        <w:t>Auclert</w:t>
      </w:r>
      <w:proofErr w:type="spellEnd"/>
      <w:r w:rsidRPr="00D67181">
        <w:rPr>
          <w:rFonts w:ascii="Century Gothic" w:hAnsi="Century Gothic"/>
          <w:sz w:val="20"/>
          <w:szCs w:val="20"/>
        </w:rPr>
        <w:t>, on n’osait dire « avocate »</w:t>
      </w:r>
    </w:p>
    <w:p w14:paraId="0002821D"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Et maintenant on trouve ça bizarre de dire « écrivaine »</w:t>
      </w:r>
    </w:p>
    <w:p w14:paraId="7B46360C"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Et le fascicule sur les noms féminins et ce qu’en a dit l’Académie française</w:t>
      </w:r>
    </w:p>
    <w:p w14:paraId="4F946E4F" w14:textId="77777777" w:rsidR="00AD2EB2" w:rsidRPr="00D67181" w:rsidRDefault="00AD2EB2" w:rsidP="00AD2EB2">
      <w:pPr>
        <w:rPr>
          <w:rFonts w:ascii="Century Gothic" w:hAnsi="Century Gothic"/>
          <w:sz w:val="20"/>
          <w:szCs w:val="20"/>
        </w:rPr>
      </w:pPr>
    </w:p>
    <w:p w14:paraId="0C58AF62" w14:textId="77777777" w:rsidR="00AD2EB2" w:rsidRPr="00D67181" w:rsidRDefault="00AD2EB2" w:rsidP="00AD2EB2">
      <w:pPr>
        <w:pStyle w:val="Titre1"/>
      </w:pPr>
      <w:bookmarkStart w:id="235" w:name="_Toc510861095"/>
      <w:proofErr w:type="spellStart"/>
      <w:r w:rsidRPr="00D67181">
        <w:t>Féminisme</w:t>
      </w:r>
      <w:bookmarkEnd w:id="235"/>
      <w:proofErr w:type="spellEnd"/>
    </w:p>
    <w:p w14:paraId="414CFE8B" w14:textId="77777777" w:rsidR="00AD2EB2" w:rsidRPr="007F5E1C" w:rsidRDefault="00AD2EB2" w:rsidP="00AD2EB2">
      <w:pPr>
        <w:pStyle w:val="Titre2"/>
      </w:pPr>
      <w:bookmarkStart w:id="236" w:name="_Toc510861096"/>
      <w:proofErr w:type="gramStart"/>
      <w:r w:rsidRPr="007F5E1C">
        <w:t>misogynie</w:t>
      </w:r>
      <w:proofErr w:type="gramEnd"/>
      <w:r w:rsidRPr="007F5E1C">
        <w:t xml:space="preserve"> et~</w:t>
      </w:r>
      <w:bookmarkEnd w:id="236"/>
    </w:p>
    <w:p w14:paraId="41CE0053" w14:textId="77777777" w:rsidR="00AD2EB2" w:rsidRPr="00D67181" w:rsidRDefault="00AD2EB2" w:rsidP="00AD2EB2">
      <w:pPr>
        <w:rPr>
          <w:rFonts w:ascii="Century Gothic" w:hAnsi="Century Gothic"/>
          <w:b/>
          <w:sz w:val="20"/>
          <w:szCs w:val="20"/>
        </w:rPr>
      </w:pPr>
      <w:r w:rsidRPr="00D67181">
        <w:rPr>
          <w:rFonts w:ascii="Century Gothic" w:hAnsi="Century Gothic"/>
          <w:sz w:val="20"/>
          <w:szCs w:val="20"/>
        </w:rPr>
        <w:t xml:space="preserve">« On oublie trop souvent que c'est la misogynie qui a suscité le féminisme et non l'inverse." </w:t>
      </w:r>
      <w:r w:rsidRPr="00D67181">
        <w:rPr>
          <w:rFonts w:ascii="Century Gothic" w:hAnsi="Century Gothic"/>
          <w:sz w:val="20"/>
          <w:szCs w:val="20"/>
        </w:rPr>
        <w:br/>
      </w:r>
      <w:r w:rsidRPr="00D67181">
        <w:rPr>
          <w:rFonts w:ascii="Century Gothic" w:hAnsi="Century Gothic"/>
          <w:b/>
          <w:sz w:val="20"/>
          <w:szCs w:val="20"/>
        </w:rPr>
        <w:t xml:space="preserve">Benoite Groult, Le féminisme au masculin, grasset, </w:t>
      </w:r>
      <w:proofErr w:type="gramStart"/>
      <w:r w:rsidRPr="00D67181">
        <w:rPr>
          <w:rFonts w:ascii="Century Gothic" w:hAnsi="Century Gothic"/>
          <w:b/>
          <w:sz w:val="20"/>
          <w:szCs w:val="20"/>
        </w:rPr>
        <w:t>poche,p.</w:t>
      </w:r>
      <w:proofErr w:type="gramEnd"/>
      <w:r w:rsidRPr="00D67181">
        <w:rPr>
          <w:rFonts w:ascii="Century Gothic" w:hAnsi="Century Gothic"/>
          <w:b/>
          <w:sz w:val="20"/>
          <w:szCs w:val="20"/>
        </w:rPr>
        <w:t>17</w:t>
      </w:r>
    </w:p>
    <w:p w14:paraId="16EF443A" w14:textId="77777777" w:rsidR="00AD2EB2" w:rsidRPr="007F5E1C" w:rsidRDefault="00AD2EB2" w:rsidP="00AD2EB2">
      <w:pPr>
        <w:pStyle w:val="Titre2"/>
      </w:pPr>
      <w:bookmarkStart w:id="237" w:name="_Toc510861097"/>
      <w:proofErr w:type="gramStart"/>
      <w:r w:rsidRPr="007F5E1C">
        <w:t>prise</w:t>
      </w:r>
      <w:proofErr w:type="gramEnd"/>
      <w:r w:rsidRPr="007F5E1C">
        <w:t xml:space="preserve"> de condition féministe</w:t>
      </w:r>
      <w:bookmarkEnd w:id="237"/>
    </w:p>
    <w:p w14:paraId="741910E7"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C'est au Moyen Âge seulement qu'apparaîtra une prise de conscience de la condition féminine. »</w:t>
      </w:r>
      <w:r w:rsidRPr="00D67181">
        <w:rPr>
          <w:rFonts w:ascii="Century Gothic" w:hAnsi="Century Gothic"/>
          <w:sz w:val="20"/>
          <w:szCs w:val="20"/>
        </w:rPr>
        <w:br/>
      </w:r>
      <w:r w:rsidRPr="00D67181">
        <w:rPr>
          <w:rFonts w:ascii="Century Gothic" w:hAnsi="Century Gothic"/>
          <w:b/>
          <w:sz w:val="20"/>
          <w:szCs w:val="20"/>
        </w:rPr>
        <w:t>Benoite Groult, Le féminisme au masculin, grasset, poche, page18</w:t>
      </w:r>
    </w:p>
    <w:p w14:paraId="00AA51BA" w14:textId="77777777" w:rsidR="00AD2EB2" w:rsidRPr="007F5E1C" w:rsidRDefault="00AD2EB2" w:rsidP="00AD2EB2">
      <w:pPr>
        <w:pStyle w:val="Titre2"/>
      </w:pPr>
      <w:bookmarkStart w:id="238" w:name="_Toc510861098"/>
      <w:proofErr w:type="gramStart"/>
      <w:r w:rsidRPr="007F5E1C">
        <w:t>naissance</w:t>
      </w:r>
      <w:proofErr w:type="gramEnd"/>
      <w:r w:rsidRPr="007F5E1C">
        <w:t xml:space="preserve"> du mot ~</w:t>
      </w:r>
      <w:bookmarkEnd w:id="238"/>
    </w:p>
    <w:p w14:paraId="210DFDF3" w14:textId="77777777" w:rsidR="00AD2EB2" w:rsidRPr="00D67181" w:rsidRDefault="00AD2EB2" w:rsidP="00AD2EB2">
      <w:pPr>
        <w:rPr>
          <w:rFonts w:ascii="Century Gothic" w:hAnsi="Century Gothic"/>
          <w:b/>
          <w:sz w:val="20"/>
          <w:szCs w:val="20"/>
        </w:rPr>
      </w:pPr>
      <w:r w:rsidRPr="00D67181">
        <w:rPr>
          <w:rFonts w:ascii="Century Gothic" w:hAnsi="Century Gothic"/>
          <w:sz w:val="20"/>
          <w:szCs w:val="20"/>
        </w:rPr>
        <w:t>[Le mot "féminisme"] "naîtra vers 1830, sous la plume d'un utopiste, inépuisable inventeur de néologismes, Charles Fourier"</w:t>
      </w:r>
      <w:r w:rsidRPr="00D67181">
        <w:rPr>
          <w:rFonts w:ascii="Century Gothic" w:hAnsi="Century Gothic"/>
          <w:sz w:val="20"/>
          <w:szCs w:val="20"/>
        </w:rPr>
        <w:br/>
        <w:t>"Christine de Pisan, première femme à vivre de da plume, allait donner au féminisme son expression moderne."</w:t>
      </w:r>
      <w:r w:rsidRPr="00D67181">
        <w:rPr>
          <w:rFonts w:ascii="Century Gothic" w:hAnsi="Century Gothic"/>
          <w:sz w:val="20"/>
          <w:szCs w:val="20"/>
        </w:rPr>
        <w:br/>
      </w:r>
      <w:r w:rsidRPr="00D67181">
        <w:rPr>
          <w:rFonts w:ascii="Century Gothic" w:hAnsi="Century Gothic"/>
          <w:b/>
          <w:sz w:val="20"/>
          <w:szCs w:val="20"/>
        </w:rPr>
        <w:t>Benoite Groult, Le féminisme au masculin, grasset, poche, page 18</w:t>
      </w:r>
    </w:p>
    <w:p w14:paraId="30D421A8" w14:textId="77777777" w:rsidR="00AD2EB2" w:rsidRPr="007F5E1C" w:rsidRDefault="00AD2EB2" w:rsidP="00AD2EB2">
      <w:pPr>
        <w:pStyle w:val="Titre2"/>
      </w:pPr>
      <w:bookmarkStart w:id="239" w:name="_Toc510861099"/>
      <w:proofErr w:type="gramStart"/>
      <w:r w:rsidRPr="007F5E1C">
        <w:t>le</w:t>
      </w:r>
      <w:proofErr w:type="gramEnd"/>
      <w:r w:rsidRPr="007F5E1C">
        <w:t xml:space="preserve"> ~une grande idée généreuse</w:t>
      </w:r>
      <w:bookmarkEnd w:id="239"/>
    </w:p>
    <w:p w14:paraId="551BE8DC"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"Il est dans la destinée des grandes idées généreuses de fleurir dans les époques troublées et d'être réprimées quand l'ordre absolu se rétablit." </w:t>
      </w:r>
      <w:r w:rsidRPr="00D67181">
        <w:rPr>
          <w:rFonts w:ascii="Century Gothic" w:hAnsi="Century Gothic"/>
          <w:sz w:val="20"/>
          <w:szCs w:val="20"/>
        </w:rPr>
        <w:br/>
      </w:r>
      <w:r w:rsidRPr="00D67181">
        <w:rPr>
          <w:rFonts w:ascii="Century Gothic" w:hAnsi="Century Gothic"/>
          <w:b/>
          <w:sz w:val="20"/>
          <w:szCs w:val="20"/>
        </w:rPr>
        <w:t>Benoite Groult, Le féminisme au masculin, grasset, livre de poche, page 43</w:t>
      </w:r>
      <w:r w:rsidRPr="00D67181">
        <w:rPr>
          <w:rFonts w:ascii="Century Gothic" w:hAnsi="Century Gothic"/>
          <w:sz w:val="20"/>
          <w:szCs w:val="20"/>
        </w:rPr>
        <w:br/>
      </w:r>
    </w:p>
    <w:p w14:paraId="2AC1124F" w14:textId="77777777" w:rsidR="00AD2EB2" w:rsidRDefault="00AD2EB2" w:rsidP="00AD2EB2">
      <w:pPr>
        <w:rPr>
          <w:rFonts w:ascii="Century Gothic" w:hAnsi="Century Gothic"/>
          <w:i/>
          <w:sz w:val="20"/>
          <w:szCs w:val="20"/>
        </w:rPr>
      </w:pPr>
      <w:r w:rsidRPr="00D67181">
        <w:rPr>
          <w:rFonts w:ascii="Century Gothic" w:hAnsi="Century Gothic"/>
          <w:i/>
          <w:sz w:val="20"/>
          <w:szCs w:val="20"/>
        </w:rPr>
        <w:t xml:space="preserve">Benoite Groult introduit ainsi son chapitre 3 sur le XVIII </w:t>
      </w:r>
      <w:proofErr w:type="spellStart"/>
      <w:r w:rsidRPr="00D67181">
        <w:rPr>
          <w:rFonts w:ascii="Century Gothic" w:hAnsi="Century Gothic"/>
          <w:i/>
          <w:sz w:val="20"/>
          <w:szCs w:val="20"/>
        </w:rPr>
        <w:t>ème</w:t>
      </w:r>
      <w:proofErr w:type="spellEnd"/>
      <w:r w:rsidRPr="00D67181">
        <w:rPr>
          <w:rFonts w:ascii="Century Gothic" w:hAnsi="Century Gothic"/>
          <w:i/>
          <w:sz w:val="20"/>
          <w:szCs w:val="20"/>
        </w:rPr>
        <w:t xml:space="preserve"> siècle dans Le féminisme au masculin.</w:t>
      </w:r>
    </w:p>
    <w:p w14:paraId="4BE81C57" w14:textId="77777777" w:rsidR="00AD2EB2" w:rsidRDefault="00AD2EB2" w:rsidP="00AD2EB2">
      <w:pPr>
        <w:pStyle w:val="Titre1"/>
      </w:pPr>
      <w:bookmarkStart w:id="240" w:name="_Toc510861100"/>
      <w:r>
        <w:t>Femme</w:t>
      </w:r>
      <w:bookmarkEnd w:id="240"/>
    </w:p>
    <w:p w14:paraId="229425ED" w14:textId="77777777" w:rsidR="00AD2EB2" w:rsidRDefault="00AD2EB2" w:rsidP="00AD2EB2">
      <w:pPr>
        <w:pStyle w:val="Titre2"/>
      </w:pPr>
      <w:bookmarkStart w:id="241" w:name="_Toc510861101"/>
      <w:r>
        <w:t>~ ordinaire</w:t>
      </w:r>
      <w:bookmarkEnd w:id="241"/>
    </w:p>
    <w:p w14:paraId="287FB34A" w14:textId="77777777" w:rsidR="00AD2EB2" w:rsidRDefault="00AD2EB2" w:rsidP="00AD2EB2">
      <w:pPr>
        <w:rPr>
          <w:lang w:eastAsia="fr-FR"/>
        </w:rPr>
      </w:pPr>
    </w:p>
    <w:p w14:paraId="460DEE95" w14:textId="77777777" w:rsidR="00AD2EB2" w:rsidRDefault="00AD2EB2" w:rsidP="00AD2EB2"/>
    <w:p w14:paraId="1F8695A9" w14:textId="77777777" w:rsidR="00AD2EB2" w:rsidRDefault="00AD2EB2" w:rsidP="00AD2EB2">
      <w:pPr>
        <w:rPr>
          <w:rFonts w:ascii="Century Gothic" w:hAnsi="Century Gothic"/>
          <w:sz w:val="20"/>
          <w:szCs w:val="20"/>
        </w:rPr>
      </w:pPr>
      <w:r w:rsidRPr="001B367A">
        <w:rPr>
          <w:rFonts w:ascii="Century Gothic" w:hAnsi="Century Gothic"/>
          <w:sz w:val="20"/>
          <w:szCs w:val="20"/>
        </w:rPr>
        <w:lastRenderedPageBreak/>
        <w:t>Le portrait de Donna Amalia.</w:t>
      </w:r>
    </w:p>
    <w:p w14:paraId="09282B78" w14:textId="77777777" w:rsidR="00AD2EB2" w:rsidRPr="005445BF" w:rsidRDefault="00AD2EB2" w:rsidP="00AD2EB2">
      <w:pPr>
        <w:rPr>
          <w:rFonts w:ascii="Century Gothic" w:hAnsi="Century Gothic"/>
          <w:i/>
          <w:sz w:val="20"/>
          <w:szCs w:val="20"/>
        </w:rPr>
      </w:pPr>
      <w:r w:rsidRPr="001B367A">
        <w:rPr>
          <w:rFonts w:ascii="Century Gothic" w:hAnsi="Century Gothic"/>
          <w:sz w:val="20"/>
          <w:szCs w:val="20"/>
        </w:rPr>
        <w:br/>
      </w:r>
      <w:r w:rsidRPr="005445BF">
        <w:rPr>
          <w:rFonts w:ascii="Century Gothic" w:hAnsi="Century Gothic"/>
          <w:i/>
          <w:sz w:val="20"/>
          <w:szCs w:val="20"/>
        </w:rPr>
        <w:t>« La raison pour laquelle Donna Amalia n’engraissait pas trop était que, au fond d’elle-même, continuait de brûler, sans jamais se consumer, cette ferveur qu’une femme ordinaire peut connaitre quand elle est enfant, mais qui se réfrène ensuite dans sa jeunesse, et disparait à l’âge adulte. Les sentiments, les pensées de Donna Amalia, étaient toujours en mouvement, toujours ardents ; et ils ne s’apaisaient pas même dans le sommeil, car son repos était un tel spectacle de songes, qu’à les raconter, on les aurait pris pour les Mille et une Nuits. </w:t>
      </w:r>
      <w:r w:rsidRPr="005445BF">
        <w:rPr>
          <w:rFonts w:ascii="Century Gothic" w:hAnsi="Century Gothic"/>
          <w:i/>
          <w:sz w:val="20"/>
          <w:szCs w:val="20"/>
        </w:rPr>
        <w:br/>
        <w:t>Le secret du caractère de Donna Amalia résidait tout entier en ceci : à la différence des gens ordinaires, elle n’acquérait jamais, à l’égard des aspects, même les plus coutumiers, de la vie, cette habitude dont naissent l’indifférence et l’ennui. »</w:t>
      </w:r>
      <w:r w:rsidRPr="005445BF">
        <w:rPr>
          <w:rFonts w:ascii="Century Gothic" w:hAnsi="Century Gothic"/>
          <w:i/>
          <w:sz w:val="20"/>
          <w:szCs w:val="20"/>
        </w:rPr>
        <w:br/>
      </w:r>
    </w:p>
    <w:p w14:paraId="65186179" w14:textId="77777777" w:rsidR="00AD2EB2" w:rsidRPr="00397EE4" w:rsidRDefault="00AD2EB2" w:rsidP="00AD2EB2">
      <w:pPr>
        <w:rPr>
          <w:rFonts w:ascii="Century Gothic" w:hAnsi="Century Gothic"/>
          <w:b/>
          <w:sz w:val="20"/>
          <w:szCs w:val="20"/>
        </w:rPr>
      </w:pPr>
      <w:r w:rsidRPr="00397EE4">
        <w:rPr>
          <w:rFonts w:ascii="Century Gothic" w:hAnsi="Century Gothic"/>
          <w:b/>
          <w:sz w:val="20"/>
          <w:szCs w:val="20"/>
        </w:rPr>
        <w:t>Elsa Morante, Donna Amalia et autres nouvelles, folio, pages 12-13</w:t>
      </w:r>
    </w:p>
    <w:p w14:paraId="736058B6" w14:textId="77777777" w:rsidR="00AD2EB2" w:rsidRPr="0051573D" w:rsidRDefault="00AD2EB2" w:rsidP="00AD2EB2">
      <w:pPr>
        <w:rPr>
          <w:rFonts w:ascii="Century Gothic" w:hAnsi="Century Gothic"/>
          <w:sz w:val="20"/>
          <w:szCs w:val="20"/>
        </w:rPr>
      </w:pPr>
      <w:r w:rsidRPr="0051573D">
        <w:rPr>
          <w:rFonts w:ascii="Century Gothic" w:hAnsi="Century Gothic"/>
          <w:sz w:val="20"/>
          <w:szCs w:val="20"/>
        </w:rPr>
        <w:t xml:space="preserve">Elément biographiques, source : </w:t>
      </w:r>
      <w:proofErr w:type="spellStart"/>
      <w:r w:rsidRPr="0051573D">
        <w:rPr>
          <w:rFonts w:ascii="Century Gothic" w:hAnsi="Century Gothic"/>
          <w:sz w:val="20"/>
          <w:szCs w:val="20"/>
        </w:rPr>
        <w:t>Babelio</w:t>
      </w:r>
      <w:proofErr w:type="spellEnd"/>
    </w:p>
    <w:p w14:paraId="523844B0" w14:textId="77777777" w:rsidR="00AD2EB2" w:rsidRPr="0051573D" w:rsidRDefault="00AD2EB2" w:rsidP="00AD2EB2">
      <w:pPr>
        <w:rPr>
          <w:rFonts w:ascii="Century Gothic" w:hAnsi="Century Gothic"/>
          <w:sz w:val="20"/>
          <w:szCs w:val="20"/>
        </w:rPr>
      </w:pPr>
      <w:r w:rsidRPr="0051573D">
        <w:rPr>
          <w:rFonts w:ascii="Century Gothic" w:hAnsi="Century Gothic"/>
          <w:sz w:val="20"/>
          <w:szCs w:val="20"/>
        </w:rPr>
        <w:t xml:space="preserve"> Né(e) à : </w:t>
      </w:r>
      <w:proofErr w:type="gramStart"/>
      <w:r w:rsidRPr="0051573D">
        <w:rPr>
          <w:rFonts w:ascii="Century Gothic" w:hAnsi="Century Gothic"/>
          <w:sz w:val="20"/>
          <w:szCs w:val="20"/>
        </w:rPr>
        <w:t>Rome ,</w:t>
      </w:r>
      <w:proofErr w:type="gramEnd"/>
      <w:r w:rsidRPr="0051573D">
        <w:rPr>
          <w:rFonts w:ascii="Century Gothic" w:hAnsi="Century Gothic"/>
          <w:sz w:val="20"/>
          <w:szCs w:val="20"/>
        </w:rPr>
        <w:t xml:space="preserve"> le  18/08/1912, Mort(e) à : Rome , le 25/11/1985</w:t>
      </w:r>
    </w:p>
    <w:p w14:paraId="53AFF678" w14:textId="77777777" w:rsidR="00AD2EB2" w:rsidRPr="0051573D" w:rsidRDefault="00AD2EB2" w:rsidP="00AD2EB2">
      <w:pPr>
        <w:rPr>
          <w:rFonts w:ascii="Century Gothic" w:hAnsi="Century Gothic"/>
          <w:sz w:val="20"/>
          <w:szCs w:val="20"/>
        </w:rPr>
      </w:pPr>
      <w:r w:rsidRPr="0051573D">
        <w:rPr>
          <w:rFonts w:ascii="Century Gothic" w:hAnsi="Century Gothic"/>
          <w:sz w:val="20"/>
          <w:szCs w:val="20"/>
        </w:rPr>
        <w:t xml:space="preserve"> Elsa Morante est une romancière italienne.</w:t>
      </w:r>
    </w:p>
    <w:p w14:paraId="208F2DF7" w14:textId="77777777" w:rsidR="00AD2EB2" w:rsidRPr="0051573D" w:rsidRDefault="00AD2EB2" w:rsidP="00AD2EB2">
      <w:pPr>
        <w:rPr>
          <w:rFonts w:ascii="Century Gothic" w:hAnsi="Century Gothic"/>
          <w:sz w:val="20"/>
          <w:szCs w:val="20"/>
        </w:rPr>
      </w:pPr>
      <w:r w:rsidRPr="0051573D">
        <w:rPr>
          <w:rFonts w:ascii="Century Gothic" w:hAnsi="Century Gothic"/>
          <w:sz w:val="20"/>
          <w:szCs w:val="20"/>
        </w:rPr>
        <w:t xml:space="preserve"> Elle passe son enfance dans le quartier populaire du </w:t>
      </w:r>
      <w:proofErr w:type="spellStart"/>
      <w:r w:rsidRPr="0051573D">
        <w:rPr>
          <w:rFonts w:ascii="Century Gothic" w:hAnsi="Century Gothic"/>
          <w:sz w:val="20"/>
          <w:szCs w:val="20"/>
        </w:rPr>
        <w:t>Testaccio</w:t>
      </w:r>
      <w:proofErr w:type="spellEnd"/>
      <w:r w:rsidRPr="0051573D">
        <w:rPr>
          <w:rFonts w:ascii="Century Gothic" w:hAnsi="Century Gothic"/>
          <w:sz w:val="20"/>
          <w:szCs w:val="20"/>
        </w:rPr>
        <w:t>. Fille d'une institutrice d'origine juive et d'un employé des postes, elle est en fait reconnue par Augusto Morante, surveillant dans une maison de correction.</w:t>
      </w:r>
    </w:p>
    <w:p w14:paraId="2FE32470" w14:textId="77777777" w:rsidR="00AD2EB2" w:rsidRPr="0051573D" w:rsidRDefault="00AD2EB2" w:rsidP="00AD2EB2">
      <w:pPr>
        <w:rPr>
          <w:rFonts w:ascii="Century Gothic" w:hAnsi="Century Gothic"/>
          <w:sz w:val="20"/>
          <w:szCs w:val="20"/>
        </w:rPr>
      </w:pPr>
      <w:r w:rsidRPr="0051573D">
        <w:rPr>
          <w:rFonts w:ascii="Century Gothic" w:hAnsi="Century Gothic"/>
          <w:sz w:val="20"/>
          <w:szCs w:val="20"/>
        </w:rPr>
        <w:t xml:space="preserve"> Dès l'âge de treize ans, Elsa Morante publie des récits dans plusieurs journaux pour enfants, et à dix-huit ans, elle décide de se consacrer à l'écriture, quittant famille et études. Elle collabore à l'hebdomadaire </w:t>
      </w:r>
      <w:proofErr w:type="spellStart"/>
      <w:r w:rsidRPr="0051573D">
        <w:rPr>
          <w:rFonts w:ascii="Century Gothic" w:hAnsi="Century Gothic"/>
          <w:sz w:val="20"/>
          <w:szCs w:val="20"/>
        </w:rPr>
        <w:t>Oggi</w:t>
      </w:r>
      <w:proofErr w:type="spellEnd"/>
      <w:r w:rsidRPr="0051573D">
        <w:rPr>
          <w:rFonts w:ascii="Century Gothic" w:hAnsi="Century Gothic"/>
          <w:sz w:val="20"/>
          <w:szCs w:val="20"/>
        </w:rPr>
        <w:t>, de 1939 à 1941.</w:t>
      </w:r>
    </w:p>
    <w:p w14:paraId="37F9B002" w14:textId="77777777" w:rsidR="00AD2EB2" w:rsidRPr="0051573D" w:rsidRDefault="00AD2EB2" w:rsidP="00AD2EB2">
      <w:pPr>
        <w:rPr>
          <w:rFonts w:ascii="Century Gothic" w:hAnsi="Century Gothic"/>
          <w:sz w:val="20"/>
          <w:szCs w:val="20"/>
        </w:rPr>
      </w:pPr>
      <w:r w:rsidRPr="0051573D">
        <w:rPr>
          <w:rFonts w:ascii="Century Gothic" w:hAnsi="Century Gothic"/>
          <w:sz w:val="20"/>
          <w:szCs w:val="20"/>
        </w:rPr>
        <w:t xml:space="preserve"> Elle épouse l'écrivain Alberto Moravia en 1941 (le couple se séparera en 1962, sans jamais divorcer). Elle le suit dans l'exil décrété par les fascistes de 1943 à 1944.</w:t>
      </w:r>
    </w:p>
    <w:p w14:paraId="00E215F8" w14:textId="77777777" w:rsidR="00AD2EB2" w:rsidRPr="0051573D" w:rsidRDefault="00AD2EB2" w:rsidP="00AD2EB2">
      <w:pPr>
        <w:rPr>
          <w:rFonts w:ascii="Century Gothic" w:hAnsi="Century Gothic"/>
          <w:sz w:val="20"/>
          <w:szCs w:val="20"/>
        </w:rPr>
      </w:pPr>
      <w:r w:rsidRPr="0051573D">
        <w:rPr>
          <w:rFonts w:ascii="Century Gothic" w:hAnsi="Century Gothic"/>
          <w:sz w:val="20"/>
          <w:szCs w:val="20"/>
        </w:rPr>
        <w:t xml:space="preserve"> Elle publie son roman "Mensonge et sortilège" en 1948 et obtient le prix Viareggio, puis elle est lauréate du prix </w:t>
      </w:r>
      <w:proofErr w:type="spellStart"/>
      <w:r w:rsidRPr="0051573D">
        <w:rPr>
          <w:rFonts w:ascii="Century Gothic" w:hAnsi="Century Gothic"/>
          <w:sz w:val="20"/>
          <w:szCs w:val="20"/>
        </w:rPr>
        <w:t>Strega</w:t>
      </w:r>
      <w:proofErr w:type="spellEnd"/>
      <w:r w:rsidRPr="0051573D">
        <w:rPr>
          <w:rFonts w:ascii="Century Gothic" w:hAnsi="Century Gothic"/>
          <w:sz w:val="20"/>
          <w:szCs w:val="20"/>
        </w:rPr>
        <w:t>, avec son roman, "L'île d'Arturo" en 1957. Sa situation matérielle s'améliore et elle emménage avec son mari dans un appartement qui deviendra vite un haut lieu de l'intelligentsia italienne.</w:t>
      </w:r>
    </w:p>
    <w:p w14:paraId="7C718B61" w14:textId="77777777" w:rsidR="00AD2EB2" w:rsidRPr="0051573D" w:rsidRDefault="00AD2EB2" w:rsidP="00AD2EB2">
      <w:pPr>
        <w:rPr>
          <w:rFonts w:ascii="Century Gothic" w:hAnsi="Century Gothic"/>
          <w:sz w:val="20"/>
          <w:szCs w:val="20"/>
        </w:rPr>
      </w:pPr>
      <w:r w:rsidRPr="0051573D">
        <w:rPr>
          <w:rFonts w:ascii="Century Gothic" w:hAnsi="Century Gothic"/>
          <w:sz w:val="20"/>
          <w:szCs w:val="20"/>
        </w:rPr>
        <w:t xml:space="preserve"> Elle voyage en Espagne, en URSS, en Chine et en 1960 aux États-Unis, où elle se lie avec un jeune peintre, Bill Morrow, qui se suicide en 1962.</w:t>
      </w:r>
    </w:p>
    <w:p w14:paraId="2AFD0299" w14:textId="77777777" w:rsidR="00AD2EB2" w:rsidRPr="0051573D" w:rsidRDefault="00AD2EB2" w:rsidP="00AD2EB2">
      <w:pPr>
        <w:rPr>
          <w:rFonts w:ascii="Century Gothic" w:hAnsi="Century Gothic"/>
          <w:sz w:val="20"/>
          <w:szCs w:val="20"/>
        </w:rPr>
      </w:pPr>
      <w:r w:rsidRPr="0051573D">
        <w:rPr>
          <w:rFonts w:ascii="Century Gothic" w:hAnsi="Century Gothic"/>
          <w:sz w:val="20"/>
          <w:szCs w:val="20"/>
        </w:rPr>
        <w:t xml:space="preserve"> En 1974, elle publie "La </w:t>
      </w:r>
      <w:proofErr w:type="spellStart"/>
      <w:r w:rsidRPr="0051573D">
        <w:rPr>
          <w:rFonts w:ascii="Century Gothic" w:hAnsi="Century Gothic"/>
          <w:sz w:val="20"/>
          <w:szCs w:val="20"/>
        </w:rPr>
        <w:t>Storia</w:t>
      </w:r>
      <w:proofErr w:type="spellEnd"/>
      <w:r w:rsidRPr="0051573D">
        <w:rPr>
          <w:rFonts w:ascii="Century Gothic" w:hAnsi="Century Gothic"/>
          <w:sz w:val="20"/>
          <w:szCs w:val="20"/>
        </w:rPr>
        <w:t>", qui suscite la polémique, puis "</w:t>
      </w:r>
      <w:proofErr w:type="spellStart"/>
      <w:r w:rsidRPr="0051573D">
        <w:rPr>
          <w:rFonts w:ascii="Century Gothic" w:hAnsi="Century Gothic"/>
          <w:sz w:val="20"/>
          <w:szCs w:val="20"/>
        </w:rPr>
        <w:t>Aracoeli</w:t>
      </w:r>
      <w:proofErr w:type="spellEnd"/>
      <w:r w:rsidRPr="0051573D">
        <w:rPr>
          <w:rFonts w:ascii="Century Gothic" w:hAnsi="Century Gothic"/>
          <w:sz w:val="20"/>
          <w:szCs w:val="20"/>
        </w:rPr>
        <w:t>" en 1982. Malade des suites d'une fracture du fémur, elle tente de se suicider en 1983. Elle recevra le Prix Médicis en 1984 pour "</w:t>
      </w:r>
      <w:proofErr w:type="spellStart"/>
      <w:r w:rsidRPr="0051573D">
        <w:rPr>
          <w:rFonts w:ascii="Century Gothic" w:hAnsi="Century Gothic"/>
          <w:sz w:val="20"/>
          <w:szCs w:val="20"/>
        </w:rPr>
        <w:t>Aracoeli</w:t>
      </w:r>
      <w:proofErr w:type="spellEnd"/>
      <w:r w:rsidRPr="0051573D">
        <w:rPr>
          <w:rFonts w:ascii="Century Gothic" w:hAnsi="Century Gothic"/>
          <w:sz w:val="20"/>
          <w:szCs w:val="20"/>
        </w:rPr>
        <w:t>".</w:t>
      </w:r>
    </w:p>
    <w:p w14:paraId="47597E6C" w14:textId="77777777" w:rsidR="00AD2EB2" w:rsidRPr="00D67181" w:rsidRDefault="00AD2EB2" w:rsidP="00AD2EB2">
      <w:pPr>
        <w:pStyle w:val="Titre1"/>
      </w:pPr>
      <w:bookmarkStart w:id="242" w:name="_Toc510861102"/>
      <w:r w:rsidRPr="00D67181">
        <w:t>Fiancée</w:t>
      </w:r>
      <w:bookmarkEnd w:id="242"/>
    </w:p>
    <w:p w14:paraId="4F53E314"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La petite Marguerite, fille de Louis VII, roi de France. Enjeu dans la concurrence entre Louis VII et Henri Plantagenêt deuxième époux d’Aliénor pour la main sur les royaumes de France et </w:t>
      </w:r>
      <w:r w:rsidRPr="00D67181">
        <w:rPr>
          <w:rFonts w:ascii="Century Gothic" w:hAnsi="Century Gothic"/>
          <w:sz w:val="20"/>
          <w:szCs w:val="20"/>
        </w:rPr>
        <w:lastRenderedPageBreak/>
        <w:t>d’Angleterre</w:t>
      </w:r>
      <w:r w:rsidRPr="00D67181">
        <w:rPr>
          <w:rFonts w:ascii="Century Gothic" w:hAnsi="Century Gothic"/>
          <w:sz w:val="20"/>
          <w:szCs w:val="20"/>
        </w:rPr>
        <w:br/>
      </w:r>
      <w:r w:rsidRPr="00D67181">
        <w:rPr>
          <w:rFonts w:ascii="Century Gothic" w:hAnsi="Century Gothic"/>
          <w:b/>
          <w:sz w:val="20"/>
          <w:szCs w:val="20"/>
        </w:rPr>
        <w:t xml:space="preserve">Régine </w:t>
      </w:r>
      <w:proofErr w:type="spellStart"/>
      <w:r w:rsidRPr="00D67181">
        <w:rPr>
          <w:rFonts w:ascii="Century Gothic" w:hAnsi="Century Gothic"/>
          <w:b/>
          <w:sz w:val="20"/>
          <w:szCs w:val="20"/>
        </w:rPr>
        <w:t>Pernoud</w:t>
      </w:r>
      <w:proofErr w:type="spellEnd"/>
      <w:r w:rsidRPr="00D67181">
        <w:rPr>
          <w:rFonts w:ascii="Century Gothic" w:hAnsi="Century Gothic"/>
          <w:b/>
          <w:sz w:val="20"/>
          <w:szCs w:val="20"/>
        </w:rPr>
        <w:t>, Aliénor d’Aquitaine, Albin Michel, Le livre de poche 1965</w:t>
      </w:r>
      <w:r w:rsidRPr="00D67181">
        <w:rPr>
          <w:rFonts w:ascii="Century Gothic" w:hAnsi="Century Gothic"/>
          <w:sz w:val="20"/>
          <w:szCs w:val="20"/>
        </w:rPr>
        <w:t xml:space="preserve">, </w:t>
      </w:r>
      <w:r w:rsidRPr="00D67181">
        <w:rPr>
          <w:rFonts w:ascii="Century Gothic" w:hAnsi="Century Gothic"/>
          <w:b/>
          <w:sz w:val="20"/>
          <w:szCs w:val="20"/>
        </w:rPr>
        <w:t xml:space="preserve">page 135 </w:t>
      </w:r>
    </w:p>
    <w:p w14:paraId="603B5B0B" w14:textId="77777777" w:rsidR="00AD2EB2" w:rsidRDefault="00AD2EB2" w:rsidP="00AD2EB2">
      <w:pPr>
        <w:rPr>
          <w:rFonts w:ascii="Century Gothic" w:hAnsi="Century Gothic"/>
          <w:sz w:val="20"/>
          <w:szCs w:val="20"/>
        </w:rPr>
      </w:pPr>
      <w:r w:rsidRPr="00D67181">
        <w:rPr>
          <w:rFonts w:ascii="Century Gothic" w:hAnsi="Century Gothic"/>
          <w:sz w:val="20"/>
          <w:szCs w:val="20"/>
        </w:rPr>
        <w:t>« Pour Henri et Aliénor, la réponse ne peut guère faire de doute. Dans la vaste partie d’échecs ainsi engagée, ils sont capables à eux deux, de mettre mat l’adversaire champenois ; le tout est de disposer soigneusement les points à l’avance. Et la pièce maitresse dans le jeu est évidemment la petite Marguerite, désormais fiancée avec Henri le Jeune. L’usage de temps voulait qu’elle fût élevée dans sa future belle-famille. Quelques temps après la visite de Thomas Beckett, le roi de France reçut donc celle du roi d’Angleterre, venu en personne chercher la petite fiancée, encore dans ses langes. Louis posa comme condition qu’elle ne serait pas élevée par Aliénor. »</w:t>
      </w:r>
    </w:p>
    <w:p w14:paraId="60209A99" w14:textId="77777777" w:rsidR="00AD2EB2" w:rsidRDefault="00AD2EB2" w:rsidP="00AD2EB2">
      <w:pPr>
        <w:rPr>
          <w:rFonts w:ascii="Century Gothic" w:hAnsi="Century Gothic"/>
          <w:sz w:val="20"/>
          <w:szCs w:val="20"/>
        </w:rPr>
      </w:pPr>
    </w:p>
    <w:p w14:paraId="5DD7C51C" w14:textId="77777777" w:rsidR="00AD2EB2" w:rsidRDefault="00AD2EB2" w:rsidP="00AD2EB2">
      <w:pPr>
        <w:pStyle w:val="Titre1"/>
      </w:pPr>
      <w:bookmarkStart w:id="243" w:name="_Toc510861103"/>
      <w:r>
        <w:t>Fichu</w:t>
      </w:r>
      <w:bookmarkEnd w:id="243"/>
    </w:p>
    <w:p w14:paraId="39B1A1BB" w14:textId="77777777" w:rsidR="00AD2EB2" w:rsidRPr="00D24CDC" w:rsidRDefault="00AD2EB2" w:rsidP="00AD2EB2">
      <w:pPr>
        <w:rPr>
          <w:rFonts w:ascii="Century Gothic" w:hAnsi="Century Gothic"/>
          <w:sz w:val="20"/>
          <w:szCs w:val="20"/>
        </w:rPr>
      </w:pPr>
      <w:r w:rsidRPr="00D24CDC">
        <w:rPr>
          <w:rFonts w:ascii="Century Gothic" w:hAnsi="Century Gothic"/>
          <w:sz w:val="20"/>
          <w:szCs w:val="20"/>
        </w:rPr>
        <w:t>La grand-mère paternelle de Thérèse Clerc, Andréa. Envoyée par sa mère en pension, alors que ses deux frères sont dorlotés à la maison. Elle obtient son brevet supérieur, ce qui est l’équivalent d’un diplôme universitaire. Elle épouse un dessinateur et architecte, Monsieur Clerc.</w:t>
      </w:r>
    </w:p>
    <w:p w14:paraId="6E96659D" w14:textId="77777777" w:rsidR="00AD2EB2" w:rsidRPr="002138E7" w:rsidRDefault="00AD2EB2" w:rsidP="00AD2EB2">
      <w:pPr>
        <w:rPr>
          <w:rFonts w:ascii="Century Gothic" w:hAnsi="Century Gothic"/>
          <w:i/>
          <w:sz w:val="20"/>
          <w:szCs w:val="20"/>
        </w:rPr>
      </w:pPr>
      <w:r w:rsidRPr="002138E7">
        <w:rPr>
          <w:rFonts w:ascii="Century Gothic" w:hAnsi="Century Gothic"/>
          <w:i/>
          <w:sz w:val="20"/>
          <w:szCs w:val="20"/>
        </w:rPr>
        <w:t>« Celle qui s’appelle désormais Andréa Clerc est toujours enceinte : elle aura huit grossesses mais trois enfants seulement survivent. Elle les voit mourir les uns après les autres de la méningite tuberculeuse. Pendant une longue partie de sa vie, elle est à la fois enceinte et en deuil d’un enfant. Un jour que son petit Maurice est au plus mal, elle demande à son mari d’aller chercher un médecin dont on lui a dit qu’il faisait des miracles. « Tu vois bien qu’il est fichu ! » lui objecte le père. Le petit Maurice meurt peu après. Elle ne le pardonnera pas.</w:t>
      </w:r>
      <w:r w:rsidRPr="002138E7">
        <w:rPr>
          <w:rFonts w:ascii="Century Gothic" w:hAnsi="Century Gothic"/>
          <w:i/>
          <w:sz w:val="20"/>
          <w:szCs w:val="20"/>
        </w:rPr>
        <w:br/>
        <w:t>Sur ses huit enfants, n’arrivent à l’âge adulte que René, le père de Thérèse, et ses deux sœurs, Fernande et Simone. »</w:t>
      </w:r>
    </w:p>
    <w:p w14:paraId="1AC51A58" w14:textId="77777777" w:rsidR="00AD2EB2" w:rsidRPr="00D24CDC" w:rsidRDefault="00AD2EB2" w:rsidP="00AD2EB2">
      <w:pPr>
        <w:rPr>
          <w:rFonts w:ascii="Century Gothic" w:hAnsi="Century Gothic"/>
          <w:b/>
          <w:sz w:val="20"/>
          <w:szCs w:val="20"/>
        </w:rPr>
      </w:pPr>
      <w:r w:rsidRPr="00D24CDC">
        <w:rPr>
          <w:rFonts w:ascii="Century Gothic" w:hAnsi="Century Gothic"/>
          <w:b/>
          <w:sz w:val="20"/>
          <w:szCs w:val="20"/>
        </w:rPr>
        <w:t>Danielle Michel-</w:t>
      </w:r>
      <w:proofErr w:type="spellStart"/>
      <w:r w:rsidRPr="00D24CDC">
        <w:rPr>
          <w:rFonts w:ascii="Century Gothic" w:hAnsi="Century Gothic"/>
          <w:b/>
          <w:sz w:val="20"/>
          <w:szCs w:val="20"/>
        </w:rPr>
        <w:t>Chich</w:t>
      </w:r>
      <w:proofErr w:type="spellEnd"/>
      <w:r w:rsidRPr="00D24CDC">
        <w:rPr>
          <w:rFonts w:ascii="Century Gothic" w:hAnsi="Century Gothic"/>
          <w:b/>
          <w:sz w:val="20"/>
          <w:szCs w:val="20"/>
        </w:rPr>
        <w:t>, Thérèse Clerc, Antigone aux cheveux blancs, des femme</w:t>
      </w:r>
      <w:r>
        <w:rPr>
          <w:rFonts w:ascii="Century Gothic" w:hAnsi="Century Gothic"/>
          <w:b/>
          <w:sz w:val="20"/>
          <w:szCs w:val="20"/>
        </w:rPr>
        <w:t>s-Antoinette Fouque, page 40</w:t>
      </w:r>
    </w:p>
    <w:p w14:paraId="16906170" w14:textId="77777777" w:rsidR="00AD2EB2" w:rsidRDefault="00AD2EB2" w:rsidP="00AD2EB2">
      <w:pPr>
        <w:pStyle w:val="Titre1"/>
      </w:pPr>
      <w:bookmarkStart w:id="244" w:name="_Toc510861104"/>
      <w:proofErr w:type="spellStart"/>
      <w:r>
        <w:t>Fille</w:t>
      </w:r>
      <w:bookmarkEnd w:id="244"/>
      <w:proofErr w:type="spellEnd"/>
    </w:p>
    <w:p w14:paraId="3BF6B365" w14:textId="77777777" w:rsidR="00AD2EB2" w:rsidRDefault="00AD2EB2" w:rsidP="00AD2EB2">
      <w:pPr>
        <w:rPr>
          <w:rFonts w:ascii="Century Gothic" w:hAnsi="Century Gothic"/>
          <w:i/>
        </w:rPr>
      </w:pPr>
    </w:p>
    <w:p w14:paraId="024CFBE4" w14:textId="77777777" w:rsidR="00AD2EB2" w:rsidRDefault="00AD2EB2" w:rsidP="00AD2EB2">
      <w:pPr>
        <w:pStyle w:val="Titre2"/>
      </w:pPr>
      <w:bookmarkStart w:id="245" w:name="_Toc510861105"/>
      <w:r w:rsidRPr="00177936">
        <w:t>Je ne déplorais pas d’être une fille</w:t>
      </w:r>
      <w:bookmarkEnd w:id="245"/>
    </w:p>
    <w:p w14:paraId="5E681745" w14:textId="77777777" w:rsidR="00AD2EB2" w:rsidRDefault="00AD2EB2" w:rsidP="00AD2EB2">
      <w:pPr>
        <w:rPr>
          <w:lang w:eastAsia="fr-FR"/>
        </w:rPr>
      </w:pPr>
    </w:p>
    <w:p w14:paraId="5A5189CF" w14:textId="77777777" w:rsidR="00AD2EB2" w:rsidRPr="00177936" w:rsidRDefault="00AD2EB2" w:rsidP="00AD2EB2">
      <w:pPr>
        <w:rPr>
          <w:rFonts w:ascii="Century Gothic" w:hAnsi="Century Gothic"/>
          <w:lang w:eastAsia="fr-FR"/>
        </w:rPr>
      </w:pPr>
      <w:r w:rsidRPr="00177936">
        <w:rPr>
          <w:rFonts w:ascii="Century Gothic" w:hAnsi="Century Gothic"/>
          <w:lang w:eastAsia="fr-FR"/>
        </w:rPr>
        <w:t>Simone de Beauvoir, petite fille, pas encore devenue femme.</w:t>
      </w:r>
    </w:p>
    <w:p w14:paraId="0520AF95" w14:textId="77777777" w:rsidR="00AD2EB2" w:rsidRPr="00177936" w:rsidRDefault="00AD2EB2" w:rsidP="00AD2EB2">
      <w:pPr>
        <w:rPr>
          <w:rFonts w:ascii="Century Gothic" w:hAnsi="Century Gothic"/>
          <w:i/>
        </w:rPr>
      </w:pPr>
      <w:r w:rsidRPr="00177936">
        <w:rPr>
          <w:rFonts w:ascii="Century Gothic" w:hAnsi="Century Gothic"/>
          <w:i/>
        </w:rPr>
        <w:t xml:space="preserve">« Curieuse d’autrui, je ne rêvais pas d’un sort différent du mien. En particulier, je ne déplorais pas d’être une fille. Evitant, je l’ai dit, de me perdre en vains désirs, j’acceptais allégrement ce qui m’était donné. D’autre part, je ne voyais nulle raison positive de m’estimer mal lotie. </w:t>
      </w:r>
    </w:p>
    <w:p w14:paraId="51FC9163" w14:textId="77777777" w:rsidR="00AD2EB2" w:rsidRPr="00177936" w:rsidRDefault="00AD2EB2" w:rsidP="00AD2EB2">
      <w:pPr>
        <w:rPr>
          <w:rFonts w:ascii="Century Gothic" w:hAnsi="Century Gothic"/>
          <w:i/>
        </w:rPr>
      </w:pPr>
      <w:r w:rsidRPr="00177936">
        <w:rPr>
          <w:rFonts w:ascii="Century Gothic" w:hAnsi="Century Gothic"/>
          <w:i/>
        </w:rPr>
        <w:lastRenderedPageBreak/>
        <w:t>Je n’avais pas de frère : aucune comparaison ne me révéla que certaines licences m’étaient refusées à cause de mon sexe ; je n’imputai qu’à mon âge les contraintes qu’on m’infligeait ; je ressentis vivement mon enfance, jamais ma féminité. Les garçons que je connaissais n’avaient rien de prestigieux. Le plus éveillé, c’était le petit René, exceptionnellement admis à faire ses premières études au cours Désir ; j’obtenais de meilleures notes que lui. Et mon âme n’était pas moins précieuse aux yeux de Dieu que celle des enfants mâles : pourquoi les eussé-je enviés ? »</w:t>
      </w:r>
    </w:p>
    <w:p w14:paraId="61626DE3" w14:textId="77777777" w:rsidR="00AD2EB2" w:rsidRPr="00177936" w:rsidRDefault="00AD2EB2" w:rsidP="00AD2EB2">
      <w:pPr>
        <w:rPr>
          <w:rFonts w:ascii="Century Gothic" w:hAnsi="Century Gothic"/>
          <w:b/>
        </w:rPr>
      </w:pPr>
      <w:r w:rsidRPr="00177936">
        <w:rPr>
          <w:rFonts w:ascii="Century Gothic" w:hAnsi="Century Gothic"/>
          <w:b/>
        </w:rPr>
        <w:t>Simone de Beauvoir, Mémoires d’une jeune fille rangée, folio, pages 74-75</w:t>
      </w:r>
    </w:p>
    <w:p w14:paraId="181E7F06" w14:textId="77777777" w:rsidR="00AD2EB2" w:rsidRPr="00D67181" w:rsidRDefault="00AD2EB2" w:rsidP="00AD2EB2">
      <w:pPr>
        <w:pStyle w:val="Titre1"/>
      </w:pPr>
      <w:bookmarkStart w:id="246" w:name="_Toc510861106"/>
      <w:r w:rsidRPr="00D67181">
        <w:t>Films</w:t>
      </w:r>
      <w:bookmarkEnd w:id="246"/>
    </w:p>
    <w:p w14:paraId="64FBCFAF"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De l’autre côté du lit</w:t>
      </w:r>
    </w:p>
    <w:p w14:paraId="2B5B69DB" w14:textId="77777777" w:rsidR="00AD2EB2" w:rsidRPr="00D67181" w:rsidRDefault="00AD2EB2" w:rsidP="00AD2EB2">
      <w:pPr>
        <w:rPr>
          <w:rFonts w:ascii="Century Gothic" w:hAnsi="Century Gothic"/>
          <w:sz w:val="20"/>
          <w:szCs w:val="20"/>
        </w:rPr>
      </w:pPr>
      <w:proofErr w:type="spellStart"/>
      <w:r w:rsidRPr="00D67181">
        <w:rPr>
          <w:rFonts w:ascii="Century Gothic" w:hAnsi="Century Gothic"/>
          <w:sz w:val="20"/>
          <w:szCs w:val="20"/>
        </w:rPr>
        <w:t>Missrepresentation</w:t>
      </w:r>
      <w:proofErr w:type="spellEnd"/>
    </w:p>
    <w:p w14:paraId="6CF8C502" w14:textId="77777777" w:rsidR="00AD2EB2" w:rsidRDefault="00AD2EB2" w:rsidP="00AD2EB2">
      <w:pPr>
        <w:pStyle w:val="Titre1"/>
      </w:pPr>
      <w:bookmarkStart w:id="247" w:name="_Toc510861107"/>
      <w:r>
        <w:t>Fleurs</w:t>
      </w:r>
      <w:bookmarkEnd w:id="247"/>
    </w:p>
    <w:p w14:paraId="1EAABE63" w14:textId="77777777" w:rsidR="00AD2EB2" w:rsidRDefault="00AD2EB2" w:rsidP="00AD2EB2">
      <w:pPr>
        <w:pStyle w:val="Titre2"/>
      </w:pPr>
      <w:bookmarkStart w:id="248" w:name="_Toc510861108"/>
      <w:r>
        <w:t>Lys</w:t>
      </w:r>
      <w:bookmarkEnd w:id="248"/>
    </w:p>
    <w:p w14:paraId="17569BBB" w14:textId="77777777" w:rsidR="00AD2EB2" w:rsidRPr="00225E6D" w:rsidRDefault="00AD2EB2" w:rsidP="00AD2EB2">
      <w:pPr>
        <w:rPr>
          <w:rFonts w:ascii="Century Gothic" w:hAnsi="Century Gothic"/>
          <w:lang w:eastAsia="fr-FR"/>
        </w:rPr>
      </w:pPr>
      <w:r>
        <w:rPr>
          <w:lang w:eastAsia="fr-FR"/>
        </w:rPr>
        <w:t xml:space="preserve"> </w:t>
      </w:r>
      <w:r w:rsidRPr="00225E6D">
        <w:rPr>
          <w:rFonts w:ascii="Century Gothic" w:hAnsi="Century Gothic"/>
          <w:lang w:eastAsia="fr-FR"/>
        </w:rPr>
        <w:t>En commençant cette entrée Fleurs, un pressentiment qu’elle ira loin. Le catalogue Vilmorin.</w:t>
      </w:r>
    </w:p>
    <w:p w14:paraId="70A11E83" w14:textId="77777777" w:rsidR="00AD2EB2" w:rsidRPr="00225E6D" w:rsidRDefault="00AD2EB2" w:rsidP="00AD2EB2">
      <w:pPr>
        <w:rPr>
          <w:rFonts w:ascii="Century Gothic" w:hAnsi="Century Gothic"/>
          <w:i/>
          <w:lang w:eastAsia="fr-FR"/>
        </w:rPr>
      </w:pPr>
      <w:r w:rsidRPr="00225E6D">
        <w:rPr>
          <w:rFonts w:ascii="Century Gothic" w:hAnsi="Century Gothic"/>
          <w:i/>
          <w:lang w:eastAsia="fr-FR"/>
        </w:rPr>
        <w:t xml:space="preserve">« Vers cinq heures, j’ai appelé l’hôpital pour demander s’il était possible de voir ma mère à la morgue avec mes deux fils. La standardise a répondu qu’il était trop tard, la morgue fermait à quatre heures et demie. Je suis sortie seule en voiture, pour trouver un fleuriste ouvert le lundi, dans les quartiers neufs près de l’hôpital. Je </w:t>
      </w:r>
      <w:proofErr w:type="spellStart"/>
      <w:r w:rsidRPr="00225E6D">
        <w:rPr>
          <w:rFonts w:ascii="Century Gothic" w:hAnsi="Century Gothic"/>
          <w:i/>
          <w:lang w:eastAsia="fr-FR"/>
        </w:rPr>
        <w:t>voulis</w:t>
      </w:r>
      <w:proofErr w:type="spellEnd"/>
      <w:r w:rsidRPr="00225E6D">
        <w:rPr>
          <w:rFonts w:ascii="Century Gothic" w:hAnsi="Century Gothic"/>
          <w:i/>
          <w:lang w:eastAsia="fr-FR"/>
        </w:rPr>
        <w:t xml:space="preserve"> des lis blancs, mais la fleuriste me les a déconseillés, on ne les fait que pour les enfants, les jeunes filles à la rigueur. »</w:t>
      </w:r>
    </w:p>
    <w:p w14:paraId="701C6FAA" w14:textId="77777777" w:rsidR="00AD2EB2" w:rsidRPr="00225E6D" w:rsidRDefault="00AD2EB2" w:rsidP="00AD2EB2">
      <w:pPr>
        <w:rPr>
          <w:rFonts w:ascii="Century Gothic" w:hAnsi="Century Gothic"/>
          <w:b/>
          <w:lang w:eastAsia="fr-FR"/>
        </w:rPr>
      </w:pPr>
      <w:r w:rsidRPr="00225E6D">
        <w:rPr>
          <w:rFonts w:ascii="Century Gothic" w:hAnsi="Century Gothic"/>
          <w:b/>
          <w:lang w:eastAsia="fr-FR"/>
        </w:rPr>
        <w:t>Annie Ernaux, Une femme, folio, page 15</w:t>
      </w:r>
    </w:p>
    <w:p w14:paraId="0DF4B224" w14:textId="77777777" w:rsidR="00AD2EB2" w:rsidRPr="00225E6D" w:rsidRDefault="00AD2EB2" w:rsidP="00AD2EB2">
      <w:pPr>
        <w:rPr>
          <w:lang w:eastAsia="fr-FR"/>
        </w:rPr>
      </w:pPr>
    </w:p>
    <w:p w14:paraId="7F62B969" w14:textId="77777777" w:rsidR="00AD2EB2" w:rsidRPr="00D67181" w:rsidRDefault="00AD2EB2" w:rsidP="00AD2EB2">
      <w:pPr>
        <w:pStyle w:val="Titre1"/>
      </w:pPr>
      <w:bookmarkStart w:id="249" w:name="_Toc510861109"/>
      <w:r w:rsidRPr="00D67181">
        <w:t>Fortune</w:t>
      </w:r>
      <w:bookmarkEnd w:id="249"/>
    </w:p>
    <w:p w14:paraId="096FE30A" w14:textId="77777777" w:rsidR="00AD2EB2" w:rsidRPr="00D67181" w:rsidRDefault="00AD2EB2" w:rsidP="00AD2EB2">
      <w:pPr>
        <w:pStyle w:val="Titre2"/>
      </w:pPr>
      <w:bookmarkStart w:id="250" w:name="_Toc510861110"/>
      <w:r w:rsidRPr="00D67181">
        <w:t>Revers de ~ et optimisme</w:t>
      </w:r>
      <w:bookmarkEnd w:id="250"/>
    </w:p>
    <w:p w14:paraId="2465ADB5"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w:t>
      </w:r>
    </w:p>
    <w:p w14:paraId="6BC5BFA2"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 </w:t>
      </w:r>
      <w:proofErr w:type="spellStart"/>
      <w:r w:rsidRPr="00D67181">
        <w:rPr>
          <w:rFonts w:ascii="Century Gothic" w:hAnsi="Century Gothic"/>
          <w:sz w:val="20"/>
          <w:szCs w:val="20"/>
        </w:rPr>
        <w:t>Berty</w:t>
      </w:r>
      <w:proofErr w:type="spellEnd"/>
      <w:r w:rsidRPr="00D67181">
        <w:rPr>
          <w:rFonts w:ascii="Century Gothic" w:hAnsi="Century Gothic"/>
          <w:sz w:val="20"/>
          <w:szCs w:val="20"/>
        </w:rPr>
        <w:t xml:space="preserve"> Albrecht, Dominique </w:t>
      </w:r>
      <w:proofErr w:type="spellStart"/>
      <w:r w:rsidRPr="00D67181">
        <w:rPr>
          <w:rFonts w:ascii="Century Gothic" w:hAnsi="Century Gothic"/>
          <w:sz w:val="20"/>
          <w:szCs w:val="20"/>
        </w:rPr>
        <w:t>Missika</w:t>
      </w:r>
      <w:proofErr w:type="spellEnd"/>
      <w:r w:rsidRPr="00D67181">
        <w:rPr>
          <w:rFonts w:ascii="Century Gothic" w:hAnsi="Century Gothic"/>
          <w:sz w:val="20"/>
          <w:szCs w:val="20"/>
        </w:rPr>
        <w:t>, page 68</w:t>
      </w:r>
    </w:p>
    <w:p w14:paraId="1C55A39D" w14:textId="77777777" w:rsidR="00AD2EB2" w:rsidRPr="00D67181" w:rsidRDefault="00AD2EB2" w:rsidP="00AD2EB2">
      <w:pPr>
        <w:pStyle w:val="Titre1"/>
      </w:pPr>
      <w:bookmarkStart w:id="251" w:name="_Toc510861111"/>
      <w:r w:rsidRPr="00D67181">
        <w:lastRenderedPageBreak/>
        <w:t>France</w:t>
      </w:r>
      <w:bookmarkEnd w:id="251"/>
    </w:p>
    <w:p w14:paraId="1C7277F5" w14:textId="77777777" w:rsidR="00AD2EB2" w:rsidRDefault="00AD2EB2" w:rsidP="00AD2EB2">
      <w:pPr>
        <w:rPr>
          <w:rFonts w:ascii="Century Gothic" w:hAnsi="Century Gothic"/>
          <w:sz w:val="20"/>
          <w:szCs w:val="20"/>
        </w:rPr>
      </w:pPr>
    </w:p>
    <w:p w14:paraId="6E70B523" w14:textId="77777777" w:rsidR="00AD2EB2" w:rsidRPr="00E73EA0" w:rsidRDefault="00AD2EB2" w:rsidP="00AD2EB2">
      <w:pPr>
        <w:pStyle w:val="Titre2"/>
      </w:pPr>
      <w:bookmarkStart w:id="252" w:name="_Toc510861112"/>
      <w:r w:rsidRPr="00E73EA0">
        <w:t>Une grande nation généreuse</w:t>
      </w:r>
      <w:bookmarkEnd w:id="252"/>
    </w:p>
    <w:p w14:paraId="74E1F653" w14:textId="77777777" w:rsidR="00AD2EB2" w:rsidRDefault="00AD2EB2" w:rsidP="00AD2EB2">
      <w:pPr>
        <w:pStyle w:val="Sansinterligne"/>
        <w:rPr>
          <w:rFonts w:ascii="Century Gothic" w:hAnsi="Century Gothic"/>
          <w:i/>
        </w:rPr>
      </w:pPr>
    </w:p>
    <w:p w14:paraId="1BB3BCAD" w14:textId="77777777" w:rsidR="00AD2EB2" w:rsidRPr="00E73EA0" w:rsidRDefault="00AD2EB2" w:rsidP="00AD2EB2">
      <w:pPr>
        <w:pStyle w:val="Sansinterligne"/>
        <w:rPr>
          <w:rFonts w:ascii="Century Gothic" w:hAnsi="Century Gothic"/>
          <w:i/>
        </w:rPr>
      </w:pPr>
      <w:r w:rsidRPr="00E73EA0">
        <w:rPr>
          <w:rFonts w:ascii="Century Gothic" w:hAnsi="Century Gothic"/>
          <w:i/>
        </w:rPr>
        <w:t>« M. Kessel était juif. Dans les terres profondes de Russie où il vivait, l’université lui était fermée. Très loin, une grande nation généreuse rayonnait : La France. »</w:t>
      </w:r>
    </w:p>
    <w:p w14:paraId="5959E953" w14:textId="77777777" w:rsidR="00AD2EB2" w:rsidRPr="00E73EA0" w:rsidRDefault="00AD2EB2" w:rsidP="00AD2EB2">
      <w:pPr>
        <w:pStyle w:val="Sansinterligne"/>
        <w:rPr>
          <w:rFonts w:ascii="Century Gothic" w:hAnsi="Century Gothic"/>
          <w:i/>
        </w:rPr>
      </w:pPr>
      <w:r w:rsidRPr="00E73EA0">
        <w:rPr>
          <w:rFonts w:ascii="Century Gothic" w:hAnsi="Century Gothic"/>
          <w:i/>
        </w:rPr>
        <w:t>« Quand M. et Mme Kessel y arrivèrent, un jour de 1890, ils savaient quarante mots de français qu’ils avaient appris dans un exemplaire déchiré des œuvres de Victor Hugo. »</w:t>
      </w:r>
    </w:p>
    <w:p w14:paraId="695902FF" w14:textId="77777777" w:rsidR="00AD2EB2" w:rsidRPr="00E73EA0" w:rsidRDefault="00AD2EB2" w:rsidP="00AD2EB2">
      <w:pPr>
        <w:pStyle w:val="Sansinterligne"/>
        <w:rPr>
          <w:rFonts w:ascii="Century Gothic" w:hAnsi="Century Gothic"/>
          <w:b/>
          <w:i/>
        </w:rPr>
      </w:pPr>
      <w:r w:rsidRPr="00E73EA0">
        <w:rPr>
          <w:rFonts w:ascii="Century Gothic" w:hAnsi="Century Gothic"/>
          <w:b/>
          <w:i/>
        </w:rPr>
        <w:t>Portraits sans retouches, Françoise Giroud, folio, page 130</w:t>
      </w:r>
    </w:p>
    <w:p w14:paraId="16D4D56B" w14:textId="77777777" w:rsidR="00AD2EB2" w:rsidRPr="00E73EA0" w:rsidRDefault="00AD2EB2" w:rsidP="00AD2EB2">
      <w:pPr>
        <w:pStyle w:val="Sansinterligne"/>
        <w:rPr>
          <w:rFonts w:ascii="Century Gothic" w:hAnsi="Century Gothic"/>
          <w:b/>
        </w:rPr>
      </w:pPr>
    </w:p>
    <w:p w14:paraId="7E0C291B" w14:textId="77777777" w:rsidR="00AD2EB2" w:rsidRDefault="00AD2EB2" w:rsidP="00AD2EB2">
      <w:pPr>
        <w:pStyle w:val="Sansinterligne"/>
        <w:rPr>
          <w:rFonts w:ascii="Century Gothic" w:hAnsi="Century Gothic"/>
        </w:rPr>
      </w:pPr>
      <w:r w:rsidRPr="00E73EA0">
        <w:rPr>
          <w:rFonts w:ascii="Century Gothic" w:hAnsi="Century Gothic"/>
        </w:rPr>
        <w:t>Françoise Giroud, co-fondatrice de L’Express avec Jean-Jacques Servan – Schreiber, secrétaire d’état à la condition féminine pendant le vote de la loi sur l’IVG, a écrit une série de portraits de personnalités pour France-Dimanche.</w:t>
      </w:r>
    </w:p>
    <w:p w14:paraId="3391FCB3" w14:textId="77777777" w:rsidR="00AD2EB2" w:rsidRDefault="00AD2EB2" w:rsidP="00AD2EB2">
      <w:pPr>
        <w:pStyle w:val="Sansinterligne"/>
        <w:rPr>
          <w:rFonts w:ascii="Century Gothic" w:hAnsi="Century Gothic"/>
        </w:rPr>
      </w:pPr>
    </w:p>
    <w:p w14:paraId="02983DAA" w14:textId="77777777" w:rsidR="00AD2EB2" w:rsidRDefault="00AD2EB2" w:rsidP="00AD2EB2">
      <w:pPr>
        <w:pStyle w:val="Titre2"/>
      </w:pPr>
      <w:bookmarkStart w:id="253" w:name="_Toc510861113"/>
      <w:r>
        <w:t>Des berlues cocardières</w:t>
      </w:r>
      <w:bookmarkEnd w:id="253"/>
    </w:p>
    <w:p w14:paraId="2582660C" w14:textId="77777777" w:rsidR="00AD2EB2" w:rsidRDefault="00AD2EB2" w:rsidP="00AD2EB2">
      <w:pPr>
        <w:pStyle w:val="Sansinterligne"/>
        <w:rPr>
          <w:rFonts w:ascii="Century Gothic" w:hAnsi="Century Gothic"/>
        </w:rPr>
      </w:pPr>
      <w:r w:rsidRPr="00E73EA0">
        <w:rPr>
          <w:rFonts w:ascii="Century Gothic" w:hAnsi="Century Gothic"/>
        </w:rPr>
        <w:t xml:space="preserve"> </w:t>
      </w:r>
    </w:p>
    <w:p w14:paraId="16919230" w14:textId="77777777" w:rsidR="00AD2EB2" w:rsidRDefault="00AD2EB2" w:rsidP="00AD2EB2">
      <w:pPr>
        <w:pStyle w:val="Sansinterligne"/>
        <w:rPr>
          <w:rFonts w:ascii="Century Gothic" w:hAnsi="Century Gothic"/>
        </w:rPr>
      </w:pPr>
      <w:r w:rsidRPr="00E73EA0">
        <w:rPr>
          <w:rFonts w:ascii="Century Gothic" w:hAnsi="Century Gothic"/>
        </w:rPr>
        <w:t xml:space="preserve">Louise </w:t>
      </w:r>
      <w:proofErr w:type="spellStart"/>
      <w:r w:rsidRPr="00E73EA0">
        <w:rPr>
          <w:rFonts w:ascii="Century Gothic" w:hAnsi="Century Gothic"/>
        </w:rPr>
        <w:t>Bourbonnaud</w:t>
      </w:r>
      <w:proofErr w:type="spellEnd"/>
      <w:r>
        <w:rPr>
          <w:rFonts w:ascii="Century Gothic" w:hAnsi="Century Gothic"/>
        </w:rPr>
        <w:t>, voyageuse pressée, adore retrouver au fin fond de l’Amérique des effluves de France.</w:t>
      </w:r>
    </w:p>
    <w:p w14:paraId="69A1EBEA" w14:textId="77777777" w:rsidR="00AD2EB2" w:rsidRDefault="00AD2EB2" w:rsidP="00AD2EB2">
      <w:pPr>
        <w:pStyle w:val="Sansinterligne"/>
        <w:rPr>
          <w:rFonts w:ascii="Century Gothic" w:hAnsi="Century Gothic"/>
        </w:rPr>
      </w:pPr>
    </w:p>
    <w:p w14:paraId="03E45DDB" w14:textId="77777777" w:rsidR="00AD2EB2" w:rsidRDefault="00AD2EB2" w:rsidP="00AD2EB2">
      <w:pPr>
        <w:pStyle w:val="Sansinterligne"/>
        <w:rPr>
          <w:rFonts w:ascii="Century Gothic" w:hAnsi="Century Gothic"/>
          <w:i/>
        </w:rPr>
      </w:pPr>
      <w:r w:rsidRPr="002F3AFF">
        <w:rPr>
          <w:rFonts w:ascii="Century Gothic" w:hAnsi="Century Gothic"/>
          <w:i/>
        </w:rPr>
        <w:t xml:space="preserve">« Montevideo ne lui plait pas. Buenos Aires non plus : le froid et la pluie l’empêchent de sortir ou lui font passer </w:t>
      </w:r>
      <w:proofErr w:type="gramStart"/>
      <w:r w:rsidRPr="002F3AFF">
        <w:rPr>
          <w:rFonts w:ascii="Century Gothic" w:hAnsi="Century Gothic"/>
          <w:i/>
        </w:rPr>
        <w:t>ses après-midi</w:t>
      </w:r>
      <w:proofErr w:type="gramEnd"/>
      <w:r w:rsidRPr="002F3AFF">
        <w:rPr>
          <w:rFonts w:ascii="Century Gothic" w:hAnsi="Century Gothic"/>
          <w:i/>
        </w:rPr>
        <w:t xml:space="preserve"> dans les salles de spectacle à regarder des « panoramas ». Dans ces conditions, ce qu’elle craint le plus survient au bout de quelques jours : non le danger, mais l’ennui !</w:t>
      </w:r>
    </w:p>
    <w:p w14:paraId="6AF158F9" w14:textId="77777777" w:rsidR="00AD2EB2" w:rsidRPr="002F3AFF" w:rsidRDefault="00AD2EB2" w:rsidP="00AD2EB2">
      <w:pPr>
        <w:pStyle w:val="Sansinterligne"/>
        <w:rPr>
          <w:rFonts w:ascii="Century Gothic" w:hAnsi="Century Gothic"/>
          <w:i/>
        </w:rPr>
      </w:pPr>
      <w:r>
        <w:rPr>
          <w:rFonts w:ascii="Century Gothic" w:hAnsi="Century Gothic"/>
          <w:i/>
        </w:rPr>
        <w:t>Page 40</w:t>
      </w:r>
    </w:p>
    <w:p w14:paraId="47EF2E0F" w14:textId="77777777" w:rsidR="00AD2EB2" w:rsidRDefault="00AD2EB2" w:rsidP="00AD2EB2">
      <w:pPr>
        <w:pStyle w:val="Sansinterligne"/>
        <w:rPr>
          <w:rFonts w:ascii="Century Gothic" w:hAnsi="Century Gothic"/>
        </w:rPr>
      </w:pPr>
    </w:p>
    <w:p w14:paraId="3DC6DAFA" w14:textId="77777777" w:rsidR="00AD2EB2" w:rsidRPr="00E73EA0" w:rsidRDefault="00AD2EB2" w:rsidP="00AD2EB2">
      <w:pPr>
        <w:pStyle w:val="Sansinterligne"/>
        <w:rPr>
          <w:rFonts w:ascii="Century Gothic" w:hAnsi="Century Gothic"/>
          <w:b/>
          <w:color w:val="2F5496" w:themeColor="accent1" w:themeShade="BF"/>
          <w:sz w:val="144"/>
          <w:szCs w:val="144"/>
        </w:rPr>
      </w:pPr>
      <w:r w:rsidRPr="00E73EA0">
        <w:rPr>
          <w:rFonts w:ascii="Century Gothic" w:hAnsi="Century Gothic"/>
          <w:b/>
          <w:color w:val="2F5496" w:themeColor="accent1" w:themeShade="BF"/>
          <w:sz w:val="144"/>
          <w:szCs w:val="144"/>
        </w:rPr>
        <w:br/>
      </w:r>
    </w:p>
    <w:p w14:paraId="10CB8762" w14:textId="77777777" w:rsidR="00AD2EB2" w:rsidRDefault="00AD2EB2" w:rsidP="00AD2EB2">
      <w:pPr>
        <w:rPr>
          <w:rFonts w:ascii="Century Gothic" w:hAnsi="Century Gothic"/>
          <w:b/>
          <w:color w:val="2F5496" w:themeColor="accent1" w:themeShade="BF"/>
          <w:sz w:val="144"/>
          <w:szCs w:val="144"/>
        </w:rPr>
      </w:pPr>
      <w:r>
        <w:rPr>
          <w:rFonts w:ascii="Century Gothic" w:hAnsi="Century Gothic"/>
          <w:b/>
          <w:color w:val="2F5496" w:themeColor="accent1" w:themeShade="BF"/>
          <w:sz w:val="144"/>
          <w:szCs w:val="144"/>
        </w:rPr>
        <w:br w:type="page"/>
      </w:r>
    </w:p>
    <w:p w14:paraId="6B1576EB" w14:textId="77777777" w:rsidR="00AD2EB2" w:rsidRPr="008A458B" w:rsidRDefault="00AD2EB2" w:rsidP="00AD2EB2">
      <w:pPr>
        <w:rPr>
          <w:rFonts w:ascii="Century Gothic" w:hAnsi="Century Gothic"/>
          <w:b/>
          <w:color w:val="2F5496" w:themeColor="accent1" w:themeShade="BF"/>
          <w:sz w:val="144"/>
          <w:szCs w:val="144"/>
        </w:rPr>
      </w:pPr>
      <w:r w:rsidRPr="008A458B">
        <w:rPr>
          <w:rFonts w:ascii="Century Gothic" w:hAnsi="Century Gothic"/>
          <w:b/>
          <w:color w:val="2F5496" w:themeColor="accent1" w:themeShade="BF"/>
          <w:sz w:val="144"/>
          <w:szCs w:val="144"/>
        </w:rPr>
        <w:lastRenderedPageBreak/>
        <w:t>G</w:t>
      </w:r>
    </w:p>
    <w:p w14:paraId="317FF7AE" w14:textId="77777777" w:rsidR="00AD2EB2" w:rsidRPr="00D67181" w:rsidRDefault="00AD2EB2" w:rsidP="00AD2EB2">
      <w:pPr>
        <w:pStyle w:val="Titre1"/>
      </w:pPr>
      <w:bookmarkStart w:id="254" w:name="_Toc510861114"/>
      <w:proofErr w:type="spellStart"/>
      <w:r w:rsidRPr="00D67181">
        <w:t>Galanterie</w:t>
      </w:r>
      <w:bookmarkEnd w:id="254"/>
      <w:proofErr w:type="spellEnd"/>
    </w:p>
    <w:p w14:paraId="154D8DAE"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 La magnificence et la galanterie n’ont jamais paru en France avec tant d’éclat que dans les dernières années du règne de Henri second. Ce prince était galant, bien fait et amoureux ; quoique sa passion pour Diane de Poitiers, duchesse de Valentinois, eût commencé il </w:t>
      </w:r>
      <w:proofErr w:type="gramStart"/>
      <w:r w:rsidRPr="00D67181">
        <w:rPr>
          <w:rFonts w:ascii="Century Gothic" w:hAnsi="Century Gothic"/>
          <w:sz w:val="20"/>
          <w:szCs w:val="20"/>
        </w:rPr>
        <w:t>y  a</w:t>
      </w:r>
      <w:proofErr w:type="gramEnd"/>
      <w:r w:rsidRPr="00D67181">
        <w:rPr>
          <w:rFonts w:ascii="Century Gothic" w:hAnsi="Century Gothic"/>
          <w:sz w:val="20"/>
          <w:szCs w:val="20"/>
        </w:rPr>
        <w:t xml:space="preserve"> plus de vingt ans, elle n’en était pas moins violente, et il n’en donnait pas des témoignages moins éclatant. »</w:t>
      </w:r>
    </w:p>
    <w:p w14:paraId="5B40F9EA"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 « Galanterie a un sens très large. Le mot ne désigne pas seulement une liaison amoureuse, mais, plus généralement, tout ce qui touche à l’amour. De même, Galant, dans un sens restreint, veut dire amoureux. Plus généralement, il désigne les diverses qualités qu’in attend d’une personne de Cour : élégance, courtoisie, gaieté… »</w:t>
      </w:r>
    </w:p>
    <w:p w14:paraId="66C07E91" w14:textId="77777777" w:rsidR="00AD2EB2" w:rsidRPr="00D67181" w:rsidRDefault="00AD2EB2" w:rsidP="00AD2EB2">
      <w:pPr>
        <w:rPr>
          <w:rFonts w:ascii="Century Gothic" w:hAnsi="Century Gothic"/>
          <w:b/>
          <w:sz w:val="20"/>
          <w:szCs w:val="20"/>
        </w:rPr>
      </w:pPr>
      <w:r w:rsidRPr="00D67181">
        <w:rPr>
          <w:rFonts w:ascii="Century Gothic" w:hAnsi="Century Gothic"/>
          <w:b/>
          <w:sz w:val="20"/>
          <w:szCs w:val="20"/>
        </w:rPr>
        <w:t xml:space="preserve">La princesse de Clèves, Madame de Lafayette ; Note de l’édition de Bernard </w:t>
      </w:r>
      <w:proofErr w:type="spellStart"/>
      <w:r w:rsidRPr="00D67181">
        <w:rPr>
          <w:rFonts w:ascii="Century Gothic" w:hAnsi="Century Gothic"/>
          <w:b/>
          <w:sz w:val="20"/>
          <w:szCs w:val="20"/>
        </w:rPr>
        <w:t>Pingaud</w:t>
      </w:r>
      <w:proofErr w:type="spellEnd"/>
      <w:r w:rsidRPr="00D67181">
        <w:rPr>
          <w:rFonts w:ascii="Century Gothic" w:hAnsi="Century Gothic"/>
          <w:b/>
          <w:sz w:val="20"/>
          <w:szCs w:val="20"/>
        </w:rPr>
        <w:t>, folio classique, Gallimard, 2000 : Note de l’éditeur page 37.</w:t>
      </w:r>
    </w:p>
    <w:p w14:paraId="01C4647C"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w:t>
      </w:r>
      <w:r w:rsidRPr="00D67181">
        <w:rPr>
          <w:rFonts w:ascii="Century Gothic" w:hAnsi="Century Gothic"/>
          <w:sz w:val="20"/>
          <w:szCs w:val="20"/>
        </w:rPr>
        <w:tab/>
        <w:t>Belinda Canonne</w:t>
      </w:r>
    </w:p>
    <w:p w14:paraId="664F9A6C"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w:t>
      </w:r>
      <w:r w:rsidRPr="00D67181">
        <w:rPr>
          <w:rFonts w:ascii="Century Gothic" w:hAnsi="Century Gothic"/>
          <w:sz w:val="20"/>
          <w:szCs w:val="20"/>
        </w:rPr>
        <w:tab/>
        <w:t xml:space="preserve">Brigitte </w:t>
      </w:r>
      <w:proofErr w:type="spellStart"/>
      <w:r w:rsidRPr="00D67181">
        <w:rPr>
          <w:rFonts w:ascii="Century Gothic" w:hAnsi="Century Gothic"/>
          <w:sz w:val="20"/>
          <w:szCs w:val="20"/>
        </w:rPr>
        <w:t>Grésy</w:t>
      </w:r>
      <w:proofErr w:type="spellEnd"/>
    </w:p>
    <w:p w14:paraId="16E415FA" w14:textId="77777777" w:rsidR="00AD2EB2" w:rsidRPr="00D67181" w:rsidRDefault="00AD2EB2" w:rsidP="00AD2EB2">
      <w:pPr>
        <w:pStyle w:val="Titre1"/>
      </w:pPr>
      <w:bookmarkStart w:id="255" w:name="_Toc510861115"/>
      <w:r w:rsidRPr="00D67181">
        <w:t>Garçon</w:t>
      </w:r>
      <w:bookmarkEnd w:id="255"/>
    </w:p>
    <w:p w14:paraId="472BE226" w14:textId="77777777" w:rsidR="00AD2EB2" w:rsidRDefault="00AD2EB2" w:rsidP="00AD2EB2">
      <w:pPr>
        <w:rPr>
          <w:rFonts w:ascii="Century Gothic" w:hAnsi="Century Gothic"/>
          <w:sz w:val="20"/>
          <w:szCs w:val="20"/>
        </w:rPr>
      </w:pPr>
    </w:p>
    <w:p w14:paraId="798FACD5" w14:textId="77777777" w:rsidR="00AD2EB2" w:rsidRDefault="00AD2EB2" w:rsidP="00AD2EB2">
      <w:pPr>
        <w:pStyle w:val="Titre2"/>
      </w:pPr>
      <w:bookmarkStart w:id="256" w:name="_Toc510861116"/>
      <w:r>
        <w:t>Devenir un ~</w:t>
      </w:r>
      <w:bookmarkEnd w:id="256"/>
    </w:p>
    <w:p w14:paraId="17E67033" w14:textId="77777777" w:rsidR="00AD2EB2" w:rsidRDefault="00AD2EB2" w:rsidP="00AD2EB2">
      <w:pPr>
        <w:rPr>
          <w:lang w:eastAsia="fr-FR"/>
        </w:rPr>
      </w:pPr>
    </w:p>
    <w:p w14:paraId="7E6B2213" w14:textId="77777777" w:rsidR="00AD2EB2" w:rsidRDefault="00AD2EB2" w:rsidP="00AD2EB2">
      <w:pPr>
        <w:rPr>
          <w:rFonts w:ascii="Century Gothic" w:hAnsi="Century Gothic"/>
          <w:i/>
          <w:sz w:val="20"/>
          <w:szCs w:val="20"/>
        </w:rPr>
      </w:pPr>
      <w:r w:rsidRPr="001834E7">
        <w:rPr>
          <w:rFonts w:ascii="Century Gothic" w:hAnsi="Century Gothic"/>
          <w:i/>
          <w:sz w:val="20"/>
          <w:szCs w:val="20"/>
        </w:rPr>
        <w:t>« J’ai changé d’avis. Oui, j’ai changé d’avis</w:t>
      </w:r>
      <w:r>
        <w:rPr>
          <w:rFonts w:ascii="Century Gothic" w:hAnsi="Century Gothic"/>
          <w:i/>
          <w:sz w:val="20"/>
          <w:szCs w:val="20"/>
        </w:rPr>
        <w:t>. Je ne vais confier ma vie aux mains de quelque brave garçon, devenir mère, ni courir le monde et devenir libertine. Je vais m’enfuir et devenir un garçon. »</w:t>
      </w:r>
    </w:p>
    <w:p w14:paraId="6F073307" w14:textId="77777777" w:rsidR="00AD2EB2" w:rsidRPr="001834E7" w:rsidRDefault="00AD2EB2" w:rsidP="00AD2EB2">
      <w:pPr>
        <w:rPr>
          <w:b/>
          <w:lang w:eastAsia="fr-FR"/>
        </w:rPr>
      </w:pPr>
      <w:proofErr w:type="spellStart"/>
      <w:r w:rsidRPr="001834E7">
        <w:rPr>
          <w:rFonts w:ascii="Century Gothic" w:hAnsi="Century Gothic"/>
          <w:b/>
          <w:sz w:val="20"/>
          <w:szCs w:val="20"/>
        </w:rPr>
        <w:t>Djuna</w:t>
      </w:r>
      <w:proofErr w:type="spellEnd"/>
      <w:r w:rsidRPr="001834E7">
        <w:rPr>
          <w:rFonts w:ascii="Century Gothic" w:hAnsi="Century Gothic"/>
          <w:b/>
          <w:sz w:val="20"/>
          <w:szCs w:val="20"/>
        </w:rPr>
        <w:t xml:space="preserve"> Barnes, Journal d’une enfant dangereuse,</w:t>
      </w:r>
      <w:r>
        <w:rPr>
          <w:rFonts w:ascii="Century Gothic" w:hAnsi="Century Gothic"/>
          <w:b/>
          <w:sz w:val="20"/>
          <w:szCs w:val="20"/>
        </w:rPr>
        <w:t xml:space="preserve"> </w:t>
      </w:r>
      <w:r w:rsidRPr="001834E7">
        <w:rPr>
          <w:rFonts w:ascii="Century Gothic" w:hAnsi="Century Gothic"/>
          <w:b/>
          <w:sz w:val="20"/>
          <w:szCs w:val="20"/>
        </w:rPr>
        <w:t>nouvelles, page 15</w:t>
      </w:r>
    </w:p>
    <w:p w14:paraId="023D84C4"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 </w:t>
      </w:r>
      <w:proofErr w:type="gramStart"/>
      <w:r w:rsidRPr="00D67181">
        <w:rPr>
          <w:rFonts w:ascii="Century Gothic" w:hAnsi="Century Gothic"/>
          <w:sz w:val="20"/>
          <w:szCs w:val="20"/>
        </w:rPr>
        <w:t>comme</w:t>
      </w:r>
      <w:proofErr w:type="gramEnd"/>
      <w:r w:rsidRPr="00D67181">
        <w:rPr>
          <w:rFonts w:ascii="Century Gothic" w:hAnsi="Century Gothic"/>
          <w:sz w:val="20"/>
          <w:szCs w:val="20"/>
        </w:rPr>
        <w:t xml:space="preserve"> un garçon » de Sylvie Vartan</w:t>
      </w:r>
    </w:p>
    <w:p w14:paraId="0D1AF201" w14:textId="77777777" w:rsidR="00AD2EB2" w:rsidRDefault="00AD2EB2" w:rsidP="00AD2EB2">
      <w:pPr>
        <w:rPr>
          <w:rFonts w:ascii="Century Gothic" w:hAnsi="Century Gothic"/>
          <w:sz w:val="20"/>
          <w:szCs w:val="20"/>
        </w:rPr>
      </w:pPr>
      <w:r w:rsidRPr="00D67181">
        <w:rPr>
          <w:rFonts w:ascii="Century Gothic" w:hAnsi="Century Gothic"/>
          <w:sz w:val="20"/>
          <w:szCs w:val="20"/>
        </w:rPr>
        <w:t xml:space="preserve">« </w:t>
      </w:r>
      <w:proofErr w:type="gramStart"/>
      <w:r w:rsidRPr="00D67181">
        <w:rPr>
          <w:rFonts w:ascii="Century Gothic" w:hAnsi="Century Gothic"/>
          <w:sz w:val="20"/>
          <w:szCs w:val="20"/>
        </w:rPr>
        <w:t>si</w:t>
      </w:r>
      <w:proofErr w:type="gramEnd"/>
      <w:r w:rsidRPr="00D67181">
        <w:rPr>
          <w:rFonts w:ascii="Century Gothic" w:hAnsi="Century Gothic"/>
          <w:sz w:val="20"/>
          <w:szCs w:val="20"/>
        </w:rPr>
        <w:t xml:space="preserve"> j’étais un homme » de Diane Tell</w:t>
      </w:r>
    </w:p>
    <w:p w14:paraId="5DC2B694" w14:textId="77777777" w:rsidR="00AD2EB2" w:rsidRDefault="00AD2EB2" w:rsidP="00AD2EB2">
      <w:pPr>
        <w:rPr>
          <w:rFonts w:ascii="Century Gothic" w:hAnsi="Century Gothic"/>
          <w:sz w:val="20"/>
          <w:szCs w:val="20"/>
        </w:rPr>
      </w:pPr>
    </w:p>
    <w:p w14:paraId="11E32EAA" w14:textId="77777777" w:rsidR="00AD2EB2" w:rsidRDefault="00AD2EB2" w:rsidP="00AD2EB2">
      <w:pPr>
        <w:pStyle w:val="Titre1"/>
      </w:pPr>
      <w:bookmarkStart w:id="257" w:name="_Toc510861117"/>
      <w:r>
        <w:lastRenderedPageBreak/>
        <w:t>Gare</w:t>
      </w:r>
      <w:bookmarkEnd w:id="257"/>
    </w:p>
    <w:p w14:paraId="5381F152" w14:textId="77777777" w:rsidR="00AD2EB2" w:rsidRDefault="00AD2EB2" w:rsidP="00AD2EB2"/>
    <w:p w14:paraId="3B13AE28" w14:textId="77777777" w:rsidR="00AD2EB2" w:rsidRDefault="00AD2EB2" w:rsidP="00AD2EB2">
      <w:pPr>
        <w:pStyle w:val="Titre2"/>
      </w:pPr>
      <w:bookmarkStart w:id="258" w:name="_Toc510861118"/>
      <w:r>
        <w:t>La gare sans nom</w:t>
      </w:r>
      <w:bookmarkEnd w:id="258"/>
    </w:p>
    <w:p w14:paraId="7D0D066D" w14:textId="77777777" w:rsidR="00AD2EB2" w:rsidRDefault="00AD2EB2" w:rsidP="00AD2EB2">
      <w:pPr>
        <w:rPr>
          <w:lang w:eastAsia="fr-FR"/>
        </w:rPr>
      </w:pPr>
    </w:p>
    <w:p w14:paraId="77BC71E4" w14:textId="77777777" w:rsidR="00AD2EB2" w:rsidRPr="008737E9" w:rsidRDefault="00AD2EB2" w:rsidP="00AD2EB2">
      <w:pPr>
        <w:rPr>
          <w:rFonts w:ascii="Century Gothic" w:hAnsi="Century Gothic"/>
          <w:lang w:eastAsia="fr-FR"/>
        </w:rPr>
      </w:pPr>
      <w:r w:rsidRPr="008737E9">
        <w:rPr>
          <w:rFonts w:ascii="Century Gothic" w:hAnsi="Century Gothic"/>
          <w:lang w:eastAsia="fr-FR"/>
        </w:rPr>
        <w:t xml:space="preserve">Un dimanche matin de septembre, sans crier gare, le livre de Ghislaine Dunant intitulé Charlotte </w:t>
      </w:r>
      <w:proofErr w:type="spellStart"/>
      <w:r w:rsidRPr="008737E9">
        <w:rPr>
          <w:rFonts w:ascii="Century Gothic" w:hAnsi="Century Gothic"/>
          <w:lang w:eastAsia="fr-FR"/>
        </w:rPr>
        <w:t>Delbo</w:t>
      </w:r>
      <w:proofErr w:type="spellEnd"/>
      <w:r w:rsidRPr="008737E9">
        <w:rPr>
          <w:rFonts w:ascii="Century Gothic" w:hAnsi="Century Gothic"/>
          <w:lang w:eastAsia="fr-FR"/>
        </w:rPr>
        <w:t xml:space="preserve">, la vie retrouvée s’immisce dans les interstices, entre le marché et les devoirs des enfants. Ce weekend ennuyeux de plomberie se mue en une découverte, celle du personnage de Charlotte </w:t>
      </w:r>
      <w:proofErr w:type="spellStart"/>
      <w:r w:rsidRPr="008737E9">
        <w:rPr>
          <w:rFonts w:ascii="Century Gothic" w:hAnsi="Century Gothic"/>
          <w:lang w:eastAsia="fr-FR"/>
        </w:rPr>
        <w:t>Delbo</w:t>
      </w:r>
      <w:proofErr w:type="spellEnd"/>
      <w:r w:rsidRPr="008737E9">
        <w:rPr>
          <w:rFonts w:ascii="Century Gothic" w:hAnsi="Century Gothic"/>
          <w:lang w:eastAsia="fr-FR"/>
        </w:rPr>
        <w:t xml:space="preserve">, écrivaine, résistante, déportée.  Avec elle, une nouvelle entrée Gare dans l’encyclopédie des femmes. Et une remarque, comme pour Dominique </w:t>
      </w:r>
      <w:proofErr w:type="spellStart"/>
      <w:r w:rsidRPr="008737E9">
        <w:rPr>
          <w:rFonts w:ascii="Century Gothic" w:hAnsi="Century Gothic"/>
          <w:lang w:eastAsia="fr-FR"/>
        </w:rPr>
        <w:t>Missika</w:t>
      </w:r>
      <w:proofErr w:type="spellEnd"/>
      <w:r w:rsidRPr="008737E9">
        <w:rPr>
          <w:rFonts w:ascii="Century Gothic" w:hAnsi="Century Gothic"/>
          <w:lang w:eastAsia="fr-FR"/>
        </w:rPr>
        <w:t xml:space="preserve"> sur Bertie Albrecht et Lydia </w:t>
      </w:r>
      <w:proofErr w:type="spellStart"/>
      <w:r w:rsidRPr="008737E9">
        <w:rPr>
          <w:rFonts w:ascii="Century Gothic" w:hAnsi="Century Gothic"/>
          <w:lang w:eastAsia="fr-FR"/>
        </w:rPr>
        <w:t>Salvayre</w:t>
      </w:r>
      <w:proofErr w:type="spellEnd"/>
      <w:r w:rsidRPr="008737E9">
        <w:rPr>
          <w:rFonts w:ascii="Century Gothic" w:hAnsi="Century Gothic"/>
          <w:lang w:eastAsia="fr-FR"/>
        </w:rPr>
        <w:t xml:space="preserve"> avec 7 femmes, encore une femme qui écrit avec sensibilité et passion sur la vie d’une autre femme. Les mères transmettent le matrimoine.</w:t>
      </w:r>
    </w:p>
    <w:p w14:paraId="136A200E" w14:textId="77777777" w:rsidR="00AD2EB2" w:rsidRDefault="00AD2EB2" w:rsidP="00AD2EB2">
      <w:pPr>
        <w:rPr>
          <w:rFonts w:ascii="Century Gothic" w:hAnsi="Century Gothic"/>
          <w:i/>
          <w:lang w:eastAsia="fr-FR"/>
        </w:rPr>
      </w:pPr>
      <w:r w:rsidRPr="00A3457F">
        <w:rPr>
          <w:rFonts w:ascii="Century Gothic" w:hAnsi="Century Gothic"/>
          <w:i/>
          <w:lang w:eastAsia="fr-FR"/>
        </w:rPr>
        <w:t>« Elle ne donne pas dans son livre le nom du camp, Auschwitz. A la première page qui évoque l’arrivée des convois, elle l’appelle « la plus grande gare du monde ». Ceux qui arrivent cherchent le nom du lieu. « C’est une gare qui n’a pas de nom. Une gare q</w:t>
      </w:r>
      <w:r>
        <w:rPr>
          <w:rFonts w:ascii="Century Gothic" w:hAnsi="Century Gothic"/>
          <w:i/>
          <w:lang w:eastAsia="fr-FR"/>
        </w:rPr>
        <w:t>u</w:t>
      </w:r>
      <w:r w:rsidRPr="00A3457F">
        <w:rPr>
          <w:rFonts w:ascii="Century Gothic" w:hAnsi="Century Gothic"/>
          <w:i/>
          <w:lang w:eastAsia="fr-FR"/>
        </w:rPr>
        <w:t>i pour eux n’aura jamais de nom ». Dans le livre qu’elle consacrera à l’histoire de chacune des femmes de son convoi, elle écrira : les deux premiers mois au camp, « cent cinquante sont mortes sans savoir qu’elles étaient à Auschwitz. » Quand elle rentre en France définitivement, elle achète la plus petite gare du monde et fait poser le nom du lieu sur les murs. »</w:t>
      </w:r>
    </w:p>
    <w:p w14:paraId="695C8609" w14:textId="77777777" w:rsidR="00AD2EB2" w:rsidRPr="00B90D78" w:rsidRDefault="00AD2EB2" w:rsidP="00AD2EB2">
      <w:pPr>
        <w:rPr>
          <w:rFonts w:ascii="Century Gothic" w:hAnsi="Century Gothic"/>
          <w:b/>
          <w:lang w:eastAsia="fr-FR"/>
        </w:rPr>
      </w:pPr>
      <w:r w:rsidRPr="00B90D78">
        <w:rPr>
          <w:rFonts w:ascii="Century Gothic" w:hAnsi="Century Gothic"/>
          <w:b/>
          <w:lang w:eastAsia="fr-FR"/>
        </w:rPr>
        <w:t xml:space="preserve">Ghislaine Dunant, Charlotte </w:t>
      </w:r>
      <w:proofErr w:type="spellStart"/>
      <w:r w:rsidRPr="00B90D78">
        <w:rPr>
          <w:rFonts w:ascii="Century Gothic" w:hAnsi="Century Gothic"/>
          <w:b/>
          <w:lang w:eastAsia="fr-FR"/>
        </w:rPr>
        <w:t>Del</w:t>
      </w:r>
      <w:r>
        <w:rPr>
          <w:rFonts w:ascii="Century Gothic" w:hAnsi="Century Gothic"/>
          <w:b/>
          <w:lang w:eastAsia="fr-FR"/>
        </w:rPr>
        <w:t>b</w:t>
      </w:r>
      <w:r w:rsidRPr="00B90D78">
        <w:rPr>
          <w:rFonts w:ascii="Century Gothic" w:hAnsi="Century Gothic"/>
          <w:b/>
          <w:lang w:eastAsia="fr-FR"/>
        </w:rPr>
        <w:t>o</w:t>
      </w:r>
      <w:proofErr w:type="spellEnd"/>
      <w:r w:rsidRPr="00B90D78">
        <w:rPr>
          <w:rFonts w:ascii="Century Gothic" w:hAnsi="Century Gothic"/>
          <w:b/>
          <w:lang w:eastAsia="fr-FR"/>
        </w:rPr>
        <w:t>, la vie retrouvée, Bernard Grasset, 2016, pages 9-10</w:t>
      </w:r>
    </w:p>
    <w:p w14:paraId="1D8EF604" w14:textId="77777777" w:rsidR="00AD2EB2" w:rsidRPr="002E30EB" w:rsidRDefault="00AD2EB2" w:rsidP="00AD2EB2">
      <w:pPr>
        <w:rPr>
          <w:rFonts w:ascii="Century Gothic" w:hAnsi="Century Gothic"/>
          <w:i/>
          <w:lang w:eastAsia="fr-FR"/>
        </w:rPr>
      </w:pPr>
      <w:r>
        <w:rPr>
          <w:rFonts w:ascii="Century Gothic" w:hAnsi="Century Gothic"/>
          <w:lang w:eastAsia="fr-FR"/>
        </w:rPr>
        <w:t xml:space="preserve">L’auteure Ghislaine Dunant évoque la plus petite gare du monde, l’ancienne gare de Breteau, que Charlotte </w:t>
      </w:r>
      <w:proofErr w:type="spellStart"/>
      <w:r>
        <w:rPr>
          <w:rFonts w:ascii="Century Gothic" w:hAnsi="Century Gothic"/>
          <w:lang w:eastAsia="fr-FR"/>
        </w:rPr>
        <w:t>Delbo</w:t>
      </w:r>
      <w:proofErr w:type="spellEnd"/>
      <w:r>
        <w:rPr>
          <w:rFonts w:ascii="Century Gothic" w:hAnsi="Century Gothic"/>
          <w:lang w:eastAsia="fr-FR"/>
        </w:rPr>
        <w:t xml:space="preserve"> a acheté comme maison de campagne au début de années soixante, en contre point à la rampe d’arrivée du camp de la mort. Son salon conserve les bancs de la salle d’attente de la gare désaffectée. Elle laisse les anciens du </w:t>
      </w:r>
      <w:r w:rsidRPr="002E30EB">
        <w:rPr>
          <w:rFonts w:ascii="Century Gothic" w:hAnsi="Century Gothic"/>
          <w:i/>
          <w:lang w:eastAsia="fr-FR"/>
        </w:rPr>
        <w:t xml:space="preserve">village venir s’y reposer. </w:t>
      </w:r>
    </w:p>
    <w:p w14:paraId="1080BCC4" w14:textId="77777777" w:rsidR="00AD2EB2" w:rsidRDefault="00AD2EB2" w:rsidP="00AD2EB2">
      <w:pPr>
        <w:rPr>
          <w:rFonts w:ascii="Century Gothic" w:hAnsi="Century Gothic"/>
          <w:i/>
          <w:lang w:eastAsia="fr-FR"/>
        </w:rPr>
      </w:pPr>
      <w:r w:rsidRPr="002E30EB">
        <w:rPr>
          <w:rFonts w:ascii="Century Gothic" w:hAnsi="Century Gothic"/>
          <w:i/>
          <w:lang w:eastAsia="fr-FR"/>
        </w:rPr>
        <w:t>« Ça ne ressemble pas à une gare, il n’y a pas de panneau, pas de nom, juste les voies au milieu du paysage glacé de la plaine et les quatre wagons ouverts. La vingtaine de wagons en tête du train où étaient montée à Compiègne les 1200 hommes prisonniers ne sont plus là. Elles sont seules, femmes, et luttent pour ne pas se sentir si vulnérables. »</w:t>
      </w:r>
    </w:p>
    <w:p w14:paraId="35D65F5B" w14:textId="77777777" w:rsidR="00AD2EB2" w:rsidRPr="00B90D78" w:rsidRDefault="00AD2EB2" w:rsidP="00AD2EB2">
      <w:pPr>
        <w:rPr>
          <w:rFonts w:ascii="Century Gothic" w:hAnsi="Century Gothic"/>
          <w:b/>
          <w:lang w:eastAsia="fr-FR"/>
        </w:rPr>
      </w:pPr>
      <w:r w:rsidRPr="00B90D78">
        <w:rPr>
          <w:rFonts w:ascii="Century Gothic" w:hAnsi="Century Gothic"/>
          <w:b/>
          <w:lang w:eastAsia="fr-FR"/>
        </w:rPr>
        <w:t xml:space="preserve">Ghislaine Dunant, Charlotte </w:t>
      </w:r>
      <w:proofErr w:type="spellStart"/>
      <w:r w:rsidRPr="00B90D78">
        <w:rPr>
          <w:rFonts w:ascii="Century Gothic" w:hAnsi="Century Gothic"/>
          <w:b/>
          <w:lang w:eastAsia="fr-FR"/>
        </w:rPr>
        <w:t>Del</w:t>
      </w:r>
      <w:r>
        <w:rPr>
          <w:rFonts w:ascii="Century Gothic" w:hAnsi="Century Gothic"/>
          <w:b/>
          <w:lang w:eastAsia="fr-FR"/>
        </w:rPr>
        <w:t>b</w:t>
      </w:r>
      <w:r w:rsidRPr="00B90D78">
        <w:rPr>
          <w:rFonts w:ascii="Century Gothic" w:hAnsi="Century Gothic"/>
          <w:b/>
          <w:lang w:eastAsia="fr-FR"/>
        </w:rPr>
        <w:t>o</w:t>
      </w:r>
      <w:proofErr w:type="spellEnd"/>
      <w:r w:rsidRPr="00B90D78">
        <w:rPr>
          <w:rFonts w:ascii="Century Gothic" w:hAnsi="Century Gothic"/>
          <w:b/>
          <w:lang w:eastAsia="fr-FR"/>
        </w:rPr>
        <w:t>, la vie retrouvée, Bernard Grasset, 2016, page</w:t>
      </w:r>
      <w:r>
        <w:rPr>
          <w:rFonts w:ascii="Century Gothic" w:hAnsi="Century Gothic"/>
          <w:b/>
          <w:lang w:eastAsia="fr-FR"/>
        </w:rPr>
        <w:t xml:space="preserve"> 57</w:t>
      </w:r>
    </w:p>
    <w:p w14:paraId="7C14E9B7" w14:textId="77777777" w:rsidR="00AD2EB2" w:rsidRPr="002E30EB" w:rsidRDefault="00AD2EB2" w:rsidP="00AD2EB2">
      <w:pPr>
        <w:rPr>
          <w:rFonts w:ascii="Century Gothic" w:hAnsi="Century Gothic"/>
          <w:i/>
          <w:lang w:eastAsia="fr-FR"/>
        </w:rPr>
      </w:pPr>
    </w:p>
    <w:p w14:paraId="49571282" w14:textId="77777777" w:rsidR="00AD2EB2" w:rsidRPr="00D67181" w:rsidRDefault="00AD2EB2" w:rsidP="00AD2EB2">
      <w:pPr>
        <w:pStyle w:val="Titre1"/>
      </w:pPr>
      <w:bookmarkStart w:id="259" w:name="_Toc510861119"/>
      <w:r w:rsidRPr="00D67181">
        <w:lastRenderedPageBreak/>
        <w:t>Genre</w:t>
      </w:r>
      <w:bookmarkEnd w:id="259"/>
    </w:p>
    <w:p w14:paraId="2C6DD6FA" w14:textId="77777777" w:rsidR="00AD2EB2" w:rsidRPr="00D67181" w:rsidRDefault="00AD2EB2" w:rsidP="00AD2EB2">
      <w:pPr>
        <w:rPr>
          <w:rFonts w:ascii="Century Gothic" w:hAnsi="Century Gothic"/>
          <w:sz w:val="20"/>
          <w:szCs w:val="20"/>
        </w:rPr>
      </w:pPr>
    </w:p>
    <w:p w14:paraId="0CDCEED1"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La suspension de la question du genre : « … dans un grand nombre des situations de la vie courante, nous ne sommes ni homme ni femme, car la question ne se pose pas. »</w:t>
      </w:r>
    </w:p>
    <w:p w14:paraId="12C29208" w14:textId="77777777" w:rsidR="00AD2EB2" w:rsidRPr="00D67181" w:rsidRDefault="00AD2EB2" w:rsidP="00AD2EB2">
      <w:pPr>
        <w:rPr>
          <w:rFonts w:ascii="Century Gothic" w:hAnsi="Century Gothic"/>
          <w:b/>
          <w:sz w:val="20"/>
          <w:szCs w:val="20"/>
        </w:rPr>
      </w:pPr>
      <w:r w:rsidRPr="00D67181">
        <w:rPr>
          <w:rFonts w:ascii="Century Gothic" w:hAnsi="Century Gothic"/>
          <w:b/>
          <w:sz w:val="20"/>
          <w:szCs w:val="20"/>
        </w:rPr>
        <w:t xml:space="preserve">Belinda </w:t>
      </w:r>
      <w:proofErr w:type="spellStart"/>
      <w:r w:rsidRPr="00D67181">
        <w:rPr>
          <w:rFonts w:ascii="Century Gothic" w:hAnsi="Century Gothic"/>
          <w:b/>
          <w:sz w:val="20"/>
          <w:szCs w:val="20"/>
        </w:rPr>
        <w:t>Cannone</w:t>
      </w:r>
      <w:proofErr w:type="spellEnd"/>
      <w:r w:rsidRPr="00D67181">
        <w:rPr>
          <w:rFonts w:ascii="Century Gothic" w:hAnsi="Century Gothic"/>
          <w:b/>
          <w:sz w:val="20"/>
          <w:szCs w:val="20"/>
        </w:rPr>
        <w:t>, La tentation de Pénélope, l’autre pensée Stock, 2010, p 16</w:t>
      </w:r>
    </w:p>
    <w:p w14:paraId="4D690908"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w:t>
      </w:r>
      <w:r w:rsidRPr="00D67181">
        <w:rPr>
          <w:rFonts w:ascii="Century Gothic" w:hAnsi="Century Gothic"/>
          <w:sz w:val="20"/>
          <w:szCs w:val="20"/>
        </w:rPr>
        <w:tab/>
        <w:t xml:space="preserve">La question ne se pose pas pour les jeunes femmes </w:t>
      </w:r>
      <w:proofErr w:type="spellStart"/>
      <w:r w:rsidRPr="00D67181">
        <w:rPr>
          <w:rFonts w:ascii="Century Gothic" w:hAnsi="Century Gothic"/>
          <w:sz w:val="20"/>
          <w:szCs w:val="20"/>
        </w:rPr>
        <w:t>prè</w:t>
      </w:r>
      <w:proofErr w:type="spellEnd"/>
      <w:r w:rsidRPr="00D67181">
        <w:rPr>
          <w:rFonts w:ascii="Century Gothic" w:hAnsi="Century Gothic"/>
          <w:sz w:val="20"/>
          <w:szCs w:val="20"/>
        </w:rPr>
        <w:t>-monde du travail</w:t>
      </w:r>
    </w:p>
    <w:p w14:paraId="518C66B9"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w:t>
      </w:r>
      <w:r w:rsidRPr="00D67181">
        <w:rPr>
          <w:rFonts w:ascii="Century Gothic" w:hAnsi="Century Gothic"/>
          <w:sz w:val="20"/>
          <w:szCs w:val="20"/>
        </w:rPr>
        <w:tab/>
        <w:t xml:space="preserve">La question ne se pose pas pour les hommes </w:t>
      </w:r>
      <w:proofErr w:type="gramStart"/>
      <w:r w:rsidRPr="00D67181">
        <w:rPr>
          <w:rFonts w:ascii="Century Gothic" w:hAnsi="Century Gothic"/>
          <w:sz w:val="20"/>
          <w:szCs w:val="20"/>
        </w:rPr>
        <w:t>( ?</w:t>
      </w:r>
      <w:proofErr w:type="gramEnd"/>
      <w:r w:rsidRPr="00D67181">
        <w:rPr>
          <w:rFonts w:ascii="Century Gothic" w:hAnsi="Century Gothic"/>
          <w:sz w:val="20"/>
          <w:szCs w:val="20"/>
        </w:rPr>
        <w:t>) (</w:t>
      </w:r>
      <w:proofErr w:type="gramStart"/>
      <w:r w:rsidRPr="00D67181">
        <w:rPr>
          <w:rFonts w:ascii="Century Gothic" w:hAnsi="Century Gothic"/>
          <w:sz w:val="20"/>
          <w:szCs w:val="20"/>
        </w:rPr>
        <w:t>cf.</w:t>
      </w:r>
      <w:proofErr w:type="gramEnd"/>
      <w:r w:rsidRPr="00D67181">
        <w:rPr>
          <w:rFonts w:ascii="Century Gothic" w:hAnsi="Century Gothic"/>
          <w:sz w:val="20"/>
          <w:szCs w:val="20"/>
        </w:rPr>
        <w:t xml:space="preserve"> l’anecdote de Michael Kimmel)</w:t>
      </w:r>
    </w:p>
    <w:p w14:paraId="124DB9DA"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La question de la servitude : se réduire à des déterminismes ? (</w:t>
      </w:r>
      <w:proofErr w:type="gramStart"/>
      <w:r w:rsidRPr="00D67181">
        <w:rPr>
          <w:rFonts w:ascii="Century Gothic" w:hAnsi="Century Gothic"/>
          <w:sz w:val="20"/>
          <w:szCs w:val="20"/>
        </w:rPr>
        <w:t>page</w:t>
      </w:r>
      <w:proofErr w:type="gramEnd"/>
      <w:r w:rsidRPr="00D67181">
        <w:rPr>
          <w:rFonts w:ascii="Century Gothic" w:hAnsi="Century Gothic"/>
          <w:sz w:val="20"/>
          <w:szCs w:val="20"/>
        </w:rPr>
        <w:t xml:space="preserve"> 16)</w:t>
      </w:r>
    </w:p>
    <w:p w14:paraId="4ADF9039"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Quelque chose de contradictoire : monter l’équivalente valeur en sexuant l’intervention. Comme les réseaux de femmes. C’est aussi le cas de l’</w:t>
      </w:r>
      <w:proofErr w:type="spellStart"/>
      <w:r w:rsidRPr="00D67181">
        <w:rPr>
          <w:rFonts w:ascii="Century Gothic" w:hAnsi="Century Gothic"/>
          <w:sz w:val="20"/>
          <w:szCs w:val="20"/>
        </w:rPr>
        <w:t>encyclo</w:t>
      </w:r>
      <w:proofErr w:type="spellEnd"/>
      <w:r w:rsidRPr="00D67181">
        <w:rPr>
          <w:rFonts w:ascii="Century Gothic" w:hAnsi="Century Gothic"/>
          <w:sz w:val="20"/>
          <w:szCs w:val="20"/>
        </w:rPr>
        <w:t>.</w:t>
      </w:r>
    </w:p>
    <w:p w14:paraId="7DACC51A" w14:textId="77777777" w:rsidR="00AD2EB2" w:rsidRPr="00705B4D" w:rsidRDefault="00AD2EB2" w:rsidP="00AD2EB2">
      <w:pPr>
        <w:rPr>
          <w:rFonts w:ascii="Century Gothic" w:hAnsi="Century Gothic"/>
          <w:sz w:val="20"/>
          <w:szCs w:val="20"/>
          <w:lang w:val="en-US"/>
        </w:rPr>
      </w:pPr>
      <w:r w:rsidRPr="00705B4D">
        <w:rPr>
          <w:rFonts w:ascii="Century Gothic" w:hAnsi="Century Gothic"/>
          <w:sz w:val="20"/>
          <w:szCs w:val="20"/>
          <w:lang w:val="en-US"/>
        </w:rPr>
        <w:t>Women can’t have it all because men do.</w:t>
      </w:r>
    </w:p>
    <w:p w14:paraId="681273F3"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Il nous faut plus de vagins dans les conseils d’administration. » verbatim, séance de travail avec Théa</w:t>
      </w:r>
    </w:p>
    <w:p w14:paraId="26F714B6" w14:textId="77777777" w:rsidR="00AD2EB2" w:rsidRDefault="002D4638" w:rsidP="002D4638">
      <w:pPr>
        <w:pStyle w:val="Titre1"/>
      </w:pPr>
      <w:r>
        <w:t>Grand-</w:t>
      </w:r>
      <w:proofErr w:type="spellStart"/>
      <w:r>
        <w:t>mère</w:t>
      </w:r>
      <w:proofErr w:type="spellEnd"/>
    </w:p>
    <w:p w14:paraId="6FE23F04" w14:textId="77777777" w:rsidR="002D4638" w:rsidRDefault="002D4638" w:rsidP="002D4638">
      <w:pPr>
        <w:rPr>
          <w:lang w:val="en-US"/>
        </w:rPr>
      </w:pPr>
    </w:p>
    <w:p w14:paraId="55985F6F" w14:textId="77777777" w:rsidR="002D4638" w:rsidRPr="00B02314" w:rsidRDefault="002D4638" w:rsidP="002D4638">
      <w:pPr>
        <w:rPr>
          <w:rFonts w:ascii="Century Gothic" w:hAnsi="Century Gothic"/>
          <w:sz w:val="20"/>
          <w:szCs w:val="20"/>
          <w:lang w:val="en-US"/>
        </w:rPr>
      </w:pPr>
      <w:r w:rsidRPr="00B02314">
        <w:rPr>
          <w:rFonts w:ascii="Century Gothic" w:hAnsi="Century Gothic"/>
          <w:sz w:val="20"/>
          <w:szCs w:val="20"/>
          <w:lang w:val="en-US"/>
        </w:rPr>
        <w:t>“Those excluded influences I call the grandmothers”</w:t>
      </w:r>
    </w:p>
    <w:p w14:paraId="5191FD37" w14:textId="77777777" w:rsidR="002D4638" w:rsidRPr="00B02314" w:rsidRDefault="002D4638" w:rsidP="002D4638">
      <w:pPr>
        <w:rPr>
          <w:rFonts w:ascii="Century Gothic" w:hAnsi="Century Gothic"/>
          <w:b/>
          <w:sz w:val="20"/>
          <w:szCs w:val="20"/>
          <w:lang w:val="en-US"/>
        </w:rPr>
      </w:pPr>
      <w:r w:rsidRPr="00B02314">
        <w:rPr>
          <w:rFonts w:ascii="Century Gothic" w:hAnsi="Century Gothic"/>
          <w:b/>
          <w:sz w:val="20"/>
          <w:szCs w:val="20"/>
          <w:lang w:val="en-US"/>
        </w:rPr>
        <w:t>Rebecca Solnit, Me</w:t>
      </w:r>
      <w:r w:rsidR="005961D8" w:rsidRPr="00B02314">
        <w:rPr>
          <w:rFonts w:ascii="Century Gothic" w:hAnsi="Century Gothic"/>
          <w:b/>
          <w:sz w:val="20"/>
          <w:szCs w:val="20"/>
          <w:lang w:val="en-US"/>
        </w:rPr>
        <w:t>n</w:t>
      </w:r>
      <w:r w:rsidRPr="00B02314">
        <w:rPr>
          <w:rFonts w:ascii="Century Gothic" w:hAnsi="Century Gothic"/>
          <w:b/>
          <w:sz w:val="20"/>
          <w:szCs w:val="20"/>
          <w:lang w:val="en-US"/>
        </w:rPr>
        <w:t xml:space="preserve"> explain things to me and other essays, </w:t>
      </w:r>
      <w:proofErr w:type="spellStart"/>
      <w:r w:rsidRPr="00B02314">
        <w:rPr>
          <w:rFonts w:ascii="Century Gothic" w:hAnsi="Century Gothic"/>
          <w:b/>
          <w:sz w:val="20"/>
          <w:szCs w:val="20"/>
          <w:lang w:val="en-US"/>
        </w:rPr>
        <w:t>Grante</w:t>
      </w:r>
      <w:proofErr w:type="spellEnd"/>
      <w:r w:rsidRPr="00B02314">
        <w:rPr>
          <w:rFonts w:ascii="Century Gothic" w:hAnsi="Century Gothic"/>
          <w:b/>
          <w:sz w:val="20"/>
          <w:szCs w:val="20"/>
          <w:lang w:val="en-US"/>
        </w:rPr>
        <w:t xml:space="preserve">, 2014, page 73 </w:t>
      </w:r>
    </w:p>
    <w:p w14:paraId="68AC034A" w14:textId="77777777" w:rsidR="002D4638" w:rsidRPr="002D4638" w:rsidRDefault="002D4638" w:rsidP="002D4638">
      <w:pPr>
        <w:rPr>
          <w:lang w:val="en-US"/>
        </w:rPr>
      </w:pPr>
    </w:p>
    <w:p w14:paraId="2A0725B2" w14:textId="77777777" w:rsidR="00AD2EB2" w:rsidRDefault="00AD2EB2" w:rsidP="00AD2EB2">
      <w:pPr>
        <w:pStyle w:val="Titre1"/>
      </w:pPr>
      <w:bookmarkStart w:id="260" w:name="_Toc510861120"/>
      <w:proofErr w:type="spellStart"/>
      <w:r>
        <w:t>Grenouille</w:t>
      </w:r>
      <w:bookmarkEnd w:id="260"/>
      <w:proofErr w:type="spellEnd"/>
    </w:p>
    <w:p w14:paraId="6F3DE225" w14:textId="77777777" w:rsidR="00AD2EB2" w:rsidRDefault="00AD2EB2" w:rsidP="00AD2EB2">
      <w:pPr>
        <w:pStyle w:val="Titre2"/>
        <w:numPr>
          <w:ilvl w:val="0"/>
          <w:numId w:val="0"/>
        </w:numPr>
        <w:ind w:left="431"/>
      </w:pPr>
    </w:p>
    <w:p w14:paraId="3419A665" w14:textId="77777777" w:rsidR="00AD2EB2" w:rsidRDefault="00AD2EB2" w:rsidP="00AD2EB2">
      <w:pPr>
        <w:pStyle w:val="Titre2"/>
      </w:pPr>
      <w:bookmarkStart w:id="261" w:name="_Toc510861121"/>
      <w:r>
        <w:t>Pluie de ~</w:t>
      </w:r>
      <w:bookmarkEnd w:id="261"/>
    </w:p>
    <w:p w14:paraId="57113B65" w14:textId="77777777" w:rsidR="00AD2EB2" w:rsidRDefault="00AD2EB2" w:rsidP="00AD2EB2">
      <w:pPr>
        <w:rPr>
          <w:lang w:eastAsia="fr-FR"/>
        </w:rPr>
      </w:pPr>
    </w:p>
    <w:p w14:paraId="4B206F34" w14:textId="77777777" w:rsidR="00AD2EB2" w:rsidRPr="001D6F40" w:rsidRDefault="00AD2EB2" w:rsidP="00AD2EB2">
      <w:pPr>
        <w:rPr>
          <w:rFonts w:ascii="Century Gothic" w:hAnsi="Century Gothic"/>
          <w:sz w:val="20"/>
          <w:szCs w:val="20"/>
        </w:rPr>
      </w:pPr>
      <w:r w:rsidRPr="001D6F40">
        <w:rPr>
          <w:rFonts w:ascii="Century Gothic" w:hAnsi="Century Gothic"/>
          <w:sz w:val="20"/>
          <w:szCs w:val="20"/>
        </w:rPr>
        <w:t>Une averse s’abat sur la voiture. Sido est trempée. Sido raconte la scène merveilleuse d</w:t>
      </w:r>
      <w:r>
        <w:rPr>
          <w:rFonts w:ascii="Century Gothic" w:hAnsi="Century Gothic"/>
          <w:sz w:val="20"/>
          <w:szCs w:val="20"/>
        </w:rPr>
        <w:t>e la pê</w:t>
      </w:r>
      <w:r w:rsidRPr="001D6F40">
        <w:rPr>
          <w:rFonts w:ascii="Century Gothic" w:hAnsi="Century Gothic"/>
          <w:sz w:val="20"/>
          <w:szCs w:val="20"/>
        </w:rPr>
        <w:t>che miraculeuse.</w:t>
      </w:r>
    </w:p>
    <w:p w14:paraId="3656EBBE" w14:textId="77777777" w:rsidR="00AD2EB2" w:rsidRDefault="00AD2EB2" w:rsidP="00AD2EB2">
      <w:pPr>
        <w:rPr>
          <w:rFonts w:ascii="Century Gothic" w:hAnsi="Century Gothic"/>
          <w:i/>
          <w:sz w:val="20"/>
          <w:szCs w:val="20"/>
        </w:rPr>
      </w:pPr>
      <w:proofErr w:type="gramStart"/>
      <w:r w:rsidRPr="001D6F40">
        <w:rPr>
          <w:rFonts w:ascii="Century Gothic" w:hAnsi="Century Gothic"/>
          <w:i/>
          <w:sz w:val="20"/>
          <w:szCs w:val="20"/>
        </w:rPr>
        <w:t>«  Le</w:t>
      </w:r>
      <w:proofErr w:type="gramEnd"/>
      <w:r w:rsidRPr="001D6F40">
        <w:rPr>
          <w:rFonts w:ascii="Century Gothic" w:hAnsi="Century Gothic"/>
          <w:i/>
          <w:sz w:val="20"/>
          <w:szCs w:val="20"/>
        </w:rPr>
        <w:t xml:space="preserve"> nuage passé, j’étais assise dans un bain de siège, Antoine trempé, et la capote pleine d’eau, d’une eau chaude, une eau à dix-huit ou vingt degrés. Et quand Antoine a voulu vider la capote, nous y avons trouvé quoi ? Des grenouilles, minuscules, vivantes, au moins trente grenouilles apportées à travers les airs par un caprice du Sud, par une trombe chaude, une de ces tornades dont le pied en pas de vis ramasse et porte à cent lieues un panache de sable, de graines, d’insectes… J’ai vu cela, moi, oui ! »</w:t>
      </w:r>
    </w:p>
    <w:p w14:paraId="3F9EA74C" w14:textId="77777777" w:rsidR="00AD2EB2" w:rsidRDefault="00AD2EB2" w:rsidP="00AD2EB2">
      <w:pPr>
        <w:rPr>
          <w:rFonts w:ascii="Century Gothic" w:hAnsi="Century Gothic"/>
          <w:b/>
          <w:sz w:val="20"/>
          <w:szCs w:val="20"/>
        </w:rPr>
      </w:pPr>
      <w:r w:rsidRPr="001D6F40">
        <w:rPr>
          <w:rFonts w:ascii="Century Gothic" w:hAnsi="Century Gothic"/>
          <w:b/>
          <w:sz w:val="20"/>
          <w:szCs w:val="20"/>
        </w:rPr>
        <w:lastRenderedPageBreak/>
        <w:t>Colette, Sido, dans Sido suivi des vrilles de la vigne, Livre de poche, page 51</w:t>
      </w:r>
    </w:p>
    <w:p w14:paraId="4484EF31" w14:textId="77777777" w:rsidR="00AD2EB2" w:rsidRDefault="00AD2EB2" w:rsidP="00AD2EB2">
      <w:pPr>
        <w:rPr>
          <w:rFonts w:ascii="Century Gothic" w:hAnsi="Century Gothic"/>
          <w:b/>
          <w:sz w:val="20"/>
          <w:szCs w:val="20"/>
        </w:rPr>
      </w:pPr>
    </w:p>
    <w:p w14:paraId="3AD909CF" w14:textId="77777777" w:rsidR="00AD2EB2" w:rsidRDefault="00AD2EB2" w:rsidP="00AD2EB2">
      <w:pPr>
        <w:pStyle w:val="Titre1"/>
      </w:pPr>
      <w:bookmarkStart w:id="262" w:name="_Toc510861122"/>
      <w:r w:rsidRPr="00D67181">
        <w:t>Guerre</w:t>
      </w:r>
      <w:bookmarkEnd w:id="262"/>
    </w:p>
    <w:p w14:paraId="335A3054" w14:textId="77777777" w:rsidR="00AD2EB2" w:rsidRPr="00524CF9" w:rsidRDefault="00AD2EB2" w:rsidP="00AD2EB2"/>
    <w:p w14:paraId="25FCD019" w14:textId="77777777" w:rsidR="00AD2EB2" w:rsidRPr="007F5E1C" w:rsidRDefault="00AD2EB2" w:rsidP="00AD2EB2">
      <w:pPr>
        <w:pStyle w:val="Titre2"/>
      </w:pPr>
      <w:bookmarkStart w:id="263" w:name="_Toc510861123"/>
      <w:r>
        <w:t>D</w:t>
      </w:r>
      <w:r w:rsidRPr="001D6F40">
        <w:t>épeindre</w:t>
      </w:r>
      <w:r w:rsidRPr="007F5E1C">
        <w:t xml:space="preserve"> des batailles</w:t>
      </w:r>
      <w:bookmarkEnd w:id="263"/>
    </w:p>
    <w:p w14:paraId="6EC810CB" w14:textId="77777777" w:rsidR="00AD2EB2" w:rsidRDefault="00AD2EB2" w:rsidP="00AD2EB2">
      <w:pPr>
        <w:rPr>
          <w:rFonts w:ascii="Century Gothic" w:hAnsi="Century Gothic"/>
          <w:sz w:val="20"/>
          <w:szCs w:val="20"/>
        </w:rPr>
      </w:pPr>
    </w:p>
    <w:p w14:paraId="0C39210D" w14:textId="77777777" w:rsidR="00AD2EB2" w:rsidRPr="00D67181" w:rsidRDefault="00AD2EB2" w:rsidP="00AD2EB2">
      <w:pPr>
        <w:rPr>
          <w:rFonts w:ascii="Century Gothic" w:hAnsi="Century Gothic"/>
          <w:sz w:val="20"/>
          <w:szCs w:val="20"/>
        </w:rPr>
      </w:pPr>
      <w:r>
        <w:rPr>
          <w:rFonts w:ascii="Century Gothic" w:hAnsi="Century Gothic"/>
          <w:i/>
          <w:sz w:val="20"/>
          <w:szCs w:val="20"/>
        </w:rPr>
        <w:t>« </w:t>
      </w:r>
      <w:r w:rsidRPr="00857EC0">
        <w:rPr>
          <w:rFonts w:ascii="Century Gothic" w:hAnsi="Century Gothic"/>
          <w:i/>
          <w:sz w:val="20"/>
          <w:szCs w:val="20"/>
        </w:rPr>
        <w:t>Mme de Lafayette est le seul écrivain de son sexe à avoir dépeint et analysé minutieusement des batailles, c’est une originalité qui mérite attention.</w:t>
      </w:r>
      <w:r>
        <w:rPr>
          <w:rFonts w:ascii="Century Gothic" w:hAnsi="Century Gothic"/>
          <w:sz w:val="20"/>
          <w:szCs w:val="20"/>
        </w:rPr>
        <w:t> »</w:t>
      </w:r>
      <w:r w:rsidRPr="00D67181">
        <w:rPr>
          <w:rFonts w:ascii="Century Gothic" w:hAnsi="Century Gothic"/>
          <w:sz w:val="20"/>
          <w:szCs w:val="20"/>
        </w:rPr>
        <w:br/>
      </w:r>
      <w:r w:rsidRPr="00D67181">
        <w:rPr>
          <w:rFonts w:ascii="Century Gothic" w:hAnsi="Century Gothic"/>
          <w:b/>
          <w:sz w:val="20"/>
          <w:szCs w:val="20"/>
        </w:rPr>
        <w:t xml:space="preserve">Madame de La Fayette, La princesse de Clèves, folio, page 11 (préface) </w:t>
      </w:r>
    </w:p>
    <w:p w14:paraId="06B5B962" w14:textId="77777777" w:rsidR="00AD2EB2" w:rsidRPr="007F5E1C" w:rsidRDefault="00AD2EB2" w:rsidP="00AD2EB2">
      <w:pPr>
        <w:pStyle w:val="Titre2"/>
      </w:pPr>
      <w:bookmarkStart w:id="264" w:name="_Toc510861124"/>
      <w:r w:rsidRPr="007F5E1C">
        <w:t>~contre théâtre</w:t>
      </w:r>
      <w:bookmarkEnd w:id="264"/>
    </w:p>
    <w:p w14:paraId="049586EC" w14:textId="77777777" w:rsidR="00AD2EB2" w:rsidRPr="00857EC0" w:rsidRDefault="00AD2EB2" w:rsidP="00AD2EB2">
      <w:pPr>
        <w:rPr>
          <w:rFonts w:ascii="Century Gothic" w:hAnsi="Century Gothic"/>
          <w:i/>
          <w:sz w:val="20"/>
          <w:szCs w:val="20"/>
        </w:rPr>
      </w:pPr>
      <w:r w:rsidRPr="00857EC0">
        <w:rPr>
          <w:rFonts w:ascii="Century Gothic" w:hAnsi="Century Gothic"/>
          <w:i/>
          <w:sz w:val="20"/>
          <w:szCs w:val="20"/>
        </w:rPr>
        <w:t>« Jef (…) ne vivait que pour le théâtre et tout en préparant une licence de lettres, il jouait, le soir, à l’Odéon, à la Renaissance. » « La guerre seule pouvait l’arracher au théâtre. Il était fait pour la guerre, cette affaire d’hommes. »</w:t>
      </w:r>
    </w:p>
    <w:p w14:paraId="7765C68D" w14:textId="77777777" w:rsidR="00AD2EB2" w:rsidRPr="00D67181" w:rsidRDefault="00AD2EB2" w:rsidP="00AD2EB2">
      <w:pPr>
        <w:rPr>
          <w:rFonts w:ascii="Century Gothic" w:hAnsi="Century Gothic"/>
          <w:b/>
          <w:sz w:val="20"/>
          <w:szCs w:val="20"/>
        </w:rPr>
      </w:pPr>
      <w:r w:rsidRPr="00D67181">
        <w:rPr>
          <w:rFonts w:ascii="Century Gothic" w:hAnsi="Century Gothic"/>
          <w:b/>
          <w:sz w:val="20"/>
          <w:szCs w:val="20"/>
        </w:rPr>
        <w:t>Portraits sans retouches, Françoise Giroud, folio, page 131</w:t>
      </w:r>
    </w:p>
    <w:p w14:paraId="167EFF9E" w14:textId="77777777" w:rsidR="00AD2EB2" w:rsidRPr="007F5E1C" w:rsidRDefault="00AD2EB2" w:rsidP="00AD2EB2">
      <w:pPr>
        <w:pStyle w:val="Titre2"/>
      </w:pPr>
      <w:bookmarkStart w:id="265" w:name="_Toc510861125"/>
      <w:proofErr w:type="gramStart"/>
      <w:r w:rsidRPr="007F5E1C">
        <w:t>raconter</w:t>
      </w:r>
      <w:proofErr w:type="gramEnd"/>
      <w:r w:rsidRPr="007F5E1C">
        <w:t xml:space="preserve"> ses exploits de ~</w:t>
      </w:r>
      <w:bookmarkEnd w:id="265"/>
    </w:p>
    <w:p w14:paraId="2121158F" w14:textId="77777777" w:rsidR="00AD2EB2" w:rsidRPr="002002DE" w:rsidRDefault="00AD2EB2" w:rsidP="00AD2EB2">
      <w:pPr>
        <w:rPr>
          <w:rFonts w:ascii="Century Gothic" w:hAnsi="Century Gothic"/>
          <w:b/>
          <w:sz w:val="20"/>
          <w:szCs w:val="20"/>
          <w:lang w:val="en-GB"/>
        </w:rPr>
      </w:pPr>
      <w:r>
        <w:rPr>
          <w:rFonts w:ascii="Century Gothic" w:hAnsi="Century Gothic"/>
          <w:i/>
          <w:sz w:val="20"/>
          <w:szCs w:val="20"/>
        </w:rPr>
        <w:t>« </w:t>
      </w:r>
      <w:r w:rsidRPr="00524CF9">
        <w:rPr>
          <w:rFonts w:ascii="Century Gothic" w:hAnsi="Century Gothic"/>
          <w:i/>
          <w:sz w:val="20"/>
          <w:szCs w:val="20"/>
        </w:rPr>
        <w:t>A la fin de la guerre, les hommes ont raconté leurs exploits, les femmes ont peu fait valoir leurs droits à des récompense ou à des décorations. Elles se sont tues, comme si ce qu'elles a</w:t>
      </w:r>
      <w:r>
        <w:rPr>
          <w:rFonts w:ascii="Century Gothic" w:hAnsi="Century Gothic"/>
          <w:i/>
          <w:sz w:val="20"/>
          <w:szCs w:val="20"/>
        </w:rPr>
        <w:t>vaient fait allait de soi (...) »</w:t>
      </w:r>
      <w:r w:rsidRPr="002002DE">
        <w:rPr>
          <w:rFonts w:ascii="Century Gothic" w:hAnsi="Century Gothic"/>
          <w:sz w:val="20"/>
          <w:szCs w:val="20"/>
        </w:rPr>
        <w:br/>
      </w:r>
      <w:r w:rsidRPr="002002DE">
        <w:rPr>
          <w:rFonts w:ascii="Century Gothic" w:hAnsi="Century Gothic"/>
          <w:b/>
          <w:sz w:val="20"/>
          <w:szCs w:val="20"/>
          <w:lang w:val="en-GB"/>
        </w:rPr>
        <w:t xml:space="preserve">Dominique </w:t>
      </w:r>
      <w:proofErr w:type="spellStart"/>
      <w:r w:rsidRPr="002002DE">
        <w:rPr>
          <w:rFonts w:ascii="Century Gothic" w:hAnsi="Century Gothic"/>
          <w:b/>
          <w:sz w:val="20"/>
          <w:szCs w:val="20"/>
          <w:lang w:val="en-GB"/>
        </w:rPr>
        <w:t>Missika</w:t>
      </w:r>
      <w:proofErr w:type="spellEnd"/>
      <w:r w:rsidRPr="002002DE">
        <w:rPr>
          <w:rFonts w:ascii="Century Gothic" w:hAnsi="Century Gothic"/>
          <w:b/>
          <w:sz w:val="20"/>
          <w:szCs w:val="20"/>
          <w:lang w:val="en-GB"/>
        </w:rPr>
        <w:t xml:space="preserve">, </w:t>
      </w:r>
      <w:proofErr w:type="spellStart"/>
      <w:r w:rsidRPr="002002DE">
        <w:rPr>
          <w:rFonts w:ascii="Century Gothic" w:hAnsi="Century Gothic"/>
          <w:b/>
          <w:sz w:val="20"/>
          <w:szCs w:val="20"/>
          <w:lang w:val="en-GB"/>
        </w:rPr>
        <w:t>Berty</w:t>
      </w:r>
      <w:proofErr w:type="spellEnd"/>
      <w:r w:rsidRPr="002002DE">
        <w:rPr>
          <w:rFonts w:ascii="Century Gothic" w:hAnsi="Century Gothic"/>
          <w:b/>
          <w:sz w:val="20"/>
          <w:szCs w:val="20"/>
          <w:lang w:val="en-GB"/>
        </w:rPr>
        <w:t xml:space="preserve"> Albrecht, Tempus, p309 (epilogue)</w:t>
      </w:r>
    </w:p>
    <w:p w14:paraId="0D44DB88" w14:textId="77777777" w:rsidR="00AD2EB2" w:rsidRPr="00D67181" w:rsidRDefault="00AD2EB2" w:rsidP="00AD2EB2">
      <w:pPr>
        <w:pStyle w:val="Titre2"/>
        <w:rPr>
          <w:lang w:val="en-GB"/>
        </w:rPr>
      </w:pPr>
      <w:bookmarkStart w:id="266" w:name="_Toc510861126"/>
      <w:proofErr w:type="gramStart"/>
      <w:r w:rsidRPr="007F5E1C">
        <w:t>avoir</w:t>
      </w:r>
      <w:proofErr w:type="gramEnd"/>
      <w:r w:rsidRPr="007F5E1C">
        <w:t xml:space="preserve"> des médailles de ~</w:t>
      </w:r>
      <w:bookmarkEnd w:id="266"/>
    </w:p>
    <w:p w14:paraId="25A695F2" w14:textId="77777777" w:rsidR="00AD2EB2" w:rsidRDefault="00AD2EB2" w:rsidP="00AD2EB2">
      <w:pPr>
        <w:rPr>
          <w:rFonts w:ascii="Century Gothic" w:hAnsi="Century Gothic"/>
          <w:b/>
          <w:sz w:val="20"/>
          <w:szCs w:val="20"/>
        </w:rPr>
      </w:pPr>
      <w:r>
        <w:rPr>
          <w:rFonts w:ascii="Century Gothic" w:hAnsi="Century Gothic"/>
          <w:i/>
          <w:color w:val="000000"/>
          <w:sz w:val="20"/>
          <w:szCs w:val="20"/>
        </w:rPr>
        <w:t>« </w:t>
      </w:r>
      <w:r w:rsidRPr="00524CF9">
        <w:rPr>
          <w:rFonts w:ascii="Century Gothic" w:hAnsi="Century Gothic"/>
          <w:i/>
          <w:color w:val="000000"/>
          <w:sz w:val="20"/>
          <w:szCs w:val="20"/>
        </w:rPr>
        <w:t xml:space="preserve">Trois mois après sa mort, le 26 août 1943, le Comité français de libération nationale (CFLN) décerne à Berthe Albrecht la croix de Compagnon de la Libération à titre posthume, avec cette citation, signée par le général de Gaulle : "Française d'un courage exceptionnel et d'une foi patriotique incomparable. Dès l'année 1940 a animé et inspiré la Résistance qu'elle n'a </w:t>
      </w:r>
      <w:proofErr w:type="gramStart"/>
      <w:r w:rsidRPr="00524CF9">
        <w:rPr>
          <w:rFonts w:ascii="Century Gothic" w:hAnsi="Century Gothic"/>
          <w:i/>
          <w:color w:val="000000"/>
          <w:sz w:val="20"/>
          <w:szCs w:val="20"/>
        </w:rPr>
        <w:t>cessé</w:t>
      </w:r>
      <w:proofErr w:type="gramEnd"/>
      <w:r w:rsidRPr="00524CF9">
        <w:rPr>
          <w:rFonts w:ascii="Century Gothic" w:hAnsi="Century Gothic"/>
          <w:i/>
          <w:color w:val="000000"/>
          <w:sz w:val="20"/>
          <w:szCs w:val="20"/>
        </w:rPr>
        <w:t xml:space="preserve"> depuis de servir. A délibérément sacri</w:t>
      </w:r>
      <w:r>
        <w:rPr>
          <w:rFonts w:ascii="Century Gothic" w:hAnsi="Century Gothic"/>
          <w:i/>
          <w:color w:val="000000"/>
          <w:sz w:val="20"/>
          <w:szCs w:val="20"/>
        </w:rPr>
        <w:t>fié sa situation et sa famille. »</w:t>
      </w:r>
      <w:r w:rsidRPr="00705B4D">
        <w:rPr>
          <w:rFonts w:ascii="Century Gothic" w:hAnsi="Century Gothic"/>
          <w:color w:val="000000"/>
          <w:sz w:val="20"/>
          <w:szCs w:val="20"/>
        </w:rPr>
        <w:br/>
        <w:t xml:space="preserve">(...) Seules six femmes (sur 1061) sont Compagnons de la Libération : </w:t>
      </w:r>
      <w:proofErr w:type="spellStart"/>
      <w:r w:rsidRPr="00705B4D">
        <w:rPr>
          <w:rFonts w:ascii="Century Gothic" w:hAnsi="Century Gothic"/>
          <w:color w:val="000000"/>
          <w:sz w:val="20"/>
          <w:szCs w:val="20"/>
        </w:rPr>
        <w:t>Berty</w:t>
      </w:r>
      <w:proofErr w:type="spellEnd"/>
      <w:r w:rsidRPr="00705B4D">
        <w:rPr>
          <w:rFonts w:ascii="Century Gothic" w:hAnsi="Century Gothic"/>
          <w:color w:val="000000"/>
          <w:sz w:val="20"/>
          <w:szCs w:val="20"/>
        </w:rPr>
        <w:t xml:space="preserve"> Albrecht, Laure </w:t>
      </w:r>
      <w:proofErr w:type="spellStart"/>
      <w:r w:rsidRPr="00705B4D">
        <w:rPr>
          <w:rFonts w:ascii="Century Gothic" w:hAnsi="Century Gothic"/>
          <w:color w:val="000000"/>
          <w:sz w:val="20"/>
          <w:szCs w:val="20"/>
        </w:rPr>
        <w:t>Diebold</w:t>
      </w:r>
      <w:proofErr w:type="spellEnd"/>
      <w:r w:rsidRPr="00705B4D">
        <w:rPr>
          <w:rFonts w:ascii="Century Gothic" w:hAnsi="Century Gothic"/>
          <w:color w:val="000000"/>
          <w:sz w:val="20"/>
          <w:szCs w:val="20"/>
        </w:rPr>
        <w:t xml:space="preserve">, Marcelle Henry, Simone Michel-Lévy, Emilienne Moreau-Evrard et Marie </w:t>
      </w:r>
      <w:proofErr w:type="spellStart"/>
      <w:r w:rsidRPr="00705B4D">
        <w:rPr>
          <w:rFonts w:ascii="Century Gothic" w:hAnsi="Century Gothic"/>
          <w:color w:val="000000"/>
          <w:sz w:val="20"/>
          <w:szCs w:val="20"/>
        </w:rPr>
        <w:t>Hackin</w:t>
      </w:r>
      <w:proofErr w:type="spellEnd"/>
      <w:r w:rsidRPr="00705B4D">
        <w:rPr>
          <w:rFonts w:ascii="Century Gothic" w:hAnsi="Century Gothic"/>
          <w:color w:val="000000"/>
          <w:sz w:val="20"/>
          <w:szCs w:val="20"/>
        </w:rPr>
        <w:t>.”</w:t>
      </w:r>
      <w:r w:rsidRPr="00705B4D">
        <w:rPr>
          <w:rFonts w:ascii="Century Gothic" w:hAnsi="Century Gothic"/>
          <w:color w:val="000000"/>
          <w:sz w:val="20"/>
          <w:szCs w:val="20"/>
        </w:rPr>
        <w:br/>
      </w:r>
      <w:r w:rsidRPr="00D67181">
        <w:rPr>
          <w:rFonts w:ascii="Century Gothic" w:hAnsi="Century Gothic"/>
          <w:b/>
          <w:color w:val="000000"/>
          <w:sz w:val="20"/>
          <w:szCs w:val="20"/>
          <w:lang w:val="en-GB"/>
        </w:rPr>
        <w:t xml:space="preserve">Dominique </w:t>
      </w:r>
      <w:proofErr w:type="spellStart"/>
      <w:r w:rsidRPr="00D67181">
        <w:rPr>
          <w:rFonts w:ascii="Century Gothic" w:hAnsi="Century Gothic"/>
          <w:b/>
          <w:color w:val="000000"/>
          <w:sz w:val="20"/>
          <w:szCs w:val="20"/>
          <w:lang w:val="en-GB"/>
        </w:rPr>
        <w:t>Missika</w:t>
      </w:r>
      <w:proofErr w:type="spellEnd"/>
      <w:r w:rsidRPr="00D67181">
        <w:rPr>
          <w:rFonts w:ascii="Century Gothic" w:hAnsi="Century Gothic"/>
          <w:b/>
          <w:color w:val="000000"/>
          <w:sz w:val="20"/>
          <w:szCs w:val="20"/>
          <w:lang w:val="en-GB"/>
        </w:rPr>
        <w:t xml:space="preserve">, </w:t>
      </w:r>
      <w:proofErr w:type="spellStart"/>
      <w:r w:rsidRPr="00D67181">
        <w:rPr>
          <w:rFonts w:ascii="Century Gothic" w:hAnsi="Century Gothic"/>
          <w:b/>
          <w:color w:val="000000"/>
          <w:sz w:val="20"/>
          <w:szCs w:val="20"/>
          <w:lang w:val="en-GB"/>
        </w:rPr>
        <w:t>Berty</w:t>
      </w:r>
      <w:proofErr w:type="spellEnd"/>
      <w:r w:rsidRPr="00D67181">
        <w:rPr>
          <w:rFonts w:ascii="Century Gothic" w:hAnsi="Century Gothic"/>
          <w:b/>
          <w:color w:val="000000"/>
          <w:sz w:val="20"/>
          <w:szCs w:val="20"/>
          <w:lang w:val="en-GB"/>
        </w:rPr>
        <w:t xml:space="preserve"> Albrecht, </w:t>
      </w:r>
      <w:proofErr w:type="spellStart"/>
      <w:r w:rsidRPr="00D67181">
        <w:rPr>
          <w:rFonts w:ascii="Century Gothic" w:hAnsi="Century Gothic"/>
          <w:b/>
          <w:color w:val="000000"/>
          <w:sz w:val="20"/>
          <w:szCs w:val="20"/>
          <w:lang w:val="en-GB"/>
        </w:rPr>
        <w:t>féministe</w:t>
      </w:r>
      <w:proofErr w:type="spellEnd"/>
      <w:r w:rsidRPr="00D67181">
        <w:rPr>
          <w:rFonts w:ascii="Century Gothic" w:hAnsi="Century Gothic"/>
          <w:b/>
          <w:color w:val="000000"/>
          <w:sz w:val="20"/>
          <w:szCs w:val="20"/>
          <w:lang w:val="en-GB"/>
        </w:rPr>
        <w:t xml:space="preserve"> et </w:t>
      </w:r>
      <w:proofErr w:type="spellStart"/>
      <w:r w:rsidRPr="00D67181">
        <w:rPr>
          <w:rFonts w:ascii="Century Gothic" w:hAnsi="Century Gothic"/>
          <w:b/>
          <w:color w:val="000000"/>
          <w:sz w:val="20"/>
          <w:szCs w:val="20"/>
          <w:lang w:val="en-GB"/>
        </w:rPr>
        <w:t>résistante</w:t>
      </w:r>
      <w:proofErr w:type="spellEnd"/>
      <w:r w:rsidRPr="00D67181">
        <w:rPr>
          <w:rFonts w:ascii="Century Gothic" w:hAnsi="Century Gothic"/>
          <w:b/>
          <w:color w:val="000000"/>
          <w:sz w:val="20"/>
          <w:szCs w:val="20"/>
          <w:lang w:val="en-GB"/>
        </w:rPr>
        <w:t>, Tempus, page 304</w:t>
      </w:r>
      <w:r w:rsidRPr="00D67181">
        <w:rPr>
          <w:rFonts w:ascii="Century Gothic" w:hAnsi="Century Gothic"/>
          <w:b/>
          <w:color w:val="000000"/>
          <w:sz w:val="20"/>
          <w:szCs w:val="20"/>
          <w:lang w:val="en-GB"/>
        </w:rPr>
        <w:br/>
      </w:r>
    </w:p>
    <w:p w14:paraId="02D33ED5" w14:textId="77777777" w:rsidR="00AD2EB2" w:rsidRDefault="00AD2EB2" w:rsidP="00AD2EB2">
      <w:pPr>
        <w:pStyle w:val="Titre2"/>
      </w:pPr>
      <w:bookmarkStart w:id="267" w:name="_Toc510861127"/>
      <w:r>
        <w:t>Blessure de ~</w:t>
      </w:r>
      <w:bookmarkEnd w:id="267"/>
    </w:p>
    <w:p w14:paraId="7D1E23A7" w14:textId="77777777" w:rsidR="00AD2EB2" w:rsidRDefault="00AD2EB2" w:rsidP="00AD2EB2">
      <w:pPr>
        <w:rPr>
          <w:lang w:eastAsia="fr-FR"/>
        </w:rPr>
      </w:pPr>
    </w:p>
    <w:p w14:paraId="084AB94E" w14:textId="77777777" w:rsidR="00AD2EB2" w:rsidRPr="00516156" w:rsidRDefault="00AD2EB2" w:rsidP="00AD2EB2">
      <w:pPr>
        <w:rPr>
          <w:rFonts w:ascii="Century Gothic" w:hAnsi="Century Gothic"/>
          <w:color w:val="000000"/>
          <w:sz w:val="20"/>
          <w:szCs w:val="20"/>
        </w:rPr>
      </w:pPr>
      <w:r w:rsidRPr="00516156">
        <w:rPr>
          <w:rFonts w:ascii="Century Gothic" w:hAnsi="Century Gothic"/>
          <w:color w:val="000000"/>
          <w:sz w:val="20"/>
          <w:szCs w:val="20"/>
        </w:rPr>
        <w:t>Capitaine Colette, le père de Colette.</w:t>
      </w:r>
    </w:p>
    <w:p w14:paraId="35B3A4A7" w14:textId="77777777" w:rsidR="00AD2EB2" w:rsidRDefault="00AD2EB2" w:rsidP="00AD2EB2">
      <w:pPr>
        <w:rPr>
          <w:rFonts w:ascii="Century Gothic" w:hAnsi="Century Gothic"/>
          <w:i/>
          <w:color w:val="000000"/>
          <w:sz w:val="20"/>
          <w:szCs w:val="20"/>
        </w:rPr>
      </w:pPr>
      <w:r w:rsidRPr="008E1708">
        <w:rPr>
          <w:rFonts w:ascii="Century Gothic" w:hAnsi="Century Gothic"/>
          <w:i/>
          <w:color w:val="000000"/>
          <w:sz w:val="20"/>
          <w:szCs w:val="20"/>
        </w:rPr>
        <w:t>« Dix-huit cent cinquante-neuf… Guerre d’Italie… Mon père, à vingt-neuf ans, tombe, la cuisse gauche arrachée, devant Melegnano. Fournès et Lefèvre s’élancent, le rapportent : « Où voulez-vous qu’on vous mette, mon capitaine ?</w:t>
      </w:r>
      <w:r w:rsidRPr="008E1708">
        <w:rPr>
          <w:rFonts w:ascii="Century Gothic" w:hAnsi="Century Gothic"/>
          <w:i/>
          <w:color w:val="000000"/>
          <w:sz w:val="20"/>
          <w:szCs w:val="20"/>
        </w:rPr>
        <w:br/>
        <w:t>-au milieu de la place, sous le drapeau !</w:t>
      </w:r>
      <w:r w:rsidRPr="008E1708">
        <w:rPr>
          <w:rFonts w:ascii="Century Gothic" w:hAnsi="Century Gothic"/>
          <w:i/>
          <w:color w:val="000000"/>
          <w:sz w:val="20"/>
          <w:szCs w:val="20"/>
        </w:rPr>
        <w:br/>
      </w:r>
      <w:r w:rsidRPr="008E1708">
        <w:rPr>
          <w:rFonts w:ascii="Century Gothic" w:hAnsi="Century Gothic"/>
          <w:i/>
          <w:color w:val="000000"/>
          <w:sz w:val="20"/>
          <w:szCs w:val="20"/>
        </w:rPr>
        <w:lastRenderedPageBreak/>
        <w:t>Il n’a conté, à aucun des siens, cette parole, cette heure où il espérait mourir parmi le tonnerre et l’amour des hommes. Il ne nous a jamais dit, à nous, comment il gisait à côté de « son vieux Maréchal » (Mac-Mahon). »</w:t>
      </w:r>
    </w:p>
    <w:p w14:paraId="47C060CD" w14:textId="77777777" w:rsidR="00AD2EB2" w:rsidRPr="008E1708" w:rsidRDefault="00AD2EB2" w:rsidP="00AD2EB2">
      <w:pPr>
        <w:rPr>
          <w:rFonts w:ascii="Century Gothic" w:hAnsi="Century Gothic"/>
          <w:b/>
          <w:color w:val="000000"/>
          <w:sz w:val="20"/>
          <w:szCs w:val="20"/>
        </w:rPr>
      </w:pPr>
      <w:r>
        <w:rPr>
          <w:rFonts w:ascii="Century Gothic" w:hAnsi="Century Gothic"/>
          <w:b/>
          <w:color w:val="000000"/>
          <w:sz w:val="20"/>
          <w:szCs w:val="20"/>
        </w:rPr>
        <w:t>Colette, Sido, dans Sido et les vrilles de la vigne, Le livre de poche, pages 62-63</w:t>
      </w:r>
    </w:p>
    <w:p w14:paraId="3A4E72E9" w14:textId="77777777" w:rsidR="00AD2EB2" w:rsidRDefault="00AD2EB2" w:rsidP="00AD2EB2">
      <w:pPr>
        <w:rPr>
          <w:rFonts w:ascii="Century Gothic" w:hAnsi="Century Gothic"/>
          <w:b/>
          <w:color w:val="2F5496" w:themeColor="accent1" w:themeShade="BF"/>
          <w:sz w:val="144"/>
          <w:szCs w:val="144"/>
        </w:rPr>
      </w:pPr>
      <w:r>
        <w:rPr>
          <w:rFonts w:ascii="Century Gothic" w:hAnsi="Century Gothic"/>
          <w:b/>
          <w:color w:val="2F5496" w:themeColor="accent1" w:themeShade="BF"/>
          <w:sz w:val="144"/>
          <w:szCs w:val="144"/>
        </w:rPr>
        <w:br w:type="page"/>
      </w:r>
    </w:p>
    <w:p w14:paraId="6E9B37B2" w14:textId="77777777" w:rsidR="00AD2EB2" w:rsidRPr="00DF6427" w:rsidRDefault="00AD2EB2" w:rsidP="00AD2EB2">
      <w:pPr>
        <w:rPr>
          <w:rFonts w:ascii="Century Gothic" w:hAnsi="Century Gothic"/>
          <w:b/>
          <w:color w:val="2F5496" w:themeColor="accent1" w:themeShade="BF"/>
          <w:sz w:val="144"/>
          <w:szCs w:val="144"/>
        </w:rPr>
      </w:pPr>
      <w:r w:rsidRPr="00DF6427">
        <w:rPr>
          <w:rFonts w:ascii="Century Gothic" w:hAnsi="Century Gothic"/>
          <w:b/>
          <w:color w:val="2F5496" w:themeColor="accent1" w:themeShade="BF"/>
          <w:sz w:val="144"/>
          <w:szCs w:val="144"/>
        </w:rPr>
        <w:lastRenderedPageBreak/>
        <w:t>H</w:t>
      </w:r>
    </w:p>
    <w:p w14:paraId="53B4ACD0" w14:textId="77777777" w:rsidR="00AD2EB2" w:rsidRPr="007E001C" w:rsidRDefault="00AD2EB2" w:rsidP="00AD2EB2">
      <w:pPr>
        <w:pStyle w:val="Titre1"/>
      </w:pPr>
      <w:bookmarkStart w:id="268" w:name="_Toc510861128"/>
      <w:r w:rsidRPr="00D67181">
        <w:t xml:space="preserve">Hobby </w:t>
      </w:r>
      <w:proofErr w:type="spellStart"/>
      <w:r w:rsidRPr="00D67181">
        <w:t>ou</w:t>
      </w:r>
      <w:proofErr w:type="spellEnd"/>
      <w:r w:rsidRPr="00D67181">
        <w:t xml:space="preserve"> </w:t>
      </w:r>
      <w:proofErr w:type="spellStart"/>
      <w:r w:rsidRPr="00D67181">
        <w:t>passe</w:t>
      </w:r>
      <w:proofErr w:type="spellEnd"/>
      <w:r w:rsidRPr="00D67181">
        <w:t>-temps</w:t>
      </w:r>
      <w:bookmarkEnd w:id="268"/>
    </w:p>
    <w:p w14:paraId="555678DC" w14:textId="77777777" w:rsidR="00AD2EB2" w:rsidRPr="007E001C" w:rsidRDefault="00AD2EB2" w:rsidP="00AD2EB2">
      <w:pPr>
        <w:pStyle w:val="Titre2"/>
      </w:pPr>
      <w:bookmarkStart w:id="269" w:name="_Toc510861129"/>
      <w:r w:rsidRPr="007E001C">
        <w:t>Liste des ~ de Virginia Woolf</w:t>
      </w:r>
      <w:bookmarkEnd w:id="269"/>
    </w:p>
    <w:p w14:paraId="71676CD5" w14:textId="77777777" w:rsidR="00AD2EB2" w:rsidRPr="00705B4D" w:rsidRDefault="00AD2EB2" w:rsidP="00AD2EB2">
      <w:pPr>
        <w:rPr>
          <w:rFonts w:ascii="Century Gothic" w:hAnsi="Century Gothic"/>
          <w:sz w:val="20"/>
          <w:szCs w:val="20"/>
          <w:lang w:val="en-US"/>
        </w:rPr>
      </w:pPr>
      <w:r w:rsidRPr="00705B4D">
        <w:rPr>
          <w:rFonts w:ascii="Century Gothic" w:hAnsi="Century Gothic"/>
          <w:sz w:val="20"/>
          <w:szCs w:val="20"/>
          <w:lang w:val="en-US"/>
        </w:rPr>
        <w:t>« In the index to volume three of her letters, for example, spanning the years 1923 to 1928, under the entry for ‘recreations and habits’ we find opera, concerts, theatre, wool work, embroidery, stenciling, marionettes, polo, cricket, gardening, car-driving, walking, and cooking; not no movies. »</w:t>
      </w:r>
    </w:p>
    <w:p w14:paraId="27C70A36" w14:textId="77777777" w:rsidR="00AD2EB2" w:rsidRPr="00705B4D" w:rsidRDefault="00AD2EB2" w:rsidP="00AD2EB2">
      <w:pPr>
        <w:rPr>
          <w:rFonts w:ascii="Century Gothic" w:hAnsi="Century Gothic"/>
          <w:b/>
          <w:sz w:val="20"/>
          <w:szCs w:val="20"/>
          <w:lang w:val="en-US"/>
        </w:rPr>
      </w:pPr>
      <w:r w:rsidRPr="00705B4D">
        <w:rPr>
          <w:rFonts w:ascii="Century Gothic" w:hAnsi="Century Gothic"/>
          <w:b/>
          <w:sz w:val="20"/>
          <w:szCs w:val="20"/>
          <w:lang w:val="en-US"/>
        </w:rPr>
        <w:t xml:space="preserve">Introduction to </w:t>
      </w:r>
      <w:proofErr w:type="spellStart"/>
      <w:r w:rsidRPr="00705B4D">
        <w:rPr>
          <w:rFonts w:ascii="Century Gothic" w:hAnsi="Century Gothic"/>
          <w:b/>
          <w:sz w:val="20"/>
          <w:szCs w:val="20"/>
          <w:lang w:val="en-US"/>
        </w:rPr>
        <w:t>Mrs</w:t>
      </w:r>
      <w:proofErr w:type="spellEnd"/>
      <w:r w:rsidRPr="00705B4D">
        <w:rPr>
          <w:rFonts w:ascii="Century Gothic" w:hAnsi="Century Gothic"/>
          <w:b/>
          <w:sz w:val="20"/>
          <w:szCs w:val="20"/>
          <w:lang w:val="en-US"/>
        </w:rPr>
        <w:t xml:space="preserve"> Dalloway, Penguin modern classics, page xxi</w:t>
      </w:r>
    </w:p>
    <w:p w14:paraId="19DF8393"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En 1926, elle écrit un essai </w:t>
      </w:r>
      <w:proofErr w:type="gramStart"/>
      <w:r w:rsidRPr="00D67181">
        <w:rPr>
          <w:rFonts w:ascii="Century Gothic" w:hAnsi="Century Gothic"/>
          <w:sz w:val="20"/>
          <w:szCs w:val="20"/>
        </w:rPr>
        <w:t>«  The</w:t>
      </w:r>
      <w:proofErr w:type="gramEnd"/>
      <w:r w:rsidRPr="00D67181">
        <w:rPr>
          <w:rFonts w:ascii="Century Gothic" w:hAnsi="Century Gothic"/>
          <w:sz w:val="20"/>
          <w:szCs w:val="20"/>
        </w:rPr>
        <w:t xml:space="preserve"> </w:t>
      </w:r>
      <w:proofErr w:type="spellStart"/>
      <w:r w:rsidRPr="00D67181">
        <w:rPr>
          <w:rFonts w:ascii="Century Gothic" w:hAnsi="Century Gothic"/>
          <w:sz w:val="20"/>
          <w:szCs w:val="20"/>
        </w:rPr>
        <w:t>cinema</w:t>
      </w:r>
      <w:proofErr w:type="spellEnd"/>
      <w:r w:rsidRPr="00D67181">
        <w:rPr>
          <w:rFonts w:ascii="Century Gothic" w:hAnsi="Century Gothic"/>
          <w:sz w:val="20"/>
          <w:szCs w:val="20"/>
        </w:rPr>
        <w:t xml:space="preserve"> ». Ce qui appelle cette remarque et des questions : on ne confond pas son hobby avec son travail. On ne prend pas son travail pour un hobby ? Un hobby peut-il être un travail ? </w:t>
      </w:r>
    </w:p>
    <w:p w14:paraId="2EC75C98"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Ceci appelle aussi la remarque suivante : on peut être Virginia Woolf et tricoter. Formidable. J’ai une amie business </w:t>
      </w:r>
      <w:proofErr w:type="spellStart"/>
      <w:r w:rsidRPr="00D67181">
        <w:rPr>
          <w:rFonts w:ascii="Century Gothic" w:hAnsi="Century Gothic"/>
          <w:sz w:val="20"/>
          <w:szCs w:val="20"/>
        </w:rPr>
        <w:t>woman</w:t>
      </w:r>
      <w:proofErr w:type="spellEnd"/>
      <w:r w:rsidRPr="00D67181">
        <w:rPr>
          <w:rFonts w:ascii="Century Gothic" w:hAnsi="Century Gothic"/>
          <w:sz w:val="20"/>
          <w:szCs w:val="20"/>
        </w:rPr>
        <w:t xml:space="preserve"> internationale qui tricote. Angela Merkel tricote-t-elle en cachette ? Le tricot va avec tout.</w:t>
      </w:r>
    </w:p>
    <w:p w14:paraId="313803EB"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Je n’irai pas plus loin sur la mode.</w:t>
      </w:r>
    </w:p>
    <w:p w14:paraId="4CFB19E6"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Dernière remarque : Virginia a fait une liste de ses hobbies.</w:t>
      </w:r>
    </w:p>
    <w:p w14:paraId="581D69FD" w14:textId="77777777" w:rsidR="00AD2EB2" w:rsidRPr="007E001C" w:rsidRDefault="00AD2EB2" w:rsidP="00AD2EB2">
      <w:pPr>
        <w:pStyle w:val="Titre2"/>
      </w:pPr>
      <w:bookmarkStart w:id="270" w:name="_Toc510861130"/>
      <w:r w:rsidRPr="007E001C">
        <w:t>~ ou passe-temps érudit</w:t>
      </w:r>
      <w:bookmarkEnd w:id="270"/>
    </w:p>
    <w:p w14:paraId="7B77FC27"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Nous vivons à une époque où toute recherche doit être évaluée d’après son urgence. Ces questions sur le rôle réel et le rôle possible des deux sexes sont-elles purement académiques, s’écartent-elles trop des sollicitations pressantes de l’actualité ? Ces considérations ne sont-elles que passe-temps érudit et futile quand le feu est à la maison ? </w:t>
      </w:r>
      <w:proofErr w:type="gramStart"/>
      <w:r w:rsidRPr="00D67181">
        <w:rPr>
          <w:rFonts w:ascii="Century Gothic" w:hAnsi="Century Gothic"/>
          <w:sz w:val="20"/>
          <w:szCs w:val="20"/>
        </w:rPr>
        <w:t>»</w:t>
      </w:r>
      <w:r w:rsidRPr="00D67181">
        <w:rPr>
          <w:rFonts w:ascii="Century Gothic" w:hAnsi="Century Gothic"/>
          <w:b/>
          <w:sz w:val="20"/>
          <w:szCs w:val="20"/>
        </w:rPr>
        <w:t>L’un</w:t>
      </w:r>
      <w:proofErr w:type="gramEnd"/>
      <w:r w:rsidRPr="00D67181">
        <w:rPr>
          <w:rFonts w:ascii="Century Gothic" w:hAnsi="Century Gothic"/>
          <w:b/>
          <w:sz w:val="20"/>
          <w:szCs w:val="20"/>
        </w:rPr>
        <w:t xml:space="preserve"> et l’autre sexe, Margaret Mead, folio essais, éditions Denoël / Gonthier, 1966, pour la traduction française</w:t>
      </w:r>
    </w:p>
    <w:p w14:paraId="45115DED" w14:textId="77777777" w:rsidR="00AD2EB2" w:rsidRPr="00D67181" w:rsidRDefault="00AD2EB2" w:rsidP="00AD2EB2">
      <w:pPr>
        <w:rPr>
          <w:rFonts w:ascii="Century Gothic" w:hAnsi="Century Gothic"/>
          <w:i/>
          <w:sz w:val="20"/>
          <w:szCs w:val="20"/>
        </w:rPr>
      </w:pPr>
      <w:r w:rsidRPr="00D67181">
        <w:rPr>
          <w:rFonts w:ascii="Century Gothic" w:hAnsi="Century Gothic"/>
          <w:i/>
          <w:sz w:val="20"/>
          <w:szCs w:val="20"/>
        </w:rPr>
        <w:t xml:space="preserve">Un sentiment souvent partagé quand on s’engage dans une aventure comme l’encyclopédie des femmes, qui a finalement très peu de sens. Je rectifie : soit elle a peu de sens, soit elle est fondamentale. Fondamentale, comme pourraient peut-être l’être des questions sur l’identité, l’altérité, les droits humains. Insensée, car égocentrée, ou égo-centrifuge disons. Quoiqu’il en soit, elle est là, et Margaret Mead soulève de façon oratoire cette question. Est-ce que ce que je fais, ce à quoi je consacre ma vie (discerner comment dans des civilisations distinctes les rôles des hommes et des femmes se sont différenciés) est tout à fait risible et futile ? Et la question dicte la réponse, « non, non, Margaret, bien sûr que ce n’est pas futile ! ». Au contraire, la façon dont hommes et femmes sont traités, placés, comparativement, dans une civilisation ne serait-elle pas un baromètre sur sa nature ? La condition des femmes comme indicateur du degré d’évolution d’une </w:t>
      </w:r>
      <w:proofErr w:type="gramStart"/>
      <w:r w:rsidRPr="00D67181">
        <w:rPr>
          <w:rFonts w:ascii="Century Gothic" w:hAnsi="Century Gothic"/>
          <w:i/>
          <w:sz w:val="20"/>
          <w:szCs w:val="20"/>
        </w:rPr>
        <w:t>société?</w:t>
      </w:r>
      <w:proofErr w:type="gramEnd"/>
      <w:r w:rsidRPr="00D67181">
        <w:rPr>
          <w:rFonts w:ascii="Century Gothic" w:hAnsi="Century Gothic"/>
          <w:i/>
          <w:sz w:val="20"/>
          <w:szCs w:val="20"/>
        </w:rPr>
        <w:t xml:space="preserve"> Je ne sais </w:t>
      </w:r>
      <w:r w:rsidRPr="00D67181">
        <w:rPr>
          <w:rFonts w:ascii="Century Gothic" w:hAnsi="Century Gothic"/>
          <w:i/>
          <w:sz w:val="20"/>
          <w:szCs w:val="20"/>
        </w:rPr>
        <w:lastRenderedPageBreak/>
        <w:t>pas, il y a certainement une façon plus érudite de le dire. Je trouve la question de Margaret Mead concernant sa recherche tout à fait d’actualité. On entend encore partout, dès qu’une infime avancée des droits des femmes est obtenue, que cela est tout à fait secondaire, au regard de la crise économique, de la crise du logement et de la faim dans le monde. Et si cela n’était pas secondaire, mais au contraire au cœur de ce qui définit notre humanité ? Certains disent même que c’est au cœur de ce qui a causé la crise économique, la crise du logement et la faim dans le monde.</w:t>
      </w:r>
    </w:p>
    <w:p w14:paraId="464D2D61" w14:textId="77777777" w:rsidR="00AD2EB2" w:rsidRPr="00D67181" w:rsidRDefault="00AD2EB2" w:rsidP="00AD2EB2">
      <w:pPr>
        <w:rPr>
          <w:rFonts w:ascii="Century Gothic" w:hAnsi="Century Gothic"/>
          <w:i/>
          <w:sz w:val="20"/>
          <w:szCs w:val="20"/>
        </w:rPr>
      </w:pPr>
      <w:proofErr w:type="spellStart"/>
      <w:r w:rsidRPr="00D67181">
        <w:rPr>
          <w:rFonts w:ascii="Century Gothic" w:hAnsi="Century Gothic"/>
          <w:i/>
          <w:sz w:val="20"/>
          <w:szCs w:val="20"/>
        </w:rPr>
        <w:t>Making</w:t>
      </w:r>
      <w:proofErr w:type="spellEnd"/>
      <w:r w:rsidRPr="00D67181">
        <w:rPr>
          <w:rFonts w:ascii="Century Gothic" w:hAnsi="Century Gothic"/>
          <w:i/>
          <w:sz w:val="20"/>
          <w:szCs w:val="20"/>
        </w:rPr>
        <w:t xml:space="preserve"> of :</w:t>
      </w:r>
    </w:p>
    <w:p w14:paraId="19D2CBBD" w14:textId="77777777" w:rsidR="00AD2EB2" w:rsidRPr="00D67181" w:rsidRDefault="00AD2EB2" w:rsidP="00AD2EB2">
      <w:pPr>
        <w:rPr>
          <w:rFonts w:ascii="Century Gothic" w:hAnsi="Century Gothic"/>
          <w:i/>
          <w:sz w:val="20"/>
          <w:szCs w:val="20"/>
        </w:rPr>
      </w:pPr>
      <w:r w:rsidRPr="00D67181">
        <w:rPr>
          <w:rFonts w:ascii="Century Gothic" w:hAnsi="Century Gothic"/>
          <w:i/>
          <w:sz w:val="20"/>
          <w:szCs w:val="20"/>
        </w:rPr>
        <w:t>9h05 du matin, quais du RER. Un clochard à grande barbe et anorak harangue les rails en allemand. Je comprends quelques bribes. Il déplore le mot « clochard » en français dans le texte. Il prononce son « o » très haut dans gorge, un « o » haut et fermé. Il dit que dans ce monde, nous finirons tous dans le froid de la mort. Ou peut-être qu’il vit dans le froid de la mort. Je lisais Margaret Mead sur le chemin. A la page 17 de mon édition de L’un et l’autre sexe (L’un et l’autre sexe, Margaret Mead, folio essais, éditions Denoël / Gonthier, 1966, pour la traduction française), dans l’introduction donc, elle défend l’intérêt des questions qu’elle va aborder plus tard dans les trois parties du livre : « Nous vivons à une époque où toute recherche doit être évaluée d’après son urgence. Ces questions sur le rôle réel et le rôle possible des deux sexes sont-elles purement académiques, s’écartent-elles trop des sollicitations pressantes de l’actualité ? Ces considérations ne sont-elles que passe-temps érudit et futile quand le feu est à la maison ? »</w:t>
      </w:r>
      <w:r w:rsidRPr="00D67181">
        <w:rPr>
          <w:rFonts w:ascii="Century Gothic" w:hAnsi="Century Gothic"/>
          <w:i/>
          <w:sz w:val="20"/>
          <w:szCs w:val="20"/>
        </w:rPr>
        <w:br/>
        <w:t xml:space="preserve">Le feu est à la maison, le pain, et le vin même. Pas pour tout le monde sur les quais du RER. Je pense aux recherches de Margaret et au clochard harangueur. N’est-il pas des questions plus pressantes que celle posée par l’encyclopédie des femmes ? Je descends mon avenue pour aller au travail. Je profite des dernières minutes pour écrire un texto à mon amie aux doigts de fées qui coud et tresse merveilleusement le cuir. Le bord du trottoir. Je lève les yeux pour ne pas me faire renverser en traversant la rue. C’est l’avenue Bertie Albrecht (1893-1943). Je suis envahie par cet énorme clin d’œil intérieur de Bertie. Merci Bertie, féministe et résistante. Je t’ai vue pour la première fois sur un médaillon historique à la station de métro Bercy sur le quai de la ligne 6. Mais qui sais qui tu es, et ce que tu as fait, et comment tu voyais le monde ? Il y a le livre de Dominique </w:t>
      </w:r>
      <w:proofErr w:type="spellStart"/>
      <w:r w:rsidRPr="00D67181">
        <w:rPr>
          <w:rFonts w:ascii="Century Gothic" w:hAnsi="Century Gothic"/>
          <w:i/>
          <w:sz w:val="20"/>
          <w:szCs w:val="20"/>
        </w:rPr>
        <w:t>Missika</w:t>
      </w:r>
      <w:proofErr w:type="spellEnd"/>
      <w:r w:rsidRPr="00D67181">
        <w:rPr>
          <w:rFonts w:ascii="Century Gothic" w:hAnsi="Century Gothic"/>
          <w:i/>
          <w:sz w:val="20"/>
          <w:szCs w:val="20"/>
        </w:rPr>
        <w:t>. J’en parlerai dans l’</w:t>
      </w:r>
      <w:proofErr w:type="spellStart"/>
      <w:r w:rsidRPr="00D67181">
        <w:rPr>
          <w:rFonts w:ascii="Century Gothic" w:hAnsi="Century Gothic"/>
          <w:i/>
          <w:sz w:val="20"/>
          <w:szCs w:val="20"/>
        </w:rPr>
        <w:t>encyclo</w:t>
      </w:r>
      <w:proofErr w:type="spellEnd"/>
      <w:r w:rsidRPr="00D67181">
        <w:rPr>
          <w:rFonts w:ascii="Century Gothic" w:hAnsi="Century Gothic"/>
          <w:i/>
          <w:sz w:val="20"/>
          <w:szCs w:val="20"/>
        </w:rPr>
        <w:t xml:space="preserve">. </w:t>
      </w:r>
    </w:p>
    <w:p w14:paraId="46DEE1E9" w14:textId="77777777" w:rsidR="00AD2EB2" w:rsidRPr="00D67181" w:rsidRDefault="00AD2EB2" w:rsidP="00AD2EB2">
      <w:pPr>
        <w:rPr>
          <w:rFonts w:ascii="Century Gothic" w:hAnsi="Century Gothic"/>
          <w:i/>
          <w:sz w:val="20"/>
          <w:szCs w:val="20"/>
        </w:rPr>
      </w:pPr>
      <w:r w:rsidRPr="00D67181">
        <w:rPr>
          <w:rFonts w:ascii="Century Gothic" w:hAnsi="Century Gothic"/>
          <w:i/>
          <w:sz w:val="20"/>
          <w:szCs w:val="20"/>
        </w:rPr>
        <w:t>En attendant, la question de Margaret ira dans l’</w:t>
      </w:r>
      <w:proofErr w:type="spellStart"/>
      <w:r w:rsidRPr="00D67181">
        <w:rPr>
          <w:rFonts w:ascii="Century Gothic" w:hAnsi="Century Gothic"/>
          <w:i/>
          <w:sz w:val="20"/>
          <w:szCs w:val="20"/>
        </w:rPr>
        <w:t>encyclo</w:t>
      </w:r>
      <w:proofErr w:type="spellEnd"/>
      <w:r w:rsidRPr="00D67181">
        <w:rPr>
          <w:rFonts w:ascii="Century Gothic" w:hAnsi="Century Gothic"/>
          <w:i/>
          <w:sz w:val="20"/>
          <w:szCs w:val="20"/>
        </w:rPr>
        <w:t>.</w:t>
      </w:r>
    </w:p>
    <w:p w14:paraId="6F8D6FB9" w14:textId="77777777" w:rsidR="00AD2EB2" w:rsidRPr="007E001C" w:rsidRDefault="00AD2EB2" w:rsidP="00AD2EB2">
      <w:pPr>
        <w:pStyle w:val="Titre2"/>
      </w:pPr>
      <w:bookmarkStart w:id="271" w:name="_Toc510861131"/>
      <w:r w:rsidRPr="007E001C">
        <w:t>Le féminisme comme ~</w:t>
      </w:r>
      <w:bookmarkEnd w:id="271"/>
    </w:p>
    <w:p w14:paraId="2004025F"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 En ville, les langues se délient. Les voisins et les visiteurs ne manquent pas de s’interroger. On plaint Frédéric : quel malheur d’avoir une épouse qui l’entretient sans cesse des droits des femmes ! Au début Frédéric se contente de froncer les sourcils, prenant les activités de </w:t>
      </w:r>
      <w:proofErr w:type="spellStart"/>
      <w:r w:rsidRPr="00D67181">
        <w:rPr>
          <w:rFonts w:ascii="Century Gothic" w:hAnsi="Century Gothic"/>
          <w:sz w:val="20"/>
          <w:szCs w:val="20"/>
        </w:rPr>
        <w:t>Berty</w:t>
      </w:r>
      <w:proofErr w:type="spellEnd"/>
      <w:r w:rsidRPr="00D67181">
        <w:rPr>
          <w:rFonts w:ascii="Century Gothic" w:hAnsi="Century Gothic"/>
          <w:sz w:val="20"/>
          <w:szCs w:val="20"/>
        </w:rPr>
        <w:t xml:space="preserve"> pour un passe-temps anodin auquel elle s’adonnerait entre deux thés. Rapidement, il comprend qu’il s’agit d’un engagement. Pris au dépourvu, il se demande comment la freiner. L’affronter ? »</w:t>
      </w:r>
      <w:r w:rsidRPr="00D67181">
        <w:rPr>
          <w:rFonts w:ascii="Century Gothic" w:hAnsi="Century Gothic"/>
          <w:sz w:val="20"/>
          <w:szCs w:val="20"/>
        </w:rPr>
        <w:br/>
      </w:r>
      <w:r w:rsidRPr="00D67181">
        <w:rPr>
          <w:rFonts w:ascii="Century Gothic" w:hAnsi="Century Gothic"/>
          <w:b/>
          <w:sz w:val="20"/>
          <w:szCs w:val="20"/>
        </w:rPr>
        <w:t xml:space="preserve">Dominique </w:t>
      </w:r>
      <w:proofErr w:type="spellStart"/>
      <w:r w:rsidRPr="00D67181">
        <w:rPr>
          <w:rFonts w:ascii="Century Gothic" w:hAnsi="Century Gothic"/>
          <w:b/>
          <w:sz w:val="20"/>
          <w:szCs w:val="20"/>
        </w:rPr>
        <w:t>Missika</w:t>
      </w:r>
      <w:proofErr w:type="spellEnd"/>
      <w:r w:rsidRPr="00D67181">
        <w:rPr>
          <w:rFonts w:ascii="Century Gothic" w:hAnsi="Century Gothic"/>
          <w:b/>
          <w:sz w:val="20"/>
          <w:szCs w:val="20"/>
        </w:rPr>
        <w:t xml:space="preserve">, </w:t>
      </w:r>
      <w:proofErr w:type="spellStart"/>
      <w:r w:rsidRPr="00D67181">
        <w:rPr>
          <w:rFonts w:ascii="Century Gothic" w:hAnsi="Century Gothic"/>
          <w:b/>
          <w:sz w:val="20"/>
          <w:szCs w:val="20"/>
        </w:rPr>
        <w:t>Berty</w:t>
      </w:r>
      <w:proofErr w:type="spellEnd"/>
      <w:r w:rsidRPr="00D67181">
        <w:rPr>
          <w:rFonts w:ascii="Century Gothic" w:hAnsi="Century Gothic"/>
          <w:b/>
          <w:sz w:val="20"/>
          <w:szCs w:val="20"/>
        </w:rPr>
        <w:t xml:space="preserve"> Albrecht, Féministe et résistante, Editions Perrin, collection Tempus, 2005, page 65</w:t>
      </w:r>
    </w:p>
    <w:p w14:paraId="54DBBB38" w14:textId="77777777" w:rsidR="00AD2EB2" w:rsidRPr="00D67181" w:rsidRDefault="00AD2EB2" w:rsidP="00AD2EB2">
      <w:pPr>
        <w:rPr>
          <w:rFonts w:ascii="Century Gothic" w:hAnsi="Century Gothic"/>
          <w:sz w:val="20"/>
          <w:szCs w:val="20"/>
        </w:rPr>
      </w:pPr>
      <w:proofErr w:type="gramStart"/>
      <w:r w:rsidRPr="00D67181">
        <w:rPr>
          <w:rFonts w:ascii="Century Gothic" w:hAnsi="Century Gothic"/>
          <w:sz w:val="20"/>
          <w:szCs w:val="20"/>
        </w:rPr>
        <w:t>«  Depuis</w:t>
      </w:r>
      <w:proofErr w:type="gramEnd"/>
      <w:r w:rsidRPr="00D67181">
        <w:rPr>
          <w:rFonts w:ascii="Century Gothic" w:hAnsi="Century Gothic"/>
          <w:sz w:val="20"/>
          <w:szCs w:val="20"/>
        </w:rPr>
        <w:t xml:space="preserve"> Londres, </w:t>
      </w:r>
      <w:proofErr w:type="spellStart"/>
      <w:r w:rsidRPr="00D67181">
        <w:rPr>
          <w:rFonts w:ascii="Century Gothic" w:hAnsi="Century Gothic"/>
          <w:sz w:val="20"/>
          <w:szCs w:val="20"/>
        </w:rPr>
        <w:t>Berty</w:t>
      </w:r>
      <w:proofErr w:type="spellEnd"/>
      <w:r w:rsidRPr="00D67181">
        <w:rPr>
          <w:rFonts w:ascii="Century Gothic" w:hAnsi="Century Gothic"/>
          <w:sz w:val="20"/>
          <w:szCs w:val="20"/>
        </w:rPr>
        <w:t xml:space="preserve"> offre son concours aux militants de l’égalité politique, économique et sexuelle de la femme, de la réforme des lois sur le </w:t>
      </w:r>
      <w:proofErr w:type="spellStart"/>
      <w:r w:rsidRPr="00D67181">
        <w:rPr>
          <w:rFonts w:ascii="Century Gothic" w:hAnsi="Century Gothic"/>
          <w:sz w:val="20"/>
          <w:szCs w:val="20"/>
        </w:rPr>
        <w:t>marriage</w:t>
      </w:r>
      <w:proofErr w:type="spellEnd"/>
      <w:r w:rsidRPr="00D67181">
        <w:rPr>
          <w:rFonts w:ascii="Century Gothic" w:hAnsi="Century Gothic"/>
          <w:sz w:val="20"/>
          <w:szCs w:val="20"/>
        </w:rPr>
        <w:t xml:space="preserve"> et le divorce, de l’amélioration de l’éducation sexuelle, du contrôle des naissances, de la réforme des lois sur l’avortement, de la prévention des maladies vénériennes</w:t>
      </w:r>
      <w:r w:rsidR="00AD21B8">
        <w:rPr>
          <w:rFonts w:ascii="Century Gothic" w:hAnsi="Century Gothic"/>
          <w:sz w:val="20"/>
          <w:szCs w:val="20"/>
        </w:rPr>
        <w:t>, d</w:t>
      </w:r>
      <w:r w:rsidRPr="00D67181">
        <w:rPr>
          <w:rFonts w:ascii="Century Gothic" w:hAnsi="Century Gothic"/>
          <w:sz w:val="20"/>
          <w:szCs w:val="20"/>
        </w:rPr>
        <w:t>e de la prostitution, et de la protection des mères célibataires et des enfants illégitimes. »</w:t>
      </w:r>
      <w:r w:rsidRPr="00D67181">
        <w:rPr>
          <w:rFonts w:ascii="Century Gothic" w:hAnsi="Century Gothic"/>
          <w:sz w:val="20"/>
          <w:szCs w:val="20"/>
        </w:rPr>
        <w:br/>
      </w:r>
      <w:r w:rsidRPr="00D67181">
        <w:rPr>
          <w:rFonts w:ascii="Century Gothic" w:hAnsi="Century Gothic"/>
          <w:b/>
          <w:sz w:val="20"/>
          <w:szCs w:val="20"/>
        </w:rPr>
        <w:lastRenderedPageBreak/>
        <w:t xml:space="preserve">Dominique </w:t>
      </w:r>
      <w:proofErr w:type="spellStart"/>
      <w:r w:rsidRPr="00D67181">
        <w:rPr>
          <w:rFonts w:ascii="Century Gothic" w:hAnsi="Century Gothic"/>
          <w:b/>
          <w:sz w:val="20"/>
          <w:szCs w:val="20"/>
        </w:rPr>
        <w:t>Missika</w:t>
      </w:r>
      <w:proofErr w:type="spellEnd"/>
      <w:r w:rsidRPr="00D67181">
        <w:rPr>
          <w:rFonts w:ascii="Century Gothic" w:hAnsi="Century Gothic"/>
          <w:b/>
          <w:sz w:val="20"/>
          <w:szCs w:val="20"/>
        </w:rPr>
        <w:t xml:space="preserve">, </w:t>
      </w:r>
      <w:proofErr w:type="spellStart"/>
      <w:r w:rsidRPr="00D67181">
        <w:rPr>
          <w:rFonts w:ascii="Century Gothic" w:hAnsi="Century Gothic"/>
          <w:b/>
          <w:sz w:val="20"/>
          <w:szCs w:val="20"/>
        </w:rPr>
        <w:t>Berty</w:t>
      </w:r>
      <w:proofErr w:type="spellEnd"/>
      <w:r w:rsidRPr="00D67181">
        <w:rPr>
          <w:rFonts w:ascii="Century Gothic" w:hAnsi="Century Gothic"/>
          <w:b/>
          <w:sz w:val="20"/>
          <w:szCs w:val="20"/>
        </w:rPr>
        <w:t xml:space="preserve"> Albrecht, Féministe et résistante, Editions Perrin, collection Tempus, 2005, page 67</w:t>
      </w:r>
    </w:p>
    <w:p w14:paraId="0CAA42D7" w14:textId="77777777" w:rsidR="00AD2EB2" w:rsidRPr="00D67181" w:rsidRDefault="00AD2EB2" w:rsidP="00AD2EB2">
      <w:pPr>
        <w:rPr>
          <w:rFonts w:ascii="Century Gothic" w:hAnsi="Century Gothic"/>
          <w:sz w:val="20"/>
          <w:szCs w:val="20"/>
        </w:rPr>
      </w:pPr>
    </w:p>
    <w:p w14:paraId="7AD2F05E" w14:textId="77777777" w:rsidR="00AD2EB2" w:rsidRPr="00D67181" w:rsidRDefault="00AD2EB2" w:rsidP="00AD2EB2">
      <w:pPr>
        <w:rPr>
          <w:rFonts w:ascii="Century Gothic" w:hAnsi="Century Gothic"/>
          <w:sz w:val="20"/>
          <w:szCs w:val="20"/>
        </w:rPr>
      </w:pPr>
    </w:p>
    <w:p w14:paraId="095C442E" w14:textId="77777777" w:rsidR="00AD2EB2" w:rsidRDefault="00AD2EB2" w:rsidP="00AD2EB2">
      <w:pPr>
        <w:pStyle w:val="Titre1"/>
      </w:pPr>
      <w:bookmarkStart w:id="272" w:name="_Toc510861132"/>
      <w:r w:rsidRPr="00D67181">
        <w:t>Hommes (</w:t>
      </w:r>
      <w:proofErr w:type="spellStart"/>
      <w:r w:rsidRPr="00D67181">
        <w:t>féministes</w:t>
      </w:r>
      <w:proofErr w:type="spellEnd"/>
      <w:r w:rsidRPr="00D67181">
        <w:t>)</w:t>
      </w:r>
      <w:bookmarkEnd w:id="272"/>
    </w:p>
    <w:p w14:paraId="33B06045" w14:textId="77777777" w:rsidR="00AD2EB2" w:rsidRPr="007E001C" w:rsidRDefault="00AD2EB2" w:rsidP="00AD2EB2"/>
    <w:p w14:paraId="1069FC74" w14:textId="77777777" w:rsidR="00AD2EB2" w:rsidRDefault="00AD2EB2" w:rsidP="00AD2EB2">
      <w:pPr>
        <w:pStyle w:val="Titre2"/>
        <w:rPr>
          <w:sz w:val="20"/>
          <w:szCs w:val="20"/>
        </w:rPr>
      </w:pPr>
      <w:bookmarkStart w:id="273" w:name="_Toc510861133"/>
      <w:proofErr w:type="gramStart"/>
      <w:r w:rsidRPr="007E001C">
        <w:t>le</w:t>
      </w:r>
      <w:proofErr w:type="gramEnd"/>
      <w:r w:rsidRPr="007E001C">
        <w:t xml:space="preserve"> tranquille courage des ~</w:t>
      </w:r>
      <w:bookmarkEnd w:id="273"/>
      <w:r w:rsidRPr="007E001C">
        <w:br/>
      </w:r>
    </w:p>
    <w:p w14:paraId="4D06A942"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Le chapitre IV du livre de Benoite Groult, Le féminisme au masculin, nous parle de Condorcet et son "tranquille courage" </w:t>
      </w:r>
      <w:r w:rsidRPr="00D67181">
        <w:rPr>
          <w:rFonts w:ascii="Century Gothic" w:hAnsi="Century Gothic"/>
          <w:sz w:val="20"/>
          <w:szCs w:val="20"/>
        </w:rPr>
        <w:br/>
      </w:r>
      <w:r w:rsidRPr="00D67181">
        <w:rPr>
          <w:rFonts w:ascii="Century Gothic" w:hAnsi="Century Gothic"/>
          <w:b/>
          <w:sz w:val="20"/>
          <w:szCs w:val="20"/>
        </w:rPr>
        <w:t>Benoite Groult, Le féminisme au masculin, livre de poche, page 54</w:t>
      </w:r>
    </w:p>
    <w:p w14:paraId="13982EE2" w14:textId="77777777" w:rsidR="00AD2EB2" w:rsidRPr="00D67181" w:rsidRDefault="00AD2EB2" w:rsidP="00AD2EB2">
      <w:pPr>
        <w:rPr>
          <w:rFonts w:ascii="Century Gothic" w:hAnsi="Century Gothic"/>
          <w:b/>
          <w:sz w:val="20"/>
          <w:szCs w:val="20"/>
        </w:rPr>
      </w:pPr>
      <w:r w:rsidRPr="00D67181">
        <w:rPr>
          <w:rFonts w:ascii="Century Gothic" w:hAnsi="Century Gothic"/>
          <w:sz w:val="20"/>
          <w:szCs w:val="20"/>
        </w:rPr>
        <w:br/>
        <w:t xml:space="preserve">« Au </w:t>
      </w:r>
      <w:proofErr w:type="spellStart"/>
      <w:r w:rsidRPr="00D67181">
        <w:rPr>
          <w:rFonts w:ascii="Century Gothic" w:hAnsi="Century Gothic"/>
          <w:sz w:val="20"/>
          <w:szCs w:val="20"/>
        </w:rPr>
        <w:t>XVIIIè</w:t>
      </w:r>
      <w:proofErr w:type="spellEnd"/>
      <w:r w:rsidRPr="00D67181">
        <w:rPr>
          <w:rFonts w:ascii="Century Gothic" w:hAnsi="Century Gothic"/>
          <w:sz w:val="20"/>
          <w:szCs w:val="20"/>
        </w:rPr>
        <w:t xml:space="preserve"> Condorcet resta le seul pour qui les mots Liberté, Egalité, Fraternité devaient concerner aussi la mauvaise moitié du genre humain »</w:t>
      </w:r>
      <w:r w:rsidRPr="00D67181">
        <w:rPr>
          <w:rFonts w:ascii="Century Gothic" w:hAnsi="Century Gothic"/>
          <w:sz w:val="20"/>
          <w:szCs w:val="20"/>
        </w:rPr>
        <w:br/>
      </w:r>
      <w:r w:rsidRPr="00D67181">
        <w:rPr>
          <w:rFonts w:ascii="Century Gothic" w:hAnsi="Century Gothic"/>
          <w:b/>
          <w:sz w:val="20"/>
          <w:szCs w:val="20"/>
        </w:rPr>
        <w:t>Benoite Groult, Le féminisme au masculin, livre de poche, page 58</w:t>
      </w:r>
    </w:p>
    <w:p w14:paraId="504B48C7" w14:textId="77777777" w:rsidR="00AD2EB2" w:rsidRPr="00D67181" w:rsidRDefault="00AD2EB2" w:rsidP="00AD2EB2">
      <w:pPr>
        <w:rPr>
          <w:rFonts w:ascii="Century Gothic" w:hAnsi="Century Gothic"/>
          <w:sz w:val="20"/>
          <w:szCs w:val="20"/>
        </w:rPr>
      </w:pPr>
    </w:p>
    <w:p w14:paraId="7333C85E" w14:textId="77777777" w:rsidR="00AD2EB2" w:rsidRDefault="00AD2EB2" w:rsidP="00AD2EB2">
      <w:pPr>
        <w:pStyle w:val="Titre2"/>
      </w:pPr>
      <w:bookmarkStart w:id="274" w:name="_Toc510861134"/>
      <w:proofErr w:type="gramStart"/>
      <w:r w:rsidRPr="00D67181">
        <w:t>conscience</w:t>
      </w:r>
      <w:proofErr w:type="gramEnd"/>
      <w:r w:rsidRPr="00D67181">
        <w:t xml:space="preserve"> masculine émue</w:t>
      </w:r>
      <w:bookmarkEnd w:id="274"/>
      <w:r>
        <w:br/>
      </w:r>
    </w:p>
    <w:p w14:paraId="249AA254" w14:textId="77777777" w:rsidR="00AD2EB2" w:rsidRPr="00D67181" w:rsidRDefault="00AD2EB2" w:rsidP="00AD2EB2">
      <w:pPr>
        <w:rPr>
          <w:rFonts w:ascii="Century Gothic" w:hAnsi="Century Gothic"/>
          <w:b/>
          <w:sz w:val="20"/>
          <w:szCs w:val="20"/>
        </w:rPr>
      </w:pPr>
      <w:r w:rsidRPr="00D67181">
        <w:rPr>
          <w:rFonts w:ascii="Century Gothic" w:hAnsi="Century Gothic"/>
          <w:sz w:val="20"/>
          <w:szCs w:val="20"/>
        </w:rPr>
        <w:t xml:space="preserve">"Après </w:t>
      </w:r>
      <w:proofErr w:type="spellStart"/>
      <w:r w:rsidRPr="00D67181">
        <w:rPr>
          <w:rFonts w:ascii="Century Gothic" w:hAnsi="Century Gothic"/>
          <w:sz w:val="20"/>
          <w:szCs w:val="20"/>
        </w:rPr>
        <w:t>Poullain</w:t>
      </w:r>
      <w:proofErr w:type="spellEnd"/>
      <w:r w:rsidRPr="00D67181">
        <w:rPr>
          <w:rFonts w:ascii="Century Gothic" w:hAnsi="Century Gothic"/>
          <w:sz w:val="20"/>
          <w:szCs w:val="20"/>
        </w:rPr>
        <w:t xml:space="preserve"> de La Barre, il faudra attendre plus d'un siècle pour que l'injustice de la condition féminine émeuve à nouveau une conscience masculine."</w:t>
      </w:r>
      <w:r w:rsidRPr="00D67181">
        <w:rPr>
          <w:rFonts w:ascii="Century Gothic" w:hAnsi="Century Gothic"/>
          <w:sz w:val="20"/>
          <w:szCs w:val="20"/>
        </w:rPr>
        <w:br/>
      </w:r>
      <w:r w:rsidRPr="00D67181">
        <w:rPr>
          <w:rFonts w:ascii="Century Gothic" w:hAnsi="Century Gothic"/>
          <w:b/>
          <w:sz w:val="20"/>
          <w:szCs w:val="20"/>
        </w:rPr>
        <w:t xml:space="preserve">Benoite Groult, Le féminisme au masculin, livre de poche, page </w:t>
      </w:r>
      <w:r w:rsidRPr="00705B4D">
        <w:rPr>
          <w:rFonts w:ascii="Century Gothic" w:hAnsi="Century Gothic"/>
          <w:b/>
          <w:color w:val="000000"/>
          <w:sz w:val="20"/>
          <w:szCs w:val="20"/>
        </w:rPr>
        <w:t>22</w:t>
      </w:r>
    </w:p>
    <w:p w14:paraId="5B5244CF" w14:textId="77777777" w:rsidR="00AD2EB2" w:rsidRPr="00D67181" w:rsidRDefault="00AD2EB2" w:rsidP="00AD2EB2">
      <w:pPr>
        <w:rPr>
          <w:rFonts w:ascii="Century Gothic" w:hAnsi="Century Gothic"/>
          <w:b/>
          <w:sz w:val="20"/>
          <w:szCs w:val="20"/>
        </w:rPr>
      </w:pPr>
      <w:proofErr w:type="spellStart"/>
      <w:r w:rsidRPr="00D67181">
        <w:rPr>
          <w:rFonts w:ascii="Century Gothic" w:hAnsi="Century Gothic"/>
          <w:sz w:val="20"/>
          <w:szCs w:val="20"/>
        </w:rPr>
        <w:t>Poullain</w:t>
      </w:r>
      <w:proofErr w:type="spellEnd"/>
      <w:r w:rsidRPr="00D67181">
        <w:rPr>
          <w:rFonts w:ascii="Century Gothic" w:hAnsi="Century Gothic"/>
          <w:sz w:val="20"/>
          <w:szCs w:val="20"/>
        </w:rPr>
        <w:t xml:space="preserve"> de la Barre, dans </w:t>
      </w:r>
      <w:r w:rsidRPr="00D67181">
        <w:rPr>
          <w:rFonts w:ascii="Century Gothic" w:hAnsi="Century Gothic"/>
          <w:b/>
          <w:sz w:val="20"/>
          <w:szCs w:val="20"/>
        </w:rPr>
        <w:t>Benoite Groult, Le féminisme au masculin</w:t>
      </w:r>
    </w:p>
    <w:p w14:paraId="7E26A04C"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 xml:space="preserve">Phrase mise en exergue par Simone de Beauvoir dans Le Deuxième sexe, parlant d’un féministe peu connu du XVII </w:t>
      </w:r>
      <w:proofErr w:type="spellStart"/>
      <w:r w:rsidRPr="00D67181">
        <w:rPr>
          <w:rFonts w:ascii="Century Gothic" w:hAnsi="Century Gothic"/>
          <w:sz w:val="20"/>
          <w:szCs w:val="20"/>
        </w:rPr>
        <w:t>ème</w:t>
      </w:r>
      <w:proofErr w:type="spellEnd"/>
      <w:r w:rsidRPr="00D67181">
        <w:rPr>
          <w:rFonts w:ascii="Century Gothic" w:hAnsi="Century Gothic"/>
          <w:sz w:val="20"/>
          <w:szCs w:val="20"/>
        </w:rPr>
        <w:t xml:space="preserve"> siècle : « Tout ce qui a été écrit par les hommes sur les femmes doit être suspect, car ils sont à la fois juge et partie. »</w:t>
      </w:r>
    </w:p>
    <w:p w14:paraId="2AE0816A" w14:textId="77777777" w:rsidR="00AD2EB2" w:rsidRPr="00D67181" w:rsidRDefault="00AD2EB2" w:rsidP="00AD2EB2">
      <w:pPr>
        <w:rPr>
          <w:rFonts w:ascii="Century Gothic" w:hAnsi="Century Gothic"/>
          <w:sz w:val="20"/>
          <w:szCs w:val="20"/>
        </w:rPr>
      </w:pPr>
      <w:r w:rsidRPr="00D67181">
        <w:rPr>
          <w:rFonts w:ascii="Century Gothic" w:hAnsi="Century Gothic"/>
          <w:sz w:val="20"/>
          <w:szCs w:val="20"/>
        </w:rPr>
        <w:t>Ses trois ouvrages réunis en une édition critique chez Vrin : « De l’égalité des sexes/ De l’éducation des dames / De l’excellence des homes » édition critique par Marie-Frédérique Pellegrin</w:t>
      </w:r>
    </w:p>
    <w:p w14:paraId="01D19874" w14:textId="77777777" w:rsidR="00AD2EB2" w:rsidRPr="00D67181" w:rsidRDefault="00AD2EB2" w:rsidP="00AD2EB2">
      <w:pPr>
        <w:rPr>
          <w:rFonts w:ascii="Century Gothic" w:hAnsi="Century Gothic"/>
          <w:sz w:val="20"/>
          <w:szCs w:val="20"/>
        </w:rPr>
      </w:pPr>
    </w:p>
    <w:p w14:paraId="60D23E8E" w14:textId="77777777" w:rsidR="00AD2EB2" w:rsidRPr="00D67181" w:rsidRDefault="00AD2EB2" w:rsidP="00AD2EB2">
      <w:pPr>
        <w:pStyle w:val="Titre1"/>
      </w:pPr>
      <w:bookmarkStart w:id="275" w:name="_Toc510861135"/>
      <w:r w:rsidRPr="00D67181">
        <w:t>Homme</w:t>
      </w:r>
      <w:bookmarkEnd w:id="275"/>
    </w:p>
    <w:p w14:paraId="7CB6B210" w14:textId="77777777" w:rsidR="00AD2EB2" w:rsidRDefault="00AD2EB2" w:rsidP="00AD2EB2">
      <w:pPr>
        <w:rPr>
          <w:rFonts w:ascii="Century Gothic" w:hAnsi="Century Gothic"/>
          <w:b/>
          <w:sz w:val="20"/>
          <w:szCs w:val="20"/>
        </w:rPr>
      </w:pPr>
    </w:p>
    <w:p w14:paraId="07DA16E9" w14:textId="77777777" w:rsidR="00AD2EB2" w:rsidRDefault="00AD2EB2" w:rsidP="00AD2EB2">
      <w:pPr>
        <w:pStyle w:val="Titre2"/>
      </w:pPr>
      <w:bookmarkStart w:id="276" w:name="_Toc510861136"/>
      <w:proofErr w:type="gramStart"/>
      <w:r w:rsidRPr="00D67181">
        <w:lastRenderedPageBreak/>
        <w:t>une</w:t>
      </w:r>
      <w:proofErr w:type="gramEnd"/>
      <w:r w:rsidRPr="00D67181">
        <w:t xml:space="preserve"> foule d’images d’~</w:t>
      </w:r>
      <w:bookmarkEnd w:id="276"/>
    </w:p>
    <w:p w14:paraId="54ADAF4D" w14:textId="77777777" w:rsidR="00AD2EB2" w:rsidRPr="00D67181" w:rsidRDefault="00AD2EB2" w:rsidP="00AD2EB2">
      <w:pPr>
        <w:rPr>
          <w:rFonts w:ascii="Century Gothic" w:hAnsi="Century Gothic"/>
          <w:b/>
          <w:sz w:val="20"/>
          <w:szCs w:val="20"/>
        </w:rPr>
      </w:pPr>
    </w:p>
    <w:p w14:paraId="262B01D4" w14:textId="77777777" w:rsidR="00AD2EB2" w:rsidRDefault="00AD2EB2" w:rsidP="00AD2EB2">
      <w:pPr>
        <w:pStyle w:val="Sansinterligne"/>
        <w:rPr>
          <w:rFonts w:ascii="Century Gothic" w:hAnsi="Century Gothic"/>
          <w:i/>
        </w:rPr>
      </w:pPr>
      <w:r w:rsidRPr="000F14E8">
        <w:rPr>
          <w:rFonts w:ascii="Century Gothic" w:hAnsi="Century Gothic"/>
          <w:i/>
        </w:rPr>
        <w:t>« Le mot « homme » éveille dans mon esprit une foule d’images, hommes à la peau blanche, brune, jaune, noire ; hommes aux cheveux en brosse, à la tête rasée, ou un chignon volumineux ; homme du monde en habits ; homme des tribus ne portant en tout et pour tout que des ornements en forme de croissants, faits de coquillages nacrés, qui luisent sur leur poitrine ; hommes aux muscles saillants, parcourus de frémissements ou aux bras minces comme ceux d’une jeune fille ; hommes dont les doigts sont trop maladroits pour manier un outil plus petit qu’une herminette ; hommes qui demeurent assis à enfiler des permes minuscules ; hommes dont la virilité s’offense à la seule odeur d’un bébé ; hommes qui bercent doucement un tout petit enfant au creux de leurs bras solides ; hommes dont les mains sont toujours prêtes à faire le geste de brandir le javelot ; hommes dont les mains se joignent d’elles-mêmes, paume coutre paume, en un geste d’excuse et de supplication ; homme d’une mètre quatre-vingt-quinze, homme d’un mètre cinquante. Et auprès d’eux se tiennent des femmes qui, elles aussi, ont la peau de toutes les couleurs ; certaines au crâne chauve et d’autres à la longue chevelure flottante ; des femmes dont les seins pendent très bas ou ont été assez étirés pour être rejetés par-dessus l’épaule et d’autres avec de petits seins hauts placés comme ceux des statues qui ornent les tombeaux des Médicis à Florence ; des femmes qui font bruisser leur pagne au gré de leur démarche et d’autres qui s’en servent comme si c’étaient des plaques de tôle destinées à protéger leur vertu ; des femmes qui ont l’air d’avoir les bras vides lorsqu’elles ne tiennent pas d’enfants et d’autres qui les portent à bout de bras comme de petits chats sauvages ; des femmes plus disposées à se battre que leurs maris et d’autres qui se dispersent comme des feuilles au moindre bruit de querelle ; des femmes dont les mains ne sont jamais en repos et d’autres qui restent assises après une journée de labeur, les mains posées sur les genoux. »</w:t>
      </w:r>
    </w:p>
    <w:p w14:paraId="5AF1E839" w14:textId="77777777" w:rsidR="00AD2EB2" w:rsidRDefault="00AD2EB2" w:rsidP="00AD2EB2">
      <w:pPr>
        <w:pStyle w:val="Sansinterligne"/>
        <w:rPr>
          <w:rFonts w:ascii="Century Gothic" w:hAnsi="Century Gothic"/>
          <w:b/>
        </w:rPr>
      </w:pPr>
      <w:r w:rsidRPr="000F14E8">
        <w:rPr>
          <w:rFonts w:ascii="Century Gothic" w:hAnsi="Century Gothic"/>
          <w:i/>
        </w:rPr>
        <w:br/>
      </w:r>
      <w:r w:rsidRPr="00403FA5">
        <w:rPr>
          <w:rFonts w:ascii="Century Gothic" w:hAnsi="Century Gothic"/>
          <w:b/>
        </w:rPr>
        <w:t>L’un et l’autre sexe, Margaret Mead, page 59-60</w:t>
      </w:r>
    </w:p>
    <w:p w14:paraId="0D66B41E" w14:textId="77777777" w:rsidR="00AD2EB2" w:rsidRDefault="00AD2EB2" w:rsidP="00AD2EB2">
      <w:pPr>
        <w:pStyle w:val="Sansinterligne"/>
        <w:rPr>
          <w:rFonts w:ascii="Century Gothic" w:hAnsi="Century Gothic"/>
          <w:b/>
        </w:rPr>
      </w:pPr>
    </w:p>
    <w:p w14:paraId="38189B78" w14:textId="77777777" w:rsidR="00AD2EB2" w:rsidRPr="00403FA5" w:rsidRDefault="00AD2EB2" w:rsidP="00AD2EB2">
      <w:pPr>
        <w:pStyle w:val="Sansinterligne"/>
        <w:rPr>
          <w:rFonts w:ascii="Century Gothic" w:hAnsi="Century Gothic"/>
          <w:b/>
        </w:rPr>
      </w:pPr>
    </w:p>
    <w:p w14:paraId="231129C1" w14:textId="77777777" w:rsidR="00AD2EB2" w:rsidRDefault="00AD2EB2" w:rsidP="00AD2EB2">
      <w:pPr>
        <w:pStyle w:val="Sansinterligne"/>
        <w:rPr>
          <w:rFonts w:ascii="Century Gothic" w:hAnsi="Century Gothic"/>
          <w:b/>
          <w:i/>
        </w:rPr>
      </w:pPr>
    </w:p>
    <w:p w14:paraId="647B9ED0" w14:textId="77777777" w:rsidR="00AD2EB2" w:rsidRDefault="00AD2EB2" w:rsidP="00AD2EB2">
      <w:pPr>
        <w:pStyle w:val="Titre2"/>
      </w:pPr>
      <w:bookmarkStart w:id="277" w:name="_Toc510861137"/>
      <w:r>
        <w:t>Devenir un ~ et pleurer</w:t>
      </w:r>
      <w:bookmarkEnd w:id="277"/>
    </w:p>
    <w:p w14:paraId="75887943" w14:textId="77777777" w:rsidR="00AD2EB2" w:rsidRDefault="00AD2EB2" w:rsidP="00AD2EB2">
      <w:pPr>
        <w:pStyle w:val="Sansinterligne"/>
        <w:rPr>
          <w:rFonts w:ascii="Century Gothic" w:hAnsi="Century Gothic"/>
          <w:b/>
          <w:i/>
        </w:rPr>
      </w:pPr>
    </w:p>
    <w:p w14:paraId="0FA0E82B" w14:textId="77777777" w:rsidR="00AD2EB2" w:rsidRDefault="00AD2EB2" w:rsidP="00AD2EB2">
      <w:pPr>
        <w:pStyle w:val="Sansinterligne"/>
        <w:rPr>
          <w:rFonts w:ascii="Century Gothic" w:hAnsi="Century Gothic"/>
          <w:i/>
        </w:rPr>
      </w:pPr>
      <w:r>
        <w:rPr>
          <w:rFonts w:ascii="Century Gothic" w:hAnsi="Century Gothic"/>
          <w:i/>
        </w:rPr>
        <w:t>« « Personne ne comprend ce qui est arrivé à mon frère. Ma sœur a dit : « Il n’a plus dans les yeux cette petite lueur maligne » et j’ai répondu : « Non, elle est bien là quand on lui donne quelque chose qui lui plait et quand il ouvre le paquet, la tête penchée en avant. »</w:t>
      </w:r>
    </w:p>
    <w:p w14:paraId="2AF77198" w14:textId="77777777" w:rsidR="00AD2EB2" w:rsidRDefault="00AD2EB2" w:rsidP="00AD2EB2">
      <w:pPr>
        <w:pStyle w:val="Sansinterligne"/>
        <w:rPr>
          <w:rFonts w:ascii="Century Gothic" w:hAnsi="Century Gothic"/>
          <w:i/>
        </w:rPr>
      </w:pPr>
      <w:r>
        <w:rPr>
          <w:rFonts w:ascii="Century Gothic" w:hAnsi="Century Gothic"/>
          <w:i/>
        </w:rPr>
        <w:t>« Pourquoi penses-tu à tout cela tout d’un coup ? »</w:t>
      </w:r>
    </w:p>
    <w:p w14:paraId="71CDA1FE" w14:textId="77777777" w:rsidR="00AD2EB2" w:rsidRDefault="00AD2EB2" w:rsidP="00AD2EB2">
      <w:pPr>
        <w:pStyle w:val="Sansinterligne"/>
        <w:rPr>
          <w:rFonts w:ascii="Century Gothic" w:hAnsi="Century Gothic"/>
          <w:i/>
        </w:rPr>
      </w:pPr>
      <w:r>
        <w:rPr>
          <w:rFonts w:ascii="Century Gothic" w:hAnsi="Century Gothic"/>
          <w:i/>
        </w:rPr>
        <w:t>« Un jour où il faisait très beau, allongés tous les deux sur le talus, les mains derrière la tête, il m’a dit – il m’a avoué. »</w:t>
      </w:r>
    </w:p>
    <w:p w14:paraId="78CC7BF0" w14:textId="77777777" w:rsidR="00AD2EB2" w:rsidRDefault="00AD2EB2" w:rsidP="00AD2EB2">
      <w:pPr>
        <w:pStyle w:val="Sansinterligne"/>
        <w:rPr>
          <w:rFonts w:ascii="Century Gothic" w:hAnsi="Century Gothic"/>
          <w:i/>
        </w:rPr>
      </w:pPr>
      <w:r>
        <w:rPr>
          <w:rFonts w:ascii="Century Gothic" w:hAnsi="Century Gothic"/>
          <w:i/>
        </w:rPr>
        <w:t>L’enfant hésita et la regardant droit dans les yeux, murmura :</w:t>
      </w:r>
    </w:p>
    <w:p w14:paraId="57BBB154" w14:textId="77777777" w:rsidR="00AD2EB2" w:rsidRDefault="00AD2EB2" w:rsidP="00AD2EB2">
      <w:pPr>
        <w:pStyle w:val="Sansinterligne"/>
        <w:rPr>
          <w:rFonts w:ascii="Century Gothic" w:hAnsi="Century Gothic"/>
          <w:i/>
        </w:rPr>
      </w:pPr>
      <w:r>
        <w:rPr>
          <w:rFonts w:ascii="Century Gothic" w:hAnsi="Century Gothic"/>
          <w:i/>
        </w:rPr>
        <w:t>« Bailey s’est mis à pleurer quand il a su que c’était fini. »</w:t>
      </w:r>
    </w:p>
    <w:p w14:paraId="568EC931" w14:textId="77777777" w:rsidR="00AD2EB2" w:rsidRDefault="00AD2EB2" w:rsidP="00AD2EB2">
      <w:pPr>
        <w:pStyle w:val="Sansinterligne"/>
        <w:rPr>
          <w:rFonts w:ascii="Century Gothic" w:hAnsi="Century Gothic"/>
          <w:i/>
        </w:rPr>
      </w:pPr>
      <w:r>
        <w:rPr>
          <w:rFonts w:ascii="Century Gothic" w:hAnsi="Century Gothic"/>
          <w:i/>
        </w:rPr>
        <w:t>« Qu’est-ce qui était fini ? »</w:t>
      </w:r>
      <w:r>
        <w:rPr>
          <w:rFonts w:ascii="Century Gothic" w:hAnsi="Century Gothic"/>
          <w:i/>
        </w:rPr>
        <w:br/>
        <w:t>« C’est ce que je lui ai demandé et il m’a répondu :</w:t>
      </w:r>
      <w:r>
        <w:rPr>
          <w:rFonts w:ascii="Century Gothic" w:hAnsi="Century Gothic"/>
          <w:i/>
        </w:rPr>
        <w:br/>
        <w:t>« Je suis un homme maintenant. » Est-ce que je pleurerai moi aussi quand ça m’arrivera ? Mais de quoi s’agit-il exactement ? »</w:t>
      </w:r>
    </w:p>
    <w:p w14:paraId="3EC9494C" w14:textId="77777777" w:rsidR="00AD2EB2" w:rsidRDefault="00AD2EB2" w:rsidP="00AD2EB2">
      <w:pPr>
        <w:pStyle w:val="Sansinterligne"/>
        <w:rPr>
          <w:rFonts w:ascii="Century Gothic" w:hAnsi="Century Gothic"/>
          <w:i/>
        </w:rPr>
      </w:pPr>
    </w:p>
    <w:p w14:paraId="4B0DC30C" w14:textId="77777777" w:rsidR="00AD2EB2" w:rsidRDefault="00AD2EB2" w:rsidP="00AD2EB2">
      <w:pPr>
        <w:pStyle w:val="Sansinterligne"/>
        <w:rPr>
          <w:rFonts w:ascii="Century Gothic" w:hAnsi="Century Gothic"/>
          <w:b/>
        </w:rPr>
      </w:pPr>
      <w:proofErr w:type="spellStart"/>
      <w:r w:rsidRPr="00403FA5">
        <w:rPr>
          <w:rFonts w:ascii="Century Gothic" w:hAnsi="Century Gothic"/>
          <w:b/>
        </w:rPr>
        <w:lastRenderedPageBreak/>
        <w:t>Djuna</w:t>
      </w:r>
      <w:proofErr w:type="spellEnd"/>
      <w:r w:rsidRPr="00403FA5">
        <w:rPr>
          <w:rFonts w:ascii="Century Gothic" w:hAnsi="Century Gothic"/>
          <w:b/>
        </w:rPr>
        <w:t xml:space="preserve"> Barnes, Journal d’une e</w:t>
      </w:r>
      <w:r>
        <w:rPr>
          <w:rFonts w:ascii="Century Gothic" w:hAnsi="Century Gothic"/>
          <w:b/>
        </w:rPr>
        <w:t xml:space="preserve">nfant dangereuse, Nouvelles, </w:t>
      </w:r>
      <w:r w:rsidRPr="00403FA5">
        <w:rPr>
          <w:rFonts w:ascii="Century Gothic" w:hAnsi="Century Gothic"/>
          <w:b/>
        </w:rPr>
        <w:t>Un garço</w:t>
      </w:r>
      <w:r>
        <w:rPr>
          <w:rFonts w:ascii="Century Gothic" w:hAnsi="Century Gothic"/>
          <w:b/>
        </w:rPr>
        <w:t>n pose une question à une dame</w:t>
      </w:r>
      <w:r w:rsidRPr="00403FA5">
        <w:rPr>
          <w:rFonts w:ascii="Century Gothic" w:hAnsi="Century Gothic"/>
          <w:b/>
        </w:rPr>
        <w:t>, L’Arche, page 29.</w:t>
      </w:r>
    </w:p>
    <w:p w14:paraId="6A00866A" w14:textId="77777777" w:rsidR="00AD2EB2" w:rsidRDefault="00AD2EB2" w:rsidP="00AD2EB2">
      <w:pPr>
        <w:pStyle w:val="Sansinterligne"/>
        <w:rPr>
          <w:rFonts w:ascii="Century Gothic" w:hAnsi="Century Gothic"/>
          <w:b/>
        </w:rPr>
      </w:pPr>
    </w:p>
    <w:p w14:paraId="31316F4B" w14:textId="77777777" w:rsidR="00AD2EB2" w:rsidRDefault="00AD2EB2" w:rsidP="00AD2EB2">
      <w:pPr>
        <w:pStyle w:val="Titre2"/>
      </w:pPr>
      <w:bookmarkStart w:id="278" w:name="_Toc510861138"/>
      <w:r>
        <w:t>Travailler comme des ~s</w:t>
      </w:r>
      <w:bookmarkEnd w:id="278"/>
    </w:p>
    <w:p w14:paraId="50876178" w14:textId="77777777" w:rsidR="00AD2EB2" w:rsidRDefault="00AD2EB2" w:rsidP="00AD2EB2">
      <w:pPr>
        <w:rPr>
          <w:lang w:eastAsia="fr-FR"/>
        </w:rPr>
      </w:pPr>
    </w:p>
    <w:p w14:paraId="74B30E89" w14:textId="77777777" w:rsidR="00AD2EB2" w:rsidRPr="00282AB6" w:rsidRDefault="00AD2EB2" w:rsidP="00AD2EB2">
      <w:pPr>
        <w:rPr>
          <w:rFonts w:ascii="Century Gothic" w:hAnsi="Century Gothic"/>
          <w:i/>
        </w:rPr>
      </w:pPr>
      <w:r w:rsidRPr="00282AB6">
        <w:rPr>
          <w:rFonts w:ascii="Century Gothic" w:hAnsi="Century Gothic"/>
          <w:i/>
        </w:rPr>
        <w:t>« Je ne me souviens pas d’une seule le tricot à la main ou piétinant devant des sauces, elles sortaient de leur buffet les assortiments de charcuterie et la pyramide de papiers blanc du pâtissier tachée de crème. La poussière, le rangement, elles s’en battaient l’œil, s’excusaient tout de même, pour la forme « faites pas attention à la maison », disaient-elles. Pas des femmes d’intérieur, rien que des femmes du dehors, habituées dès douze ans à travailler comme des hommes, et même</w:t>
      </w:r>
      <w:r>
        <w:rPr>
          <w:rFonts w:ascii="Century Gothic" w:hAnsi="Century Gothic"/>
          <w:i/>
        </w:rPr>
        <w:t xml:space="preserve"> </w:t>
      </w:r>
      <w:r w:rsidRPr="00282AB6">
        <w:rPr>
          <w:rFonts w:ascii="Century Gothic" w:hAnsi="Century Gothic"/>
          <w:i/>
        </w:rPr>
        <w:t>pas dans le tissu, le propre, mais les cordages ou les bocaux de conserves. »</w:t>
      </w:r>
    </w:p>
    <w:p w14:paraId="144184B9" w14:textId="77777777" w:rsidR="00AD2EB2" w:rsidRPr="00282AB6" w:rsidRDefault="00AD2EB2" w:rsidP="00AD2EB2">
      <w:pPr>
        <w:rPr>
          <w:rFonts w:ascii="Century Gothic" w:hAnsi="Century Gothic"/>
          <w:b/>
        </w:rPr>
      </w:pPr>
      <w:r w:rsidRPr="00282AB6">
        <w:rPr>
          <w:rFonts w:ascii="Century Gothic" w:hAnsi="Century Gothic"/>
          <w:b/>
        </w:rPr>
        <w:t>Annie Ernaux, La femme gelée, folio, page 15</w:t>
      </w:r>
    </w:p>
    <w:p w14:paraId="308D76DD" w14:textId="77777777" w:rsidR="00AD2EB2" w:rsidRPr="00030D7C" w:rsidRDefault="00AD2EB2" w:rsidP="00AD2EB2">
      <w:pPr>
        <w:pStyle w:val="Titre2"/>
      </w:pPr>
      <w:bookmarkStart w:id="279" w:name="_Toc510861139"/>
      <w:r w:rsidRPr="00030D7C">
        <w:t>Exister dans leur monde à eux</w:t>
      </w:r>
      <w:bookmarkEnd w:id="279"/>
    </w:p>
    <w:p w14:paraId="3E15C4F7" w14:textId="77777777" w:rsidR="00AD2EB2" w:rsidRPr="00030D7C" w:rsidRDefault="00AD2EB2" w:rsidP="00AD2EB2">
      <w:pPr>
        <w:pStyle w:val="Sansinterligne"/>
        <w:rPr>
          <w:rFonts w:ascii="Century Gothic" w:hAnsi="Century Gothic"/>
        </w:rPr>
      </w:pPr>
    </w:p>
    <w:p w14:paraId="643218E9" w14:textId="77777777" w:rsidR="00AD2EB2" w:rsidRPr="00030D7C" w:rsidRDefault="00AD2EB2" w:rsidP="00AD2EB2">
      <w:pPr>
        <w:pStyle w:val="Sansinterligne"/>
        <w:rPr>
          <w:rFonts w:ascii="Century Gothic" w:hAnsi="Century Gothic"/>
          <w:i/>
        </w:rPr>
      </w:pPr>
      <w:r w:rsidRPr="00030D7C">
        <w:rPr>
          <w:rFonts w:ascii="Century Gothic" w:hAnsi="Century Gothic"/>
          <w:i/>
        </w:rPr>
        <w:t xml:space="preserve">« Je me caressais aux fourrures, aux corsages satinés des femmes ; je respectais </w:t>
      </w:r>
      <w:proofErr w:type="spellStart"/>
      <w:r w:rsidRPr="00030D7C">
        <w:rPr>
          <w:rFonts w:ascii="Century Gothic" w:hAnsi="Century Gothic"/>
          <w:i/>
        </w:rPr>
        <w:t>davantages</w:t>
      </w:r>
      <w:proofErr w:type="spellEnd"/>
      <w:r w:rsidRPr="00030D7C">
        <w:rPr>
          <w:rFonts w:ascii="Century Gothic" w:hAnsi="Century Gothic"/>
          <w:i/>
        </w:rPr>
        <w:t xml:space="preserve"> les hommes, leurs moustaches, leur odeur de tabac, leurs voix graves, leurs bras qui me soulevaient du sol. Je tenais particulièrement à les intéresser : je bêtifiais, je m’agitais, guettant le mot qui m’arracherait à mes limbes et qui me ferait exister dans leur monde à eux, pour de bon. »</w:t>
      </w:r>
    </w:p>
    <w:p w14:paraId="70F29309" w14:textId="77777777" w:rsidR="00AD2EB2" w:rsidRDefault="00AD2EB2" w:rsidP="00AD2EB2">
      <w:pPr>
        <w:pStyle w:val="Sansinterligne"/>
        <w:rPr>
          <w:rFonts w:ascii="Century Gothic" w:hAnsi="Century Gothic"/>
          <w:b/>
        </w:rPr>
      </w:pPr>
    </w:p>
    <w:p w14:paraId="24FFABCB" w14:textId="77777777" w:rsidR="00AD2EB2" w:rsidRDefault="00AD2EB2" w:rsidP="00AD2EB2">
      <w:pPr>
        <w:pStyle w:val="Sansinterligne"/>
        <w:rPr>
          <w:rFonts w:ascii="Century Gothic" w:hAnsi="Century Gothic"/>
          <w:b/>
        </w:rPr>
      </w:pPr>
      <w:r>
        <w:rPr>
          <w:rFonts w:ascii="Century Gothic" w:hAnsi="Century Gothic"/>
          <w:b/>
        </w:rPr>
        <w:t xml:space="preserve">Simone de Beauvoir, Mémoires d’une jeune fille rangée, folio, pages 15-16 </w:t>
      </w:r>
    </w:p>
    <w:p w14:paraId="7F6E5765" w14:textId="77777777" w:rsidR="00AD2EB2" w:rsidRDefault="00AD2EB2" w:rsidP="00AD2EB2">
      <w:pPr>
        <w:pStyle w:val="Sansinterligne"/>
        <w:rPr>
          <w:rFonts w:ascii="Century Gothic" w:hAnsi="Century Gothic"/>
          <w:b/>
        </w:rPr>
      </w:pPr>
    </w:p>
    <w:p w14:paraId="471BB6ED" w14:textId="77777777" w:rsidR="00AD2EB2" w:rsidRDefault="00AD2EB2" w:rsidP="00AD2EB2">
      <w:pPr>
        <w:pStyle w:val="Titre2"/>
      </w:pPr>
      <w:bookmarkStart w:id="280" w:name="_Toc510861140"/>
      <w:r>
        <w:t>Honnête ~</w:t>
      </w:r>
      <w:bookmarkEnd w:id="280"/>
    </w:p>
    <w:p w14:paraId="0D45780B" w14:textId="77777777" w:rsidR="00AD2EB2" w:rsidRDefault="00AD2EB2" w:rsidP="00AD2EB2">
      <w:pPr>
        <w:rPr>
          <w:lang w:eastAsia="fr-FR"/>
        </w:rPr>
      </w:pPr>
    </w:p>
    <w:p w14:paraId="3D1AFE96" w14:textId="77777777" w:rsidR="00AD2EB2" w:rsidRPr="00B02314" w:rsidRDefault="00AD2EB2" w:rsidP="00AD2EB2">
      <w:pPr>
        <w:rPr>
          <w:rFonts w:ascii="Century Gothic" w:eastAsiaTheme="majorEastAsia" w:hAnsi="Century Gothic" w:cstheme="majorBidi"/>
          <w:b/>
          <w:bCs/>
          <w:color w:val="2F5496" w:themeColor="accent1" w:themeShade="BF"/>
          <w:sz w:val="56"/>
          <w:szCs w:val="28"/>
        </w:rPr>
      </w:pPr>
      <w:r w:rsidRPr="00955FD4">
        <w:rPr>
          <w:rFonts w:ascii="Century Gothic" w:hAnsi="Century Gothic"/>
          <w:i/>
          <w:color w:val="000000"/>
          <w:sz w:val="20"/>
          <w:szCs w:val="20"/>
        </w:rPr>
        <w:t>« Savez-vous ce qu'en province on appelle un honnête homme</w:t>
      </w:r>
      <w:r>
        <w:rPr>
          <w:rFonts w:ascii="Century Gothic" w:hAnsi="Century Gothic"/>
          <w:i/>
          <w:color w:val="000000"/>
          <w:sz w:val="20"/>
          <w:szCs w:val="20"/>
        </w:rPr>
        <w:t xml:space="preserve"> </w:t>
      </w:r>
      <w:r w:rsidRPr="00955FD4">
        <w:rPr>
          <w:rFonts w:ascii="Century Gothic" w:hAnsi="Century Gothic"/>
          <w:i/>
          <w:color w:val="000000"/>
          <w:sz w:val="20"/>
          <w:szCs w:val="20"/>
        </w:rPr>
        <w:t>? C'est celui qui n'empiète pas sur le champ de son voisin, qui n'exige pas de ses débiteurs un sou de plus qu'ils ne lui doivent, qui ôte son chapeau à tout individu qui le salue ; c'est celui qui ne viole pas les filles sur la voie publique, qui ne met le feu à la grange de personne, qui ne détrousse pas les passants au coin de son parc. »</w:t>
      </w:r>
    </w:p>
    <w:p w14:paraId="4FA589FF" w14:textId="77777777" w:rsidR="00AD2EB2" w:rsidRDefault="00AD2EB2" w:rsidP="00AD2EB2">
      <w:pPr>
        <w:rPr>
          <w:rFonts w:ascii="Century Gothic" w:hAnsi="Century Gothic"/>
          <w:b/>
        </w:rPr>
      </w:pPr>
      <w:r w:rsidRPr="00955FD4">
        <w:rPr>
          <w:rFonts w:ascii="Century Gothic" w:hAnsi="Century Gothic"/>
          <w:b/>
        </w:rPr>
        <w:t xml:space="preserve">George Sand, Indiana, Folio Classique, page 132 </w:t>
      </w:r>
    </w:p>
    <w:p w14:paraId="1CABDCBF" w14:textId="77777777" w:rsidR="00AD2EB2" w:rsidRDefault="00AD2EB2" w:rsidP="00AD2EB2">
      <w:pPr>
        <w:pStyle w:val="Titre2"/>
      </w:pPr>
      <w:r>
        <w:t>Un ~ volatile</w:t>
      </w:r>
    </w:p>
    <w:p w14:paraId="08404E74" w14:textId="77777777" w:rsidR="00AD2EB2" w:rsidRDefault="00AD2EB2" w:rsidP="00AD2EB2">
      <w:pPr>
        <w:rPr>
          <w:rFonts w:ascii="Century Gothic" w:hAnsi="Century Gothic"/>
        </w:rPr>
      </w:pPr>
    </w:p>
    <w:p w14:paraId="260E5B0F" w14:textId="77777777" w:rsidR="00AD2EB2" w:rsidRPr="009147F1" w:rsidRDefault="00AD2EB2" w:rsidP="00AD2EB2">
      <w:pPr>
        <w:rPr>
          <w:rFonts w:ascii="Century Gothic" w:hAnsi="Century Gothic"/>
        </w:rPr>
      </w:pPr>
      <w:r>
        <w:rPr>
          <w:rFonts w:ascii="Century Gothic" w:hAnsi="Century Gothic"/>
        </w:rPr>
        <w:t>Un patriarche orgueilleux, déchu.</w:t>
      </w:r>
    </w:p>
    <w:p w14:paraId="0FC81AA8" w14:textId="77777777" w:rsidR="00AD2EB2" w:rsidRPr="00B23722" w:rsidRDefault="00AD2EB2" w:rsidP="00AD2EB2">
      <w:pPr>
        <w:rPr>
          <w:rFonts w:ascii="Century Gothic" w:hAnsi="Century Gothic"/>
          <w:i/>
        </w:rPr>
      </w:pPr>
      <w:r w:rsidRPr="00B23722">
        <w:rPr>
          <w:rFonts w:ascii="Century Gothic" w:hAnsi="Century Gothic"/>
          <w:i/>
        </w:rPr>
        <w:t xml:space="preserve">« Tout au plus pouvait-elle affirmer y qu’il portait ce jour-là, qu’il portait sans doute toujours maintenant, songeait-elle, une chemise froissée et tâchée d’auréoles de sueurs et que son pantalon était verdi et lustré aux genoux où il pochait vilainement, soit que, trop pesant volatile, il tombât chaque fois qu’il prenait contact avec le sol, soit, songeait Norah avec une pitié un peu lasse, qu’il fût lui aussi, après tout, devenu un vieil homme négligé, indifférent ou aveugle à la malpropreté bien que gardant </w:t>
      </w:r>
      <w:r w:rsidRPr="00B23722">
        <w:rPr>
          <w:rFonts w:ascii="Century Gothic" w:hAnsi="Century Gothic"/>
          <w:i/>
        </w:rPr>
        <w:lastRenderedPageBreak/>
        <w:t xml:space="preserve">les habitudes d’une conventionnelle élégance, s’habillant comme il l’avait toujours fait de blanc et de beurre frais et jamais n’apparaissant au seuil de sa maison inachevée sans avoir remonté son nœud de cravate, de quelque salon </w:t>
      </w:r>
      <w:proofErr w:type="spellStart"/>
      <w:r w:rsidRPr="00B23722">
        <w:rPr>
          <w:rFonts w:ascii="Century Gothic" w:hAnsi="Century Gothic"/>
          <w:i/>
        </w:rPr>
        <w:t>poussièreux</w:t>
      </w:r>
      <w:proofErr w:type="spellEnd"/>
      <w:r w:rsidRPr="00B23722">
        <w:rPr>
          <w:rFonts w:ascii="Century Gothic" w:hAnsi="Century Gothic"/>
          <w:i/>
        </w:rPr>
        <w:t xml:space="preserve"> qu’il pût être sorti, de quelque flamboyant exténué de fleurir qu’il pût s’être envolé. »</w:t>
      </w:r>
    </w:p>
    <w:p w14:paraId="0AB34818" w14:textId="77777777" w:rsidR="00AD2EB2" w:rsidRDefault="00AD2EB2" w:rsidP="00AD2EB2">
      <w:pPr>
        <w:rPr>
          <w:rFonts w:ascii="Century Gothic" w:hAnsi="Century Gothic"/>
          <w:b/>
        </w:rPr>
      </w:pPr>
      <w:r>
        <w:rPr>
          <w:rFonts w:ascii="Century Gothic" w:hAnsi="Century Gothic"/>
          <w:b/>
        </w:rPr>
        <w:t xml:space="preserve">Marie Ndiaye, Trois femmes puissantes, </w:t>
      </w:r>
      <w:proofErr w:type="spellStart"/>
      <w:r>
        <w:rPr>
          <w:rFonts w:ascii="Century Gothic" w:hAnsi="Century Gothic"/>
          <w:b/>
        </w:rPr>
        <w:t>nrf</w:t>
      </w:r>
      <w:proofErr w:type="spellEnd"/>
      <w:r>
        <w:rPr>
          <w:rFonts w:ascii="Century Gothic" w:hAnsi="Century Gothic"/>
          <w:b/>
        </w:rPr>
        <w:t>, Gallimard, page 13</w:t>
      </w:r>
    </w:p>
    <w:p w14:paraId="1AE188E1" w14:textId="77777777" w:rsidR="00AD2EB2" w:rsidRPr="00CF1D42" w:rsidRDefault="00AD2EB2" w:rsidP="00AD2EB2">
      <w:pPr>
        <w:rPr>
          <w:rFonts w:ascii="Century Gothic" w:hAnsi="Century Gothic"/>
        </w:rPr>
      </w:pPr>
      <w:r w:rsidRPr="00CF1D42">
        <w:rPr>
          <w:rFonts w:ascii="Century Gothic" w:hAnsi="Century Gothic"/>
        </w:rPr>
        <w:t>La reconnaissance vocale peine à discerner la poésie de la prose de Marie Ndiaye. C’est plutôt une bonne nouvelle pour la création humaine.</w:t>
      </w:r>
      <w:r w:rsidRPr="00CF1D42">
        <w:rPr>
          <w:rFonts w:ascii="Century Gothic" w:hAnsi="Century Gothic"/>
        </w:rPr>
        <w:br/>
      </w:r>
    </w:p>
    <w:p w14:paraId="594CD024" w14:textId="77777777" w:rsidR="00AD2EB2" w:rsidRDefault="00AD2EB2" w:rsidP="00AD2EB2">
      <w:pPr>
        <w:pStyle w:val="Titre1"/>
      </w:pPr>
      <w:bookmarkStart w:id="281" w:name="_Toc510861141"/>
      <w:proofErr w:type="spellStart"/>
      <w:r>
        <w:t>Humanité</w:t>
      </w:r>
      <w:bookmarkEnd w:id="281"/>
      <w:proofErr w:type="spellEnd"/>
    </w:p>
    <w:p w14:paraId="72D9DBF4" w14:textId="77777777" w:rsidR="00AD2EB2" w:rsidRDefault="00AD2EB2" w:rsidP="00AD2EB2">
      <w:pPr>
        <w:pStyle w:val="Titre2"/>
      </w:pPr>
      <w:bookmarkStart w:id="282" w:name="_Toc510861142"/>
      <w:r>
        <w:t>Humanité, ou étendre la main pour savoir s’il pleut</w:t>
      </w:r>
      <w:bookmarkEnd w:id="282"/>
    </w:p>
    <w:p w14:paraId="2AD8088B" w14:textId="77777777" w:rsidR="00AD2EB2" w:rsidRDefault="00AD2EB2" w:rsidP="00AD2EB2">
      <w:pPr>
        <w:rPr>
          <w:rFonts w:ascii="Century Gothic" w:hAnsi="Century Gothic"/>
        </w:rPr>
      </w:pPr>
    </w:p>
    <w:p w14:paraId="3CCC7B5D" w14:textId="77777777" w:rsidR="00AD2EB2" w:rsidRDefault="00AD2EB2" w:rsidP="00AD2EB2">
      <w:pPr>
        <w:rPr>
          <w:rFonts w:ascii="Century Gothic" w:hAnsi="Century Gothic"/>
        </w:rPr>
      </w:pPr>
      <w:r w:rsidRPr="00370D91">
        <w:rPr>
          <w:rFonts w:ascii="Century Gothic" w:hAnsi="Century Gothic"/>
        </w:rPr>
        <w:t>Ce que dit Sido de son mari le capitaine Colette.</w:t>
      </w:r>
    </w:p>
    <w:p w14:paraId="0BA5617A" w14:textId="77777777" w:rsidR="00AD2EB2" w:rsidRDefault="00AD2EB2" w:rsidP="00AD2EB2">
      <w:pPr>
        <w:rPr>
          <w:rFonts w:ascii="Century Gothic" w:hAnsi="Century Gothic"/>
          <w:i/>
        </w:rPr>
      </w:pPr>
      <w:r w:rsidRPr="00370D91">
        <w:rPr>
          <w:rFonts w:ascii="Century Gothic" w:hAnsi="Century Gothic"/>
          <w:i/>
        </w:rPr>
        <w:t>« -Tu es si humain ! lui disait parfois ma mère</w:t>
      </w:r>
      <w:r>
        <w:rPr>
          <w:rFonts w:ascii="Century Gothic" w:hAnsi="Century Gothic"/>
          <w:i/>
        </w:rPr>
        <w:t>, avec un accent indéfinissable de suspicion.</w:t>
      </w:r>
      <w:r>
        <w:rPr>
          <w:rFonts w:ascii="Century Gothic" w:hAnsi="Century Gothic"/>
          <w:i/>
        </w:rPr>
        <w:br/>
        <w:t>Elle ajoutait pour ne trop point le blesser :</w:t>
      </w:r>
    </w:p>
    <w:p w14:paraId="62992BC2" w14:textId="77777777" w:rsidR="00AD2EB2" w:rsidRDefault="00AD2EB2" w:rsidP="00AD2EB2">
      <w:pPr>
        <w:rPr>
          <w:rFonts w:ascii="Century Gothic" w:hAnsi="Century Gothic"/>
          <w:i/>
        </w:rPr>
      </w:pPr>
      <w:r>
        <w:rPr>
          <w:rFonts w:ascii="Century Gothic" w:hAnsi="Century Gothic"/>
          <w:i/>
        </w:rPr>
        <w:t>-Oui, tu comprends, tu étends la main pour savoir s’il pleut. »</w:t>
      </w:r>
    </w:p>
    <w:p w14:paraId="29309249" w14:textId="77777777" w:rsidR="00AD2EB2" w:rsidRPr="00353CF7" w:rsidRDefault="00AD2EB2" w:rsidP="00AD2EB2">
      <w:pPr>
        <w:rPr>
          <w:rFonts w:ascii="Century Gothic" w:hAnsi="Century Gothic"/>
          <w:b/>
          <w:i/>
        </w:rPr>
      </w:pPr>
      <w:r w:rsidRPr="00353CF7">
        <w:rPr>
          <w:rFonts w:ascii="Century Gothic" w:hAnsi="Century Gothic"/>
          <w:b/>
          <w:i/>
        </w:rPr>
        <w:t>Colette, Sido (dans Sido et les vrilles de</w:t>
      </w:r>
      <w:r>
        <w:rPr>
          <w:rFonts w:ascii="Century Gothic" w:hAnsi="Century Gothic"/>
          <w:b/>
          <w:i/>
        </w:rPr>
        <w:t xml:space="preserve"> </w:t>
      </w:r>
      <w:r w:rsidRPr="00353CF7">
        <w:rPr>
          <w:rFonts w:ascii="Century Gothic" w:hAnsi="Century Gothic"/>
          <w:b/>
          <w:i/>
        </w:rPr>
        <w:t>la vigne), Livre de poche, page</w:t>
      </w:r>
      <w:r>
        <w:rPr>
          <w:rFonts w:ascii="Century Gothic" w:hAnsi="Century Gothic"/>
          <w:b/>
          <w:i/>
        </w:rPr>
        <w:t xml:space="preserve"> 68</w:t>
      </w:r>
    </w:p>
    <w:p w14:paraId="4768C812" w14:textId="77777777" w:rsidR="00AD2EB2" w:rsidRDefault="00AD2EB2" w:rsidP="00AD2EB2">
      <w:r>
        <w:br w:type="page"/>
      </w:r>
    </w:p>
    <w:p w14:paraId="19D0344E" w14:textId="77777777" w:rsidR="00AD2EB2" w:rsidRPr="00DF6427" w:rsidRDefault="00AD2EB2" w:rsidP="00AD2EB2">
      <w:pPr>
        <w:rPr>
          <w:rFonts w:ascii="Century Gothic" w:hAnsi="Century Gothic"/>
          <w:b/>
          <w:color w:val="2F5496" w:themeColor="accent1" w:themeShade="BF"/>
          <w:sz w:val="144"/>
          <w:szCs w:val="144"/>
        </w:rPr>
      </w:pPr>
      <w:r w:rsidRPr="00DF6427">
        <w:rPr>
          <w:rFonts w:ascii="Century Gothic" w:hAnsi="Century Gothic"/>
          <w:b/>
          <w:color w:val="2F5496" w:themeColor="accent1" w:themeShade="BF"/>
          <w:sz w:val="144"/>
          <w:szCs w:val="144"/>
        </w:rPr>
        <w:lastRenderedPageBreak/>
        <w:t>I</w:t>
      </w:r>
    </w:p>
    <w:p w14:paraId="63735F0A" w14:textId="77777777" w:rsidR="00AD2EB2" w:rsidRPr="00D67181" w:rsidRDefault="00AD2EB2" w:rsidP="00AD2EB2">
      <w:pPr>
        <w:pStyle w:val="Titre1"/>
      </w:pPr>
      <w:bookmarkStart w:id="283" w:name="_Toc510861143"/>
      <w:proofErr w:type="spellStart"/>
      <w:r w:rsidRPr="00D67181">
        <w:t>Identité</w:t>
      </w:r>
      <w:bookmarkEnd w:id="283"/>
      <w:proofErr w:type="spellEnd"/>
    </w:p>
    <w:p w14:paraId="5C11E024" w14:textId="77777777" w:rsidR="00AD2EB2" w:rsidRDefault="00AD2EB2" w:rsidP="00AD2EB2">
      <w:pPr>
        <w:pStyle w:val="Sansinterligne"/>
        <w:rPr>
          <w:rFonts w:ascii="Century Gothic" w:hAnsi="Century Gothic"/>
        </w:rPr>
      </w:pPr>
      <w:r w:rsidRPr="00DF6427">
        <w:rPr>
          <w:rFonts w:ascii="Century Gothic" w:hAnsi="Century Gothic"/>
        </w:rPr>
        <w:t>L’extrait suivant pourrait également prendre place dans l’entrée « être ».</w:t>
      </w:r>
    </w:p>
    <w:p w14:paraId="34D0B94B" w14:textId="77777777" w:rsidR="00AD2EB2" w:rsidRPr="00DF6427" w:rsidRDefault="00AD2EB2" w:rsidP="00AD2EB2">
      <w:pPr>
        <w:pStyle w:val="Sansinterligne"/>
        <w:rPr>
          <w:rFonts w:ascii="Century Gothic" w:hAnsi="Century Gothic"/>
        </w:rPr>
      </w:pPr>
    </w:p>
    <w:p w14:paraId="46614185" w14:textId="77777777" w:rsidR="00AD2EB2" w:rsidRDefault="00AD2EB2" w:rsidP="00AD2EB2">
      <w:pPr>
        <w:pStyle w:val="Sansinterligne"/>
        <w:rPr>
          <w:rFonts w:ascii="Century Gothic" w:hAnsi="Century Gothic"/>
        </w:rPr>
      </w:pPr>
      <w:r w:rsidRPr="00DF6427">
        <w:rPr>
          <w:rFonts w:ascii="Century Gothic" w:hAnsi="Century Gothic"/>
        </w:rPr>
        <w:t>C’est encore Margaret Mead qui dépeint le bout de l’impasse auquel je suis arrivée sur la question de l’égalité femmes-hommes, des stéréotypes et des rôles sociaux : allons faire un tour aux confins de la naissance des cultures. D’où nous viennent ces acquis sociaux incontournables, dont on ne peut s’extraire car ils tissent étroitement notre identité, à tel point que toute tentative de les questionner soulève les vents et les tempêtes, menacent les fondements de notre société</w:t>
      </w:r>
    </w:p>
    <w:p w14:paraId="1C1B6BE7" w14:textId="77777777" w:rsidR="00AD2EB2" w:rsidRPr="00DF6427" w:rsidRDefault="00AD2EB2" w:rsidP="00AD2EB2">
      <w:pPr>
        <w:pStyle w:val="Sansinterligne"/>
        <w:rPr>
          <w:rFonts w:ascii="Century Gothic" w:hAnsi="Century Gothic"/>
        </w:rPr>
      </w:pPr>
      <w:r w:rsidRPr="00DF6427">
        <w:rPr>
          <w:rFonts w:ascii="Century Gothic" w:hAnsi="Century Gothic"/>
        </w:rPr>
        <w:t>.</w:t>
      </w:r>
    </w:p>
    <w:p w14:paraId="63073590" w14:textId="77777777" w:rsidR="00AD2EB2" w:rsidRDefault="00AD2EB2" w:rsidP="00AD2EB2">
      <w:pPr>
        <w:pStyle w:val="Sansinterligne"/>
        <w:rPr>
          <w:rFonts w:ascii="Century Gothic" w:hAnsi="Century Gothic"/>
          <w:i/>
        </w:rPr>
      </w:pPr>
      <w:r w:rsidRPr="00DF6427">
        <w:rPr>
          <w:rFonts w:ascii="Century Gothic" w:hAnsi="Century Gothic"/>
          <w:i/>
        </w:rPr>
        <w:t xml:space="preserve">« Ce que l’étude des peuples primitifs nous apporte cependant, ce sont des faits qui permettent de fonder une réflexion sur le comportement humain et des indices sur le </w:t>
      </w:r>
      <w:proofErr w:type="spellStart"/>
      <w:r w:rsidRPr="00DF6427">
        <w:rPr>
          <w:rFonts w:ascii="Century Gothic" w:hAnsi="Century Gothic"/>
          <w:i/>
        </w:rPr>
        <w:t>quand</w:t>
      </w:r>
      <w:proofErr w:type="spellEnd"/>
      <w:r w:rsidRPr="00DF6427">
        <w:rPr>
          <w:rFonts w:ascii="Century Gothic" w:hAnsi="Century Gothic"/>
          <w:i/>
        </w:rPr>
        <w:t xml:space="preserve"> et le comment de l’apprentissage de certaines manières d’être. » </w:t>
      </w:r>
    </w:p>
    <w:p w14:paraId="269EBB71" w14:textId="77777777" w:rsidR="00AD2EB2" w:rsidRPr="00DF6427" w:rsidRDefault="00AD2EB2" w:rsidP="00AD2EB2">
      <w:pPr>
        <w:pStyle w:val="Sansinterligne"/>
        <w:rPr>
          <w:rFonts w:ascii="Century Gothic" w:hAnsi="Century Gothic"/>
          <w:i/>
        </w:rPr>
      </w:pPr>
    </w:p>
    <w:p w14:paraId="3289A7A2" w14:textId="77777777" w:rsidR="00AD2EB2" w:rsidRPr="00DF6427" w:rsidRDefault="00AD2EB2" w:rsidP="00AD2EB2">
      <w:pPr>
        <w:pStyle w:val="Sansinterligne"/>
        <w:rPr>
          <w:rFonts w:ascii="Century Gothic" w:hAnsi="Century Gothic"/>
        </w:rPr>
      </w:pPr>
      <w:r w:rsidRPr="00DF6427">
        <w:rPr>
          <w:rFonts w:ascii="Century Gothic" w:hAnsi="Century Gothic"/>
        </w:rPr>
        <w:t>Combien de fois ai-je songer, et l’ai-je peut – être fait – dire à mon garçon de dix ans, que je voyais combien il était difficile de répondre aux injonctions de virilité dan se cour de récréation de l’école et dans ce vaste monde, que cette terrible contrainte à laquelle il devait se plier pouvait porter son lot de souffrance, de remise en cause de sa confiance en soi, qu’il ne devait pas céder à laisser sa personnalité individuelle émerger et grandir, que s’il voulait exprimer ses émotions et sa sensibilité, c’était bien aussi, c’est acceptable, c’était indispensable. Ces comportements humains attendus d’un sexe, de l’autre nous pourrissent la vie.</w:t>
      </w:r>
    </w:p>
    <w:p w14:paraId="65F0B390" w14:textId="77777777" w:rsidR="00AD2EB2" w:rsidRPr="00DF6427" w:rsidRDefault="00AD2EB2" w:rsidP="00AD2EB2">
      <w:pPr>
        <w:pStyle w:val="Sansinterligne"/>
        <w:rPr>
          <w:rFonts w:ascii="Century Gothic" w:hAnsi="Century Gothic"/>
          <w:i/>
        </w:rPr>
      </w:pPr>
      <w:r w:rsidRPr="00DF6427">
        <w:rPr>
          <w:rFonts w:ascii="Century Gothic" w:hAnsi="Century Gothic"/>
        </w:rPr>
        <w:t>Et Margaret Mead de rajouter</w:t>
      </w:r>
      <w:r>
        <w:rPr>
          <w:rFonts w:ascii="Century Gothic" w:hAnsi="Century Gothic"/>
        </w:rPr>
        <w:t xml:space="preserve"> ; </w:t>
      </w:r>
      <w:r w:rsidRPr="00DF6427">
        <w:rPr>
          <w:rFonts w:ascii="Century Gothic" w:hAnsi="Century Gothic"/>
          <w:i/>
        </w:rPr>
        <w:t xml:space="preserve">« En d’autres termes, nous demandons à l’étude des primitifs, des indications sur </w:t>
      </w:r>
      <w:proofErr w:type="gramStart"/>
      <w:r w:rsidRPr="00DF6427">
        <w:rPr>
          <w:rFonts w:ascii="Century Gothic" w:hAnsi="Century Gothic"/>
          <w:i/>
        </w:rPr>
        <w:t>le limites</w:t>
      </w:r>
      <w:proofErr w:type="gramEnd"/>
      <w:r w:rsidRPr="00DF6427">
        <w:rPr>
          <w:rFonts w:ascii="Century Gothic" w:hAnsi="Century Gothic"/>
          <w:i/>
        </w:rPr>
        <w:t xml:space="preserve"> que la société ne peut franchir sans renier l’héritage biologique de l’homme ; nous y cherchons également des variantes de comportement humain qu’autrement nous ne saurions même imaginer. » Oui, ces peuples primitifs défient notre imagination. Oui, il y a des civilisations différentes, ou des choses totalement différentes sont parfaitement acceptables. Je ne sais pas si on est prêt à accueillir un changement de civilisation à l’échelle d’une vie humaine. </w:t>
      </w:r>
      <w:r w:rsidRPr="00DF6427">
        <w:rPr>
          <w:rFonts w:ascii="Century Gothic" w:hAnsi="Century Gothic" w:cs="Times New Roman"/>
          <w:b/>
          <w:i/>
        </w:rPr>
        <w:t>L’un et l’autre sexe, Margaret Mead, folio essais, 1966, page 13</w:t>
      </w:r>
    </w:p>
    <w:p w14:paraId="5E25809D" w14:textId="77777777" w:rsidR="00AD2EB2" w:rsidRPr="00D67181" w:rsidRDefault="00AD2EB2" w:rsidP="00AD2EB2">
      <w:pPr>
        <w:pStyle w:val="Titre1"/>
      </w:pPr>
      <w:bookmarkStart w:id="284" w:name="_Toc510861144"/>
      <w:r w:rsidRPr="00D67181">
        <w:lastRenderedPageBreak/>
        <w:t>Innovation</w:t>
      </w:r>
      <w:bookmarkEnd w:id="284"/>
    </w:p>
    <w:p w14:paraId="5FC3F70D" w14:textId="77777777" w:rsidR="00AD2EB2" w:rsidRPr="00D67181" w:rsidRDefault="00AD2EB2" w:rsidP="00AD2EB2">
      <w:pPr>
        <w:pStyle w:val="Titre1"/>
      </w:pPr>
      <w:bookmarkStart w:id="285" w:name="_Toc510861145"/>
      <w:r w:rsidRPr="00D67181">
        <w:t>Instruction</w:t>
      </w:r>
      <w:bookmarkEnd w:id="285"/>
    </w:p>
    <w:p w14:paraId="7BE99CC3" w14:textId="77777777" w:rsidR="00AD2EB2" w:rsidRPr="00D67181" w:rsidRDefault="00AD2EB2" w:rsidP="00AD2EB2">
      <w:pPr>
        <w:pStyle w:val="Titre1"/>
      </w:pPr>
      <w:bookmarkStart w:id="286" w:name="_Toc510861146"/>
      <w:proofErr w:type="spellStart"/>
      <w:r w:rsidRPr="00D67181">
        <w:t>Insu</w:t>
      </w:r>
      <w:bookmarkEnd w:id="286"/>
      <w:proofErr w:type="spellEnd"/>
    </w:p>
    <w:p w14:paraId="4C2FEC62" w14:textId="77777777" w:rsidR="00AD2EB2" w:rsidRPr="00D67181" w:rsidRDefault="00AD2EB2" w:rsidP="00AD2EB2">
      <w:pPr>
        <w:rPr>
          <w:rFonts w:ascii="Century Gothic" w:hAnsi="Century Gothic"/>
          <w:b/>
          <w:sz w:val="20"/>
          <w:szCs w:val="20"/>
        </w:rPr>
      </w:pPr>
    </w:p>
    <w:p w14:paraId="658C5C11" w14:textId="77777777" w:rsidR="00AD2EB2" w:rsidRPr="00D67181" w:rsidRDefault="00AD2EB2" w:rsidP="00AD2EB2">
      <w:pPr>
        <w:pStyle w:val="Titre1"/>
      </w:pPr>
      <w:bookmarkStart w:id="287" w:name="_Toc510861147"/>
      <w:proofErr w:type="spellStart"/>
      <w:r w:rsidRPr="00D67181">
        <w:t>Invisibilité</w:t>
      </w:r>
      <w:bookmarkEnd w:id="287"/>
      <w:proofErr w:type="spellEnd"/>
    </w:p>
    <w:p w14:paraId="54B4EAAA" w14:textId="77777777" w:rsidR="00AD2EB2" w:rsidRPr="00D67181" w:rsidRDefault="00AD2EB2" w:rsidP="00AD2EB2">
      <w:pPr>
        <w:rPr>
          <w:rFonts w:ascii="Century Gothic" w:hAnsi="Century Gothic"/>
          <w:b/>
          <w:sz w:val="20"/>
          <w:szCs w:val="20"/>
        </w:rPr>
      </w:pPr>
    </w:p>
    <w:p w14:paraId="3B9B6A94" w14:textId="77777777" w:rsidR="00AD2EB2" w:rsidRPr="00705B4D" w:rsidRDefault="00AD2EB2" w:rsidP="00AD2EB2">
      <w:pPr>
        <w:pStyle w:val="Titre2"/>
      </w:pPr>
      <w:bookmarkStart w:id="288" w:name="_Toc510861148"/>
      <w:proofErr w:type="gramStart"/>
      <w:r w:rsidRPr="00705B4D">
        <w:t>femmes</w:t>
      </w:r>
      <w:proofErr w:type="gramEnd"/>
      <w:r w:rsidRPr="00705B4D">
        <w:t xml:space="preserve"> luttent contre l’~des femmes</w:t>
      </w:r>
      <w:bookmarkEnd w:id="288"/>
    </w:p>
    <w:p w14:paraId="54547C0B" w14:textId="77777777" w:rsidR="00AD2EB2" w:rsidRPr="00705B4D" w:rsidRDefault="00AD2EB2" w:rsidP="00AD2EB2">
      <w:pPr>
        <w:rPr>
          <w:lang w:eastAsia="fr-FR"/>
        </w:rPr>
      </w:pPr>
    </w:p>
    <w:p w14:paraId="48278863" w14:textId="77777777" w:rsidR="00AD2EB2" w:rsidRPr="000F14E8" w:rsidRDefault="00AD2EB2" w:rsidP="00AD2EB2">
      <w:pPr>
        <w:pStyle w:val="Sansinterligne"/>
        <w:rPr>
          <w:rFonts w:ascii="Century Gothic" w:hAnsi="Century Gothic"/>
          <w:b/>
          <w:i/>
        </w:rPr>
      </w:pPr>
      <w:r w:rsidRPr="00705B4D">
        <w:rPr>
          <w:rFonts w:ascii="Century Gothic" w:hAnsi="Century Gothic"/>
          <w:i/>
        </w:rPr>
        <w:t>“On peut dire qu'à la fin du XVIème, sous l'influence de Marguerite de Navarre puis de Catherine de Médicis (...) bon nombre d'écrivains sont gagnés…</w:t>
      </w:r>
      <w:r w:rsidRPr="00705B4D">
        <w:rPr>
          <w:rFonts w:ascii="Century Gothic" w:hAnsi="Century Gothic"/>
          <w:i/>
        </w:rPr>
        <w:br/>
      </w:r>
      <w:r w:rsidRPr="00705B4D">
        <w:rPr>
          <w:rFonts w:ascii="Century Gothic" w:hAnsi="Century Gothic"/>
          <w:b/>
          <w:i/>
        </w:rPr>
        <w:t>Benoite Groult, Le féminisme au masculin, livre de poche, page 23</w:t>
      </w:r>
    </w:p>
    <w:p w14:paraId="2FA8285D" w14:textId="77777777" w:rsidR="00AD2EB2" w:rsidRDefault="00AD2EB2" w:rsidP="00AD2EB2">
      <w:pPr>
        <w:rPr>
          <w:rFonts w:ascii="Century Gothic" w:hAnsi="Century Gothic"/>
          <w:b/>
          <w:sz w:val="20"/>
          <w:szCs w:val="20"/>
        </w:rPr>
      </w:pPr>
    </w:p>
    <w:p w14:paraId="61214EED" w14:textId="77777777" w:rsidR="00AD2EB2" w:rsidRDefault="00AD2EB2" w:rsidP="00AD2EB2">
      <w:pPr>
        <w:pStyle w:val="Titre2"/>
      </w:pPr>
      <w:r>
        <w:br w:type="page"/>
      </w:r>
      <w:bookmarkStart w:id="289" w:name="_Toc510861149"/>
      <w:r>
        <w:lastRenderedPageBreak/>
        <w:t>~ et dévoilement intermittent de l’horreur</w:t>
      </w:r>
      <w:bookmarkEnd w:id="289"/>
    </w:p>
    <w:p w14:paraId="55DDBD74" w14:textId="77777777" w:rsidR="00AD2EB2" w:rsidRDefault="00AD2EB2" w:rsidP="00AD2EB2">
      <w:pPr>
        <w:rPr>
          <w:lang w:eastAsia="fr-FR"/>
        </w:rPr>
      </w:pPr>
    </w:p>
    <w:p w14:paraId="36B9DF70" w14:textId="77777777" w:rsidR="00AD2EB2" w:rsidRDefault="00AD2EB2" w:rsidP="00AD2EB2">
      <w:pPr>
        <w:rPr>
          <w:rFonts w:ascii="Century Gothic" w:hAnsi="Century Gothic"/>
        </w:rPr>
      </w:pPr>
      <w:r w:rsidRPr="006B4D58">
        <w:rPr>
          <w:rFonts w:ascii="Century Gothic" w:hAnsi="Century Gothic"/>
        </w:rPr>
        <w:t xml:space="preserve">C’est souvent comme ça avec l’encyclopédie des femmes. </w:t>
      </w:r>
      <w:r>
        <w:rPr>
          <w:rFonts w:ascii="Century Gothic" w:hAnsi="Century Gothic"/>
        </w:rPr>
        <w:t>Une autrice en appelle une autre, la tire par une corde invisible, improbable, la sort du profond trou de l’oubli des femmes de lettres, la hisse vers la lumière, enfin, restons modeste, vers les pages de l’encyclopédie des femmes.</w:t>
      </w:r>
    </w:p>
    <w:p w14:paraId="13BD8C6E" w14:textId="77777777" w:rsidR="00AD2EB2" w:rsidRDefault="00AD2EB2" w:rsidP="00AD2EB2">
      <w:pPr>
        <w:rPr>
          <w:rFonts w:ascii="Century Gothic" w:hAnsi="Century Gothic"/>
        </w:rPr>
      </w:pPr>
      <w:r>
        <w:rPr>
          <w:rFonts w:ascii="Century Gothic" w:hAnsi="Century Gothic"/>
        </w:rPr>
        <w:t xml:space="preserve">C’est arrivé un jour férié de juin. Le lendemain du billet sur les partis politiques avec Simone Weil, où j’ai écrit le mot « utopie ». Comme ça, sans vraiment en vérifier la définition dans le dictionnaire. Je lis une interview de Peter Rollins, théologien radical, dans Dumbo Feather (l’autre trimestriel que j’aurais aimé </w:t>
      </w:r>
      <w:proofErr w:type="gramStart"/>
      <w:r>
        <w:rPr>
          <w:rFonts w:ascii="Century Gothic" w:hAnsi="Century Gothic"/>
        </w:rPr>
        <w:t>inventé</w:t>
      </w:r>
      <w:proofErr w:type="gramEnd"/>
      <w:r>
        <w:rPr>
          <w:rFonts w:ascii="Century Gothic" w:hAnsi="Century Gothic"/>
        </w:rPr>
        <w:t xml:space="preserve">, avec </w:t>
      </w:r>
      <w:proofErr w:type="spellStart"/>
      <w:r>
        <w:rPr>
          <w:rFonts w:ascii="Century Gothic" w:hAnsi="Century Gothic"/>
        </w:rPr>
        <w:t>Muze</w:t>
      </w:r>
      <w:proofErr w:type="spellEnd"/>
      <w:r>
        <w:rPr>
          <w:rFonts w:ascii="Century Gothic" w:hAnsi="Century Gothic"/>
        </w:rPr>
        <w:t xml:space="preserve">). Il parle de l’utopie, il parle de Simone Weil sur la gravité et la grâce et la construction de murs intérieurs, et la page suivante, la journaliste cite Ursula K. Le </w:t>
      </w:r>
      <w:proofErr w:type="spellStart"/>
      <w:r>
        <w:rPr>
          <w:rFonts w:ascii="Century Gothic" w:hAnsi="Century Gothic"/>
        </w:rPr>
        <w:t>Guin</w:t>
      </w:r>
      <w:proofErr w:type="spellEnd"/>
      <w:r>
        <w:rPr>
          <w:rFonts w:ascii="Century Gothic" w:hAnsi="Century Gothic"/>
        </w:rPr>
        <w:t xml:space="preserve"> et sa nouvelle « The </w:t>
      </w:r>
      <w:proofErr w:type="spellStart"/>
      <w:r>
        <w:rPr>
          <w:rFonts w:ascii="Century Gothic" w:hAnsi="Century Gothic"/>
        </w:rPr>
        <w:t>ones</w:t>
      </w:r>
      <w:proofErr w:type="spellEnd"/>
      <w:r>
        <w:rPr>
          <w:rFonts w:ascii="Century Gothic" w:hAnsi="Century Gothic"/>
        </w:rPr>
        <w:t xml:space="preserve"> </w:t>
      </w:r>
      <w:proofErr w:type="spellStart"/>
      <w:r>
        <w:rPr>
          <w:rFonts w:ascii="Century Gothic" w:hAnsi="Century Gothic"/>
        </w:rPr>
        <w:t>who</w:t>
      </w:r>
      <w:proofErr w:type="spellEnd"/>
      <w:r>
        <w:rPr>
          <w:rFonts w:ascii="Century Gothic" w:hAnsi="Century Gothic"/>
        </w:rPr>
        <w:t xml:space="preserve"> </w:t>
      </w:r>
      <w:proofErr w:type="spellStart"/>
      <w:r>
        <w:rPr>
          <w:rFonts w:ascii="Century Gothic" w:hAnsi="Century Gothic"/>
        </w:rPr>
        <w:t>walk</w:t>
      </w:r>
      <w:proofErr w:type="spellEnd"/>
      <w:r>
        <w:rPr>
          <w:rFonts w:ascii="Century Gothic" w:hAnsi="Century Gothic"/>
        </w:rPr>
        <w:t xml:space="preserve"> </w:t>
      </w:r>
      <w:proofErr w:type="spellStart"/>
      <w:r>
        <w:rPr>
          <w:rFonts w:ascii="Century Gothic" w:hAnsi="Century Gothic"/>
        </w:rPr>
        <w:t>from</w:t>
      </w:r>
      <w:proofErr w:type="spellEnd"/>
      <w:r>
        <w:rPr>
          <w:rFonts w:ascii="Century Gothic" w:hAnsi="Century Gothic"/>
        </w:rPr>
        <w:t xml:space="preserve"> </w:t>
      </w:r>
      <w:proofErr w:type="spellStart"/>
      <w:r>
        <w:rPr>
          <w:rFonts w:ascii="Century Gothic" w:hAnsi="Century Gothic"/>
        </w:rPr>
        <w:t>Omelas</w:t>
      </w:r>
      <w:proofErr w:type="spellEnd"/>
      <w:r>
        <w:rPr>
          <w:rFonts w:ascii="Century Gothic" w:hAnsi="Century Gothic"/>
        </w:rPr>
        <w:t xml:space="preserve"> ». </w:t>
      </w:r>
    </w:p>
    <w:p w14:paraId="69C10909" w14:textId="77777777" w:rsidR="00AD2EB2" w:rsidRPr="000F2B6F" w:rsidRDefault="00AD2EB2" w:rsidP="00AD2EB2">
      <w:pPr>
        <w:rPr>
          <w:rFonts w:ascii="Century Gothic" w:hAnsi="Century Gothic"/>
          <w:lang w:val="en-US"/>
        </w:rPr>
      </w:pPr>
      <w:r>
        <w:rPr>
          <w:rFonts w:ascii="Century Gothic" w:hAnsi="Century Gothic"/>
        </w:rPr>
        <w:t>Dans cette nouvelle (une fable ou une parabole peut-être, l’autrice dépeint la merveilleuse et mythique cité d’</w:t>
      </w:r>
      <w:proofErr w:type="spellStart"/>
      <w:r>
        <w:rPr>
          <w:rFonts w:ascii="Century Gothic" w:hAnsi="Century Gothic"/>
        </w:rPr>
        <w:t>Omelas</w:t>
      </w:r>
      <w:proofErr w:type="spellEnd"/>
      <w:r>
        <w:rPr>
          <w:rFonts w:ascii="Century Gothic" w:hAnsi="Century Gothic"/>
        </w:rPr>
        <w:t>, douce, harmonieuse, aux habitants comblés, parés de couleurs pour une fête dans leur ville idéale. Mais pour cette sérénité, cette paix, cette prospérité, il y a une sinistre condition. Et chaque habitant de la ville la découvre dans une visite initiatique, au tournant de l’enfance, dans une cave sordide d’une villa d’</w:t>
      </w:r>
      <w:proofErr w:type="spellStart"/>
      <w:r>
        <w:rPr>
          <w:rFonts w:ascii="Century Gothic" w:hAnsi="Century Gothic"/>
        </w:rPr>
        <w:t>Omelas</w:t>
      </w:r>
      <w:proofErr w:type="spellEnd"/>
      <w:r>
        <w:rPr>
          <w:rFonts w:ascii="Century Gothic" w:hAnsi="Century Gothic"/>
        </w:rPr>
        <w:t> : un petit enfant est séquestré, mal nourri, assis dans ses excréments, hébété, ne voyant plus jamais la lumière du jour, n’entendant jamais de douces paroles humaines. Et il doit rester ainsi. Sinon, la douceur de vivre d’</w:t>
      </w:r>
      <w:proofErr w:type="spellStart"/>
      <w:r>
        <w:rPr>
          <w:rFonts w:ascii="Century Gothic" w:hAnsi="Century Gothic"/>
        </w:rPr>
        <w:t>Omelas</w:t>
      </w:r>
      <w:proofErr w:type="spellEnd"/>
      <w:r>
        <w:rPr>
          <w:rFonts w:ascii="Century Gothic" w:hAnsi="Century Gothic"/>
        </w:rPr>
        <w:t xml:space="preserve"> et de tous ses habitants s’écroule. Chacun individuellement et collectivement en fait son affaire, et pour la plupart, la vie continue. Les citoyens d’</w:t>
      </w:r>
      <w:proofErr w:type="spellStart"/>
      <w:r>
        <w:rPr>
          <w:rFonts w:ascii="Century Gothic" w:hAnsi="Century Gothic"/>
        </w:rPr>
        <w:t>Omelas</w:t>
      </w:r>
      <w:proofErr w:type="spellEnd"/>
      <w:r>
        <w:rPr>
          <w:rFonts w:ascii="Century Gothic" w:hAnsi="Century Gothic"/>
        </w:rPr>
        <w:t>, de tous âges, peuvent de nouveau rendre visite à l’enfant au cours de leur vie. Parmi ceux qui le font, certains ressortent, prennent la route, et quittent la cité d’</w:t>
      </w:r>
      <w:proofErr w:type="spellStart"/>
      <w:r>
        <w:rPr>
          <w:rFonts w:ascii="Century Gothic" w:hAnsi="Century Gothic"/>
        </w:rPr>
        <w:t>Omelas</w:t>
      </w:r>
      <w:proofErr w:type="spellEnd"/>
      <w:r>
        <w:rPr>
          <w:rFonts w:ascii="Century Gothic" w:hAnsi="Century Gothic"/>
        </w:rPr>
        <w:t xml:space="preserve">. </w:t>
      </w:r>
      <w:r w:rsidRPr="000F2B6F">
        <w:rPr>
          <w:rFonts w:ascii="Century Gothic" w:hAnsi="Century Gothic"/>
          <w:lang w:val="en-US"/>
        </w:rPr>
        <w:t>The ones who walk from Omelas.</w:t>
      </w:r>
    </w:p>
    <w:p w14:paraId="2D849D80" w14:textId="77777777" w:rsidR="00AD2EB2" w:rsidRPr="008644E6" w:rsidRDefault="00AD2EB2" w:rsidP="00AD2EB2">
      <w:pPr>
        <w:rPr>
          <w:rFonts w:ascii="Century Gothic" w:hAnsi="Century Gothic"/>
          <w:lang w:val="en-US"/>
        </w:rPr>
      </w:pPr>
      <w:r w:rsidRPr="008644E6">
        <w:rPr>
          <w:rFonts w:ascii="Century Gothic" w:hAnsi="Century Gothic"/>
          <w:lang w:val="en-US"/>
        </w:rPr>
        <w:t xml:space="preserve">Ursula K Le </w:t>
      </w:r>
      <w:proofErr w:type="spellStart"/>
      <w:r w:rsidRPr="008644E6">
        <w:rPr>
          <w:rFonts w:ascii="Century Gothic" w:hAnsi="Century Gothic"/>
          <w:lang w:val="en-US"/>
        </w:rPr>
        <w:t>Guin</w:t>
      </w:r>
      <w:proofErr w:type="spellEnd"/>
      <w:r w:rsidRPr="008644E6">
        <w:rPr>
          <w:rFonts w:ascii="Century Gothic" w:hAnsi="Century Gothic"/>
          <w:lang w:val="en-US"/>
        </w:rPr>
        <w:t xml:space="preserve"> </w:t>
      </w:r>
      <w:proofErr w:type="spellStart"/>
      <w:r w:rsidRPr="008644E6">
        <w:rPr>
          <w:rFonts w:ascii="Century Gothic" w:hAnsi="Century Gothic"/>
          <w:lang w:val="en-US"/>
        </w:rPr>
        <w:t>est</w:t>
      </w:r>
      <w:proofErr w:type="spellEnd"/>
      <w:r w:rsidRPr="008644E6">
        <w:rPr>
          <w:rFonts w:ascii="Century Gothic" w:hAnsi="Century Gothic"/>
          <w:lang w:val="en-US"/>
        </w:rPr>
        <w:t xml:space="preserve"> </w:t>
      </w:r>
      <w:r w:rsidRPr="008644E6">
        <w:rPr>
          <w:rFonts w:ascii="Century Gothic" w:hAnsi="Century Gothic"/>
          <w:highlight w:val="yellow"/>
          <w:lang w:val="en-US"/>
        </w:rPr>
        <w:t xml:space="preserve">à </w:t>
      </w:r>
      <w:proofErr w:type="spellStart"/>
      <w:r w:rsidRPr="008644E6">
        <w:rPr>
          <w:rFonts w:ascii="Century Gothic" w:hAnsi="Century Gothic"/>
          <w:highlight w:val="yellow"/>
          <w:lang w:val="en-US"/>
        </w:rPr>
        <w:t>compléter</w:t>
      </w:r>
      <w:proofErr w:type="spellEnd"/>
    </w:p>
    <w:p w14:paraId="539AFB4F" w14:textId="77777777" w:rsidR="00AD2EB2" w:rsidRDefault="00AD2EB2" w:rsidP="00AD2EB2">
      <w:pPr>
        <w:pStyle w:val="Titre1"/>
      </w:pPr>
      <w:bookmarkStart w:id="290" w:name="_Toc510861150"/>
      <w:proofErr w:type="spellStart"/>
      <w:r>
        <w:t>Ironie</w:t>
      </w:r>
      <w:bookmarkEnd w:id="290"/>
      <w:proofErr w:type="spellEnd"/>
    </w:p>
    <w:p w14:paraId="7BA7EE4C" w14:textId="77777777" w:rsidR="00AD2EB2" w:rsidRPr="00AD3EC1" w:rsidRDefault="00AD2EB2" w:rsidP="00AD2EB2">
      <w:pPr>
        <w:rPr>
          <w:rFonts w:ascii="Century Gothic" w:hAnsi="Century Gothic"/>
        </w:rPr>
      </w:pPr>
    </w:p>
    <w:p w14:paraId="746DC953" w14:textId="77777777" w:rsidR="00AD2EB2" w:rsidRDefault="00AD2EB2" w:rsidP="00AD2EB2">
      <w:pPr>
        <w:rPr>
          <w:rFonts w:ascii="Century Gothic" w:hAnsi="Century Gothic"/>
          <w:i/>
        </w:rPr>
      </w:pPr>
      <w:r w:rsidRPr="00AD3EC1">
        <w:rPr>
          <w:rFonts w:ascii="Century Gothic" w:hAnsi="Century Gothic"/>
          <w:i/>
        </w:rPr>
        <w:t>« Des juifs polonais, qui avaient au début du siècle fui les pogroms pour s’</w:t>
      </w:r>
      <w:proofErr w:type="spellStart"/>
      <w:r w:rsidRPr="00AD3EC1">
        <w:rPr>
          <w:rFonts w:ascii="Century Gothic" w:hAnsi="Century Gothic"/>
          <w:i/>
        </w:rPr>
        <w:t>eiler</w:t>
      </w:r>
      <w:proofErr w:type="spellEnd"/>
      <w:r w:rsidRPr="00AD3EC1">
        <w:rPr>
          <w:rFonts w:ascii="Century Gothic" w:hAnsi="Century Gothic"/>
          <w:i/>
        </w:rPr>
        <w:t>, se souviendraient d’avoir fait le trajet de Pologne vers la France en passant par Auschwitz ! »</w:t>
      </w:r>
    </w:p>
    <w:p w14:paraId="32D16EC3" w14:textId="77777777" w:rsidR="00AD2EB2" w:rsidRDefault="00AD2EB2" w:rsidP="00AD2EB2">
      <w:pPr>
        <w:rPr>
          <w:rFonts w:ascii="Century Gothic" w:hAnsi="Century Gothic"/>
          <w:b/>
        </w:rPr>
      </w:pPr>
      <w:r w:rsidRPr="00AD3EC1">
        <w:rPr>
          <w:rFonts w:ascii="Century Gothic" w:hAnsi="Century Gothic"/>
          <w:b/>
        </w:rPr>
        <w:t xml:space="preserve">Ghislaine Dunant, Charlotte </w:t>
      </w:r>
      <w:proofErr w:type="spellStart"/>
      <w:r w:rsidRPr="00AD3EC1">
        <w:rPr>
          <w:rFonts w:ascii="Century Gothic" w:hAnsi="Century Gothic"/>
          <w:b/>
        </w:rPr>
        <w:t>Delbo</w:t>
      </w:r>
      <w:proofErr w:type="spellEnd"/>
      <w:r w:rsidRPr="00AD3EC1">
        <w:rPr>
          <w:rFonts w:ascii="Century Gothic" w:hAnsi="Century Gothic"/>
          <w:b/>
        </w:rPr>
        <w:t>, La vie retrouvée, Bernard Grasset, 2016, page 59</w:t>
      </w:r>
    </w:p>
    <w:p w14:paraId="27930130" w14:textId="77777777" w:rsidR="00AD2EB2" w:rsidRPr="00AD3EC1" w:rsidRDefault="00AD2EB2" w:rsidP="00AD2EB2">
      <w:pPr>
        <w:rPr>
          <w:rFonts w:ascii="Century Gothic" w:hAnsi="Century Gothic"/>
        </w:rPr>
      </w:pPr>
      <w:r w:rsidRPr="00AD3EC1">
        <w:rPr>
          <w:rFonts w:ascii="Century Gothic" w:hAnsi="Century Gothic"/>
        </w:rPr>
        <w:t>L’emplacement pour le camp de la mort est parfaitement choisi pour sa forte connexion au réseau ferré. Des usines s’installe</w:t>
      </w:r>
      <w:r>
        <w:rPr>
          <w:rFonts w:ascii="Century Gothic" w:hAnsi="Century Gothic"/>
        </w:rPr>
        <w:t>n</w:t>
      </w:r>
      <w:r w:rsidRPr="00AD3EC1">
        <w:rPr>
          <w:rFonts w:ascii="Century Gothic" w:hAnsi="Century Gothic"/>
        </w:rPr>
        <w:t>t aux alentours d</w:t>
      </w:r>
      <w:r>
        <w:rPr>
          <w:rFonts w:ascii="Century Gothic" w:hAnsi="Century Gothic"/>
        </w:rPr>
        <w:t>u</w:t>
      </w:r>
      <w:r w:rsidRPr="00AD3EC1">
        <w:rPr>
          <w:rFonts w:ascii="Century Gothic" w:hAnsi="Century Gothic"/>
        </w:rPr>
        <w:t xml:space="preserve"> camp pour bénéficier de la main d’œuvre d’esclaves, et transporter facilement leurs mati</w:t>
      </w:r>
      <w:r>
        <w:rPr>
          <w:rFonts w:ascii="Century Gothic" w:hAnsi="Century Gothic"/>
        </w:rPr>
        <w:t>è</w:t>
      </w:r>
      <w:r w:rsidRPr="00AD3EC1">
        <w:rPr>
          <w:rFonts w:ascii="Century Gothic" w:hAnsi="Century Gothic"/>
        </w:rPr>
        <w:t>res premières et produits.</w:t>
      </w:r>
    </w:p>
    <w:p w14:paraId="4DA159D1" w14:textId="77777777" w:rsidR="00AD2EB2" w:rsidRPr="000F14E8" w:rsidRDefault="00AD2EB2" w:rsidP="00AD2EB2">
      <w:pPr>
        <w:rPr>
          <w:rFonts w:ascii="Century Gothic" w:hAnsi="Century Gothic"/>
          <w:b/>
          <w:color w:val="2F5496" w:themeColor="accent1" w:themeShade="BF"/>
          <w:sz w:val="144"/>
          <w:szCs w:val="144"/>
        </w:rPr>
      </w:pPr>
      <w:r w:rsidRPr="000F14E8">
        <w:rPr>
          <w:rFonts w:ascii="Century Gothic" w:hAnsi="Century Gothic"/>
          <w:b/>
          <w:color w:val="2F5496" w:themeColor="accent1" w:themeShade="BF"/>
          <w:sz w:val="144"/>
          <w:szCs w:val="144"/>
        </w:rPr>
        <w:lastRenderedPageBreak/>
        <w:t>J</w:t>
      </w:r>
    </w:p>
    <w:p w14:paraId="41FF766D" w14:textId="77777777" w:rsidR="00AD2EB2" w:rsidRPr="00D67181" w:rsidRDefault="00AD2EB2" w:rsidP="00AD2EB2">
      <w:pPr>
        <w:pStyle w:val="Titre1"/>
      </w:pPr>
      <w:bookmarkStart w:id="291" w:name="_Toc510861151"/>
      <w:proofErr w:type="spellStart"/>
      <w:r w:rsidRPr="00D67181">
        <w:t>Jardinage</w:t>
      </w:r>
      <w:bookmarkEnd w:id="291"/>
      <w:proofErr w:type="spellEnd"/>
    </w:p>
    <w:p w14:paraId="006F02BA" w14:textId="77777777" w:rsidR="002B54C0" w:rsidRDefault="002B54C0" w:rsidP="002B54C0">
      <w:pPr>
        <w:rPr>
          <w:rFonts w:ascii="Century Gothic" w:hAnsi="Century Gothic"/>
          <w:sz w:val="20"/>
          <w:szCs w:val="20"/>
        </w:rPr>
      </w:pPr>
    </w:p>
    <w:p w14:paraId="3DC845DA" w14:textId="77777777" w:rsidR="002B54C0" w:rsidRDefault="002B54C0" w:rsidP="002B54C0">
      <w:pPr>
        <w:pStyle w:val="Titre2"/>
      </w:pPr>
      <w:bookmarkStart w:id="292" w:name="_Toc510861152"/>
      <w:r w:rsidRPr="00D67181">
        <w:t>Quand je creuse un trou</w:t>
      </w:r>
      <w:bookmarkEnd w:id="292"/>
    </w:p>
    <w:p w14:paraId="472CA373" w14:textId="77777777" w:rsidR="002B54C0" w:rsidRPr="00D67181" w:rsidRDefault="002B54C0" w:rsidP="002B54C0">
      <w:pPr>
        <w:rPr>
          <w:rFonts w:ascii="Century Gothic" w:hAnsi="Century Gothic"/>
          <w:sz w:val="20"/>
          <w:szCs w:val="20"/>
        </w:rPr>
      </w:pPr>
    </w:p>
    <w:p w14:paraId="16873D42" w14:textId="77777777" w:rsidR="002B54C0" w:rsidRPr="000F14E8" w:rsidRDefault="002B54C0" w:rsidP="002B54C0">
      <w:pPr>
        <w:pStyle w:val="Sansinterligne"/>
        <w:rPr>
          <w:rFonts w:ascii="Century Gothic" w:hAnsi="Century Gothic"/>
          <w:i/>
        </w:rPr>
      </w:pPr>
      <w:r w:rsidRPr="000F14E8">
        <w:rPr>
          <w:rFonts w:ascii="Century Gothic" w:hAnsi="Century Gothic"/>
          <w:i/>
        </w:rPr>
        <w:t xml:space="preserve">« D’un autre point de vue, celui du travail intellectuel (écriture, enseignement, réflexion), et même certains plaisirs du corps (jardinage, sport), je me sens tout à fait neutre. Neutre, c’est-à-dire sans identité sexué. Quand je pense – au monde, à l a politique, à la liberté, à la littérature, etc. -, quand je pense je ne me sens pas </w:t>
      </w:r>
      <w:proofErr w:type="gramStart"/>
      <w:r w:rsidRPr="000F14E8">
        <w:rPr>
          <w:rFonts w:ascii="Century Gothic" w:hAnsi="Century Gothic"/>
          <w:i/>
        </w:rPr>
        <w:t>femme  pas</w:t>
      </w:r>
      <w:proofErr w:type="gramEnd"/>
      <w:r w:rsidRPr="000F14E8">
        <w:rPr>
          <w:rFonts w:ascii="Century Gothic" w:hAnsi="Century Gothic"/>
          <w:i/>
        </w:rPr>
        <w:t xml:space="preserve"> du tout. Mais je ne me sens pas homme non plus. Je ne me sens pas assignée à une identité car à ce moment-là ce n’est pas la question. Un autre exemple ? Quand je creuse un trou (après avoir démêlé l’écheveau de racines et mis à tremper le petit arbre dans une bassine), quand je vais chercher de l’engrais pour en tapisser le fond (soin superflu), quand je remplis le trou de bonne terre tout en maintenant le tronc vertical (on n’a que deux mains)… je l’affirme, je ne suis pas une femme, ni un homme, je suis un être qui jardine et qui met tout son soin à planter correctement un tilleul. Je suis le geste, l’imagination du printemps, la petite somme de savoirs du jardin, je suis l’espoir de voir s’enracine l’arbrisseau : je ne suis pas une femme, je suis… au-delà ou en deçà.</w:t>
      </w:r>
    </w:p>
    <w:p w14:paraId="5D45D595" w14:textId="77777777" w:rsidR="002B54C0" w:rsidRPr="000F14E8" w:rsidRDefault="002B54C0" w:rsidP="002B54C0">
      <w:pPr>
        <w:pStyle w:val="Sansinterligne"/>
        <w:rPr>
          <w:rFonts w:ascii="Century Gothic" w:hAnsi="Century Gothic"/>
          <w:i/>
        </w:rPr>
      </w:pPr>
      <w:r w:rsidRPr="000F14E8">
        <w:rPr>
          <w:rFonts w:ascii="Century Gothic" w:hAnsi="Century Gothic"/>
          <w:i/>
        </w:rPr>
        <w:t xml:space="preserve">Mais quand l’instant suivant je suis face à un homme désiré… (J’y reviendrai encore. Pas de risque que j’oublie.) </w:t>
      </w:r>
    </w:p>
    <w:p w14:paraId="5B1F8F57" w14:textId="77777777" w:rsidR="002B54C0" w:rsidRPr="000F14E8" w:rsidRDefault="002B54C0" w:rsidP="002B54C0">
      <w:pPr>
        <w:pStyle w:val="Sansinterligne"/>
        <w:rPr>
          <w:rFonts w:ascii="Century Gothic" w:hAnsi="Century Gothic"/>
          <w:i/>
        </w:rPr>
      </w:pPr>
      <w:r w:rsidRPr="000F14E8">
        <w:rPr>
          <w:rFonts w:ascii="Century Gothic" w:hAnsi="Century Gothic"/>
          <w:i/>
        </w:rPr>
        <w:t xml:space="preserve">Je ne raconte pas cette petite expérience de jardinage parce qu’elle serait extraordinaire : au contraire, c’est sa banalité que je veux rappeler. A force d’entendre les femmes brandir à tout bout de champ leur revendication identitaire, on pourrait en être obsédé et oublier ces moments, très fréquents, où </w:t>
      </w:r>
      <w:proofErr w:type="gramStart"/>
      <w:r w:rsidRPr="000F14E8">
        <w:rPr>
          <w:rFonts w:ascii="Century Gothic" w:hAnsi="Century Gothic"/>
          <w:i/>
        </w:rPr>
        <w:t>l’on se sent ni</w:t>
      </w:r>
      <w:proofErr w:type="gramEnd"/>
      <w:r w:rsidRPr="000F14E8">
        <w:rPr>
          <w:rFonts w:ascii="Century Gothic" w:hAnsi="Century Gothic"/>
          <w:i/>
        </w:rPr>
        <w:t xml:space="preserve"> homme ni femme, où l’on est, simplement, dégagé ».</w:t>
      </w:r>
      <w:r w:rsidRPr="000F14E8">
        <w:rPr>
          <w:rFonts w:ascii="Century Gothic" w:hAnsi="Century Gothic"/>
          <w:i/>
        </w:rPr>
        <w:br/>
      </w:r>
      <w:r w:rsidRPr="000F14E8">
        <w:rPr>
          <w:rFonts w:ascii="Century Gothic" w:hAnsi="Century Gothic"/>
          <w:b/>
          <w:i/>
        </w:rPr>
        <w:t xml:space="preserve">Belinda </w:t>
      </w:r>
      <w:proofErr w:type="spellStart"/>
      <w:r w:rsidRPr="000F14E8">
        <w:rPr>
          <w:rFonts w:ascii="Century Gothic" w:hAnsi="Century Gothic"/>
          <w:b/>
          <w:i/>
        </w:rPr>
        <w:t>Cannone</w:t>
      </w:r>
      <w:proofErr w:type="spellEnd"/>
      <w:r w:rsidRPr="000F14E8">
        <w:rPr>
          <w:rFonts w:ascii="Century Gothic" w:hAnsi="Century Gothic"/>
          <w:b/>
          <w:i/>
        </w:rPr>
        <w:t>, La tentation de Pénélop</w:t>
      </w:r>
      <w:r>
        <w:rPr>
          <w:rFonts w:ascii="Century Gothic" w:hAnsi="Century Gothic"/>
          <w:b/>
          <w:i/>
        </w:rPr>
        <w:t>e, l’autre pensée Stock, 2010, pages</w:t>
      </w:r>
      <w:r w:rsidRPr="000F14E8">
        <w:rPr>
          <w:rFonts w:ascii="Century Gothic" w:hAnsi="Century Gothic"/>
          <w:b/>
          <w:i/>
        </w:rPr>
        <w:t xml:space="preserve"> 30-31</w:t>
      </w:r>
    </w:p>
    <w:p w14:paraId="64CAF11E" w14:textId="77777777" w:rsidR="002B54C0" w:rsidRPr="000F14E8" w:rsidRDefault="002B54C0" w:rsidP="002B54C0">
      <w:pPr>
        <w:pStyle w:val="Sansinterligne"/>
        <w:rPr>
          <w:rFonts w:ascii="Century Gothic" w:hAnsi="Century Gothic"/>
        </w:rPr>
      </w:pPr>
    </w:p>
    <w:p w14:paraId="5890F70B" w14:textId="77777777" w:rsidR="002B54C0" w:rsidRPr="000F14E8" w:rsidRDefault="002B54C0" w:rsidP="002B54C0">
      <w:pPr>
        <w:pStyle w:val="Sansinterligne"/>
        <w:rPr>
          <w:rFonts w:ascii="Century Gothic" w:hAnsi="Century Gothic"/>
        </w:rPr>
      </w:pPr>
      <w:r w:rsidRPr="000F14E8">
        <w:rPr>
          <w:rFonts w:ascii="Century Gothic" w:hAnsi="Century Gothic"/>
        </w:rPr>
        <w:t>Ces moments où l’on est simplement dégagé, ce sont tous ceux vécus par les jeunes femmes lors de leurs études et pour leurs premiers pas dans le monde du travail, elles sont dégagées de toutes pensées encombrées du prisme du genre. Et pourtant, elles sont toute à un moment ou à un autre frappées. Quelque chose bascule qui fait que l’on regarde leur identité avant leurs actions, ou que l’on interprète leurs actions à l’aulne de leur identité. Juger ce que quelqu’un fait par ce qu’il est, c’est un préjugé. Et pourtant cela arrive tout le temps. L’autorité devient de l’agressivité, la colère, de l’hystérie. Pensez à la saine colère de Ségolène Royal dans le face à face final avec Nicola Sarkozy avant les élections de 2007.</w:t>
      </w:r>
    </w:p>
    <w:p w14:paraId="4C625775" w14:textId="77777777" w:rsidR="002B54C0" w:rsidRPr="000F14E8" w:rsidRDefault="002B54C0" w:rsidP="002B54C0">
      <w:pPr>
        <w:pStyle w:val="Sansinterligne"/>
        <w:rPr>
          <w:rFonts w:ascii="Century Gothic" w:hAnsi="Century Gothic"/>
        </w:rPr>
      </w:pPr>
      <w:r w:rsidRPr="000F14E8">
        <w:rPr>
          <w:rFonts w:ascii="Century Gothic" w:hAnsi="Century Gothic"/>
        </w:rPr>
        <w:t>Ce mot « dégagé », où l’on est simplement dégagé, ou, en soi et pour soi, on peut peut-être l’être, mais dans le regard d’autrui ?</w:t>
      </w:r>
    </w:p>
    <w:p w14:paraId="73C20402" w14:textId="77777777" w:rsidR="002B54C0" w:rsidRPr="000F14E8" w:rsidRDefault="002B54C0" w:rsidP="002B54C0">
      <w:pPr>
        <w:pStyle w:val="Sansinterligne"/>
        <w:rPr>
          <w:rFonts w:ascii="Century Gothic" w:hAnsi="Century Gothic"/>
        </w:rPr>
      </w:pPr>
      <w:r w:rsidRPr="000F14E8">
        <w:rPr>
          <w:rFonts w:ascii="Century Gothic" w:hAnsi="Century Gothic"/>
        </w:rPr>
        <w:lastRenderedPageBreak/>
        <w:t xml:space="preserve">Et même en soi, l’est-on vraiment ? Se </w:t>
      </w:r>
      <w:proofErr w:type="spellStart"/>
      <w:r w:rsidRPr="000F14E8">
        <w:rPr>
          <w:rFonts w:ascii="Century Gothic" w:hAnsi="Century Gothic"/>
        </w:rPr>
        <w:t>sent-on</w:t>
      </w:r>
      <w:proofErr w:type="spellEnd"/>
      <w:r w:rsidRPr="000F14E8">
        <w:rPr>
          <w:rFonts w:ascii="Century Gothic" w:hAnsi="Century Gothic"/>
        </w:rPr>
        <w:t xml:space="preserve"> libre de faire, de tout faire. De crier sur les toits ? De s’asseoir dans le métro les jambes écartées, un pied sur le siège et le coude sur le genou ?</w:t>
      </w:r>
    </w:p>
    <w:p w14:paraId="7520BF21" w14:textId="77777777" w:rsidR="002B54C0" w:rsidRDefault="002B54C0" w:rsidP="002B54C0">
      <w:pPr>
        <w:pStyle w:val="Sansinterligne"/>
        <w:rPr>
          <w:rFonts w:ascii="Century Gothic" w:hAnsi="Century Gothic"/>
        </w:rPr>
      </w:pPr>
    </w:p>
    <w:p w14:paraId="04513F51" w14:textId="77777777" w:rsidR="002B54C0" w:rsidRPr="000F14E8" w:rsidRDefault="002B54C0" w:rsidP="002B54C0">
      <w:pPr>
        <w:pStyle w:val="Sansinterligne"/>
        <w:rPr>
          <w:rFonts w:ascii="Century Gothic" w:hAnsi="Century Gothic"/>
          <w:b/>
          <w:i/>
        </w:rPr>
      </w:pPr>
      <w:r w:rsidRPr="000F14E8">
        <w:rPr>
          <w:rFonts w:ascii="Century Gothic" w:hAnsi="Century Gothic"/>
          <w:i/>
        </w:rPr>
        <w:t xml:space="preserve">« Alors à nous d’œuvrer, de penser, de proposer des savoirs mais aussi des représentations contre d’autres, en essayant – c’est mon souci- de défendre celles qui sont les plus généreuses, c’est-à-dire celles qui ouvrent le plus de possibles à l’invention de soi. » </w:t>
      </w:r>
      <w:r w:rsidRPr="000F14E8">
        <w:rPr>
          <w:rFonts w:ascii="Century Gothic" w:hAnsi="Century Gothic"/>
          <w:i/>
        </w:rPr>
        <w:br/>
      </w:r>
      <w:r w:rsidRPr="000F14E8">
        <w:rPr>
          <w:rFonts w:ascii="Century Gothic" w:hAnsi="Century Gothic"/>
          <w:b/>
          <w:i/>
        </w:rPr>
        <w:t xml:space="preserve">Belinda </w:t>
      </w:r>
      <w:proofErr w:type="spellStart"/>
      <w:r w:rsidRPr="000F14E8">
        <w:rPr>
          <w:rFonts w:ascii="Century Gothic" w:hAnsi="Century Gothic"/>
          <w:b/>
          <w:i/>
        </w:rPr>
        <w:t>Cannone</w:t>
      </w:r>
      <w:proofErr w:type="spellEnd"/>
      <w:r w:rsidRPr="000F14E8">
        <w:rPr>
          <w:rFonts w:ascii="Century Gothic" w:hAnsi="Century Gothic"/>
          <w:b/>
          <w:i/>
        </w:rPr>
        <w:t>, La tentation de Pénélope, l’autre pensée Stock, 2010, p 20</w:t>
      </w:r>
    </w:p>
    <w:p w14:paraId="3BF6B050" w14:textId="77777777" w:rsidR="002B54C0" w:rsidRPr="000F14E8" w:rsidRDefault="002B54C0" w:rsidP="002B54C0">
      <w:pPr>
        <w:pStyle w:val="Sansinterligne"/>
        <w:rPr>
          <w:rFonts w:ascii="Century Gothic" w:hAnsi="Century Gothic"/>
          <w:b/>
        </w:rPr>
      </w:pPr>
    </w:p>
    <w:p w14:paraId="01D6B526" w14:textId="77777777" w:rsidR="002B54C0" w:rsidRPr="00705B4D" w:rsidRDefault="002B54C0" w:rsidP="002B54C0">
      <w:pPr>
        <w:pStyle w:val="Titre2"/>
        <w:rPr>
          <w:lang w:val="en-US"/>
        </w:rPr>
      </w:pPr>
      <w:bookmarkStart w:id="293" w:name="_Toc510861153"/>
      <w:r w:rsidRPr="00705B4D">
        <w:rPr>
          <w:lang w:val="en-US"/>
        </w:rPr>
        <w:t>Des fleurs (Peace and flowers)</w:t>
      </w:r>
      <w:bookmarkEnd w:id="293"/>
    </w:p>
    <w:p w14:paraId="24F01C3E" w14:textId="77777777" w:rsidR="002B54C0" w:rsidRPr="00705B4D" w:rsidRDefault="002B54C0" w:rsidP="002B54C0">
      <w:pPr>
        <w:pStyle w:val="Sansinterligne"/>
        <w:rPr>
          <w:rFonts w:ascii="Century Gothic" w:hAnsi="Century Gothic"/>
          <w:lang w:val="en-US"/>
        </w:rPr>
      </w:pPr>
    </w:p>
    <w:p w14:paraId="2A783B29" w14:textId="77777777" w:rsidR="002B54C0" w:rsidRPr="00CE2048" w:rsidRDefault="002B54C0" w:rsidP="002B54C0">
      <w:pPr>
        <w:pStyle w:val="Sansinterligne"/>
        <w:rPr>
          <w:rFonts w:ascii="Century Gothic" w:hAnsi="Century Gothic"/>
          <w:b/>
          <w:lang w:val="en-US"/>
        </w:rPr>
      </w:pPr>
      <w:r>
        <w:rPr>
          <w:rFonts w:ascii="Century Gothic" w:hAnsi="Century Gothic"/>
          <w:i/>
          <w:lang w:val="en-US"/>
        </w:rPr>
        <w:t>« Are we not all prisoners</w:t>
      </w:r>
      <w:r w:rsidRPr="00705B4D">
        <w:rPr>
          <w:rFonts w:ascii="Century Gothic" w:hAnsi="Century Gothic"/>
          <w:i/>
          <w:lang w:val="en-US"/>
        </w:rPr>
        <w:t>? She had read a wonderful play about a man who scratched on the walls of his cell, and she had felt that was true of life – one scratched on the wall. Despairing of human relationships (people were so difficult), she often went into her garden and got from her flowers a peace which men and women never gave her. »</w:t>
      </w:r>
      <w:r w:rsidRPr="00705B4D">
        <w:rPr>
          <w:rFonts w:ascii="Century Gothic" w:hAnsi="Century Gothic"/>
          <w:i/>
          <w:lang w:val="en-US"/>
        </w:rPr>
        <w:br/>
      </w:r>
    </w:p>
    <w:p w14:paraId="61826D0F" w14:textId="77777777" w:rsidR="002B54C0" w:rsidRPr="00CE2048" w:rsidRDefault="002B54C0" w:rsidP="002B54C0">
      <w:pPr>
        <w:pStyle w:val="Sansinterligne"/>
        <w:rPr>
          <w:rFonts w:ascii="Century Gothic" w:hAnsi="Century Gothic"/>
          <w:lang w:val="en-US"/>
        </w:rPr>
      </w:pPr>
      <w:proofErr w:type="spellStart"/>
      <w:r w:rsidRPr="00CE2048">
        <w:rPr>
          <w:rFonts w:ascii="Century Gothic" w:hAnsi="Century Gothic"/>
          <w:b/>
          <w:lang w:val="en-US"/>
        </w:rPr>
        <w:t>Mrs</w:t>
      </w:r>
      <w:proofErr w:type="spellEnd"/>
      <w:r w:rsidRPr="00CE2048">
        <w:rPr>
          <w:rFonts w:ascii="Century Gothic" w:hAnsi="Century Gothic"/>
          <w:b/>
          <w:lang w:val="en-US"/>
        </w:rPr>
        <w:t xml:space="preserve"> Dalloway, Virginia Woolf, page 211</w:t>
      </w:r>
    </w:p>
    <w:p w14:paraId="639EB821" w14:textId="77777777" w:rsidR="002B54C0" w:rsidRPr="00CE2048" w:rsidRDefault="002B54C0" w:rsidP="002B54C0">
      <w:pPr>
        <w:rPr>
          <w:rFonts w:ascii="Century Gothic" w:hAnsi="Century Gothic"/>
          <w:b/>
          <w:sz w:val="20"/>
          <w:szCs w:val="20"/>
          <w:lang w:val="en-US"/>
        </w:rPr>
      </w:pPr>
    </w:p>
    <w:p w14:paraId="5B0AC877" w14:textId="77777777" w:rsidR="002B54C0" w:rsidRDefault="002B54C0" w:rsidP="002B54C0">
      <w:pPr>
        <w:pStyle w:val="Titre2"/>
      </w:pPr>
      <w:bookmarkStart w:id="294" w:name="_Toc510861154"/>
      <w:r>
        <w:t>Des fleurs (dans un cercueil)</w:t>
      </w:r>
      <w:bookmarkEnd w:id="294"/>
    </w:p>
    <w:p w14:paraId="47B96E72" w14:textId="77777777" w:rsidR="002B54C0" w:rsidRPr="00CE2048" w:rsidRDefault="002B54C0" w:rsidP="002B54C0">
      <w:pPr>
        <w:rPr>
          <w:rFonts w:ascii="Century Gothic" w:hAnsi="Century Gothic"/>
          <w:i/>
        </w:rPr>
      </w:pPr>
      <w:r w:rsidRPr="00CE2048">
        <w:rPr>
          <w:rFonts w:ascii="Century Gothic" w:hAnsi="Century Gothic"/>
          <w:i/>
        </w:rPr>
        <w:t xml:space="preserve">« Alors que la maladie était venue s’installer à </w:t>
      </w:r>
      <w:proofErr w:type="spellStart"/>
      <w:r w:rsidRPr="00CE2048">
        <w:rPr>
          <w:rFonts w:ascii="Century Gothic" w:hAnsi="Century Gothic"/>
          <w:i/>
        </w:rPr>
        <w:t>Lowood</w:t>
      </w:r>
      <w:proofErr w:type="spellEnd"/>
      <w:r w:rsidRPr="00CE2048">
        <w:rPr>
          <w:rFonts w:ascii="Century Gothic" w:hAnsi="Century Gothic"/>
          <w:i/>
        </w:rPr>
        <w:t xml:space="preserve"> et la mort y faire de fréquentes visites, que la mélancolie et la peur hantaient les murs, que ses salles et ses couloirs exhalaient des odeurs d’hôpital – désinfectant et pastilles aromatiques à brûler tentant vainement de vaincre les effluves mortelles -, à l’extérieur, cet éclatant mois de mai brillait sans un nuage sur les monts escarpés et les belles forêts. Son jardin aussi s’empourprait de fleurs : les roses trémières étaient devenues hautes comme des arbres, les lys s’étaient ouverts, tulipes et roses étaient en fleur ; les bordures des petites plate-bande s’égayaient de statices roses et de pâquerettes doubles rouge vif ; les églantiers odorants exhalaient soir et matin leur senteur d’ épices et de pomme ; et aucun de ces trésors parfumés n’avaient d’utilité pour la plupart des habitants de </w:t>
      </w:r>
      <w:proofErr w:type="spellStart"/>
      <w:r w:rsidRPr="00CE2048">
        <w:rPr>
          <w:rFonts w:ascii="Century Gothic" w:hAnsi="Century Gothic"/>
          <w:i/>
        </w:rPr>
        <w:t>Lowood</w:t>
      </w:r>
      <w:proofErr w:type="spellEnd"/>
      <w:r w:rsidRPr="00CE2048">
        <w:rPr>
          <w:rFonts w:ascii="Century Gothic" w:hAnsi="Century Gothic"/>
          <w:i/>
        </w:rPr>
        <w:t>, sauf pour fournir de temps à autre une poignée de simple</w:t>
      </w:r>
      <w:r>
        <w:rPr>
          <w:rFonts w:ascii="Century Gothic" w:hAnsi="Century Gothic"/>
          <w:i/>
        </w:rPr>
        <w:t xml:space="preserve"> </w:t>
      </w:r>
      <w:r w:rsidRPr="00CE2048">
        <w:rPr>
          <w:rFonts w:ascii="Century Gothic" w:hAnsi="Century Gothic"/>
          <w:i/>
        </w:rPr>
        <w:t>et de fleurs qu’on glissait dans un cercueil. »</w:t>
      </w:r>
    </w:p>
    <w:p w14:paraId="2FCEF6DD" w14:textId="77777777" w:rsidR="002B54C0" w:rsidRPr="00CE2048" w:rsidRDefault="002B54C0" w:rsidP="002B54C0">
      <w:pPr>
        <w:rPr>
          <w:rFonts w:ascii="Century Gothic" w:hAnsi="Century Gothic"/>
          <w:b/>
        </w:rPr>
      </w:pPr>
      <w:r w:rsidRPr="00CE2048">
        <w:rPr>
          <w:rFonts w:ascii="Century Gothic" w:hAnsi="Century Gothic"/>
          <w:b/>
        </w:rPr>
        <w:t>Charlotte Brontë, Jane Eyre, folio Classique, pages 144-145</w:t>
      </w:r>
    </w:p>
    <w:p w14:paraId="31E141E5" w14:textId="77777777" w:rsidR="002B54C0" w:rsidRDefault="002B54C0" w:rsidP="002B54C0">
      <w:pPr>
        <w:pStyle w:val="Titre1"/>
      </w:pPr>
      <w:bookmarkStart w:id="295" w:name="_Toc510861155"/>
      <w:proofErr w:type="spellStart"/>
      <w:r>
        <w:t>Joli</w:t>
      </w:r>
      <w:proofErr w:type="spellEnd"/>
      <w:r>
        <w:t>(e)</w:t>
      </w:r>
      <w:bookmarkEnd w:id="295"/>
    </w:p>
    <w:p w14:paraId="29A9BE37" w14:textId="77777777" w:rsidR="002B54C0" w:rsidRDefault="002B54C0" w:rsidP="002B54C0"/>
    <w:p w14:paraId="6FF31D84" w14:textId="77777777" w:rsidR="002B54C0" w:rsidRPr="005033BF" w:rsidRDefault="002B54C0" w:rsidP="002B54C0">
      <w:pPr>
        <w:pStyle w:val="Titre2"/>
      </w:pPr>
      <w:bookmarkStart w:id="296" w:name="_Toc510861156"/>
      <w:r w:rsidRPr="005033BF">
        <w:t>Être ~, c’est être éveillée quand les autres dorment encore</w:t>
      </w:r>
      <w:bookmarkEnd w:id="296"/>
    </w:p>
    <w:p w14:paraId="5CC0537A" w14:textId="77777777" w:rsidR="002B54C0" w:rsidRPr="005033BF" w:rsidRDefault="002B54C0" w:rsidP="002B54C0">
      <w:pPr>
        <w:rPr>
          <w:rFonts w:ascii="Century Gothic" w:hAnsi="Century Gothic"/>
          <w:i/>
        </w:rPr>
      </w:pPr>
    </w:p>
    <w:p w14:paraId="594F5958" w14:textId="77777777" w:rsidR="002B54C0" w:rsidRPr="005033BF" w:rsidRDefault="002B54C0" w:rsidP="002B54C0">
      <w:pPr>
        <w:rPr>
          <w:rFonts w:ascii="Century Gothic" w:hAnsi="Century Gothic"/>
        </w:rPr>
      </w:pPr>
      <w:r w:rsidRPr="005033BF">
        <w:rPr>
          <w:rFonts w:ascii="Century Gothic" w:hAnsi="Century Gothic"/>
        </w:rPr>
        <w:lastRenderedPageBreak/>
        <w:t xml:space="preserve">Colette enfant, tôt levée va courir dans la verdure. C’est la presque encore la nuit, c’est avant la cloche de la messe, elle goute seule et libre le vent du matin. </w:t>
      </w:r>
      <w:proofErr w:type="spellStart"/>
      <w:r w:rsidRPr="005033BF">
        <w:rPr>
          <w:rFonts w:ascii="Century Gothic" w:hAnsi="Century Gothic"/>
        </w:rPr>
        <w:t>Etre</w:t>
      </w:r>
      <w:proofErr w:type="spellEnd"/>
      <w:r w:rsidRPr="005033BF">
        <w:rPr>
          <w:rFonts w:ascii="Century Gothic" w:hAnsi="Century Gothic"/>
        </w:rPr>
        <w:t xml:space="preserve"> jolie, ce n’est pas qu’un fixe et lisse apparence de poupée, être jolie, c’est être levée aux aurores et courir dans les champs, être jolie, c’est bouger, c’est se salir, c’est escalader…</w:t>
      </w:r>
    </w:p>
    <w:p w14:paraId="54235FA2" w14:textId="77777777" w:rsidR="002B54C0" w:rsidRPr="005033BF" w:rsidRDefault="002B54C0" w:rsidP="002B54C0">
      <w:pPr>
        <w:rPr>
          <w:rFonts w:ascii="Century Gothic" w:hAnsi="Century Gothic"/>
          <w:i/>
        </w:rPr>
      </w:pPr>
      <w:r w:rsidRPr="005033BF">
        <w:rPr>
          <w:rFonts w:ascii="Century Gothic" w:hAnsi="Century Gothic"/>
          <w:i/>
        </w:rPr>
        <w:t>« J’étais peut-être jolie ; ma mère et mes portraits de ce temps-là ne sont pas toujours d’accord… Je l’étais à cause de mon âge et du lever du jour, à cause des yeux bleus assombris par la verdure, des cheveux blonds qui ne seraient lissés qu’à mon retour, et de ma supériorité d’enfant éveillé sur les autres enfants endormis.”</w:t>
      </w:r>
    </w:p>
    <w:p w14:paraId="6C189B72" w14:textId="77777777" w:rsidR="002B54C0" w:rsidRPr="005033BF" w:rsidRDefault="002B54C0" w:rsidP="002B54C0">
      <w:pPr>
        <w:rPr>
          <w:rFonts w:ascii="Century Gothic" w:hAnsi="Century Gothic"/>
          <w:b/>
          <w:i/>
        </w:rPr>
      </w:pPr>
      <w:r w:rsidRPr="005033BF">
        <w:rPr>
          <w:rFonts w:ascii="Century Gothic" w:hAnsi="Century Gothic"/>
          <w:b/>
          <w:i/>
        </w:rPr>
        <w:t>Colette, Sido, dans Sido suivi des vrilles de la vigne, livre de poche, page 39</w:t>
      </w:r>
    </w:p>
    <w:p w14:paraId="07105D34" w14:textId="77777777" w:rsidR="002B54C0" w:rsidRDefault="002B54C0" w:rsidP="002B54C0">
      <w:pPr>
        <w:pStyle w:val="Titre1"/>
      </w:pPr>
      <w:bookmarkStart w:id="297" w:name="_Toc510861157"/>
      <w:proofErr w:type="spellStart"/>
      <w:r w:rsidRPr="00D67181">
        <w:t>Journée</w:t>
      </w:r>
      <w:proofErr w:type="spellEnd"/>
      <w:r w:rsidRPr="00D67181">
        <w:t xml:space="preserve"> (</w:t>
      </w:r>
      <w:proofErr w:type="spellStart"/>
      <w:r w:rsidRPr="00D67181">
        <w:t>une</w:t>
      </w:r>
      <w:proofErr w:type="spellEnd"/>
      <w:r w:rsidRPr="00D67181">
        <w:t>)</w:t>
      </w:r>
      <w:bookmarkEnd w:id="297"/>
    </w:p>
    <w:p w14:paraId="19D43FE0" w14:textId="77777777" w:rsidR="002B54C0" w:rsidRPr="000F14E8" w:rsidRDefault="002B54C0" w:rsidP="002B54C0"/>
    <w:p w14:paraId="7EA33FC0" w14:textId="77777777" w:rsidR="002B54C0" w:rsidRDefault="002B54C0" w:rsidP="002B54C0">
      <w:pPr>
        <w:pStyle w:val="Titre2"/>
      </w:pPr>
      <w:bookmarkStart w:id="298" w:name="_Toc510861158"/>
      <w:r w:rsidRPr="00D67181">
        <w:t>Le danger d’être dans une seule ~</w:t>
      </w:r>
      <w:bookmarkEnd w:id="298"/>
    </w:p>
    <w:p w14:paraId="57D19E9C" w14:textId="77777777" w:rsidR="002B54C0" w:rsidRPr="000F14E8" w:rsidRDefault="002B54C0" w:rsidP="002B54C0">
      <w:pPr>
        <w:rPr>
          <w:lang w:eastAsia="fr-FR"/>
        </w:rPr>
      </w:pPr>
    </w:p>
    <w:p w14:paraId="1FBEBC3D" w14:textId="77777777" w:rsidR="002B54C0" w:rsidRDefault="002B54C0" w:rsidP="002B54C0">
      <w:pPr>
        <w:pStyle w:val="Sansinterligne"/>
        <w:rPr>
          <w:rFonts w:ascii="Century Gothic" w:hAnsi="Century Gothic"/>
          <w:b/>
          <w:i/>
        </w:rPr>
      </w:pPr>
      <w:r w:rsidRPr="00705B4D">
        <w:rPr>
          <w:rFonts w:ascii="Century Gothic" w:hAnsi="Century Gothic"/>
          <w:i/>
          <w:lang w:val="en-US"/>
        </w:rPr>
        <w:t>(</w:t>
      </w:r>
      <w:proofErr w:type="spellStart"/>
      <w:r w:rsidRPr="00705B4D">
        <w:rPr>
          <w:rFonts w:ascii="Century Gothic" w:hAnsi="Century Gothic"/>
          <w:i/>
          <w:lang w:val="en-US"/>
        </w:rPr>
        <w:t>Mrs</w:t>
      </w:r>
      <w:proofErr w:type="spellEnd"/>
      <w:r w:rsidRPr="00705B4D">
        <w:rPr>
          <w:rFonts w:ascii="Century Gothic" w:hAnsi="Century Gothic"/>
          <w:i/>
          <w:lang w:val="en-US"/>
        </w:rPr>
        <w:t xml:space="preserve"> Dalloway) « She would not say of anyone in the world now that they were this or were that. She felt very </w:t>
      </w:r>
      <w:proofErr w:type="gramStart"/>
      <w:r w:rsidRPr="00705B4D">
        <w:rPr>
          <w:rFonts w:ascii="Century Gothic" w:hAnsi="Century Gothic"/>
          <w:i/>
          <w:lang w:val="en-US"/>
        </w:rPr>
        <w:t>young ;</w:t>
      </w:r>
      <w:proofErr w:type="gramEnd"/>
      <w:r w:rsidRPr="00705B4D">
        <w:rPr>
          <w:rFonts w:ascii="Century Gothic" w:hAnsi="Century Gothic"/>
          <w:i/>
          <w:lang w:val="en-US"/>
        </w:rPr>
        <w:t xml:space="preserve"> at the same time unspeakably aged. She sliced like a knife through everything; at the same time was outside, looking on. She had a perpetual sense, as she watched the taxi cabs, of being out, out, far out to sea and alone; she always had the feeling that it was very </w:t>
      </w:r>
      <w:proofErr w:type="spellStart"/>
      <w:r>
        <w:rPr>
          <w:rFonts w:ascii="Century Gothic" w:hAnsi="Century Gothic"/>
          <w:i/>
          <w:lang w:val="en-US"/>
        </w:rPr>
        <w:t>very</w:t>
      </w:r>
      <w:proofErr w:type="spellEnd"/>
      <w:r>
        <w:rPr>
          <w:rFonts w:ascii="Century Gothic" w:hAnsi="Century Gothic"/>
          <w:i/>
          <w:lang w:val="en-US"/>
        </w:rPr>
        <w:t xml:space="preserve"> </w:t>
      </w:r>
      <w:r w:rsidRPr="00705B4D">
        <w:rPr>
          <w:rFonts w:ascii="Century Gothic" w:hAnsi="Century Gothic"/>
          <w:i/>
          <w:lang w:val="en-US"/>
        </w:rPr>
        <w:t>dangerous to live even one day. Not that she thought herself clever, or much out of the ordinary. How she had got through life on the few twigs of knowledge Fraulein Daniels gave them she could not think. She knew nothing; no language, no history; she scarcely read a book now, except memoirs in bed; and yet to her it was absolutely absorbing; all this; the cabs passing; and she would not say of Peter, she would not say of herself, I am this, I am that. »</w:t>
      </w:r>
      <w:r w:rsidRPr="00705B4D">
        <w:rPr>
          <w:rFonts w:ascii="Century Gothic" w:hAnsi="Century Gothic"/>
          <w:i/>
          <w:lang w:val="en-US"/>
        </w:rPr>
        <w:br/>
      </w:r>
      <w:r w:rsidRPr="000F14E8">
        <w:rPr>
          <w:rFonts w:ascii="Century Gothic" w:hAnsi="Century Gothic"/>
          <w:b/>
          <w:i/>
        </w:rPr>
        <w:t xml:space="preserve">Mrs </w:t>
      </w:r>
      <w:proofErr w:type="spellStart"/>
      <w:r w:rsidRPr="000F14E8">
        <w:rPr>
          <w:rFonts w:ascii="Century Gothic" w:hAnsi="Century Gothic"/>
          <w:b/>
          <w:i/>
        </w:rPr>
        <w:t>Dalloway</w:t>
      </w:r>
      <w:proofErr w:type="spellEnd"/>
      <w:r w:rsidRPr="000F14E8">
        <w:rPr>
          <w:rFonts w:ascii="Century Gothic" w:hAnsi="Century Gothic"/>
          <w:b/>
          <w:i/>
        </w:rPr>
        <w:t xml:space="preserve">, Virginia Woolf, Penguin Books, Modern </w:t>
      </w:r>
      <w:proofErr w:type="spellStart"/>
      <w:r w:rsidRPr="000F14E8">
        <w:rPr>
          <w:rFonts w:ascii="Century Gothic" w:hAnsi="Century Gothic"/>
          <w:b/>
          <w:i/>
        </w:rPr>
        <w:t>classics</w:t>
      </w:r>
      <w:proofErr w:type="spellEnd"/>
      <w:r w:rsidRPr="000F14E8">
        <w:rPr>
          <w:rFonts w:ascii="Century Gothic" w:hAnsi="Century Gothic"/>
          <w:b/>
          <w:i/>
        </w:rPr>
        <w:t>.</w:t>
      </w:r>
    </w:p>
    <w:p w14:paraId="73482369" w14:textId="77777777" w:rsidR="002B54C0" w:rsidRPr="000F14E8" w:rsidRDefault="002B54C0" w:rsidP="002B54C0">
      <w:pPr>
        <w:pStyle w:val="Sansinterligne"/>
        <w:rPr>
          <w:rFonts w:ascii="Century Gothic" w:hAnsi="Century Gothic"/>
          <w:i/>
        </w:rPr>
      </w:pPr>
    </w:p>
    <w:p w14:paraId="31835647" w14:textId="77777777" w:rsidR="002B54C0" w:rsidRPr="000F14E8" w:rsidRDefault="002B54C0" w:rsidP="002B54C0">
      <w:pPr>
        <w:pStyle w:val="Sansinterligne"/>
        <w:rPr>
          <w:rFonts w:ascii="Century Gothic" w:hAnsi="Century Gothic"/>
        </w:rPr>
      </w:pPr>
      <w:r w:rsidRPr="000F14E8">
        <w:rPr>
          <w:rFonts w:ascii="Century Gothic" w:hAnsi="Century Gothic"/>
        </w:rPr>
        <w:t xml:space="preserve">Entre être, savoir que l’on est, vivre son quotidien. Mrs </w:t>
      </w:r>
      <w:proofErr w:type="spellStart"/>
      <w:r w:rsidRPr="000F14E8">
        <w:rPr>
          <w:rFonts w:ascii="Century Gothic" w:hAnsi="Century Gothic"/>
        </w:rPr>
        <w:t>Dalloway</w:t>
      </w:r>
      <w:proofErr w:type="spellEnd"/>
      <w:r w:rsidRPr="000F14E8">
        <w:rPr>
          <w:rFonts w:ascii="Century Gothic" w:hAnsi="Century Gothic"/>
        </w:rPr>
        <w:t xml:space="preserve"> lit des mémoires de grands hommes. Est-elle si inculte que cela ?</w:t>
      </w:r>
    </w:p>
    <w:p w14:paraId="1691A143" w14:textId="77777777" w:rsidR="002B54C0" w:rsidRDefault="002B54C0" w:rsidP="002B54C0">
      <w:pPr>
        <w:rPr>
          <w:rFonts w:ascii="Century Gothic" w:hAnsi="Century Gothic"/>
          <w:b/>
          <w:sz w:val="20"/>
          <w:szCs w:val="20"/>
        </w:rPr>
      </w:pPr>
    </w:p>
    <w:p w14:paraId="6BE4350B" w14:textId="77777777" w:rsidR="002B54C0" w:rsidRDefault="002B54C0" w:rsidP="002B54C0">
      <w:pPr>
        <w:pStyle w:val="Titre1"/>
      </w:pPr>
      <w:bookmarkStart w:id="299" w:name="_Toc510861159"/>
      <w:r>
        <w:t>Justice</w:t>
      </w:r>
      <w:bookmarkEnd w:id="299"/>
    </w:p>
    <w:p w14:paraId="2CD3DF8F" w14:textId="77777777" w:rsidR="002B54C0" w:rsidRDefault="002B54C0" w:rsidP="002B54C0"/>
    <w:p w14:paraId="57342E77" w14:textId="77777777" w:rsidR="002B54C0" w:rsidRDefault="002B54C0" w:rsidP="002B54C0">
      <w:pPr>
        <w:pStyle w:val="Titre2"/>
      </w:pPr>
      <w:bookmarkStart w:id="300" w:name="_Toc510861160"/>
      <w:r>
        <w:t>Modes de lutte contre l’~justice</w:t>
      </w:r>
      <w:bookmarkEnd w:id="300"/>
    </w:p>
    <w:p w14:paraId="07E769F2" w14:textId="77777777" w:rsidR="002B54C0" w:rsidRDefault="002B54C0" w:rsidP="002B54C0"/>
    <w:p w14:paraId="53D80CCE" w14:textId="77777777" w:rsidR="002B54C0" w:rsidRPr="00CE2048" w:rsidRDefault="002B54C0" w:rsidP="002B54C0">
      <w:pPr>
        <w:rPr>
          <w:rFonts w:ascii="Century Gothic" w:hAnsi="Century Gothic"/>
          <w:i/>
        </w:rPr>
      </w:pPr>
      <w:r w:rsidRPr="00574459">
        <w:rPr>
          <w:rFonts w:ascii="Century Gothic" w:hAnsi="Century Gothic"/>
          <w:i/>
        </w:rPr>
        <w:t> </w:t>
      </w:r>
      <w:r>
        <w:rPr>
          <w:rFonts w:ascii="Century Gothic" w:hAnsi="Century Gothic"/>
          <w:i/>
        </w:rPr>
        <w:t>« La tête me faisait en</w:t>
      </w:r>
      <w:r w:rsidRPr="00574459">
        <w:rPr>
          <w:rFonts w:ascii="Century Gothic" w:hAnsi="Century Gothic"/>
          <w:i/>
        </w:rPr>
        <w:t>core mal et saignait à la sui</w:t>
      </w:r>
      <w:r>
        <w:rPr>
          <w:rFonts w:ascii="Century Gothic" w:hAnsi="Century Gothic"/>
          <w:i/>
        </w:rPr>
        <w:t>t</w:t>
      </w:r>
      <w:r w:rsidRPr="00574459">
        <w:rPr>
          <w:rFonts w:ascii="Century Gothic" w:hAnsi="Century Gothic"/>
          <w:i/>
        </w:rPr>
        <w:t>e du coup reçu et de ma chute. Personne</w:t>
      </w:r>
      <w:r w:rsidRPr="00CE2048">
        <w:rPr>
          <w:rFonts w:ascii="Century Gothic" w:hAnsi="Century Gothic"/>
          <w:i/>
        </w:rPr>
        <w:t xml:space="preserve"> n’avait </w:t>
      </w:r>
      <w:r w:rsidRPr="00574459">
        <w:rPr>
          <w:rFonts w:ascii="Century Gothic" w:hAnsi="Century Gothic"/>
          <w:i/>
        </w:rPr>
        <w:t>reproché</w:t>
      </w:r>
      <w:r w:rsidRPr="00CE2048">
        <w:rPr>
          <w:rFonts w:ascii="Century Gothic" w:hAnsi="Century Gothic"/>
          <w:i/>
        </w:rPr>
        <w:t xml:space="preserve"> à John de me frapper sans raison. Or, parce que je </w:t>
      </w:r>
      <w:r w:rsidRPr="00CE2048">
        <w:rPr>
          <w:rFonts w:ascii="Century Gothic" w:hAnsi="Century Gothic"/>
          <w:i/>
        </w:rPr>
        <w:lastRenderedPageBreak/>
        <w:t xml:space="preserve">m’étais rebellée contre lui pour éviter de nouvelles violences irrationnelles, je me </w:t>
      </w:r>
      <w:r>
        <w:rPr>
          <w:rFonts w:ascii="Century Gothic" w:hAnsi="Century Gothic"/>
          <w:i/>
        </w:rPr>
        <w:t>retrouvai</w:t>
      </w:r>
      <w:r w:rsidRPr="00CE2048">
        <w:rPr>
          <w:rFonts w:ascii="Century Gothic" w:hAnsi="Century Gothic"/>
          <w:i/>
        </w:rPr>
        <w:t xml:space="preserve"> accablée </w:t>
      </w:r>
      <w:r>
        <w:rPr>
          <w:rFonts w:ascii="Century Gothic" w:hAnsi="Century Gothic"/>
          <w:i/>
        </w:rPr>
        <w:t>de l’opp</w:t>
      </w:r>
      <w:r w:rsidRPr="00574459">
        <w:rPr>
          <w:rFonts w:ascii="Century Gothic" w:hAnsi="Century Gothic"/>
          <w:i/>
        </w:rPr>
        <w:t>r</w:t>
      </w:r>
      <w:r>
        <w:rPr>
          <w:rFonts w:ascii="Century Gothic" w:hAnsi="Century Gothic"/>
          <w:i/>
        </w:rPr>
        <w:t>o</w:t>
      </w:r>
      <w:r w:rsidRPr="00574459">
        <w:rPr>
          <w:rFonts w:ascii="Century Gothic" w:hAnsi="Century Gothic"/>
          <w:i/>
        </w:rPr>
        <w:t>bre</w:t>
      </w:r>
      <w:r w:rsidRPr="00CE2048">
        <w:rPr>
          <w:rFonts w:ascii="Century Gothic" w:hAnsi="Century Gothic"/>
          <w:i/>
        </w:rPr>
        <w:t xml:space="preserve"> générale.</w:t>
      </w:r>
      <w:r w:rsidRPr="00CE2048">
        <w:rPr>
          <w:rFonts w:ascii="Century Gothic" w:hAnsi="Century Gothic"/>
          <w:i/>
        </w:rPr>
        <w:br/>
        <w:t xml:space="preserve">« Injustice ! Injustice ! » disait ma raison, dotée d’une force précoce bien que passagère par </w:t>
      </w:r>
      <w:proofErr w:type="gramStart"/>
      <w:r w:rsidRPr="00CE2048">
        <w:rPr>
          <w:rFonts w:ascii="Century Gothic" w:hAnsi="Century Gothic"/>
          <w:i/>
        </w:rPr>
        <w:t>cet atroce aiguillon</w:t>
      </w:r>
      <w:proofErr w:type="gramEnd"/>
      <w:r w:rsidRPr="00CE2048">
        <w:rPr>
          <w:rFonts w:ascii="Century Gothic" w:hAnsi="Century Gothic"/>
          <w:i/>
        </w:rPr>
        <w:t> ; et Résolution, également excitée, suggérait quelque curieux expédient pour me permettre d’échapper à l’insupportable oppression… Comme fuir ou, si cela n’était pas possible, ne plus boire ni manger et me laisser mourir. »</w:t>
      </w:r>
    </w:p>
    <w:p w14:paraId="227014E7" w14:textId="77777777" w:rsidR="002B54C0" w:rsidRPr="00CE2048" w:rsidRDefault="002B54C0" w:rsidP="002B54C0">
      <w:pPr>
        <w:rPr>
          <w:rFonts w:ascii="Century Gothic" w:hAnsi="Century Gothic"/>
          <w:b/>
        </w:rPr>
      </w:pPr>
      <w:r w:rsidRPr="00CE2048">
        <w:rPr>
          <w:rFonts w:ascii="Century Gothic" w:hAnsi="Century Gothic"/>
          <w:b/>
        </w:rPr>
        <w:t>Charlotte Brontë, Jane Eyre, folio Classique, page 48</w:t>
      </w:r>
    </w:p>
    <w:p w14:paraId="40DEA222" w14:textId="77777777" w:rsidR="002B54C0" w:rsidRDefault="002B54C0" w:rsidP="002B54C0">
      <w:pPr>
        <w:rPr>
          <w:rFonts w:ascii="Century Gothic" w:hAnsi="Century Gothic"/>
        </w:rPr>
      </w:pPr>
      <w:r w:rsidRPr="00574459">
        <w:rPr>
          <w:rFonts w:ascii="Century Gothic" w:hAnsi="Century Gothic"/>
        </w:rPr>
        <w:t>A voir s’il n’y a pas lieu de rapprocher les différents modes de lutte contre l’oppre</w:t>
      </w:r>
      <w:r>
        <w:rPr>
          <w:rFonts w:ascii="Century Gothic" w:hAnsi="Century Gothic"/>
        </w:rPr>
        <w:t>s</w:t>
      </w:r>
      <w:r w:rsidRPr="00574459">
        <w:rPr>
          <w:rFonts w:ascii="Century Gothic" w:hAnsi="Century Gothic"/>
        </w:rPr>
        <w:t>sion et l’injustice et d’ouvrir une entrée lutte.</w:t>
      </w:r>
    </w:p>
    <w:p w14:paraId="37FEBF61" w14:textId="77777777" w:rsidR="002B54C0" w:rsidRDefault="002B54C0" w:rsidP="002B54C0">
      <w:pPr>
        <w:pStyle w:val="Titre2"/>
      </w:pPr>
      <w:bookmarkStart w:id="301" w:name="_Toc510861161"/>
      <w:r>
        <w:t>Leçon sur la résistance à l’injustice</w:t>
      </w:r>
      <w:bookmarkEnd w:id="301"/>
    </w:p>
    <w:p w14:paraId="4300BB96" w14:textId="77777777" w:rsidR="002B54C0" w:rsidRDefault="002B54C0" w:rsidP="002B54C0"/>
    <w:p w14:paraId="0E29510C" w14:textId="77777777" w:rsidR="002B54C0" w:rsidRPr="00E124C5" w:rsidRDefault="002B54C0" w:rsidP="002B54C0">
      <w:pPr>
        <w:rPr>
          <w:rFonts w:ascii="Century Gothic" w:hAnsi="Century Gothic"/>
        </w:rPr>
      </w:pPr>
      <w:r w:rsidRPr="00E124C5">
        <w:rPr>
          <w:rFonts w:ascii="Century Gothic" w:hAnsi="Century Gothic"/>
        </w:rPr>
        <w:t xml:space="preserve">Les filles de l’institution pour orpheline de </w:t>
      </w:r>
      <w:proofErr w:type="spellStart"/>
      <w:r w:rsidRPr="00E124C5">
        <w:rPr>
          <w:rFonts w:ascii="Century Gothic" w:hAnsi="Century Gothic"/>
        </w:rPr>
        <w:t>Lowood</w:t>
      </w:r>
      <w:proofErr w:type="spellEnd"/>
      <w:r w:rsidRPr="00E124C5">
        <w:rPr>
          <w:rFonts w:ascii="Century Gothic" w:hAnsi="Century Gothic"/>
        </w:rPr>
        <w:t xml:space="preserve"> sont éduquées à la dure et régulièrement frappées par une badine par les maitresses. La petite Jane est révoltée par l’injustice de ces punitions corporelles. Son amie Burns l’étonne par ses paroles de pieuse sagesse.</w:t>
      </w:r>
    </w:p>
    <w:p w14:paraId="6216EDE2" w14:textId="77777777" w:rsidR="002B54C0" w:rsidRPr="006A0439" w:rsidRDefault="002B54C0" w:rsidP="002B54C0">
      <w:pPr>
        <w:rPr>
          <w:rFonts w:ascii="Century Gothic" w:hAnsi="Century Gothic"/>
          <w:i/>
        </w:rPr>
      </w:pPr>
      <w:r w:rsidRPr="006A0439">
        <w:rPr>
          <w:rFonts w:ascii="Century Gothic" w:hAnsi="Century Gothic"/>
          <w:i/>
        </w:rPr>
        <w:t>« Il vaut bien mieux supporter patiemment une douleur qu’on est seul à ressentir que de commettre une action précipitée dont les conséquences dommageables frapperont tous ceux dont on est proche. Et, de toute façon, la Bible commande de répondre au mal par le bien.</w:t>
      </w:r>
    </w:p>
    <w:p w14:paraId="24B0DD9B" w14:textId="77777777" w:rsidR="002B54C0" w:rsidRPr="006A0439" w:rsidRDefault="002B54C0" w:rsidP="002B54C0">
      <w:pPr>
        <w:pStyle w:val="Paragraphedeliste"/>
        <w:numPr>
          <w:ilvl w:val="0"/>
          <w:numId w:val="1"/>
        </w:numPr>
        <w:rPr>
          <w:rFonts w:ascii="Century Gothic" w:hAnsi="Century Gothic"/>
          <w:i/>
        </w:rPr>
      </w:pPr>
      <w:r w:rsidRPr="006A0439">
        <w:rPr>
          <w:rFonts w:ascii="Century Gothic" w:hAnsi="Century Gothic"/>
          <w:i/>
        </w:rPr>
        <w:t>Mais tout de même, il semble déshonorant de recevoir le fouet et d’être forcée de rester debout au centre d’une salle pleine de gens. En plus, tu es tellement grande. Je suis beaucoup plus petite que toi, mais je ne pourrais pas le supporter.</w:t>
      </w:r>
    </w:p>
    <w:p w14:paraId="3032495E" w14:textId="77777777" w:rsidR="002B54C0" w:rsidRPr="006A0439" w:rsidRDefault="002B54C0" w:rsidP="002B54C0">
      <w:pPr>
        <w:pStyle w:val="Paragraphedeliste"/>
        <w:numPr>
          <w:ilvl w:val="0"/>
          <w:numId w:val="1"/>
        </w:numPr>
        <w:rPr>
          <w:rFonts w:ascii="Century Gothic" w:hAnsi="Century Gothic"/>
          <w:i/>
        </w:rPr>
      </w:pPr>
      <w:r w:rsidRPr="006A0439">
        <w:rPr>
          <w:rFonts w:ascii="Century Gothic" w:hAnsi="Century Gothic"/>
          <w:i/>
        </w:rPr>
        <w:t>- Tu aurais pourtant le devoir de le supporter, si tu ne pouvais pas l’empêcher. C’est de la bêtise et de la lâcheté de dire qu’on ne peut pas endurer ce que le destin vous impose. »</w:t>
      </w:r>
    </w:p>
    <w:p w14:paraId="14356E9F" w14:textId="77777777" w:rsidR="002B54C0" w:rsidRPr="00CE2048" w:rsidRDefault="002B54C0" w:rsidP="002B54C0">
      <w:pPr>
        <w:rPr>
          <w:rFonts w:ascii="Century Gothic" w:hAnsi="Century Gothic"/>
          <w:b/>
        </w:rPr>
      </w:pPr>
      <w:r w:rsidRPr="00CE2048">
        <w:rPr>
          <w:rFonts w:ascii="Century Gothic" w:hAnsi="Century Gothic"/>
          <w:b/>
        </w:rPr>
        <w:t>Charlotte Brontë, Jane Eyre, folio Classique, page 111</w:t>
      </w:r>
    </w:p>
    <w:p w14:paraId="60E18A93" w14:textId="77777777" w:rsidR="002B54C0" w:rsidRDefault="002B54C0" w:rsidP="002B54C0"/>
    <w:p w14:paraId="478E07D0" w14:textId="77777777" w:rsidR="002B54C0" w:rsidRDefault="002B54C0" w:rsidP="002B54C0">
      <w:pPr>
        <w:pStyle w:val="Titre2"/>
      </w:pPr>
      <w:bookmarkStart w:id="302" w:name="_Toc510861162"/>
      <w:r>
        <w:t>Petite fille doi</w:t>
      </w:r>
      <w:r w:rsidRPr="008874E1">
        <w:rPr>
          <w:rStyle w:val="Titre2Car"/>
          <w:b/>
        </w:rPr>
        <w:t>t</w:t>
      </w:r>
      <w:r>
        <w:t xml:space="preserve"> être éduquée à supporter l’injustice</w:t>
      </w:r>
      <w:bookmarkEnd w:id="302"/>
    </w:p>
    <w:p w14:paraId="2ECE8B4F" w14:textId="77777777" w:rsidR="002B54C0" w:rsidRDefault="002B54C0" w:rsidP="002B54C0">
      <w:pPr>
        <w:rPr>
          <w:rFonts w:ascii="Century Gothic" w:hAnsi="Century Gothic"/>
          <w:i/>
        </w:rPr>
      </w:pPr>
    </w:p>
    <w:p w14:paraId="44C319E2" w14:textId="77777777" w:rsidR="002B54C0" w:rsidRPr="008874E1" w:rsidRDefault="002B54C0" w:rsidP="002B54C0">
      <w:pPr>
        <w:rPr>
          <w:rFonts w:ascii="Century Gothic" w:hAnsi="Century Gothic"/>
          <w:i/>
        </w:rPr>
      </w:pPr>
      <w:r w:rsidRPr="008874E1">
        <w:rPr>
          <w:rFonts w:ascii="Century Gothic" w:hAnsi="Century Gothic"/>
          <w:i/>
        </w:rPr>
        <w:t>« Tu changeras d’avis, je l’espère, en grandissant. Pour l’instant tu n’es qu’une petite fille qui n’a pas été éduquée.</w:t>
      </w:r>
    </w:p>
    <w:p w14:paraId="0BC4D82F" w14:textId="77777777" w:rsidR="002B54C0" w:rsidRPr="008874E1" w:rsidRDefault="002B54C0" w:rsidP="002B54C0">
      <w:pPr>
        <w:pStyle w:val="Paragraphedeliste"/>
        <w:numPr>
          <w:ilvl w:val="0"/>
          <w:numId w:val="1"/>
        </w:numPr>
        <w:rPr>
          <w:rFonts w:ascii="Century Gothic" w:hAnsi="Century Gothic"/>
          <w:i/>
        </w:rPr>
      </w:pPr>
      <w:r w:rsidRPr="008874E1">
        <w:rPr>
          <w:rFonts w:ascii="Century Gothic" w:hAnsi="Century Gothic"/>
          <w:i/>
        </w:rPr>
        <w:t xml:space="preserve">Mais c’est ce que je ressens, Helen. Je dois détester ceux qui, quoique je fasse pour leur faire plaisir, s’obstinent à me détester. Je dois résister à ceux qui me </w:t>
      </w:r>
      <w:r w:rsidRPr="008874E1">
        <w:rPr>
          <w:rFonts w:ascii="Century Gothic" w:hAnsi="Century Gothic"/>
          <w:i/>
        </w:rPr>
        <w:lastRenderedPageBreak/>
        <w:t>punissent injustement. C’est aussi naturel que d’aimer ceux qui me témoignent de l’affection ou que d’accepter d’être punie quand j’ai le sentiment de le mériter. »</w:t>
      </w:r>
    </w:p>
    <w:p w14:paraId="19A637D4" w14:textId="77777777" w:rsidR="002B54C0" w:rsidRPr="00CE2048" w:rsidRDefault="002B54C0" w:rsidP="002B54C0">
      <w:pPr>
        <w:rPr>
          <w:rFonts w:ascii="Century Gothic" w:hAnsi="Century Gothic"/>
          <w:b/>
        </w:rPr>
      </w:pPr>
      <w:r w:rsidRPr="00CE2048">
        <w:rPr>
          <w:rFonts w:ascii="Century Gothic" w:hAnsi="Century Gothic"/>
          <w:b/>
        </w:rPr>
        <w:t>Charlotte Brontë, Jane Eyre, folio Classique, page 114</w:t>
      </w:r>
    </w:p>
    <w:p w14:paraId="18B86EB3" w14:textId="77777777" w:rsidR="002B54C0" w:rsidRPr="00CE2048" w:rsidRDefault="002B54C0" w:rsidP="002B54C0">
      <w:pPr>
        <w:rPr>
          <w:rFonts w:ascii="Century Gothic" w:hAnsi="Century Gothic"/>
          <w:b/>
        </w:rPr>
      </w:pPr>
    </w:p>
    <w:p w14:paraId="767B82B8" w14:textId="77777777" w:rsidR="002B54C0" w:rsidRDefault="002B54C0" w:rsidP="002B54C0">
      <w:pPr>
        <w:rPr>
          <w:rFonts w:ascii="Century Gothic" w:hAnsi="Century Gothic"/>
          <w:b/>
          <w:color w:val="2F5496" w:themeColor="accent1" w:themeShade="BF"/>
          <w:sz w:val="144"/>
          <w:szCs w:val="144"/>
        </w:rPr>
      </w:pPr>
      <w:r>
        <w:rPr>
          <w:rFonts w:ascii="Century Gothic" w:hAnsi="Century Gothic"/>
          <w:b/>
          <w:color w:val="2F5496" w:themeColor="accent1" w:themeShade="BF"/>
          <w:sz w:val="144"/>
          <w:szCs w:val="144"/>
        </w:rPr>
        <w:t>K</w:t>
      </w:r>
    </w:p>
    <w:p w14:paraId="7B52C7CC" w14:textId="77777777" w:rsidR="002B54C0" w:rsidRDefault="002B54C0" w:rsidP="002B54C0">
      <w:pPr>
        <w:rPr>
          <w:rFonts w:ascii="Century Gothic" w:hAnsi="Century Gothic"/>
          <w:b/>
          <w:color w:val="2F5496" w:themeColor="accent1" w:themeShade="BF"/>
          <w:sz w:val="144"/>
          <w:szCs w:val="144"/>
        </w:rPr>
      </w:pPr>
      <w:r>
        <w:rPr>
          <w:rFonts w:ascii="Century Gothic" w:hAnsi="Century Gothic"/>
          <w:b/>
          <w:color w:val="2F5496" w:themeColor="accent1" w:themeShade="BF"/>
          <w:sz w:val="144"/>
          <w:szCs w:val="144"/>
        </w:rPr>
        <w:br w:type="page"/>
      </w:r>
    </w:p>
    <w:p w14:paraId="31C7E029" w14:textId="77777777" w:rsidR="002B54C0" w:rsidRPr="00A73454" w:rsidRDefault="002B54C0" w:rsidP="002B54C0">
      <w:pPr>
        <w:rPr>
          <w:rFonts w:ascii="Century Gothic" w:hAnsi="Century Gothic"/>
          <w:b/>
          <w:color w:val="2F5496" w:themeColor="accent1" w:themeShade="BF"/>
          <w:sz w:val="144"/>
          <w:szCs w:val="144"/>
        </w:rPr>
      </w:pPr>
      <w:r w:rsidRPr="00A73454">
        <w:rPr>
          <w:rFonts w:ascii="Century Gothic" w:hAnsi="Century Gothic"/>
          <w:b/>
          <w:color w:val="2F5496" w:themeColor="accent1" w:themeShade="BF"/>
          <w:sz w:val="144"/>
          <w:szCs w:val="144"/>
        </w:rPr>
        <w:lastRenderedPageBreak/>
        <w:t>L</w:t>
      </w:r>
    </w:p>
    <w:p w14:paraId="5BEF52E5" w14:textId="77777777" w:rsidR="002B54C0" w:rsidRPr="00F45E1C" w:rsidRDefault="002B54C0" w:rsidP="002B54C0">
      <w:pPr>
        <w:pStyle w:val="Titre1"/>
      </w:pPr>
      <w:bookmarkStart w:id="303" w:name="_Toc510861163"/>
      <w:r w:rsidRPr="00F45E1C">
        <w:t>Langue</w:t>
      </w:r>
      <w:bookmarkEnd w:id="303"/>
    </w:p>
    <w:p w14:paraId="074BF868" w14:textId="77777777" w:rsidR="002B54C0" w:rsidRPr="00F45E1C" w:rsidRDefault="002B54C0" w:rsidP="002B54C0">
      <w:pPr>
        <w:rPr>
          <w:rFonts w:ascii="Century Gothic" w:hAnsi="Century Gothic"/>
          <w:b/>
          <w:color w:val="000000"/>
          <w:sz w:val="20"/>
          <w:szCs w:val="20"/>
        </w:rPr>
      </w:pPr>
      <w:r w:rsidRPr="00F45E1C">
        <w:rPr>
          <w:rFonts w:ascii="Century Gothic" w:hAnsi="Century Gothic"/>
          <w:color w:val="000000"/>
          <w:sz w:val="20"/>
          <w:szCs w:val="20"/>
        </w:rPr>
        <w:br/>
      </w:r>
    </w:p>
    <w:p w14:paraId="08855FC3" w14:textId="77777777" w:rsidR="002B54C0" w:rsidRPr="00705B4D" w:rsidRDefault="002B54C0" w:rsidP="002B54C0">
      <w:pPr>
        <w:pStyle w:val="Titre2"/>
      </w:pPr>
      <w:bookmarkStart w:id="304" w:name="_Toc510861164"/>
      <w:r w:rsidRPr="00705B4D">
        <w:t>Puissance et connaissance de la ~</w:t>
      </w:r>
      <w:bookmarkEnd w:id="304"/>
    </w:p>
    <w:p w14:paraId="7FB7753B" w14:textId="77777777" w:rsidR="002B54C0" w:rsidRDefault="002B54C0" w:rsidP="002B54C0">
      <w:pPr>
        <w:pStyle w:val="Sansinterligne"/>
        <w:rPr>
          <w:rFonts w:ascii="Century Gothic" w:hAnsi="Century Gothic"/>
          <w:i/>
        </w:rPr>
      </w:pPr>
      <w:r w:rsidRPr="00705B4D">
        <w:rPr>
          <w:sz w:val="20"/>
          <w:szCs w:val="20"/>
        </w:rPr>
        <w:br/>
      </w:r>
      <w:r w:rsidRPr="00705B4D">
        <w:rPr>
          <w:sz w:val="20"/>
          <w:szCs w:val="20"/>
        </w:rPr>
        <w:br/>
      </w:r>
      <w:r w:rsidRPr="00705B4D">
        <w:rPr>
          <w:rFonts w:ascii="Century Gothic" w:hAnsi="Century Gothic"/>
          <w:i/>
        </w:rPr>
        <w:t>“Rien n'est si facile et si commun que de se duper soi-même quand on ne manque pas d'esprit et quand on connait bien toutes les finesses de la langue. C'est une reine prostituée qui descend et s'élève à tous les rôles, qui se déguise, se pare, se dissimule et s'efface ; c'est une plaideuse qui a réponse à tout, qui a toujours tout prévu, et qui prend mille formes pour avoir raison. Le plus honnête des hommes est celui qui pense et qui agit le mieux, mais le plus puissant est celui qui sait le mieux écrire et parler.”</w:t>
      </w:r>
    </w:p>
    <w:p w14:paraId="3C195DE2" w14:textId="77777777" w:rsidR="002B54C0" w:rsidRPr="005822DF" w:rsidRDefault="002B54C0" w:rsidP="002B54C0">
      <w:pPr>
        <w:pStyle w:val="Sansinterligne"/>
        <w:rPr>
          <w:rFonts w:ascii="Century Gothic" w:hAnsi="Century Gothic"/>
          <w:b/>
          <w:lang w:val="en-GB"/>
        </w:rPr>
      </w:pPr>
      <w:r w:rsidRPr="00A30F6A">
        <w:rPr>
          <w:rFonts w:ascii="Century Gothic" w:hAnsi="Century Gothic"/>
          <w:i/>
          <w:lang w:val="en-US"/>
        </w:rPr>
        <w:br/>
      </w:r>
      <w:r w:rsidRPr="005822DF">
        <w:rPr>
          <w:rFonts w:ascii="Century Gothic" w:hAnsi="Century Gothic"/>
          <w:b/>
          <w:lang w:val="en-GB"/>
        </w:rPr>
        <w:t>Indiana, George Sand, Gallimard, folio Classique, p130</w:t>
      </w:r>
    </w:p>
    <w:p w14:paraId="34336DE9" w14:textId="77777777" w:rsidR="002B54C0" w:rsidRDefault="002B54C0" w:rsidP="002B54C0">
      <w:pPr>
        <w:pStyle w:val="Sansinterligne"/>
        <w:rPr>
          <w:rFonts w:ascii="Century Gothic" w:hAnsi="Century Gothic"/>
          <w:b/>
          <w:i/>
          <w:lang w:val="en-GB"/>
        </w:rPr>
      </w:pPr>
    </w:p>
    <w:p w14:paraId="340C5013" w14:textId="77777777" w:rsidR="002B54C0" w:rsidRDefault="002B54C0" w:rsidP="002B54C0">
      <w:pPr>
        <w:pStyle w:val="Titre2"/>
      </w:pPr>
      <w:r w:rsidRPr="005822DF">
        <w:t>Crainte de mal parler la ~</w:t>
      </w:r>
    </w:p>
    <w:p w14:paraId="5768A6DE" w14:textId="77777777" w:rsidR="002B54C0" w:rsidRDefault="002B54C0" w:rsidP="002B54C0">
      <w:pPr>
        <w:rPr>
          <w:lang w:eastAsia="fr-FR"/>
        </w:rPr>
      </w:pPr>
    </w:p>
    <w:p w14:paraId="64D674CD" w14:textId="77777777" w:rsidR="002B54C0" w:rsidRPr="005822DF" w:rsidRDefault="002B54C0" w:rsidP="002B54C0">
      <w:pPr>
        <w:rPr>
          <w:rFonts w:ascii="Century Gothic" w:hAnsi="Century Gothic"/>
          <w:lang w:eastAsia="fr-FR"/>
        </w:rPr>
      </w:pPr>
      <w:r w:rsidRPr="005822DF">
        <w:rPr>
          <w:rFonts w:ascii="Century Gothic" w:hAnsi="Century Gothic"/>
          <w:lang w:eastAsia="fr-FR"/>
        </w:rPr>
        <w:t>J’aimerais écrire comme Marie Ndiaye, des phrases longues et souples et poétiques, avoir son vocabulaire riche et précis et jouer des leitmotivs envoutants. Son héroïne Norah revoit son père, vie</w:t>
      </w:r>
      <w:r>
        <w:rPr>
          <w:rFonts w:ascii="Century Gothic" w:hAnsi="Century Gothic"/>
          <w:lang w:eastAsia="fr-FR"/>
        </w:rPr>
        <w:t>u</w:t>
      </w:r>
      <w:r w:rsidRPr="005822DF">
        <w:rPr>
          <w:rFonts w:ascii="Century Gothic" w:hAnsi="Century Gothic"/>
          <w:lang w:eastAsia="fr-FR"/>
        </w:rPr>
        <w:t>x patriarche déchu comparé à un volatile.</w:t>
      </w:r>
    </w:p>
    <w:p w14:paraId="124BDABB" w14:textId="77777777" w:rsidR="002B54C0" w:rsidRDefault="002B54C0" w:rsidP="002B54C0">
      <w:pPr>
        <w:rPr>
          <w:rFonts w:ascii="Century Gothic" w:hAnsi="Century Gothic"/>
          <w:i/>
        </w:rPr>
      </w:pPr>
      <w:r w:rsidRPr="005822DF">
        <w:rPr>
          <w:rFonts w:ascii="Century Gothic" w:hAnsi="Century Gothic"/>
          <w:i/>
        </w:rPr>
        <w:t>« - Tiens, c’</w:t>
      </w:r>
      <w:proofErr w:type="spellStart"/>
      <w:r w:rsidRPr="005822DF">
        <w:rPr>
          <w:rFonts w:ascii="Century Gothic" w:hAnsi="Century Gothic"/>
          <w:i/>
        </w:rPr>
        <w:t>es</w:t>
      </w:r>
      <w:proofErr w:type="spellEnd"/>
      <w:r w:rsidRPr="005822DF">
        <w:rPr>
          <w:rFonts w:ascii="Century Gothic" w:hAnsi="Century Gothic"/>
          <w:i/>
        </w:rPr>
        <w:t xml:space="preserve"> toi, fit-il de sa voix sourde, faible, peu assurée en français malgré sa maîtrise excellente de la langue mais comme si l’orgueilleuse appréhension qu’il avait toujours eue de ce</w:t>
      </w:r>
      <w:r>
        <w:rPr>
          <w:rFonts w:ascii="Century Gothic" w:hAnsi="Century Gothic"/>
          <w:i/>
        </w:rPr>
        <w:t>r</w:t>
      </w:r>
      <w:r w:rsidRPr="005822DF">
        <w:rPr>
          <w:rFonts w:ascii="Century Gothic" w:hAnsi="Century Gothic"/>
          <w:i/>
        </w:rPr>
        <w:t>taines fautes difficiles à éviter avait fini par faire trembloter sa voix même. »</w:t>
      </w:r>
    </w:p>
    <w:p w14:paraId="0312EDE3" w14:textId="77777777" w:rsidR="002B54C0" w:rsidRDefault="002B54C0" w:rsidP="002B54C0">
      <w:pPr>
        <w:rPr>
          <w:rFonts w:ascii="Century Gothic" w:hAnsi="Century Gothic"/>
          <w:b/>
        </w:rPr>
      </w:pPr>
      <w:r w:rsidRPr="005822DF">
        <w:rPr>
          <w:rFonts w:ascii="Century Gothic" w:hAnsi="Century Gothic"/>
          <w:b/>
        </w:rPr>
        <w:t xml:space="preserve">Marie Ndiaye, Trois femmes puissantes, </w:t>
      </w:r>
      <w:proofErr w:type="spellStart"/>
      <w:r w:rsidRPr="005822DF">
        <w:rPr>
          <w:rFonts w:ascii="Century Gothic" w:hAnsi="Century Gothic"/>
          <w:b/>
        </w:rPr>
        <w:t>nrf</w:t>
      </w:r>
      <w:proofErr w:type="spellEnd"/>
      <w:r w:rsidRPr="005822DF">
        <w:rPr>
          <w:rFonts w:ascii="Century Gothic" w:hAnsi="Century Gothic"/>
          <w:b/>
        </w:rPr>
        <w:t>, Gallimard, page 12</w:t>
      </w:r>
    </w:p>
    <w:p w14:paraId="083CC88D" w14:textId="77777777" w:rsidR="00942FE4" w:rsidRDefault="00942FE4" w:rsidP="00942FE4">
      <w:pPr>
        <w:pStyle w:val="Titre2"/>
      </w:pPr>
      <w:r w:rsidRPr="00942FE4">
        <w:t>Le français, langue parlée</w:t>
      </w:r>
    </w:p>
    <w:p w14:paraId="1EE68DB6" w14:textId="77777777" w:rsidR="00942FE4" w:rsidRDefault="00942FE4" w:rsidP="00942FE4">
      <w:pPr>
        <w:rPr>
          <w:lang w:eastAsia="fr-FR"/>
        </w:rPr>
      </w:pPr>
    </w:p>
    <w:p w14:paraId="0DD74A57" w14:textId="77777777" w:rsidR="00942FE4" w:rsidRDefault="00942FE4" w:rsidP="00942FE4">
      <w:pPr>
        <w:rPr>
          <w:rFonts w:ascii="Century Gothic" w:hAnsi="Century Gothic"/>
        </w:rPr>
      </w:pPr>
      <w:r w:rsidRPr="00942FE4">
        <w:rPr>
          <w:rFonts w:ascii="Century Gothic" w:hAnsi="Century Gothic"/>
        </w:rPr>
        <w:t>Gertrude Stein</w:t>
      </w:r>
      <w:r>
        <w:rPr>
          <w:rFonts w:ascii="Century Gothic" w:hAnsi="Century Gothic"/>
        </w:rPr>
        <w:t xml:space="preserve">, intellectuelle, écrivaine, collectionneuse d’art de la </w:t>
      </w:r>
      <w:proofErr w:type="spellStart"/>
      <w:r>
        <w:rPr>
          <w:rFonts w:ascii="Century Gothic" w:hAnsi="Century Gothic"/>
        </w:rPr>
        <w:t>lost</w:t>
      </w:r>
      <w:proofErr w:type="spellEnd"/>
      <w:r>
        <w:rPr>
          <w:rFonts w:ascii="Century Gothic" w:hAnsi="Century Gothic"/>
        </w:rPr>
        <w:t xml:space="preserve"> </w:t>
      </w:r>
      <w:proofErr w:type="spellStart"/>
      <w:r>
        <w:rPr>
          <w:rFonts w:ascii="Century Gothic" w:hAnsi="Century Gothic"/>
        </w:rPr>
        <w:t>generation</w:t>
      </w:r>
      <w:proofErr w:type="spellEnd"/>
      <w:r>
        <w:rPr>
          <w:rFonts w:ascii="Century Gothic" w:hAnsi="Century Gothic"/>
        </w:rPr>
        <w:t xml:space="preserve"> à Paris entre deux guerres, décrit sa vie en France, dans Parus-France. Elle séjourné à Paris dans sa petite enfance, une année, puis de retour à San Francisco, a vécu entourée de français.</w:t>
      </w:r>
    </w:p>
    <w:p w14:paraId="174B9DEC" w14:textId="77777777" w:rsidR="00942FE4" w:rsidRPr="00942FE4" w:rsidRDefault="00942FE4" w:rsidP="00942FE4">
      <w:pPr>
        <w:rPr>
          <w:rFonts w:ascii="Century Gothic" w:hAnsi="Century Gothic"/>
          <w:i/>
        </w:rPr>
      </w:pPr>
      <w:r w:rsidRPr="00942FE4">
        <w:rPr>
          <w:rFonts w:ascii="Century Gothic" w:hAnsi="Century Gothic"/>
          <w:i/>
        </w:rPr>
        <w:lastRenderedPageBreak/>
        <w:t xml:space="preserve">« On parlait donc beaucoup le français au théâtre. </w:t>
      </w:r>
    </w:p>
    <w:p w14:paraId="4AF62C4E" w14:textId="77777777" w:rsidR="00942FE4" w:rsidRPr="00942FE4" w:rsidRDefault="00942FE4" w:rsidP="00942FE4">
      <w:pPr>
        <w:rPr>
          <w:rFonts w:ascii="Century Gothic" w:hAnsi="Century Gothic"/>
          <w:i/>
        </w:rPr>
      </w:pPr>
      <w:r w:rsidRPr="00942FE4">
        <w:rPr>
          <w:rFonts w:ascii="Century Gothic" w:hAnsi="Century Gothic"/>
          <w:i/>
        </w:rPr>
        <w:t xml:space="preserve">Ce fut alors que je découvris, comme une chose toute naturelle, que le français est une langue parlée et que l’anglais est une langue écrite. </w:t>
      </w:r>
    </w:p>
    <w:p w14:paraId="610E8C0E" w14:textId="77777777" w:rsidR="00942FE4" w:rsidRPr="00942FE4" w:rsidRDefault="00942FE4" w:rsidP="00942FE4">
      <w:pPr>
        <w:rPr>
          <w:rFonts w:ascii="Century Gothic" w:hAnsi="Century Gothic"/>
          <w:i/>
        </w:rPr>
      </w:pPr>
      <w:r w:rsidRPr="00942FE4">
        <w:rPr>
          <w:rFonts w:ascii="Century Gothic" w:hAnsi="Century Gothic"/>
          <w:i/>
        </w:rPr>
        <w:t>En France, lorsqu’on écrit quelque chose et que l’on veut savoir ce qu’une personne en pense, on le lit à haut voix. SI c’est en anglais, il est naturel qu’on vous passe manuscrit pour que vous le lisiez. Mais si c’est en français il est naturel de le lire à haute voix. </w:t>
      </w:r>
    </w:p>
    <w:p w14:paraId="061FE3D5" w14:textId="77777777" w:rsidR="00942FE4" w:rsidRDefault="00942FE4" w:rsidP="00942FE4">
      <w:pPr>
        <w:rPr>
          <w:rFonts w:ascii="Century Gothic" w:hAnsi="Century Gothic"/>
          <w:i/>
        </w:rPr>
      </w:pPr>
      <w:r w:rsidRPr="00942FE4">
        <w:rPr>
          <w:rFonts w:ascii="Century Gothic" w:hAnsi="Century Gothic"/>
          <w:i/>
        </w:rPr>
        <w:t>Le français est une langue parlée, l’anglais ne l’est réellement pas. »</w:t>
      </w:r>
    </w:p>
    <w:p w14:paraId="107427B1" w14:textId="77777777" w:rsidR="00942FE4" w:rsidRPr="00942FE4" w:rsidRDefault="00942FE4" w:rsidP="00942FE4">
      <w:pPr>
        <w:rPr>
          <w:rFonts w:ascii="Century Gothic" w:hAnsi="Century Gothic"/>
          <w:b/>
        </w:rPr>
      </w:pPr>
      <w:r w:rsidRPr="00942FE4">
        <w:rPr>
          <w:rFonts w:ascii="Century Gothic" w:hAnsi="Century Gothic"/>
          <w:b/>
        </w:rPr>
        <w:t>Gertrude Stein, Paris France, Rivages poche, petite bibliothèque</w:t>
      </w:r>
      <w:r>
        <w:rPr>
          <w:rFonts w:ascii="Century Gothic" w:hAnsi="Century Gothic"/>
          <w:b/>
        </w:rPr>
        <w:t>, pages 23-24</w:t>
      </w:r>
    </w:p>
    <w:p w14:paraId="53236573" w14:textId="77777777" w:rsidR="002B54C0" w:rsidRPr="000002A8" w:rsidRDefault="00DF4361" w:rsidP="002B54C0">
      <w:pPr>
        <w:pStyle w:val="Titre1"/>
      </w:pPr>
      <w:bookmarkStart w:id="305" w:name="_Toc510861165"/>
      <w:proofErr w:type="spellStart"/>
      <w:r>
        <w:t>L</w:t>
      </w:r>
      <w:r w:rsidR="002B54C0" w:rsidRPr="000002A8">
        <w:t>armes</w:t>
      </w:r>
      <w:bookmarkEnd w:id="305"/>
      <w:proofErr w:type="spellEnd"/>
    </w:p>
    <w:p w14:paraId="0FF7D6CE" w14:textId="77777777" w:rsidR="002B54C0" w:rsidRDefault="002B54C0" w:rsidP="002B54C0">
      <w:pPr>
        <w:pStyle w:val="Titre2"/>
      </w:pPr>
      <w:bookmarkStart w:id="306" w:name="_Toc510861166"/>
      <w:r>
        <w:t>~de déprime</w:t>
      </w:r>
      <w:bookmarkEnd w:id="306"/>
    </w:p>
    <w:p w14:paraId="31F85123" w14:textId="77777777" w:rsidR="002B54C0" w:rsidRDefault="002B54C0" w:rsidP="002B54C0">
      <w:pPr>
        <w:rPr>
          <w:rFonts w:ascii="Century Gothic" w:hAnsi="Century Gothic"/>
          <w:i/>
        </w:rPr>
      </w:pPr>
      <w:r w:rsidRPr="000002A8">
        <w:rPr>
          <w:rFonts w:ascii="Century Gothic" w:hAnsi="Century Gothic"/>
          <w:i/>
        </w:rPr>
        <w:t xml:space="preserve">« Je n’avais pas plutôt séché une larme </w:t>
      </w:r>
      <w:r>
        <w:rPr>
          <w:rFonts w:ascii="Century Gothic" w:hAnsi="Century Gothic"/>
          <w:i/>
        </w:rPr>
        <w:t xml:space="preserve">salée </w:t>
      </w:r>
      <w:r w:rsidRPr="000002A8">
        <w:rPr>
          <w:rFonts w:ascii="Century Gothic" w:hAnsi="Century Gothic"/>
          <w:i/>
        </w:rPr>
        <w:t>sur ma joue qu’</w:t>
      </w:r>
      <w:r>
        <w:rPr>
          <w:rFonts w:ascii="Century Gothic" w:hAnsi="Century Gothic"/>
          <w:i/>
        </w:rPr>
        <w:t>une autre suiv</w:t>
      </w:r>
      <w:r w:rsidRPr="000002A8">
        <w:rPr>
          <w:rFonts w:ascii="Century Gothic" w:hAnsi="Century Gothic"/>
          <w:i/>
        </w:rPr>
        <w:t>ait</w:t>
      </w:r>
      <w:r>
        <w:rPr>
          <w:rFonts w:ascii="Century Gothic" w:hAnsi="Century Gothic"/>
          <w:i/>
        </w:rPr>
        <w:t>. Pourtant je me disais que j’aurais pu être heureuse car aucun des Reed n’était là. Ils étaient tous sortis en voiture avec leur mère. (…) cet état des choses aurait dû être un paradis de paix, habituée que j’étais à une vie de réprimandes incessantes et d’esclavage ingrat, mais, en réalité, mes nerfs ébranlés étaient maintenant dans une telle condition qu’aucun calme n’eût pu les apaiser ; aucun plaisir les stimuler agréablement. »</w:t>
      </w:r>
    </w:p>
    <w:p w14:paraId="1E4D7D50" w14:textId="77777777" w:rsidR="002B54C0" w:rsidRPr="00AB6D54" w:rsidRDefault="002B54C0" w:rsidP="002B54C0">
      <w:pPr>
        <w:rPr>
          <w:rFonts w:ascii="Century Gothic" w:hAnsi="Century Gothic"/>
          <w:b/>
        </w:rPr>
      </w:pPr>
      <w:r w:rsidRPr="00AB6D54">
        <w:rPr>
          <w:rFonts w:ascii="Century Gothic" w:hAnsi="Century Gothic"/>
          <w:b/>
        </w:rPr>
        <w:t>Charlotte Brontë, Jane Eyre, folio classique, page 56</w:t>
      </w:r>
    </w:p>
    <w:p w14:paraId="1DCD387C" w14:textId="77777777" w:rsidR="002B54C0" w:rsidRPr="00D67181" w:rsidRDefault="002B54C0" w:rsidP="002B54C0">
      <w:pPr>
        <w:pStyle w:val="Titre1"/>
      </w:pPr>
      <w:bookmarkStart w:id="307" w:name="_Toc510861167"/>
      <w:r w:rsidRPr="00D67181">
        <w:t>Lecture</w:t>
      </w:r>
      <w:bookmarkEnd w:id="307"/>
    </w:p>
    <w:p w14:paraId="64FCBF64" w14:textId="77777777" w:rsidR="002B54C0" w:rsidRDefault="002B54C0" w:rsidP="002B54C0">
      <w:pPr>
        <w:rPr>
          <w:rFonts w:ascii="Century Gothic" w:hAnsi="Century Gothic"/>
          <w:b/>
          <w:sz w:val="20"/>
          <w:szCs w:val="20"/>
        </w:rPr>
      </w:pPr>
    </w:p>
    <w:p w14:paraId="4F475112" w14:textId="77777777" w:rsidR="002B54C0" w:rsidRDefault="002B54C0" w:rsidP="002B54C0">
      <w:pPr>
        <w:pStyle w:val="Titre2"/>
      </w:pPr>
      <w:bookmarkStart w:id="308" w:name="_Toc510861168"/>
      <w:r>
        <w:t>Les lieux propices à la ~</w:t>
      </w:r>
      <w:bookmarkEnd w:id="308"/>
    </w:p>
    <w:p w14:paraId="7DFDEF09" w14:textId="77777777" w:rsidR="002B54C0" w:rsidRDefault="002B54C0" w:rsidP="002B54C0">
      <w:pPr>
        <w:rPr>
          <w:lang w:eastAsia="fr-FR"/>
        </w:rPr>
      </w:pPr>
    </w:p>
    <w:p w14:paraId="11C821C3" w14:textId="77777777" w:rsidR="002B54C0" w:rsidRDefault="002B54C0" w:rsidP="002B54C0">
      <w:pPr>
        <w:rPr>
          <w:rFonts w:ascii="Century Gothic" w:hAnsi="Century Gothic"/>
          <w:i/>
        </w:rPr>
      </w:pPr>
      <w:r w:rsidRPr="00C127BE">
        <w:rPr>
          <w:rFonts w:ascii="Century Gothic" w:hAnsi="Century Gothic"/>
          <w:i/>
        </w:rPr>
        <w:t>« Une petite salle à manger était contigu</w:t>
      </w:r>
      <w:r>
        <w:rPr>
          <w:rFonts w:ascii="Century Gothic" w:hAnsi="Century Gothic"/>
          <w:i/>
        </w:rPr>
        <w:t>ë</w:t>
      </w:r>
      <w:r w:rsidRPr="00C127BE">
        <w:rPr>
          <w:rFonts w:ascii="Century Gothic" w:hAnsi="Century Gothic"/>
          <w:i/>
        </w:rPr>
        <w:t xml:space="preserve"> au salon ;</w:t>
      </w:r>
      <w:r>
        <w:rPr>
          <w:rFonts w:ascii="Century Gothic" w:hAnsi="Century Gothic"/>
          <w:i/>
        </w:rPr>
        <w:t xml:space="preserve"> je m’y glissai. Il s’y trouvait une bibliothèque. Je pris sans tarder un volume, veillant à ce qu’il fût copieusement illustré. Je me hissai sur le siège dans l’avancée de la fenêtre, ramenai mes pieds sous moi, croisai les jambes à la turque et, après avoir tiré presque jusqu’au bout le lourd rideau rouge, je me trouvai enchâssée dans un double isolement.</w:t>
      </w:r>
      <w:r>
        <w:rPr>
          <w:rFonts w:ascii="Century Gothic" w:hAnsi="Century Gothic"/>
          <w:i/>
        </w:rPr>
        <w:br/>
        <w:t>A droite, des plis de tenture écarlate bornaient ma vue ; à gauche, les vitres claires me protégeaient du temps sinistre de novembre sans m’en séparer. De temps à autre, tout en feuilletant mon livre, j’observais l’aspect de cette journée d’hiver. »</w:t>
      </w:r>
      <w:r>
        <w:rPr>
          <w:rFonts w:ascii="Century Gothic" w:hAnsi="Century Gothic"/>
          <w:i/>
        </w:rPr>
        <w:br/>
      </w:r>
    </w:p>
    <w:p w14:paraId="45C3E21F" w14:textId="77777777" w:rsidR="002B54C0" w:rsidRDefault="002B54C0" w:rsidP="002B54C0">
      <w:pPr>
        <w:rPr>
          <w:rFonts w:ascii="Century Gothic" w:hAnsi="Century Gothic"/>
          <w:b/>
        </w:rPr>
      </w:pPr>
      <w:r w:rsidRPr="00C127BE">
        <w:rPr>
          <w:rFonts w:ascii="Century Gothic" w:hAnsi="Century Gothic"/>
          <w:b/>
        </w:rPr>
        <w:t>Charlotte Bront</w:t>
      </w:r>
      <w:r w:rsidRPr="00CB73EA">
        <w:rPr>
          <w:rFonts w:ascii="Century Gothic" w:hAnsi="Century Gothic"/>
          <w:b/>
        </w:rPr>
        <w:t>ë</w:t>
      </w:r>
      <w:r w:rsidRPr="00C127BE">
        <w:rPr>
          <w:rFonts w:ascii="Century Gothic" w:hAnsi="Century Gothic"/>
          <w:b/>
        </w:rPr>
        <w:t>, Jane Eyre, folio classique, page 36</w:t>
      </w:r>
    </w:p>
    <w:p w14:paraId="06C6A684" w14:textId="77777777" w:rsidR="002B54C0" w:rsidRDefault="002B54C0" w:rsidP="002B54C0">
      <w:pPr>
        <w:rPr>
          <w:rFonts w:ascii="Century Gothic" w:hAnsi="Century Gothic"/>
          <w:b/>
        </w:rPr>
      </w:pPr>
    </w:p>
    <w:p w14:paraId="0DEED4F9" w14:textId="77777777" w:rsidR="002B54C0" w:rsidRPr="00C127BE" w:rsidRDefault="002B54C0" w:rsidP="002B54C0">
      <w:pPr>
        <w:rPr>
          <w:rFonts w:ascii="Century Gothic" w:hAnsi="Century Gothic"/>
          <w:b/>
        </w:rPr>
      </w:pPr>
    </w:p>
    <w:p w14:paraId="1E6CFEB8" w14:textId="77777777" w:rsidR="002B54C0" w:rsidRDefault="002B54C0" w:rsidP="002B54C0">
      <w:pPr>
        <w:pStyle w:val="Titre1"/>
      </w:pPr>
      <w:bookmarkStart w:id="309" w:name="_Toc510861169"/>
      <w:proofErr w:type="spellStart"/>
      <w:r w:rsidRPr="00D67181">
        <w:t>Liberté</w:t>
      </w:r>
      <w:bookmarkEnd w:id="309"/>
      <w:proofErr w:type="spellEnd"/>
    </w:p>
    <w:p w14:paraId="56749D67" w14:textId="77777777" w:rsidR="002B54C0" w:rsidRPr="000F14E8" w:rsidRDefault="002B54C0" w:rsidP="002B54C0"/>
    <w:p w14:paraId="52C759F9" w14:textId="77777777" w:rsidR="002B54C0" w:rsidRDefault="002B54C0" w:rsidP="002B54C0">
      <w:pPr>
        <w:pStyle w:val="Titre2"/>
      </w:pPr>
      <w:bookmarkStart w:id="310" w:name="_Toc510861170"/>
      <w:r w:rsidRPr="00D67181">
        <w:t>~d’action et de penser</w:t>
      </w:r>
      <w:bookmarkEnd w:id="310"/>
    </w:p>
    <w:p w14:paraId="44D39254" w14:textId="77777777" w:rsidR="002B54C0" w:rsidRPr="00D67181" w:rsidRDefault="002B54C0" w:rsidP="002B54C0">
      <w:pPr>
        <w:rPr>
          <w:rFonts w:ascii="Century Gothic" w:hAnsi="Century Gothic"/>
          <w:b/>
          <w:sz w:val="20"/>
          <w:szCs w:val="20"/>
        </w:rPr>
      </w:pPr>
    </w:p>
    <w:p w14:paraId="03A17770" w14:textId="77777777" w:rsidR="002B54C0" w:rsidRPr="000F14E8" w:rsidRDefault="002B54C0" w:rsidP="002B54C0">
      <w:pPr>
        <w:pStyle w:val="Sansinterligne"/>
        <w:rPr>
          <w:rFonts w:ascii="Century Gothic" w:hAnsi="Century Gothic"/>
          <w:i/>
        </w:rPr>
      </w:pPr>
      <w:r w:rsidRPr="000F14E8">
        <w:rPr>
          <w:rFonts w:ascii="Century Gothic" w:hAnsi="Century Gothic"/>
          <w:i/>
        </w:rPr>
        <w:t>« Il y a à tout moment, en un lieu de la planète, individuellement ou collectivement, des femmes qui affirment leur liberté d’action et de pensée, qui luttent pour maintenir leurs avancées et la conquête de leurs nouveaux droits. »</w:t>
      </w:r>
      <w:r w:rsidRPr="000F14E8">
        <w:rPr>
          <w:rFonts w:ascii="Century Gothic" w:hAnsi="Century Gothic"/>
          <w:i/>
        </w:rPr>
        <w:br/>
      </w:r>
      <w:r w:rsidRPr="000F14E8">
        <w:rPr>
          <w:rFonts w:ascii="Century Gothic" w:hAnsi="Century Gothic"/>
          <w:b/>
          <w:i/>
        </w:rPr>
        <w:t>Il y a deux sexes, Antoinette Fouque, préface à la deuxième édition, page ix, Gallimard, le Débat, 2004</w:t>
      </w:r>
    </w:p>
    <w:p w14:paraId="646FABC6" w14:textId="77777777" w:rsidR="002B54C0" w:rsidRPr="00D67181" w:rsidRDefault="002B54C0" w:rsidP="002B54C0">
      <w:pPr>
        <w:rPr>
          <w:rFonts w:ascii="Century Gothic" w:hAnsi="Century Gothic"/>
          <w:sz w:val="20"/>
          <w:szCs w:val="20"/>
        </w:rPr>
      </w:pPr>
    </w:p>
    <w:p w14:paraId="2B1DAB97" w14:textId="77777777" w:rsidR="002B54C0" w:rsidRPr="00D67181" w:rsidRDefault="002B54C0" w:rsidP="002B54C0">
      <w:pPr>
        <w:pStyle w:val="Titre2"/>
      </w:pPr>
      <w:bookmarkStart w:id="311" w:name="_Toc510861171"/>
      <w:r w:rsidRPr="00D67181">
        <w:t>Absence de ~ou servitude volontaire</w:t>
      </w:r>
      <w:bookmarkEnd w:id="311"/>
    </w:p>
    <w:p w14:paraId="2C4C7F79" w14:textId="77777777" w:rsidR="002B54C0" w:rsidRPr="000F14E8" w:rsidRDefault="002B54C0" w:rsidP="002B54C0">
      <w:pPr>
        <w:pStyle w:val="Sansinterligne"/>
        <w:rPr>
          <w:rFonts w:ascii="Century Gothic" w:hAnsi="Century Gothic"/>
          <w:i/>
        </w:rPr>
      </w:pPr>
    </w:p>
    <w:p w14:paraId="0DC3009A" w14:textId="77777777" w:rsidR="002B54C0" w:rsidRPr="000F14E8" w:rsidRDefault="002B54C0" w:rsidP="002B54C0">
      <w:pPr>
        <w:pStyle w:val="Sansinterligne"/>
        <w:rPr>
          <w:rFonts w:ascii="Century Gothic" w:hAnsi="Century Gothic"/>
          <w:i/>
        </w:rPr>
      </w:pPr>
      <w:r w:rsidRPr="000F14E8">
        <w:rPr>
          <w:rFonts w:ascii="Century Gothic" w:hAnsi="Century Gothic"/>
          <w:i/>
        </w:rPr>
        <w:t xml:space="preserve">« </w:t>
      </w:r>
      <w:proofErr w:type="gramStart"/>
      <w:r w:rsidRPr="000F14E8">
        <w:rPr>
          <w:rFonts w:ascii="Century Gothic" w:hAnsi="Century Gothic"/>
          <w:i/>
        </w:rPr>
        <w:t>certains</w:t>
      </w:r>
      <w:proofErr w:type="gramEnd"/>
      <w:r w:rsidRPr="000F14E8">
        <w:rPr>
          <w:rFonts w:ascii="Century Gothic" w:hAnsi="Century Gothic"/>
          <w:i/>
        </w:rPr>
        <w:t xml:space="preserve"> voudraient faire croire… »</w:t>
      </w:r>
    </w:p>
    <w:p w14:paraId="0CFADDE7" w14:textId="77777777" w:rsidR="002B54C0" w:rsidRPr="000F14E8" w:rsidRDefault="002B54C0" w:rsidP="002B54C0">
      <w:pPr>
        <w:pStyle w:val="Sansinterligne"/>
        <w:rPr>
          <w:rFonts w:ascii="Century Gothic" w:hAnsi="Century Gothic"/>
          <w:i/>
        </w:rPr>
      </w:pPr>
      <w:r w:rsidRPr="000F14E8">
        <w:rPr>
          <w:rFonts w:ascii="Century Gothic" w:hAnsi="Century Gothic"/>
          <w:i/>
        </w:rPr>
        <w:t>(</w:t>
      </w:r>
      <w:proofErr w:type="gramStart"/>
      <w:r w:rsidRPr="000F14E8">
        <w:rPr>
          <w:rFonts w:ascii="Century Gothic" w:hAnsi="Century Gothic"/>
          <w:i/>
        </w:rPr>
        <w:t>sur</w:t>
      </w:r>
      <w:proofErr w:type="gramEnd"/>
      <w:r w:rsidRPr="000F14E8">
        <w:rPr>
          <w:rFonts w:ascii="Century Gothic" w:hAnsi="Century Gothic"/>
          <w:i/>
        </w:rPr>
        <w:t xml:space="preserve"> le voile)</w:t>
      </w:r>
    </w:p>
    <w:p w14:paraId="0F1FA51D" w14:textId="77777777" w:rsidR="002B54C0" w:rsidRPr="000F14E8" w:rsidRDefault="002B54C0" w:rsidP="002B54C0">
      <w:pPr>
        <w:pStyle w:val="Sansinterligne"/>
        <w:rPr>
          <w:rFonts w:ascii="Century Gothic" w:hAnsi="Century Gothic"/>
          <w:b/>
          <w:i/>
        </w:rPr>
      </w:pPr>
      <w:r w:rsidRPr="000F14E8">
        <w:rPr>
          <w:rFonts w:ascii="Century Gothic" w:hAnsi="Century Gothic"/>
          <w:b/>
          <w:i/>
        </w:rPr>
        <w:t>Il y a deux sexes, Antoinette Fouque, préface à la deuxième édition, page vii, Gallimard, le Débat, 2004</w:t>
      </w:r>
    </w:p>
    <w:p w14:paraId="4C0DF3DF" w14:textId="77777777" w:rsidR="002B54C0" w:rsidRPr="00D67181" w:rsidRDefault="002B54C0" w:rsidP="002B54C0">
      <w:pPr>
        <w:rPr>
          <w:rFonts w:ascii="Century Gothic" w:hAnsi="Century Gothic"/>
          <w:b/>
          <w:sz w:val="20"/>
          <w:szCs w:val="20"/>
        </w:rPr>
      </w:pPr>
    </w:p>
    <w:p w14:paraId="4E517D8A" w14:textId="77777777" w:rsidR="002B54C0" w:rsidRDefault="002B54C0" w:rsidP="002B54C0">
      <w:pPr>
        <w:pStyle w:val="Titre2"/>
      </w:pPr>
      <w:bookmarkStart w:id="312" w:name="_Toc510861172"/>
      <w:r w:rsidRPr="00D67181">
        <w:t>Ouvroir de ~potentielle</w:t>
      </w:r>
      <w:bookmarkEnd w:id="312"/>
    </w:p>
    <w:p w14:paraId="2749F492" w14:textId="77777777" w:rsidR="002B54C0" w:rsidRPr="000F14E8" w:rsidRDefault="002B54C0" w:rsidP="002B54C0">
      <w:pPr>
        <w:rPr>
          <w:lang w:eastAsia="fr-FR"/>
        </w:rPr>
      </w:pPr>
    </w:p>
    <w:p w14:paraId="5B384BEB" w14:textId="77777777" w:rsidR="002B54C0" w:rsidRPr="000F14E8" w:rsidRDefault="002B54C0" w:rsidP="002B54C0">
      <w:pPr>
        <w:pStyle w:val="Sansinterligne"/>
        <w:rPr>
          <w:rFonts w:ascii="Century Gothic" w:hAnsi="Century Gothic"/>
        </w:rPr>
      </w:pPr>
      <w:r w:rsidRPr="000F14E8">
        <w:rPr>
          <w:rFonts w:ascii="Century Gothic" w:hAnsi="Century Gothic"/>
        </w:rPr>
        <w:t xml:space="preserve">Je cite Belinda </w:t>
      </w:r>
      <w:proofErr w:type="spellStart"/>
      <w:r w:rsidRPr="000F14E8">
        <w:rPr>
          <w:rFonts w:ascii="Century Gothic" w:hAnsi="Century Gothic"/>
        </w:rPr>
        <w:t>Cannone</w:t>
      </w:r>
      <w:proofErr w:type="spellEnd"/>
      <w:r w:rsidRPr="000F14E8">
        <w:rPr>
          <w:rFonts w:ascii="Century Gothic" w:hAnsi="Century Gothic"/>
        </w:rPr>
        <w:t xml:space="preserve">, romancière et essayiste contemporaine dans </w:t>
      </w:r>
      <w:r w:rsidRPr="000F14E8">
        <w:rPr>
          <w:rFonts w:ascii="Century Gothic" w:hAnsi="Century Gothic"/>
          <w:b/>
          <w:i/>
        </w:rPr>
        <w:t>La tentation de Pénélope aux éditions Stock, l’autre pensée, 2010, page</w:t>
      </w:r>
      <w:r w:rsidRPr="000F14E8">
        <w:rPr>
          <w:rFonts w:ascii="Century Gothic" w:hAnsi="Century Gothic"/>
        </w:rPr>
        <w:t xml:space="preserve"> 38 : </w:t>
      </w:r>
    </w:p>
    <w:p w14:paraId="19C57022" w14:textId="77777777" w:rsidR="002B54C0" w:rsidRDefault="002B54C0" w:rsidP="002B54C0">
      <w:pPr>
        <w:pStyle w:val="Sansinterligne"/>
        <w:rPr>
          <w:rFonts w:ascii="Century Gothic" w:hAnsi="Century Gothic"/>
          <w:i/>
        </w:rPr>
      </w:pPr>
      <w:r w:rsidRPr="000F14E8">
        <w:rPr>
          <w:rFonts w:ascii="Century Gothic" w:hAnsi="Century Gothic"/>
        </w:rPr>
        <w:br/>
      </w:r>
      <w:r w:rsidRPr="000F14E8">
        <w:rPr>
          <w:rFonts w:ascii="Century Gothic" w:hAnsi="Century Gothic"/>
          <w:i/>
        </w:rPr>
        <w:t>« Il y a très peu de domaines dans lesquels il est plus intéressant d’être que de faire. Je veux dire qu’à chaque fois qu’on peut dire « je fais » au lieu de « je suis », on y gagne. Exemple : l’un se torture quotidiennement en se demandant « suis-je ou ne suis-je pas peintre ? ». Alors qu’il est tellement plus reposant - et efficace – de se dire « je peins des tableaux » et du coup de le faire sans trop penser aux étiquettes de l’identité. Ce que je suis, ensuite, on verra bien. Plus tard, peut-être, de la somme de mes actes, surgira un peu d’être. Sans attendre ce jour faste, d’emblée, l’élan de mon activité me donne le sentiment de ma liberté et provoque la suspension de la question vaine de l’identité.  Je ne sais pas exactement ce que c’est qu’être une femme, mais je suis sûre de vouloir faire de nombreuses choses (dont la plupart pourraient également être faites par des hommes d’ailleurs), et mon seul souci est qu’on ne m’empêche pas, sous prétexte que je suis une femme, de les faire. »</w:t>
      </w:r>
    </w:p>
    <w:p w14:paraId="466B8232" w14:textId="77777777" w:rsidR="002B54C0" w:rsidRPr="000F14E8" w:rsidRDefault="002B54C0" w:rsidP="002B54C0">
      <w:pPr>
        <w:pStyle w:val="Sansinterligne"/>
        <w:rPr>
          <w:rFonts w:ascii="Century Gothic" w:hAnsi="Century Gothic"/>
          <w:i/>
        </w:rPr>
      </w:pPr>
    </w:p>
    <w:p w14:paraId="256E9AB2" w14:textId="77777777" w:rsidR="002B54C0" w:rsidRDefault="002B54C0" w:rsidP="002B54C0">
      <w:pPr>
        <w:pStyle w:val="Sansinterligne"/>
        <w:rPr>
          <w:rFonts w:ascii="Century Gothic" w:hAnsi="Century Gothic"/>
        </w:rPr>
      </w:pPr>
      <w:r w:rsidRPr="000F14E8">
        <w:rPr>
          <w:rFonts w:ascii="Century Gothic" w:hAnsi="Century Gothic"/>
        </w:rPr>
        <w:t>C’était lé clé de l’ouvroir de liberté potentielle pour vous. L’action. Qui est libératrice. A partager autour de vous</w:t>
      </w:r>
    </w:p>
    <w:p w14:paraId="1F317309" w14:textId="77777777" w:rsidR="002B54C0" w:rsidRPr="000F14E8" w:rsidRDefault="002B54C0" w:rsidP="002B54C0">
      <w:pPr>
        <w:pStyle w:val="Sansinterligne"/>
        <w:rPr>
          <w:rFonts w:ascii="Century Gothic" w:hAnsi="Century Gothic"/>
        </w:rPr>
      </w:pPr>
    </w:p>
    <w:p w14:paraId="4716E7FA" w14:textId="77777777" w:rsidR="002B54C0" w:rsidRDefault="002B54C0" w:rsidP="002B54C0">
      <w:pPr>
        <w:pStyle w:val="Titre2"/>
      </w:pPr>
      <w:bookmarkStart w:id="313" w:name="_Toc510861173"/>
      <w:r w:rsidRPr="000F14E8">
        <w:lastRenderedPageBreak/>
        <w:t>Comme la ~ d’un chien</w:t>
      </w:r>
      <w:bookmarkEnd w:id="313"/>
    </w:p>
    <w:p w14:paraId="54CE3524" w14:textId="77777777" w:rsidR="002B54C0" w:rsidRPr="000F14E8" w:rsidRDefault="002B54C0" w:rsidP="002B54C0">
      <w:pPr>
        <w:pStyle w:val="Sansinterligne"/>
        <w:rPr>
          <w:rFonts w:ascii="Century Gothic" w:hAnsi="Century Gothic"/>
        </w:rPr>
      </w:pPr>
    </w:p>
    <w:p w14:paraId="05D97F52" w14:textId="77777777" w:rsidR="002B54C0" w:rsidRPr="000F14E8" w:rsidRDefault="002B54C0" w:rsidP="002B54C0">
      <w:pPr>
        <w:pStyle w:val="Sansinterligne"/>
        <w:rPr>
          <w:rFonts w:ascii="Century Gothic" w:hAnsi="Century Gothic"/>
          <w:b/>
          <w:i/>
        </w:rPr>
      </w:pPr>
      <w:r w:rsidRPr="000F14E8">
        <w:rPr>
          <w:rFonts w:ascii="Century Gothic" w:hAnsi="Century Gothic"/>
          <w:i/>
        </w:rPr>
        <w:t>« J’avais petite le loisir de suivre, en courant presque, le grand pas des garçons, lancés dans les bois à la poursuite du grand Sylvain, du Flambé, du Mars farouche, ou chassant la couleuvre, ou bottelant la haute digitale de juillet au fond des bois clairsemés rougis de flaques de bruyères… Mais je suivais silencieuse, et je glanais la mûre, la merise ou la fleur, je battais les taillis et les prés gorgés d’eau en chien indépendant qui ne rend pas de comptes… »</w:t>
      </w:r>
      <w:r w:rsidRPr="000F14E8">
        <w:rPr>
          <w:rFonts w:ascii="Century Gothic" w:hAnsi="Century Gothic"/>
          <w:i/>
        </w:rPr>
        <w:br/>
      </w:r>
      <w:r w:rsidRPr="000F14E8">
        <w:rPr>
          <w:rFonts w:ascii="Century Gothic" w:hAnsi="Century Gothic"/>
          <w:b/>
          <w:i/>
        </w:rPr>
        <w:t>La Maison de Claudine, Colette, Hachette, Livre de poche, 1990/2044, (écrit 1922), page 8</w:t>
      </w:r>
    </w:p>
    <w:p w14:paraId="03F62D15" w14:textId="77777777" w:rsidR="002B54C0" w:rsidRDefault="002B54C0" w:rsidP="002B54C0">
      <w:pPr>
        <w:pStyle w:val="Sansinterligne"/>
        <w:rPr>
          <w:rFonts w:ascii="Century Gothic" w:hAnsi="Century Gothic"/>
        </w:rPr>
      </w:pPr>
    </w:p>
    <w:p w14:paraId="162C2C43" w14:textId="77777777" w:rsidR="002B54C0" w:rsidRDefault="002B54C0" w:rsidP="002B54C0">
      <w:pPr>
        <w:pStyle w:val="Titre2"/>
      </w:pPr>
      <w:bookmarkStart w:id="314" w:name="_Toc510861174"/>
      <w:r w:rsidRPr="000F14E8">
        <w:t>Libre comme Bertie Albrecht à Paris</w:t>
      </w:r>
      <w:bookmarkEnd w:id="314"/>
    </w:p>
    <w:p w14:paraId="37AAD192" w14:textId="77777777" w:rsidR="002B54C0" w:rsidRPr="000F14E8" w:rsidRDefault="002B54C0" w:rsidP="002B54C0">
      <w:pPr>
        <w:pStyle w:val="Sansinterligne"/>
        <w:rPr>
          <w:rFonts w:ascii="Century Gothic" w:hAnsi="Century Gothic"/>
        </w:rPr>
      </w:pPr>
    </w:p>
    <w:p w14:paraId="2F368F9A" w14:textId="77777777" w:rsidR="002B54C0" w:rsidRDefault="002B54C0" w:rsidP="002B54C0">
      <w:pPr>
        <w:pStyle w:val="Sansinterligne"/>
        <w:rPr>
          <w:rFonts w:ascii="Century Gothic" w:hAnsi="Century Gothic"/>
          <w:i/>
        </w:rPr>
      </w:pPr>
      <w:r w:rsidRPr="00FA67E0">
        <w:rPr>
          <w:rFonts w:ascii="Century Gothic" w:hAnsi="Century Gothic"/>
          <w:i/>
        </w:rPr>
        <w:t xml:space="preserve">« L’éducation de ses enfants assurée, les domestiques formés à leurs tâches, </w:t>
      </w:r>
      <w:proofErr w:type="spellStart"/>
      <w:r w:rsidRPr="00FA67E0">
        <w:rPr>
          <w:rFonts w:ascii="Century Gothic" w:hAnsi="Century Gothic"/>
          <w:i/>
        </w:rPr>
        <w:t>Berty</w:t>
      </w:r>
      <w:proofErr w:type="spellEnd"/>
      <w:r w:rsidRPr="00FA67E0">
        <w:rPr>
          <w:rFonts w:ascii="Century Gothic" w:hAnsi="Century Gothic"/>
          <w:i/>
        </w:rPr>
        <w:t xml:space="preserve"> savoure enfin la joie de se retrouver seule à Paris. La liberté ! Elle en avait tant rêvé. Elle peut rentrer à l’aube ou lire au lit, dîner au restaurant ou chez elle, inviter des amis, s’habiller à sa guise, marcher dans les rues de Paris. Personne à qui rendre des comptes. Personne pour contrôler ses allées et venues. Ivre de liberté et éprise de modernité. »</w:t>
      </w:r>
      <w:r w:rsidRPr="00FA67E0">
        <w:rPr>
          <w:rFonts w:ascii="Century Gothic" w:hAnsi="Century Gothic"/>
          <w:i/>
        </w:rPr>
        <w:br/>
      </w:r>
      <w:proofErr w:type="spellStart"/>
      <w:r w:rsidRPr="00FA67E0">
        <w:rPr>
          <w:rFonts w:ascii="Century Gothic" w:hAnsi="Century Gothic"/>
          <w:b/>
          <w:i/>
        </w:rPr>
        <w:t>Berty</w:t>
      </w:r>
      <w:proofErr w:type="spellEnd"/>
      <w:r w:rsidRPr="00FA67E0">
        <w:rPr>
          <w:rFonts w:ascii="Century Gothic" w:hAnsi="Century Gothic"/>
          <w:b/>
          <w:i/>
        </w:rPr>
        <w:t xml:space="preserve"> Albrecht, Dominique </w:t>
      </w:r>
      <w:proofErr w:type="spellStart"/>
      <w:r w:rsidRPr="00FA67E0">
        <w:rPr>
          <w:rFonts w:ascii="Century Gothic" w:hAnsi="Century Gothic"/>
          <w:b/>
          <w:i/>
        </w:rPr>
        <w:t>Missika</w:t>
      </w:r>
      <w:proofErr w:type="spellEnd"/>
      <w:r w:rsidRPr="00FA67E0">
        <w:rPr>
          <w:rFonts w:ascii="Century Gothic" w:hAnsi="Century Gothic"/>
          <w:b/>
          <w:i/>
        </w:rPr>
        <w:t>, page 74</w:t>
      </w:r>
    </w:p>
    <w:p w14:paraId="5B2FDE4F" w14:textId="77777777" w:rsidR="002B54C0" w:rsidRPr="00FA67E0" w:rsidRDefault="002B54C0" w:rsidP="002B54C0">
      <w:pPr>
        <w:pStyle w:val="Sansinterligne"/>
        <w:rPr>
          <w:rFonts w:ascii="Century Gothic" w:hAnsi="Century Gothic"/>
          <w:i/>
        </w:rPr>
      </w:pPr>
    </w:p>
    <w:p w14:paraId="567074F5" w14:textId="77777777" w:rsidR="002B54C0" w:rsidRDefault="002B54C0" w:rsidP="002B54C0">
      <w:pPr>
        <w:pStyle w:val="Titre2"/>
      </w:pPr>
      <w:bookmarkStart w:id="315" w:name="_Toc510861175"/>
      <w:r w:rsidRPr="000F14E8">
        <w:t>Permis de conduire et ~</w:t>
      </w:r>
      <w:bookmarkEnd w:id="315"/>
    </w:p>
    <w:p w14:paraId="3343C94D" w14:textId="77777777" w:rsidR="002B54C0" w:rsidRPr="000F14E8" w:rsidRDefault="002B54C0" w:rsidP="002B54C0">
      <w:pPr>
        <w:pStyle w:val="Sansinterligne"/>
        <w:rPr>
          <w:rFonts w:ascii="Century Gothic" w:hAnsi="Century Gothic"/>
        </w:rPr>
      </w:pPr>
    </w:p>
    <w:p w14:paraId="4A8E50D6" w14:textId="77777777" w:rsidR="002B54C0" w:rsidRDefault="002B54C0" w:rsidP="002B54C0">
      <w:pPr>
        <w:pStyle w:val="Sansinterligne"/>
        <w:rPr>
          <w:rFonts w:ascii="Century Gothic" w:hAnsi="Century Gothic"/>
          <w:b/>
          <w:i/>
        </w:rPr>
      </w:pPr>
      <w:r w:rsidRPr="00FA67E0">
        <w:rPr>
          <w:rFonts w:ascii="Century Gothic" w:hAnsi="Century Gothic"/>
          <w:i/>
        </w:rPr>
        <w:t>« Avenue Victor Emmanuel, elle est entourée de cuisinière, gouvernante, femme de chambre et son standing correspond à celui d’une bourgeoise nantie. Pour parfaire le tableau, elle dispose d’une voiture, une Peugeot, qu’elle conduit elle-même. Elle avait passé son permis de conduire à l’été 1932, afin d’être libre d’aller faire son marché à Sainte-Maxime, de discuter avec les pêcheurs, de se promener dans les vignes ou d’aller se baigner au</w:t>
      </w:r>
      <w:r>
        <w:rPr>
          <w:rFonts w:ascii="Century Gothic" w:hAnsi="Century Gothic"/>
          <w:i/>
        </w:rPr>
        <w:t xml:space="preserve"> </w:t>
      </w:r>
      <w:r w:rsidRPr="00FA67E0">
        <w:rPr>
          <w:rFonts w:ascii="Century Gothic" w:hAnsi="Century Gothic"/>
          <w:i/>
        </w:rPr>
        <w:t>clair de lune. »</w:t>
      </w:r>
      <w:r w:rsidRPr="00FA67E0">
        <w:rPr>
          <w:rFonts w:ascii="Century Gothic" w:hAnsi="Century Gothic"/>
          <w:i/>
        </w:rPr>
        <w:br/>
      </w:r>
    </w:p>
    <w:p w14:paraId="50BFEE9E" w14:textId="77777777" w:rsidR="002B54C0" w:rsidRPr="0080542C" w:rsidRDefault="002B54C0" w:rsidP="002B54C0">
      <w:pPr>
        <w:pStyle w:val="Sansinterligne"/>
        <w:rPr>
          <w:rFonts w:ascii="Century Gothic" w:hAnsi="Century Gothic"/>
          <w:b/>
        </w:rPr>
      </w:pPr>
      <w:proofErr w:type="spellStart"/>
      <w:r w:rsidRPr="0080542C">
        <w:rPr>
          <w:rFonts w:ascii="Century Gothic" w:hAnsi="Century Gothic"/>
          <w:b/>
        </w:rPr>
        <w:t>Berty</w:t>
      </w:r>
      <w:proofErr w:type="spellEnd"/>
      <w:r w:rsidRPr="0080542C">
        <w:rPr>
          <w:rFonts w:ascii="Century Gothic" w:hAnsi="Century Gothic"/>
          <w:b/>
        </w:rPr>
        <w:t xml:space="preserve"> Albrecht, Dominique </w:t>
      </w:r>
      <w:proofErr w:type="spellStart"/>
      <w:r w:rsidRPr="0080542C">
        <w:rPr>
          <w:rFonts w:ascii="Century Gothic" w:hAnsi="Century Gothic"/>
          <w:b/>
        </w:rPr>
        <w:t>Missika</w:t>
      </w:r>
      <w:proofErr w:type="spellEnd"/>
      <w:r w:rsidRPr="0080542C">
        <w:rPr>
          <w:rFonts w:ascii="Century Gothic" w:hAnsi="Century Gothic"/>
          <w:b/>
        </w:rPr>
        <w:t>, page 72</w:t>
      </w:r>
    </w:p>
    <w:p w14:paraId="6E320B2C" w14:textId="77777777" w:rsidR="002B54C0" w:rsidRDefault="002B54C0" w:rsidP="002B54C0">
      <w:pPr>
        <w:rPr>
          <w:rFonts w:ascii="Century Gothic" w:hAnsi="Century Gothic"/>
          <w:sz w:val="20"/>
          <w:szCs w:val="20"/>
        </w:rPr>
      </w:pPr>
    </w:p>
    <w:p w14:paraId="10E386C8" w14:textId="77777777" w:rsidR="002B54C0" w:rsidRDefault="002B54C0" w:rsidP="002B54C0">
      <w:pPr>
        <w:pStyle w:val="Titre2"/>
      </w:pPr>
      <w:bookmarkStart w:id="316" w:name="_Toc510861176"/>
      <w:r>
        <w:t>Au moins une nouvelle servitude</w:t>
      </w:r>
      <w:bookmarkEnd w:id="316"/>
    </w:p>
    <w:p w14:paraId="03B65A70" w14:textId="77777777" w:rsidR="002B54C0" w:rsidRPr="0080542C" w:rsidRDefault="002B54C0" w:rsidP="002B54C0">
      <w:pPr>
        <w:rPr>
          <w:rFonts w:ascii="Century Gothic" w:hAnsi="Century Gothic"/>
          <w:i/>
        </w:rPr>
      </w:pPr>
      <w:r w:rsidRPr="0080542C">
        <w:rPr>
          <w:rFonts w:ascii="Century Gothic" w:hAnsi="Century Gothic"/>
          <w:i/>
        </w:rPr>
        <w:t>« Le règlement de l’école, les habitudes de l’école, ses conceptions, ses voix, ses visages, ses expressions, ses costumes, ses goûts, ses antipathies, voilà ce que je connaissais de l’existence. Et maintenant, je sentis que cela ne suffisait pas ; en un après-midi, je me lassai de huit années de routine. Je désirai la liberté ; je pantelai après la liberté ; je fis une prière pour accéder à la liberté ; ses mots semblèrent se disperser dans le vent qui soufflait légèrement. Je la délaissai et conçus une supplication plus humble : en faveur d’un changement, d’une stimulation. Cette requête aussi sembla emportée dans l’espace indécis. « Alors, criai-je, presque aux abois, que me soit au moins accordée une nouvelle servitude ! »</w:t>
      </w:r>
    </w:p>
    <w:p w14:paraId="05B81B83" w14:textId="77777777" w:rsidR="002B54C0" w:rsidRPr="0034503A" w:rsidRDefault="002B54C0" w:rsidP="002B54C0">
      <w:pPr>
        <w:rPr>
          <w:rFonts w:ascii="Century Gothic" w:hAnsi="Century Gothic"/>
          <w:b/>
        </w:rPr>
      </w:pPr>
      <w:r w:rsidRPr="0080542C">
        <w:rPr>
          <w:rFonts w:ascii="Century Gothic" w:hAnsi="Century Gothic"/>
          <w:b/>
        </w:rPr>
        <w:t>Charlotte Brontë, Jane Eyre, folio classique, pages 159-160</w:t>
      </w:r>
    </w:p>
    <w:p w14:paraId="03041323" w14:textId="77777777" w:rsidR="002B54C0" w:rsidRDefault="002B54C0" w:rsidP="002B54C0">
      <w:pPr>
        <w:pStyle w:val="Titre2"/>
        <w:rPr>
          <w:i/>
        </w:rPr>
      </w:pPr>
      <w:bookmarkStart w:id="317" w:name="_Toc510861177"/>
      <w:r w:rsidRPr="0034503A">
        <w:lastRenderedPageBreak/>
        <w:t>Liberté, un mot qui refuse de se taire</w:t>
      </w:r>
      <w:bookmarkEnd w:id="317"/>
    </w:p>
    <w:p w14:paraId="4E5ECF13" w14:textId="77777777" w:rsidR="002B54C0" w:rsidRDefault="002B54C0" w:rsidP="002B54C0">
      <w:pPr>
        <w:rPr>
          <w:rFonts w:ascii="Century Gothic" w:hAnsi="Century Gothic"/>
          <w:i/>
        </w:rPr>
      </w:pPr>
    </w:p>
    <w:p w14:paraId="263AEFF0" w14:textId="77777777" w:rsidR="002B54C0" w:rsidRDefault="002B54C0" w:rsidP="002B54C0">
      <w:pPr>
        <w:rPr>
          <w:rFonts w:ascii="Century Gothic" w:hAnsi="Century Gothic"/>
          <w:i/>
        </w:rPr>
      </w:pPr>
      <w:r w:rsidRPr="00D45009">
        <w:rPr>
          <w:rFonts w:ascii="Century Gothic" w:hAnsi="Century Gothic"/>
          <w:i/>
        </w:rPr>
        <w:t xml:space="preserve">"Je continuerai à rapporter tout ce qu'il se passe dans les Veilles pour La liberté, et cela devant comme derrière les barreaux - y a-t-il encore une différence entre les </w:t>
      </w:r>
      <w:proofErr w:type="gramStart"/>
      <w:r w:rsidRPr="00D45009">
        <w:rPr>
          <w:rFonts w:ascii="Century Gothic" w:hAnsi="Century Gothic"/>
          <w:i/>
        </w:rPr>
        <w:t>deux?</w:t>
      </w:r>
      <w:proofErr w:type="gramEnd"/>
      <w:r w:rsidRPr="00D45009">
        <w:rPr>
          <w:rFonts w:ascii="Century Gothic" w:hAnsi="Century Gothic"/>
          <w:i/>
        </w:rPr>
        <w:t xml:space="preserve">" </w:t>
      </w:r>
    </w:p>
    <w:p w14:paraId="3E13811C" w14:textId="77777777" w:rsidR="00DF4361" w:rsidRPr="00B02314" w:rsidRDefault="002B54C0" w:rsidP="002B54C0">
      <w:pPr>
        <w:rPr>
          <w:rFonts w:ascii="Century Gothic" w:eastAsiaTheme="majorEastAsia" w:hAnsi="Century Gothic" w:cstheme="majorBidi"/>
          <w:b/>
          <w:bCs/>
          <w:color w:val="2F5496" w:themeColor="accent1" w:themeShade="BF"/>
          <w:sz w:val="56"/>
          <w:szCs w:val="28"/>
        </w:rPr>
      </w:pPr>
      <w:proofErr w:type="spellStart"/>
      <w:r w:rsidRPr="0034503A">
        <w:rPr>
          <w:rFonts w:ascii="Century Gothic" w:hAnsi="Century Gothic"/>
          <w:b/>
        </w:rPr>
        <w:t>Asli</w:t>
      </w:r>
      <w:proofErr w:type="spellEnd"/>
      <w:r w:rsidRPr="0034503A">
        <w:rPr>
          <w:rFonts w:ascii="Century Gothic" w:hAnsi="Century Gothic"/>
          <w:b/>
        </w:rPr>
        <w:t xml:space="preserve"> Erdogan, Le silence même n'est plus à toi, Actes Sud, p.48 </w:t>
      </w:r>
      <w:r w:rsidRPr="0034503A">
        <w:rPr>
          <w:rFonts w:ascii="Century Gothic" w:hAnsi="Century Gothic"/>
          <w:b/>
        </w:rPr>
        <w:br/>
      </w:r>
      <w:r w:rsidRPr="0034503A">
        <w:rPr>
          <w:rFonts w:ascii="Century Gothic" w:hAnsi="Century Gothic"/>
        </w:rPr>
        <w:br/>
      </w:r>
    </w:p>
    <w:p w14:paraId="0D4CEE7C" w14:textId="77777777" w:rsidR="00AC0035" w:rsidRDefault="00DF4361" w:rsidP="002B54C0">
      <w:pPr>
        <w:pStyle w:val="Titre1"/>
      </w:pPr>
      <w:r w:rsidRPr="00DF4361">
        <w:t>Lire</w:t>
      </w:r>
    </w:p>
    <w:p w14:paraId="5B65C052" w14:textId="77777777" w:rsidR="00AC0035" w:rsidRPr="00AC0035" w:rsidRDefault="00AC0035" w:rsidP="00AC0035">
      <w:pPr>
        <w:rPr>
          <w:lang w:val="en-US"/>
        </w:rPr>
      </w:pPr>
    </w:p>
    <w:p w14:paraId="698FE93F" w14:textId="77777777" w:rsidR="00DF4361" w:rsidRPr="00AC0035" w:rsidRDefault="00DF4361" w:rsidP="00AC0035">
      <w:pPr>
        <w:pStyle w:val="Titre2"/>
      </w:pPr>
      <w:r w:rsidRPr="00AC0035">
        <w:t>Apprendre à lire</w:t>
      </w:r>
    </w:p>
    <w:p w14:paraId="50F3FF76" w14:textId="77777777" w:rsidR="00DF4361" w:rsidRDefault="00DF4361" w:rsidP="002B54C0">
      <w:pPr>
        <w:rPr>
          <w:rFonts w:ascii="Century Gothic" w:hAnsi="Century Gothic"/>
          <w:lang w:eastAsia="fr-FR"/>
        </w:rPr>
      </w:pPr>
      <w:r>
        <w:rPr>
          <w:rFonts w:ascii="Century Gothic" w:hAnsi="Century Gothic"/>
          <w:lang w:eastAsia="fr-FR"/>
        </w:rPr>
        <w:br/>
        <w:t>« Ma sœur m’aimait en mère ; elle m’apprit à lire.</w:t>
      </w:r>
      <w:r>
        <w:rPr>
          <w:rFonts w:ascii="Century Gothic" w:hAnsi="Century Gothic"/>
          <w:lang w:eastAsia="fr-FR"/>
        </w:rPr>
        <w:br/>
        <w:t>Ce qu’elle y mit d’ardeur ne saurait se décrire :</w:t>
      </w:r>
      <w:r>
        <w:rPr>
          <w:rFonts w:ascii="Century Gothic" w:hAnsi="Century Gothic"/>
          <w:lang w:eastAsia="fr-FR"/>
        </w:rPr>
        <w:br/>
        <w:t>Mais l’enfant ne sait pas qu’apprendre, c’est courir,</w:t>
      </w:r>
      <w:r>
        <w:rPr>
          <w:rFonts w:ascii="Century Gothic" w:hAnsi="Century Gothic"/>
          <w:lang w:eastAsia="fr-FR"/>
        </w:rPr>
        <w:br/>
        <w:t>Et qu’on lui donne, assis, le monde à parcourir.</w:t>
      </w:r>
      <w:r>
        <w:rPr>
          <w:rFonts w:ascii="Century Gothic" w:hAnsi="Century Gothic"/>
          <w:lang w:eastAsia="fr-FR"/>
        </w:rPr>
        <w:br/>
        <w:t>Voir ! Voir ! L’enfant veut voir. Les doux bruits de la rue,</w:t>
      </w:r>
      <w:r>
        <w:rPr>
          <w:rFonts w:ascii="Century Gothic" w:hAnsi="Century Gothic"/>
          <w:lang w:eastAsia="fr-FR"/>
        </w:rPr>
        <w:br/>
        <w:t>Albertine charmante à la vitre apparue,</w:t>
      </w:r>
      <w:r>
        <w:rPr>
          <w:rFonts w:ascii="Century Gothic" w:hAnsi="Century Gothic"/>
          <w:lang w:eastAsia="fr-FR"/>
        </w:rPr>
        <w:br/>
        <w:t>Elevant ses bouquets, ses volants, et là-bas,</w:t>
      </w:r>
      <w:r>
        <w:rPr>
          <w:rFonts w:ascii="Century Gothic" w:hAnsi="Century Gothic"/>
          <w:lang w:eastAsia="fr-FR"/>
        </w:rPr>
        <w:br/>
        <w:t>Les jeux qui m’attendaient et ne commençaient pas ;</w:t>
      </w:r>
      <w:r>
        <w:rPr>
          <w:rFonts w:ascii="Century Gothic" w:hAnsi="Century Gothic"/>
          <w:lang w:eastAsia="fr-FR"/>
        </w:rPr>
        <w:br/>
        <w:t>Oh ! Le livre avait tort ! Tous les livres du monde,</w:t>
      </w:r>
      <w:r>
        <w:rPr>
          <w:rFonts w:ascii="Century Gothic" w:hAnsi="Century Gothic"/>
          <w:lang w:eastAsia="fr-FR"/>
        </w:rPr>
        <w:br/>
        <w:t>Ne valaient pas un chant de la lointaine ronde,</w:t>
      </w:r>
      <w:r>
        <w:rPr>
          <w:rFonts w:ascii="Century Gothic" w:hAnsi="Century Gothic"/>
          <w:lang w:eastAsia="fr-FR"/>
        </w:rPr>
        <w:br/>
        <w:t>Où mon âme sans moi tournait de main en main,</w:t>
      </w:r>
      <w:r>
        <w:rPr>
          <w:rFonts w:ascii="Century Gothic" w:hAnsi="Century Gothic"/>
          <w:lang w:eastAsia="fr-FR"/>
        </w:rPr>
        <w:br/>
        <w:t>Quand ma sœur avait dit : « tu danseras demain. »</w:t>
      </w:r>
      <w:r w:rsidR="00AC0035">
        <w:rPr>
          <w:rFonts w:ascii="Century Gothic" w:hAnsi="Century Gothic"/>
          <w:lang w:eastAsia="fr-FR"/>
        </w:rPr>
        <w:br/>
        <w:t>(…)</w:t>
      </w:r>
    </w:p>
    <w:p w14:paraId="3B9C2916" w14:textId="77777777" w:rsidR="00AC0035" w:rsidRDefault="00AC0035" w:rsidP="002B54C0">
      <w:pPr>
        <w:rPr>
          <w:rFonts w:ascii="Century Gothic" w:hAnsi="Century Gothic"/>
          <w:lang w:eastAsia="fr-FR"/>
        </w:rPr>
      </w:pPr>
      <w:r>
        <w:rPr>
          <w:rFonts w:ascii="Century Gothic" w:hAnsi="Century Gothic"/>
          <w:lang w:eastAsia="fr-FR"/>
        </w:rPr>
        <w:t>Mais j’épelais enfin : l’esprit et la lumière,</w:t>
      </w:r>
      <w:r>
        <w:rPr>
          <w:rFonts w:ascii="Century Gothic" w:hAnsi="Century Gothic"/>
          <w:lang w:eastAsia="fr-FR"/>
        </w:rPr>
        <w:br/>
        <w:t>(…) »</w:t>
      </w:r>
    </w:p>
    <w:p w14:paraId="70E0F4F3" w14:textId="77777777" w:rsidR="00AC0035" w:rsidRPr="00AC0035" w:rsidRDefault="00AC0035" w:rsidP="002B54C0">
      <w:pPr>
        <w:rPr>
          <w:rFonts w:ascii="Century Gothic" w:hAnsi="Century Gothic"/>
          <w:b/>
          <w:lang w:eastAsia="fr-FR"/>
        </w:rPr>
      </w:pPr>
      <w:r w:rsidRPr="00AC0035">
        <w:rPr>
          <w:rFonts w:ascii="Century Gothic" w:hAnsi="Century Gothic"/>
          <w:b/>
          <w:lang w:eastAsia="fr-FR"/>
        </w:rPr>
        <w:t>Marceline Desbordes-Valmore, Jours d’été, anthologie, folio plus classique, pages 80, 82</w:t>
      </w:r>
    </w:p>
    <w:p w14:paraId="012204D1" w14:textId="77777777" w:rsidR="002B54C0" w:rsidRDefault="002B54C0" w:rsidP="002B54C0">
      <w:pPr>
        <w:pStyle w:val="Titre1"/>
      </w:pPr>
      <w:bookmarkStart w:id="318" w:name="_Toc510861178"/>
      <w:r w:rsidRPr="00D67181">
        <w:t>Livre</w:t>
      </w:r>
      <w:bookmarkEnd w:id="318"/>
    </w:p>
    <w:p w14:paraId="111F8731" w14:textId="77777777" w:rsidR="002B54C0" w:rsidRPr="00FA67E0" w:rsidRDefault="002B54C0" w:rsidP="002B54C0"/>
    <w:p w14:paraId="01921E4D" w14:textId="77777777" w:rsidR="002B54C0" w:rsidRDefault="002B54C0" w:rsidP="002B54C0">
      <w:pPr>
        <w:pStyle w:val="Titre2"/>
      </w:pPr>
      <w:bookmarkStart w:id="319" w:name="_Toc510861179"/>
      <w:r>
        <w:lastRenderedPageBreak/>
        <w:t>Les métiers du ~</w:t>
      </w:r>
      <w:bookmarkEnd w:id="319"/>
    </w:p>
    <w:p w14:paraId="5DA11120" w14:textId="77777777" w:rsidR="002B54C0" w:rsidRPr="00D67181" w:rsidRDefault="002B54C0" w:rsidP="002B54C0">
      <w:pPr>
        <w:rPr>
          <w:rFonts w:ascii="Century Gothic" w:hAnsi="Century Gothic"/>
          <w:sz w:val="20"/>
          <w:szCs w:val="20"/>
        </w:rPr>
      </w:pPr>
      <w:r w:rsidRPr="00FA67E0">
        <w:rPr>
          <w:rFonts w:ascii="Century Gothic" w:hAnsi="Century Gothic"/>
          <w:b/>
          <w:sz w:val="20"/>
          <w:szCs w:val="20"/>
        </w:rPr>
        <w:t xml:space="preserve">Page 45, Michelle Perrot, Ma plus belle histoire des femmes </w:t>
      </w:r>
      <w:r w:rsidRPr="00D67181">
        <w:rPr>
          <w:rFonts w:ascii="Century Gothic" w:hAnsi="Century Gothic"/>
          <w:sz w:val="20"/>
          <w:szCs w:val="20"/>
        </w:rPr>
        <w:t>note « l’hostilité des métiers du livre à l’emploi des femmes » en parlant de La fronde de Marguerite Durand, journal entièrement féminin (conception, rédaction, typographie)</w:t>
      </w:r>
    </w:p>
    <w:p w14:paraId="071AF413" w14:textId="77777777" w:rsidR="002B54C0" w:rsidRDefault="002B54C0" w:rsidP="002B54C0">
      <w:pPr>
        <w:rPr>
          <w:rFonts w:ascii="Century Gothic" w:hAnsi="Century Gothic"/>
          <w:sz w:val="20"/>
          <w:szCs w:val="20"/>
        </w:rPr>
      </w:pPr>
      <w:r>
        <w:rPr>
          <w:rFonts w:ascii="Century Gothic" w:hAnsi="Century Gothic"/>
          <w:sz w:val="20"/>
          <w:szCs w:val="20"/>
        </w:rPr>
        <w:t>Cf le</w:t>
      </w:r>
      <w:r w:rsidRPr="00D67181">
        <w:rPr>
          <w:rFonts w:ascii="Century Gothic" w:hAnsi="Century Gothic"/>
          <w:sz w:val="20"/>
          <w:szCs w:val="20"/>
        </w:rPr>
        <w:t xml:space="preserve"> livre de Debré pour une autre référence à Marguerite Durand et la typographie</w:t>
      </w:r>
    </w:p>
    <w:p w14:paraId="30123267" w14:textId="77777777" w:rsidR="002B54C0" w:rsidRDefault="002B54C0" w:rsidP="002B54C0">
      <w:pPr>
        <w:pStyle w:val="Titre2"/>
      </w:pPr>
      <w:bookmarkStart w:id="320" w:name="_Toc510861180"/>
      <w:r>
        <w:t>Le ~, comme projectile</w:t>
      </w:r>
      <w:bookmarkEnd w:id="320"/>
    </w:p>
    <w:p w14:paraId="4524676B" w14:textId="77777777" w:rsidR="002B54C0" w:rsidRPr="00676C75" w:rsidRDefault="002B54C0" w:rsidP="002B54C0">
      <w:pPr>
        <w:rPr>
          <w:lang w:eastAsia="fr-FR"/>
        </w:rPr>
      </w:pPr>
    </w:p>
    <w:p w14:paraId="20A05116" w14:textId="77777777" w:rsidR="002B54C0" w:rsidRDefault="002B54C0" w:rsidP="002B54C0">
      <w:pPr>
        <w:rPr>
          <w:rFonts w:ascii="Century Gothic" w:hAnsi="Century Gothic"/>
          <w:i/>
        </w:rPr>
      </w:pPr>
      <w:r w:rsidRPr="000C4EAE">
        <w:rPr>
          <w:rFonts w:ascii="Century Gothic" w:hAnsi="Century Gothic"/>
          <w:i/>
        </w:rPr>
        <w:t>« Tu vas voir, je vais t’apprendre à fouiller dans mes</w:t>
      </w:r>
      <w:r>
        <w:rPr>
          <w:rFonts w:ascii="Century Gothic" w:hAnsi="Century Gothic"/>
          <w:i/>
        </w:rPr>
        <w:t xml:space="preserve"> </w:t>
      </w:r>
      <w:r w:rsidRPr="000C4EAE">
        <w:rPr>
          <w:rFonts w:ascii="Century Gothic" w:hAnsi="Century Gothic"/>
          <w:i/>
        </w:rPr>
        <w:t>livres</w:t>
      </w:r>
      <w:r>
        <w:rPr>
          <w:rFonts w:ascii="Century Gothic" w:hAnsi="Century Gothic"/>
          <w:i/>
        </w:rPr>
        <w:t>. Ils m’appartiennent. Toute la maison m’appartient ou m’appartiendra dans quelques années. Va te mettre à côté de la porte, à l’écart de la glace et des fenêtres.</w:t>
      </w:r>
      <w:r>
        <w:rPr>
          <w:rFonts w:ascii="Century Gothic" w:hAnsi="Century Gothic"/>
          <w:i/>
        </w:rPr>
        <w:br/>
        <w:t>Je m’exécutai sans tout d’abord deviner ses intentions ; mais quand je le vis saisir le livre et le soupeser pour m’en bombarder, je fis instinctivement un écart en poussant un cri pour donner l’alerte. Pas assez vite toutefois ; le volume partit, m’atteignit et je tombai, me blessant la tête contre la porte que je heurtai. »</w:t>
      </w:r>
    </w:p>
    <w:p w14:paraId="41536AF8" w14:textId="77777777" w:rsidR="002B54C0" w:rsidRPr="000C4EAE" w:rsidRDefault="002B54C0" w:rsidP="002B54C0">
      <w:pPr>
        <w:rPr>
          <w:rFonts w:ascii="Century Gothic" w:hAnsi="Century Gothic"/>
          <w:b/>
        </w:rPr>
      </w:pPr>
      <w:r w:rsidRPr="000C4EAE">
        <w:rPr>
          <w:rFonts w:ascii="Century Gothic" w:hAnsi="Century Gothic"/>
          <w:b/>
        </w:rPr>
        <w:t>Charlotte Brontë, Jane Eyre, folio classique, page 41</w:t>
      </w:r>
    </w:p>
    <w:p w14:paraId="383B8BDA" w14:textId="77777777" w:rsidR="002B54C0" w:rsidRDefault="002B54C0" w:rsidP="002B54C0">
      <w:pPr>
        <w:pStyle w:val="Titre2"/>
      </w:pPr>
      <w:bookmarkStart w:id="321" w:name="_Toc510861181"/>
      <w:r>
        <w:t>Un bon ~</w:t>
      </w:r>
      <w:bookmarkEnd w:id="321"/>
    </w:p>
    <w:p w14:paraId="5F710947" w14:textId="77777777" w:rsidR="002B54C0" w:rsidRDefault="002B54C0" w:rsidP="002B54C0">
      <w:pPr>
        <w:rPr>
          <w:lang w:eastAsia="fr-FR"/>
        </w:rPr>
      </w:pPr>
    </w:p>
    <w:p w14:paraId="0E7DD5E4" w14:textId="77777777" w:rsidR="002B54C0" w:rsidRPr="0032222A" w:rsidRDefault="002B54C0" w:rsidP="002B54C0">
      <w:pPr>
        <w:rPr>
          <w:rFonts w:ascii="Century Gothic" w:hAnsi="Century Gothic"/>
          <w:i/>
        </w:rPr>
      </w:pPr>
      <w:r w:rsidRPr="0032222A">
        <w:rPr>
          <w:rFonts w:ascii="Century Gothic" w:hAnsi="Century Gothic"/>
          <w:i/>
        </w:rPr>
        <w:t>« Il s’empara d’une jolie édition de l’Odyssée, qui était derrière lui sur une étagère, et la déposa sur la table avec autorité :</w:t>
      </w:r>
    </w:p>
    <w:p w14:paraId="0C83514A" w14:textId="77777777" w:rsidR="002B54C0" w:rsidRDefault="002B54C0" w:rsidP="002B54C0">
      <w:pPr>
        <w:rPr>
          <w:rFonts w:ascii="Century Gothic" w:hAnsi="Century Gothic"/>
          <w:i/>
        </w:rPr>
      </w:pPr>
      <w:r w:rsidRPr="0032222A">
        <w:rPr>
          <w:rFonts w:ascii="Century Gothic" w:hAnsi="Century Gothic"/>
          <w:i/>
        </w:rPr>
        <w:t xml:space="preserve">« Regard, </w:t>
      </w:r>
      <w:proofErr w:type="spellStart"/>
      <w:r w:rsidRPr="0032222A">
        <w:rPr>
          <w:rFonts w:ascii="Century Gothic" w:hAnsi="Century Gothic"/>
          <w:i/>
        </w:rPr>
        <w:t>Msabu</w:t>
      </w:r>
      <w:proofErr w:type="spellEnd"/>
      <w:r w:rsidRPr="0032222A">
        <w:rPr>
          <w:rFonts w:ascii="Century Gothic" w:hAnsi="Century Gothic"/>
          <w:i/>
        </w:rPr>
        <w:t>, dit-il, ça c’est un bon livre. Il tient ensemble du commencement à la fin, même si on le prend par le dos et même si on le secoue. L’homme qui l’a écrit était fort, mais toi ce que tu écris, regarde, ajouta-t-il</w:t>
      </w:r>
      <w:r>
        <w:rPr>
          <w:rFonts w:ascii="Century Gothic" w:hAnsi="Century Gothic"/>
          <w:i/>
        </w:rPr>
        <w:t>, avec un léger mépris mêlé de beaucoup de compassion, rien ne se tient dans ton livre, il y en a un peu par-ci, un peu par-là. Quand les gens entrent et oublient de fermer la porte, tout s’envole, tout tombe par terre et tu es très fâchée. Ça ne sera pas un bon livre. »</w:t>
      </w:r>
    </w:p>
    <w:p w14:paraId="24D245F9" w14:textId="77777777" w:rsidR="002B54C0" w:rsidRDefault="002B54C0" w:rsidP="002B54C0">
      <w:pPr>
        <w:rPr>
          <w:rFonts w:ascii="Century Gothic" w:hAnsi="Century Gothic"/>
          <w:b/>
        </w:rPr>
      </w:pPr>
      <w:r w:rsidRPr="00424F5F">
        <w:rPr>
          <w:rFonts w:ascii="Century Gothic" w:hAnsi="Century Gothic"/>
          <w:b/>
        </w:rPr>
        <w:t>Karen Blixen, La ferme africaine</w:t>
      </w:r>
      <w:r>
        <w:rPr>
          <w:rFonts w:ascii="Century Gothic" w:hAnsi="Century Gothic"/>
          <w:b/>
        </w:rPr>
        <w:t>, France Loisirs, page 46</w:t>
      </w:r>
    </w:p>
    <w:p w14:paraId="31D31CE0" w14:textId="77777777" w:rsidR="002B54C0" w:rsidRDefault="002B54C0" w:rsidP="002B54C0">
      <w:pPr>
        <w:pStyle w:val="Titre2"/>
      </w:pPr>
      <w:bookmarkStart w:id="322" w:name="_Toc510861182"/>
      <w:r>
        <w:t>Joie de toucher un ~</w:t>
      </w:r>
      <w:bookmarkEnd w:id="322"/>
    </w:p>
    <w:p w14:paraId="0B0798CB" w14:textId="77777777" w:rsidR="002B54C0" w:rsidRPr="00424F5F" w:rsidRDefault="002B54C0" w:rsidP="002B54C0">
      <w:pPr>
        <w:rPr>
          <w:i/>
          <w:lang w:eastAsia="fr-FR"/>
        </w:rPr>
      </w:pPr>
    </w:p>
    <w:p w14:paraId="3D7D47F0" w14:textId="77777777" w:rsidR="002B54C0" w:rsidRPr="00424F5F" w:rsidRDefault="002B54C0" w:rsidP="002B54C0">
      <w:pPr>
        <w:rPr>
          <w:rFonts w:ascii="Century Gothic" w:hAnsi="Century Gothic"/>
          <w:i/>
        </w:rPr>
      </w:pPr>
      <w:r w:rsidRPr="00424F5F">
        <w:rPr>
          <w:rFonts w:ascii="Century Gothic" w:hAnsi="Century Gothic"/>
          <w:i/>
        </w:rPr>
        <w:t xml:space="preserve">« Les livres me sont bien parvenus, le Stevenson est tellement beau qu’il fait honte à mes étagères bricolées avec des caisses à oranges, j’ai presque peur de manipuler ces pages en </w:t>
      </w:r>
      <w:proofErr w:type="spellStart"/>
      <w:r w:rsidRPr="00424F5F">
        <w:rPr>
          <w:rFonts w:ascii="Century Gothic" w:hAnsi="Century Gothic"/>
          <w:i/>
        </w:rPr>
        <w:t>velin</w:t>
      </w:r>
      <w:proofErr w:type="spellEnd"/>
      <w:r w:rsidRPr="00424F5F">
        <w:rPr>
          <w:rFonts w:ascii="Century Gothic" w:hAnsi="Century Gothic"/>
          <w:i/>
        </w:rPr>
        <w:t xml:space="preserve"> crème, lisse et épais. Moi qui ai toujours eu l’habitude du papier trop blanc et des couvertures raides et cartonnées des livres américains, je ne savais pas que toucher un livre pouvait donner tant de joie. »</w:t>
      </w:r>
    </w:p>
    <w:p w14:paraId="0A3D91C4" w14:textId="77777777" w:rsidR="002B54C0" w:rsidRDefault="002B54C0" w:rsidP="002B54C0">
      <w:pPr>
        <w:rPr>
          <w:rFonts w:ascii="Century Gothic" w:hAnsi="Century Gothic"/>
          <w:b/>
          <w:lang w:val="en-US"/>
        </w:rPr>
      </w:pPr>
      <w:r w:rsidRPr="00424F5F">
        <w:rPr>
          <w:rFonts w:ascii="Century Gothic" w:hAnsi="Century Gothic"/>
          <w:b/>
          <w:lang w:val="en-US"/>
        </w:rPr>
        <w:t xml:space="preserve">Helene </w:t>
      </w:r>
      <w:proofErr w:type="spellStart"/>
      <w:r w:rsidRPr="00424F5F">
        <w:rPr>
          <w:rFonts w:ascii="Century Gothic" w:hAnsi="Century Gothic"/>
          <w:b/>
          <w:lang w:val="en-US"/>
        </w:rPr>
        <w:t>Hanff</w:t>
      </w:r>
      <w:proofErr w:type="spellEnd"/>
      <w:r w:rsidRPr="00424F5F">
        <w:rPr>
          <w:rFonts w:ascii="Century Gothic" w:hAnsi="Century Gothic"/>
          <w:b/>
          <w:lang w:val="en-US"/>
        </w:rPr>
        <w:t xml:space="preserve">, 84 Charing Cross road, Editions </w:t>
      </w:r>
      <w:proofErr w:type="spellStart"/>
      <w:r w:rsidRPr="00424F5F">
        <w:rPr>
          <w:rFonts w:ascii="Century Gothic" w:hAnsi="Century Gothic"/>
          <w:b/>
          <w:lang w:val="en-US"/>
        </w:rPr>
        <w:t>Autrement</w:t>
      </w:r>
      <w:proofErr w:type="spellEnd"/>
      <w:r w:rsidRPr="00424F5F">
        <w:rPr>
          <w:rFonts w:ascii="Century Gothic" w:hAnsi="Century Gothic"/>
          <w:b/>
          <w:lang w:val="en-US"/>
        </w:rPr>
        <w:t>, 2001</w:t>
      </w:r>
      <w:r>
        <w:rPr>
          <w:rFonts w:ascii="Century Gothic" w:hAnsi="Century Gothic"/>
          <w:b/>
          <w:lang w:val="en-US"/>
        </w:rPr>
        <w:t>, page 9</w:t>
      </w:r>
    </w:p>
    <w:p w14:paraId="770DBBEE" w14:textId="77777777" w:rsidR="002B54C0" w:rsidRDefault="002B54C0" w:rsidP="002B54C0">
      <w:pPr>
        <w:rPr>
          <w:rFonts w:ascii="Century Gothic" w:hAnsi="Century Gothic"/>
          <w:b/>
          <w:lang w:val="en-US"/>
        </w:rPr>
      </w:pPr>
    </w:p>
    <w:p w14:paraId="64EF8E59" w14:textId="77777777" w:rsidR="002B54C0" w:rsidRDefault="002B54C0" w:rsidP="002B54C0">
      <w:pPr>
        <w:pStyle w:val="Titre2"/>
        <w:rPr>
          <w:lang w:val="en-US"/>
        </w:rPr>
      </w:pPr>
      <w:bookmarkStart w:id="323" w:name="_Toc510861183"/>
      <w:r>
        <w:rPr>
          <w:lang w:val="en-US"/>
        </w:rPr>
        <w:lastRenderedPageBreak/>
        <w:t xml:space="preserve">Livres </w:t>
      </w:r>
      <w:proofErr w:type="spellStart"/>
      <w:r>
        <w:rPr>
          <w:lang w:val="en-US"/>
        </w:rPr>
        <w:t>d’occasion</w:t>
      </w:r>
      <w:bookmarkEnd w:id="323"/>
      <w:proofErr w:type="spellEnd"/>
    </w:p>
    <w:p w14:paraId="5534D3F5" w14:textId="77777777" w:rsidR="002B54C0" w:rsidRPr="00424F5F" w:rsidRDefault="002B54C0" w:rsidP="002B54C0">
      <w:pPr>
        <w:rPr>
          <w:lang w:val="en-US" w:eastAsia="fr-FR"/>
        </w:rPr>
      </w:pPr>
    </w:p>
    <w:p w14:paraId="66B43FDC" w14:textId="77777777" w:rsidR="002B54C0" w:rsidRDefault="002B54C0" w:rsidP="002B54C0">
      <w:pPr>
        <w:rPr>
          <w:rFonts w:ascii="Century Gothic" w:hAnsi="Century Gothic"/>
          <w:i/>
        </w:rPr>
      </w:pPr>
      <w:r>
        <w:rPr>
          <w:rFonts w:ascii="Century Gothic" w:hAnsi="Century Gothic"/>
          <w:i/>
        </w:rPr>
        <w:t>« </w:t>
      </w:r>
      <w:r w:rsidRPr="00424F5F">
        <w:rPr>
          <w:rFonts w:ascii="Century Gothic" w:hAnsi="Century Gothic"/>
          <w:i/>
        </w:rPr>
        <w:t>J’adore</w:t>
      </w:r>
      <w:r>
        <w:rPr>
          <w:rFonts w:ascii="Century Gothic" w:hAnsi="Century Gothic"/>
          <w:i/>
        </w:rPr>
        <w:t xml:space="preserve"> </w:t>
      </w:r>
      <w:r w:rsidRPr="00424F5F">
        <w:rPr>
          <w:rFonts w:ascii="Century Gothic" w:hAnsi="Century Gothic"/>
          <w:i/>
        </w:rPr>
        <w:t>les livres d’occasion qui s’ouvrent d’e</w:t>
      </w:r>
      <w:r>
        <w:rPr>
          <w:rFonts w:ascii="Century Gothic" w:hAnsi="Century Gothic"/>
          <w:i/>
        </w:rPr>
        <w:t>ux</w:t>
      </w:r>
      <w:r w:rsidRPr="00424F5F">
        <w:rPr>
          <w:rFonts w:ascii="Century Gothic" w:hAnsi="Century Gothic"/>
          <w:i/>
        </w:rPr>
        <w:t>-mêmes à la page que leur précédent propriétaire lisait le plus souvent. Le</w:t>
      </w:r>
      <w:r>
        <w:rPr>
          <w:rFonts w:ascii="Century Gothic" w:hAnsi="Century Gothic"/>
          <w:i/>
        </w:rPr>
        <w:t xml:space="preserve"> </w:t>
      </w:r>
      <w:r w:rsidRPr="00424F5F">
        <w:rPr>
          <w:rFonts w:ascii="Century Gothic" w:hAnsi="Century Gothic"/>
          <w:i/>
        </w:rPr>
        <w:t>jour où le Hazlitt est arrivé, il s’est ouvert à « je déteste lire des livres nouveaux » et je me suis exclamée « salut, camarade ! » à l’</w:t>
      </w:r>
      <w:proofErr w:type="spellStart"/>
      <w:r w:rsidRPr="00424F5F">
        <w:rPr>
          <w:rFonts w:ascii="Century Gothic" w:hAnsi="Century Gothic"/>
          <w:i/>
        </w:rPr>
        <w:t>dresse</w:t>
      </w:r>
      <w:proofErr w:type="spellEnd"/>
      <w:r w:rsidRPr="00424F5F">
        <w:rPr>
          <w:rFonts w:ascii="Century Gothic" w:hAnsi="Century Gothic"/>
          <w:i/>
        </w:rPr>
        <w:t xml:space="preserve"> de son précédent propriétaire, quel qu’il soit. »</w:t>
      </w:r>
    </w:p>
    <w:p w14:paraId="2C02BD4E" w14:textId="77777777" w:rsidR="002B54C0" w:rsidRDefault="002B54C0" w:rsidP="002B54C0">
      <w:pPr>
        <w:rPr>
          <w:rFonts w:ascii="Century Gothic" w:hAnsi="Century Gothic"/>
          <w:b/>
          <w:lang w:val="en-US"/>
        </w:rPr>
      </w:pPr>
      <w:bookmarkStart w:id="324" w:name="_Hlk501989150"/>
      <w:r w:rsidRPr="00424F5F">
        <w:rPr>
          <w:rFonts w:ascii="Century Gothic" w:hAnsi="Century Gothic"/>
          <w:b/>
          <w:lang w:val="en-US"/>
        </w:rPr>
        <w:t xml:space="preserve">Helene </w:t>
      </w:r>
      <w:proofErr w:type="spellStart"/>
      <w:r w:rsidRPr="00424F5F">
        <w:rPr>
          <w:rFonts w:ascii="Century Gothic" w:hAnsi="Century Gothic"/>
          <w:b/>
          <w:lang w:val="en-US"/>
        </w:rPr>
        <w:t>Hanff</w:t>
      </w:r>
      <w:proofErr w:type="spellEnd"/>
      <w:r w:rsidRPr="00424F5F">
        <w:rPr>
          <w:rFonts w:ascii="Century Gothic" w:hAnsi="Century Gothic"/>
          <w:b/>
          <w:lang w:val="en-US"/>
        </w:rPr>
        <w:t xml:space="preserve">, 84 Charing Cross road, Editions </w:t>
      </w:r>
      <w:proofErr w:type="spellStart"/>
      <w:r w:rsidRPr="00424F5F">
        <w:rPr>
          <w:rFonts w:ascii="Century Gothic" w:hAnsi="Century Gothic"/>
          <w:b/>
          <w:lang w:val="en-US"/>
        </w:rPr>
        <w:t>Autrement</w:t>
      </w:r>
      <w:proofErr w:type="spellEnd"/>
      <w:r w:rsidRPr="00424F5F">
        <w:rPr>
          <w:rFonts w:ascii="Century Gothic" w:hAnsi="Century Gothic"/>
          <w:b/>
          <w:lang w:val="en-US"/>
        </w:rPr>
        <w:t>, 2001</w:t>
      </w:r>
      <w:r>
        <w:rPr>
          <w:rFonts w:ascii="Century Gothic" w:hAnsi="Century Gothic"/>
          <w:b/>
          <w:lang w:val="en-US"/>
        </w:rPr>
        <w:t>, page 13</w:t>
      </w:r>
      <w:bookmarkEnd w:id="324"/>
    </w:p>
    <w:p w14:paraId="00251FC6" w14:textId="77777777" w:rsidR="002B54C0" w:rsidRDefault="002B54C0" w:rsidP="002B54C0">
      <w:pPr>
        <w:rPr>
          <w:rFonts w:ascii="Century Gothic" w:hAnsi="Century Gothic"/>
          <w:b/>
          <w:lang w:val="en-US"/>
        </w:rPr>
      </w:pPr>
    </w:p>
    <w:p w14:paraId="2B409884" w14:textId="77777777" w:rsidR="002B54C0" w:rsidRDefault="002B54C0" w:rsidP="002B54C0">
      <w:pPr>
        <w:pStyle w:val="Titre2"/>
        <w:rPr>
          <w:lang w:val="en-US"/>
        </w:rPr>
      </w:pPr>
      <w:bookmarkStart w:id="325" w:name="_Toc510861184"/>
      <w:proofErr w:type="spellStart"/>
      <w:r>
        <w:rPr>
          <w:lang w:val="en-US"/>
        </w:rPr>
        <w:t>Vouloir</w:t>
      </w:r>
      <w:proofErr w:type="spellEnd"/>
      <w:r>
        <w:rPr>
          <w:lang w:val="en-US"/>
        </w:rPr>
        <w:t xml:space="preserve"> un livre</w:t>
      </w:r>
      <w:bookmarkEnd w:id="325"/>
    </w:p>
    <w:p w14:paraId="6827D286" w14:textId="77777777" w:rsidR="002B54C0" w:rsidRPr="008F79F3" w:rsidRDefault="002B54C0" w:rsidP="002B54C0">
      <w:pPr>
        <w:rPr>
          <w:rFonts w:ascii="Century Gothic" w:hAnsi="Century Gothic"/>
          <w:i/>
        </w:rPr>
      </w:pPr>
      <w:r>
        <w:rPr>
          <w:rFonts w:ascii="Century Gothic" w:hAnsi="Century Gothic"/>
          <w:i/>
        </w:rPr>
        <w:t>« </w:t>
      </w:r>
      <w:r w:rsidRPr="008F79F3">
        <w:rPr>
          <w:rFonts w:ascii="Century Gothic" w:hAnsi="Century Gothic"/>
          <w:i/>
        </w:rPr>
        <w:t>Il a une édition originale de l’Université de Newman pour trente balles et il me demande si je la veux !</w:t>
      </w:r>
    </w:p>
    <w:p w14:paraId="5AC44D59" w14:textId="77777777" w:rsidR="002B54C0" w:rsidRPr="008F79F3" w:rsidRDefault="002B54C0" w:rsidP="002B54C0">
      <w:pPr>
        <w:rPr>
          <w:rFonts w:ascii="Century Gothic" w:hAnsi="Century Gothic"/>
          <w:i/>
        </w:rPr>
      </w:pPr>
      <w:r w:rsidRPr="008F79F3">
        <w:rPr>
          <w:rFonts w:ascii="Century Gothic" w:hAnsi="Century Gothic"/>
          <w:i/>
        </w:rPr>
        <w:t>Cher Franck :</w:t>
      </w:r>
    </w:p>
    <w:p w14:paraId="37D83409" w14:textId="77777777" w:rsidR="002B54C0" w:rsidRPr="008F79F3" w:rsidRDefault="002B54C0" w:rsidP="002B54C0">
      <w:pPr>
        <w:rPr>
          <w:rFonts w:ascii="Century Gothic" w:hAnsi="Century Gothic"/>
          <w:i/>
        </w:rPr>
      </w:pPr>
      <w:r w:rsidRPr="008F79F3">
        <w:rPr>
          <w:rFonts w:ascii="Century Gothic" w:hAnsi="Century Gothic"/>
          <w:i/>
        </w:rPr>
        <w:t>Oui, je la veux. Je ne pourrais plus me regarder dans une glace. Je ne me suis jamais intéressée aux éditions originales en tant que telles, mais une édition originale de CE livre-là !</w:t>
      </w:r>
    </w:p>
    <w:p w14:paraId="7C511BE7" w14:textId="77777777" w:rsidR="002B54C0" w:rsidRPr="008F79F3" w:rsidRDefault="002B54C0" w:rsidP="002B54C0">
      <w:pPr>
        <w:rPr>
          <w:rFonts w:ascii="Century Gothic" w:hAnsi="Century Gothic"/>
          <w:i/>
        </w:rPr>
      </w:pPr>
      <w:r w:rsidRPr="008F79F3">
        <w:rPr>
          <w:rFonts w:ascii="Century Gothic" w:hAnsi="Century Gothic"/>
          <w:i/>
        </w:rPr>
        <w:t>Bon sang !</w:t>
      </w:r>
    </w:p>
    <w:p w14:paraId="4EA85691" w14:textId="77777777" w:rsidR="002B54C0" w:rsidRPr="008F79F3" w:rsidRDefault="002B54C0" w:rsidP="002B54C0">
      <w:pPr>
        <w:rPr>
          <w:rFonts w:ascii="Century Gothic" w:hAnsi="Century Gothic"/>
          <w:i/>
        </w:rPr>
      </w:pPr>
      <w:r w:rsidRPr="008F79F3">
        <w:rPr>
          <w:rFonts w:ascii="Century Gothic" w:hAnsi="Century Gothic"/>
          <w:i/>
        </w:rPr>
        <w:t>Je le vois déjà. »</w:t>
      </w:r>
    </w:p>
    <w:p w14:paraId="2B0DD703" w14:textId="77777777" w:rsidR="002B54C0" w:rsidRDefault="002B54C0" w:rsidP="002B54C0">
      <w:pPr>
        <w:rPr>
          <w:rFonts w:ascii="Century Gothic" w:hAnsi="Century Gothic"/>
          <w:b/>
          <w:lang w:val="en-US"/>
        </w:rPr>
      </w:pPr>
      <w:bookmarkStart w:id="326" w:name="_Hlk501989546"/>
      <w:r w:rsidRPr="008F79F3">
        <w:rPr>
          <w:rFonts w:ascii="Century Gothic" w:hAnsi="Century Gothic"/>
          <w:b/>
          <w:lang w:val="en-US"/>
        </w:rPr>
        <w:t xml:space="preserve">Helene </w:t>
      </w:r>
      <w:proofErr w:type="spellStart"/>
      <w:r w:rsidRPr="008F79F3">
        <w:rPr>
          <w:rFonts w:ascii="Century Gothic" w:hAnsi="Century Gothic"/>
          <w:b/>
          <w:lang w:val="en-US"/>
        </w:rPr>
        <w:t>Hanff</w:t>
      </w:r>
      <w:proofErr w:type="spellEnd"/>
      <w:r w:rsidRPr="008F79F3">
        <w:rPr>
          <w:rFonts w:ascii="Century Gothic" w:hAnsi="Century Gothic"/>
          <w:b/>
          <w:lang w:val="en-US"/>
        </w:rPr>
        <w:t xml:space="preserve">, 84 Charing Cross road, Editions </w:t>
      </w:r>
      <w:proofErr w:type="spellStart"/>
      <w:r w:rsidRPr="008F79F3">
        <w:rPr>
          <w:rFonts w:ascii="Century Gothic" w:hAnsi="Century Gothic"/>
          <w:b/>
          <w:lang w:val="en-US"/>
        </w:rPr>
        <w:t>Autrement</w:t>
      </w:r>
      <w:proofErr w:type="spellEnd"/>
      <w:r w:rsidRPr="008F79F3">
        <w:rPr>
          <w:rFonts w:ascii="Century Gothic" w:hAnsi="Century Gothic"/>
          <w:b/>
          <w:lang w:val="en-US"/>
        </w:rPr>
        <w:t>, 2001, page 2</w:t>
      </w:r>
      <w:r>
        <w:rPr>
          <w:rFonts w:ascii="Century Gothic" w:hAnsi="Century Gothic"/>
          <w:b/>
          <w:lang w:val="en-US"/>
        </w:rPr>
        <w:t>3</w:t>
      </w:r>
    </w:p>
    <w:p w14:paraId="4CFE5BDD" w14:textId="77777777" w:rsidR="002B54C0" w:rsidRDefault="002B54C0" w:rsidP="002B54C0">
      <w:pPr>
        <w:pStyle w:val="Titre2"/>
        <w:rPr>
          <w:lang w:val="en-US"/>
        </w:rPr>
      </w:pPr>
      <w:bookmarkStart w:id="327" w:name="_Toc510861185"/>
      <w:bookmarkEnd w:id="326"/>
      <w:proofErr w:type="spellStart"/>
      <w:r>
        <w:rPr>
          <w:lang w:val="en-US"/>
        </w:rPr>
        <w:t>Beauté</w:t>
      </w:r>
      <w:proofErr w:type="spellEnd"/>
      <w:r>
        <w:rPr>
          <w:lang w:val="en-US"/>
        </w:rPr>
        <w:t xml:space="preserve"> d’un livre</w:t>
      </w:r>
      <w:bookmarkEnd w:id="327"/>
    </w:p>
    <w:p w14:paraId="55171BF4" w14:textId="77777777" w:rsidR="002B54C0" w:rsidRDefault="002B54C0" w:rsidP="002B54C0">
      <w:pPr>
        <w:rPr>
          <w:lang w:val="en-US" w:eastAsia="fr-FR"/>
        </w:rPr>
      </w:pPr>
    </w:p>
    <w:p w14:paraId="72984457" w14:textId="77777777" w:rsidR="002B54C0" w:rsidRPr="00B645E0" w:rsidRDefault="002B54C0" w:rsidP="002B54C0">
      <w:pPr>
        <w:rPr>
          <w:rFonts w:ascii="Century Gothic" w:hAnsi="Century Gothic"/>
          <w:i/>
        </w:rPr>
      </w:pPr>
      <w:r>
        <w:rPr>
          <w:rFonts w:ascii="Century Gothic" w:hAnsi="Century Gothic"/>
          <w:i/>
        </w:rPr>
        <w:t>« </w:t>
      </w:r>
      <w:r w:rsidRPr="00B645E0">
        <w:rPr>
          <w:rFonts w:ascii="Century Gothic" w:hAnsi="Century Gothic"/>
          <w:i/>
        </w:rPr>
        <w:t xml:space="preserve">Le Newman est arrivé il y a presque une semaine et je commence à peine à m’en remettre. Je le garde sur mon bureau auprès de moi, toute la journée, et de temps en temps j’arrête de taper à la machine pour allonger la main vers lui et le toucher. Pas parce que c’est une édition originale, mais juste parce que je n’ai jamais vu un livre aussi beau. Je me sens </w:t>
      </w:r>
      <w:proofErr w:type="spellStart"/>
      <w:r w:rsidRPr="00B645E0">
        <w:rPr>
          <w:rFonts w:ascii="Century Gothic" w:hAnsi="Century Gothic"/>
          <w:i/>
        </w:rPr>
        <w:t>vaguemet</w:t>
      </w:r>
      <w:proofErr w:type="spellEnd"/>
      <w:r w:rsidRPr="00B645E0">
        <w:rPr>
          <w:rFonts w:ascii="Century Gothic" w:hAnsi="Century Gothic"/>
          <w:i/>
        </w:rPr>
        <w:t xml:space="preserve"> coupable d’en être propriétaire. Un livre comme ça, avec sa reliure en cuir luisant, ses titres dorés au fer, ses caractères superbes, serait à sa place dans une bibliothèque lambrissée de pin d’un manoir anglais ; one ne </w:t>
      </w:r>
      <w:proofErr w:type="spellStart"/>
      <w:r w:rsidRPr="00B645E0">
        <w:rPr>
          <w:rFonts w:ascii="Century Gothic" w:hAnsi="Century Gothic"/>
          <w:i/>
        </w:rPr>
        <w:t>devrit</w:t>
      </w:r>
      <w:proofErr w:type="spellEnd"/>
      <w:r w:rsidRPr="00B645E0">
        <w:rPr>
          <w:rFonts w:ascii="Century Gothic" w:hAnsi="Century Gothic"/>
          <w:i/>
        </w:rPr>
        <w:t xml:space="preserve"> </w:t>
      </w:r>
      <w:proofErr w:type="spellStart"/>
      <w:r w:rsidRPr="00B645E0">
        <w:rPr>
          <w:rFonts w:ascii="Century Gothic" w:hAnsi="Century Gothic"/>
          <w:i/>
        </w:rPr>
        <w:t>lel</w:t>
      </w:r>
      <w:proofErr w:type="spellEnd"/>
      <w:r w:rsidRPr="00B645E0">
        <w:rPr>
          <w:rFonts w:ascii="Century Gothic" w:hAnsi="Century Gothic"/>
          <w:i/>
        </w:rPr>
        <w:t xml:space="preserve"> ire qu’assis dans un élégant fauteuil en cuir, au coin du feu – pas sur un divan d’occasion dans un petit studio minable donnant sur la rue et situé dans un immeuble en grès brun délabré. »</w:t>
      </w:r>
    </w:p>
    <w:p w14:paraId="5682C29A" w14:textId="77777777" w:rsidR="002B54C0" w:rsidRDefault="002B54C0" w:rsidP="002B54C0">
      <w:pPr>
        <w:rPr>
          <w:rFonts w:ascii="Century Gothic" w:hAnsi="Century Gothic"/>
          <w:b/>
          <w:lang w:val="en-US"/>
        </w:rPr>
      </w:pPr>
      <w:r w:rsidRPr="008F79F3">
        <w:rPr>
          <w:rFonts w:ascii="Century Gothic" w:hAnsi="Century Gothic"/>
          <w:b/>
          <w:lang w:val="en-US"/>
        </w:rPr>
        <w:t xml:space="preserve">Helene </w:t>
      </w:r>
      <w:proofErr w:type="spellStart"/>
      <w:r w:rsidRPr="008F79F3">
        <w:rPr>
          <w:rFonts w:ascii="Century Gothic" w:hAnsi="Century Gothic"/>
          <w:b/>
          <w:lang w:val="en-US"/>
        </w:rPr>
        <w:t>Hanff</w:t>
      </w:r>
      <w:proofErr w:type="spellEnd"/>
      <w:r w:rsidRPr="008F79F3">
        <w:rPr>
          <w:rFonts w:ascii="Century Gothic" w:hAnsi="Century Gothic"/>
          <w:b/>
          <w:lang w:val="en-US"/>
        </w:rPr>
        <w:t xml:space="preserve">, 84 Charing Cross road, Editions </w:t>
      </w:r>
      <w:proofErr w:type="spellStart"/>
      <w:r w:rsidRPr="008F79F3">
        <w:rPr>
          <w:rFonts w:ascii="Century Gothic" w:hAnsi="Century Gothic"/>
          <w:b/>
          <w:lang w:val="en-US"/>
        </w:rPr>
        <w:t>Autrement</w:t>
      </w:r>
      <w:proofErr w:type="spellEnd"/>
      <w:r w:rsidRPr="008F79F3">
        <w:rPr>
          <w:rFonts w:ascii="Century Gothic" w:hAnsi="Century Gothic"/>
          <w:b/>
          <w:lang w:val="en-US"/>
        </w:rPr>
        <w:t>, 2001, page 2</w:t>
      </w:r>
      <w:r>
        <w:rPr>
          <w:rFonts w:ascii="Century Gothic" w:hAnsi="Century Gothic"/>
          <w:b/>
          <w:lang w:val="en-US"/>
        </w:rPr>
        <w:t>5</w:t>
      </w:r>
    </w:p>
    <w:p w14:paraId="717077AB" w14:textId="77777777" w:rsidR="002B54C0" w:rsidRDefault="002B54C0" w:rsidP="002B54C0">
      <w:pPr>
        <w:pStyle w:val="Titre2"/>
        <w:rPr>
          <w:lang w:val="en-US"/>
        </w:rPr>
      </w:pPr>
      <w:bookmarkStart w:id="328" w:name="_Toc510861186"/>
      <w:r>
        <w:rPr>
          <w:lang w:val="en-US"/>
        </w:rPr>
        <w:t>Jeter un livre</w:t>
      </w:r>
      <w:bookmarkEnd w:id="328"/>
    </w:p>
    <w:p w14:paraId="02ABC047" w14:textId="77777777" w:rsidR="002B54C0" w:rsidRPr="00DF5173" w:rsidRDefault="002B54C0" w:rsidP="002B54C0">
      <w:pPr>
        <w:rPr>
          <w:lang w:val="en-US" w:eastAsia="fr-FR"/>
        </w:rPr>
      </w:pPr>
    </w:p>
    <w:p w14:paraId="11FC1FAA" w14:textId="77777777" w:rsidR="002B54C0" w:rsidRPr="00DF5173" w:rsidRDefault="002B54C0" w:rsidP="002B54C0">
      <w:pPr>
        <w:rPr>
          <w:rFonts w:ascii="Century Gothic" w:hAnsi="Century Gothic"/>
          <w:i/>
        </w:rPr>
      </w:pPr>
      <w:r>
        <w:rPr>
          <w:rFonts w:ascii="Century Gothic" w:hAnsi="Century Gothic"/>
          <w:i/>
        </w:rPr>
        <w:lastRenderedPageBreak/>
        <w:t>« </w:t>
      </w:r>
      <w:r w:rsidRPr="00DF5173">
        <w:rPr>
          <w:rFonts w:ascii="Century Gothic" w:hAnsi="Century Gothic"/>
          <w:i/>
        </w:rPr>
        <w:t xml:space="preserve">Je fais le ménage de mes livres chaque printemps et je jette ceux que je ne relirai jamais, comme je jette les vieux vêtements que je ne remettrai jamais. Ça choque tout le monde mes amis sont soigneux avec les livres. Ils lisent tous les best </w:t>
      </w:r>
      <w:proofErr w:type="spellStart"/>
      <w:r w:rsidRPr="00DF5173">
        <w:rPr>
          <w:rFonts w:ascii="Century Gothic" w:hAnsi="Century Gothic"/>
          <w:i/>
        </w:rPr>
        <w:t>sellers</w:t>
      </w:r>
      <w:proofErr w:type="spellEnd"/>
      <w:r w:rsidRPr="00DF5173">
        <w:rPr>
          <w:rFonts w:ascii="Century Gothic" w:hAnsi="Century Gothic"/>
          <w:i/>
        </w:rPr>
        <w:t xml:space="preserve">, ils les parcourent le plus vite possible, en sautant </w:t>
      </w:r>
      <w:proofErr w:type="spellStart"/>
      <w:r w:rsidRPr="00DF5173">
        <w:rPr>
          <w:rFonts w:ascii="Century Gothic" w:hAnsi="Century Gothic"/>
          <w:i/>
        </w:rPr>
        <w:t>beauoup</w:t>
      </w:r>
      <w:proofErr w:type="spellEnd"/>
      <w:r w:rsidRPr="00DF5173">
        <w:rPr>
          <w:rFonts w:ascii="Century Gothic" w:hAnsi="Century Gothic"/>
          <w:i/>
        </w:rPr>
        <w:t xml:space="preserve"> de passages, je crois. Et comme ils ne les relisent jamais, un an après il ne se rappellent plus un traître mot. Cependant ils sont profondément choqués de me voir jeter un livre à la corbeille ou le donner à quelqu’un. Selon eux, vous achetez un livre</w:t>
      </w:r>
      <w:r>
        <w:rPr>
          <w:rFonts w:ascii="Century Gothic" w:hAnsi="Century Gothic"/>
          <w:i/>
        </w:rPr>
        <w:t>,</w:t>
      </w:r>
      <w:r w:rsidRPr="00DF5173">
        <w:rPr>
          <w:rFonts w:ascii="Century Gothic" w:hAnsi="Century Gothic"/>
          <w:i/>
        </w:rPr>
        <w:t xml:space="preserve"> vous le lisez, vous le mettez sur une étagère, vous ne le </w:t>
      </w:r>
      <w:proofErr w:type="spellStart"/>
      <w:r w:rsidRPr="00DF5173">
        <w:rPr>
          <w:rFonts w:ascii="Century Gothic" w:hAnsi="Century Gothic"/>
          <w:i/>
        </w:rPr>
        <w:t>rouvre</w:t>
      </w:r>
      <w:r>
        <w:rPr>
          <w:rFonts w:ascii="Century Gothic" w:hAnsi="Century Gothic"/>
          <w:i/>
        </w:rPr>
        <w:t>r</w:t>
      </w:r>
      <w:proofErr w:type="spellEnd"/>
      <w:r w:rsidRPr="00DF5173">
        <w:rPr>
          <w:rFonts w:ascii="Century Gothic" w:hAnsi="Century Gothic"/>
          <w:i/>
        </w:rPr>
        <w:t xml:space="preserve"> jamais de toute votre vie mais vous ne le jetez pas ! Pas s’il est en édition</w:t>
      </w:r>
      <w:r>
        <w:rPr>
          <w:rFonts w:ascii="Century Gothic" w:hAnsi="Century Gothic"/>
          <w:i/>
        </w:rPr>
        <w:t xml:space="preserve"> </w:t>
      </w:r>
      <w:r w:rsidRPr="00DF5173">
        <w:rPr>
          <w:rFonts w:ascii="Century Gothic" w:hAnsi="Century Gothic"/>
          <w:i/>
        </w:rPr>
        <w:t>reliée ! Et pourquoi pas ? Personnellement je ne vois rien de moins sacro-saint qu’un mauvais livre ou même un livre médiocre. »</w:t>
      </w:r>
    </w:p>
    <w:p w14:paraId="10577542" w14:textId="77777777" w:rsidR="002B54C0" w:rsidRPr="00DF5173" w:rsidRDefault="002B54C0" w:rsidP="002B54C0">
      <w:pPr>
        <w:rPr>
          <w:lang w:val="en-US" w:eastAsia="fr-FR"/>
        </w:rPr>
      </w:pPr>
      <w:r w:rsidRPr="008F79F3">
        <w:rPr>
          <w:rFonts w:ascii="Century Gothic" w:hAnsi="Century Gothic"/>
          <w:b/>
          <w:lang w:val="en-US"/>
        </w:rPr>
        <w:t xml:space="preserve">Helene </w:t>
      </w:r>
      <w:proofErr w:type="spellStart"/>
      <w:r w:rsidRPr="008F79F3">
        <w:rPr>
          <w:rFonts w:ascii="Century Gothic" w:hAnsi="Century Gothic"/>
          <w:b/>
          <w:lang w:val="en-US"/>
        </w:rPr>
        <w:t>Hanff</w:t>
      </w:r>
      <w:proofErr w:type="spellEnd"/>
      <w:r w:rsidRPr="008F79F3">
        <w:rPr>
          <w:rFonts w:ascii="Century Gothic" w:hAnsi="Century Gothic"/>
          <w:b/>
          <w:lang w:val="en-US"/>
        </w:rPr>
        <w:t xml:space="preserve">, 84 Charing Cross road, Editions </w:t>
      </w:r>
      <w:proofErr w:type="spellStart"/>
      <w:r w:rsidRPr="008F79F3">
        <w:rPr>
          <w:rFonts w:ascii="Century Gothic" w:hAnsi="Century Gothic"/>
          <w:b/>
          <w:lang w:val="en-US"/>
        </w:rPr>
        <w:t>Autrement</w:t>
      </w:r>
      <w:proofErr w:type="spellEnd"/>
      <w:r w:rsidRPr="008F79F3">
        <w:rPr>
          <w:rFonts w:ascii="Century Gothic" w:hAnsi="Century Gothic"/>
          <w:b/>
          <w:lang w:val="en-US"/>
        </w:rPr>
        <w:t xml:space="preserve">, 2001, </w:t>
      </w:r>
      <w:r>
        <w:rPr>
          <w:rFonts w:ascii="Century Gothic" w:hAnsi="Century Gothic"/>
          <w:b/>
          <w:lang w:val="en-US"/>
        </w:rPr>
        <w:t>p</w:t>
      </w:r>
      <w:r w:rsidRPr="00DF5173">
        <w:rPr>
          <w:rFonts w:ascii="Century Gothic" w:hAnsi="Century Gothic"/>
          <w:b/>
          <w:lang w:val="en-US"/>
        </w:rPr>
        <w:t>age 64</w:t>
      </w:r>
    </w:p>
    <w:p w14:paraId="063A2DD0" w14:textId="77777777" w:rsidR="002B54C0" w:rsidRPr="008F79F3" w:rsidRDefault="002B54C0" w:rsidP="002B54C0">
      <w:pPr>
        <w:pStyle w:val="Titre1"/>
        <w:numPr>
          <w:ilvl w:val="0"/>
          <w:numId w:val="0"/>
        </w:numPr>
        <w:ind w:left="284"/>
        <w:rPr>
          <w:lang w:val="fr-FR"/>
        </w:rPr>
      </w:pPr>
      <w:bookmarkStart w:id="329" w:name="_Toc510861187"/>
      <w:r w:rsidRPr="008F79F3">
        <w:rPr>
          <w:lang w:val="fr-FR"/>
        </w:rPr>
        <w:t>Loi</w:t>
      </w:r>
      <w:bookmarkEnd w:id="329"/>
    </w:p>
    <w:p w14:paraId="00FC26F5" w14:textId="77777777" w:rsidR="002B54C0" w:rsidRPr="008F79F3" w:rsidRDefault="002B54C0" w:rsidP="002B54C0"/>
    <w:p w14:paraId="646F46CA" w14:textId="77777777" w:rsidR="002B54C0" w:rsidRDefault="002B54C0" w:rsidP="002B54C0">
      <w:pPr>
        <w:pStyle w:val="Titre2"/>
      </w:pPr>
      <w:bookmarkStart w:id="330" w:name="_Toc510861188"/>
      <w:r w:rsidRPr="00D67181">
        <w:t>Tenir en respect la misogynie par la ~</w:t>
      </w:r>
      <w:bookmarkEnd w:id="330"/>
    </w:p>
    <w:p w14:paraId="1BFB9FA8" w14:textId="77777777" w:rsidR="002B54C0" w:rsidRPr="00FA67E0" w:rsidRDefault="002B54C0" w:rsidP="002B54C0">
      <w:pPr>
        <w:rPr>
          <w:lang w:eastAsia="fr-FR"/>
        </w:rPr>
      </w:pPr>
    </w:p>
    <w:p w14:paraId="1F28C108" w14:textId="77777777" w:rsidR="002B54C0" w:rsidRDefault="002B54C0" w:rsidP="002B54C0">
      <w:pPr>
        <w:pStyle w:val="Sansinterligne"/>
        <w:rPr>
          <w:rFonts w:ascii="Century Gothic" w:hAnsi="Century Gothic"/>
          <w:b/>
          <w:i/>
        </w:rPr>
      </w:pPr>
      <w:r w:rsidRPr="00FA67E0">
        <w:rPr>
          <w:rFonts w:ascii="Century Gothic" w:hAnsi="Century Gothic"/>
          <w:i/>
        </w:rPr>
        <w:t>« Les droits inaliénables et sacrés des femmes doivent s’inscrire dans le socle philosophique de notre Constitution. Et la France, conformément à ses engagements, doit, à la suite de sa ratification de la Convention pour l’élimination des discriminations à l’égard des femmes, promulguer une loi contre le sexisme et la misogynie, comme celle adoptée dans la foulée de la convention de l’ONU contre le racisme. Cette loi désignerait les criminels de la guerre unilatérale contre les femmes. On ne viendra pas plus à bout de la misogynie que de l’antisémitisme, l’important est de les tenir en respect. »</w:t>
      </w:r>
      <w:r w:rsidRPr="00FA67E0">
        <w:rPr>
          <w:rFonts w:ascii="Century Gothic" w:hAnsi="Century Gothic"/>
          <w:i/>
        </w:rPr>
        <w:br/>
      </w:r>
      <w:r w:rsidRPr="00FA67E0">
        <w:rPr>
          <w:rFonts w:ascii="Century Gothic" w:hAnsi="Century Gothic"/>
          <w:b/>
          <w:i/>
        </w:rPr>
        <w:t>Il y a deux sexes, Antoinette Fouque, préface à la deuxième édition, page xx, Gallimard, le Débat, 2004</w:t>
      </w:r>
    </w:p>
    <w:p w14:paraId="798210F1" w14:textId="77777777" w:rsidR="002B54C0" w:rsidRPr="00FA67E0" w:rsidRDefault="002B54C0" w:rsidP="002B54C0">
      <w:pPr>
        <w:pStyle w:val="Sansinterligne"/>
        <w:rPr>
          <w:rFonts w:ascii="Century Gothic" w:hAnsi="Century Gothic"/>
          <w:i/>
        </w:rPr>
      </w:pPr>
    </w:p>
    <w:p w14:paraId="0DD0E0DE" w14:textId="77777777" w:rsidR="002B54C0" w:rsidRDefault="002B54C0" w:rsidP="002B54C0">
      <w:pPr>
        <w:pStyle w:val="Titre2"/>
      </w:pPr>
      <w:bookmarkStart w:id="331" w:name="_Toc510861189"/>
      <w:r w:rsidRPr="00D67181">
        <w:t>Moins de punir que de faire prendre conscience</w:t>
      </w:r>
      <w:bookmarkEnd w:id="331"/>
    </w:p>
    <w:p w14:paraId="214F6D1B" w14:textId="77777777" w:rsidR="002B54C0" w:rsidRPr="00FA67E0" w:rsidRDefault="002B54C0" w:rsidP="002B54C0">
      <w:pPr>
        <w:rPr>
          <w:lang w:eastAsia="fr-FR"/>
        </w:rPr>
      </w:pPr>
    </w:p>
    <w:p w14:paraId="7F197115" w14:textId="77777777" w:rsidR="002B54C0" w:rsidRPr="00FA67E0" w:rsidRDefault="002B54C0" w:rsidP="002B54C0">
      <w:pPr>
        <w:pStyle w:val="Sansinterligne"/>
        <w:rPr>
          <w:rFonts w:ascii="Century Gothic" w:hAnsi="Century Gothic"/>
          <w:i/>
        </w:rPr>
      </w:pPr>
      <w:r w:rsidRPr="00FA67E0">
        <w:rPr>
          <w:rFonts w:ascii="Century Gothic" w:hAnsi="Century Gothic"/>
          <w:i/>
        </w:rPr>
        <w:t xml:space="preserve">« La vocation première de la loi est peut-être moins de punir que de faire prendre conscience. Elle marque la limite, nomme l’interdit, dit le droit et en appelle à la justice, tant </w:t>
      </w:r>
      <w:proofErr w:type="gramStart"/>
      <w:r w:rsidRPr="00FA67E0">
        <w:rPr>
          <w:rFonts w:ascii="Century Gothic" w:hAnsi="Century Gothic"/>
          <w:i/>
        </w:rPr>
        <w:t>au</w:t>
      </w:r>
      <w:proofErr w:type="gramEnd"/>
      <w:r w:rsidRPr="00FA67E0">
        <w:rPr>
          <w:rFonts w:ascii="Century Gothic" w:hAnsi="Century Gothic"/>
          <w:i/>
        </w:rPr>
        <w:t xml:space="preserve"> plan symbolique que juridique.  Une loi contre l’esclavage est un viatique pour la liberté de vivre et de penser ; une loi contre une injustice, un viatique pour la liberté d’agir.  La loi, c’est la non-violence du compromis et de la négociation plutôt que l’affrontement belliqueux. »</w:t>
      </w:r>
      <w:r w:rsidRPr="00FA67E0">
        <w:rPr>
          <w:rFonts w:ascii="Century Gothic" w:hAnsi="Century Gothic"/>
          <w:i/>
        </w:rPr>
        <w:br/>
      </w:r>
      <w:r w:rsidRPr="00FA67E0">
        <w:rPr>
          <w:rFonts w:ascii="Century Gothic" w:hAnsi="Century Gothic"/>
          <w:b/>
          <w:i/>
        </w:rPr>
        <w:t>Il y a deux sexes, Antoinette Fouque, préface à la deuxième édition, page x, Gallimard, le Débat, 2004</w:t>
      </w:r>
    </w:p>
    <w:p w14:paraId="0E142F63" w14:textId="77777777" w:rsidR="002B54C0" w:rsidRPr="00D67181" w:rsidRDefault="002B54C0" w:rsidP="002B54C0">
      <w:pPr>
        <w:rPr>
          <w:rFonts w:ascii="Century Gothic" w:hAnsi="Century Gothic"/>
          <w:b/>
          <w:sz w:val="20"/>
          <w:szCs w:val="20"/>
        </w:rPr>
      </w:pPr>
    </w:p>
    <w:p w14:paraId="376AAD13" w14:textId="77777777" w:rsidR="002B54C0" w:rsidRDefault="002B54C0" w:rsidP="002B54C0">
      <w:pPr>
        <w:pStyle w:val="Titre1"/>
      </w:pPr>
      <w:bookmarkStart w:id="332" w:name="_Toc510861190"/>
      <w:proofErr w:type="spellStart"/>
      <w:r w:rsidRPr="00D67181">
        <w:lastRenderedPageBreak/>
        <w:t>Londres</w:t>
      </w:r>
      <w:bookmarkEnd w:id="332"/>
      <w:proofErr w:type="spellEnd"/>
    </w:p>
    <w:p w14:paraId="127E9004" w14:textId="77777777" w:rsidR="002B54C0" w:rsidRDefault="002B54C0" w:rsidP="002B54C0"/>
    <w:p w14:paraId="1C67A254" w14:textId="77777777" w:rsidR="002B54C0" w:rsidRPr="00C15805" w:rsidRDefault="002B54C0" w:rsidP="002B54C0">
      <w:pPr>
        <w:pStyle w:val="Titre2"/>
      </w:pPr>
      <w:bookmarkStart w:id="333" w:name="_Toc510861191"/>
      <w:r w:rsidRPr="00C15805">
        <w:t>~, ville du spleen</w:t>
      </w:r>
      <w:bookmarkEnd w:id="333"/>
    </w:p>
    <w:p w14:paraId="4ECB1ED2" w14:textId="77777777" w:rsidR="002B54C0" w:rsidRPr="00D37BA6" w:rsidRDefault="002B54C0" w:rsidP="002B54C0"/>
    <w:p w14:paraId="616A41DE" w14:textId="77777777" w:rsidR="002B54C0" w:rsidRPr="00C15805" w:rsidRDefault="002B54C0" w:rsidP="002B54C0">
      <w:pPr>
        <w:pStyle w:val="Sansinterligne"/>
        <w:rPr>
          <w:rFonts w:ascii="Century Gothic" w:hAnsi="Century Gothic"/>
          <w:i/>
        </w:rPr>
      </w:pPr>
      <w:r w:rsidRPr="00C15805">
        <w:rPr>
          <w:rFonts w:ascii="Century Gothic" w:hAnsi="Century Gothic"/>
          <w:i/>
        </w:rPr>
        <w:t>« Comme Flora Tristan, héroïne de la case féministe et socialiste, elle considère que, « à Londres, on respire la tristesse : elle est dans l’air, elle entre par tous les pores. Ah, rien de plus lugubre, de plus spasmodique, que l’aspect de cette ville par un jour de brouillard, de pluie, ou de froid noir ! Quand on est atteint par cette influence, la tête est douloureuse et pesante, l’estomac à peine à fonctionner, la respiration devient difficile par défaut d’air pur, l’on éprouve une lassitude accablante ; alors on est saisi par ce que les Anglais appellent le spleen. » »</w:t>
      </w:r>
      <w:r w:rsidRPr="00C15805">
        <w:rPr>
          <w:rFonts w:ascii="Century Gothic" w:hAnsi="Century Gothic"/>
          <w:i/>
        </w:rPr>
        <w:br/>
      </w:r>
      <w:proofErr w:type="spellStart"/>
      <w:r w:rsidRPr="00C15805">
        <w:rPr>
          <w:rFonts w:ascii="Century Gothic" w:hAnsi="Century Gothic"/>
          <w:b/>
          <w:i/>
        </w:rPr>
        <w:t>Berty</w:t>
      </w:r>
      <w:proofErr w:type="spellEnd"/>
      <w:r w:rsidRPr="00C15805">
        <w:rPr>
          <w:rFonts w:ascii="Century Gothic" w:hAnsi="Century Gothic"/>
          <w:b/>
          <w:i/>
        </w:rPr>
        <w:t xml:space="preserve"> Albrecht, féministe et résistante, Dominique </w:t>
      </w:r>
      <w:proofErr w:type="spellStart"/>
      <w:r w:rsidRPr="00C15805">
        <w:rPr>
          <w:rFonts w:ascii="Century Gothic" w:hAnsi="Century Gothic"/>
          <w:b/>
          <w:i/>
        </w:rPr>
        <w:t>Missika</w:t>
      </w:r>
      <w:proofErr w:type="spellEnd"/>
      <w:r w:rsidRPr="00C15805">
        <w:rPr>
          <w:rFonts w:ascii="Century Gothic" w:hAnsi="Century Gothic"/>
          <w:b/>
          <w:i/>
        </w:rPr>
        <w:t xml:space="preserve">, Editions Perrin, Tempus, 2005, page 72 (D. </w:t>
      </w:r>
      <w:proofErr w:type="spellStart"/>
      <w:r w:rsidRPr="00C15805">
        <w:rPr>
          <w:rFonts w:ascii="Century Gothic" w:hAnsi="Century Gothic"/>
          <w:b/>
          <w:i/>
        </w:rPr>
        <w:t>Missika</w:t>
      </w:r>
      <w:proofErr w:type="spellEnd"/>
      <w:r w:rsidRPr="00C15805">
        <w:rPr>
          <w:rFonts w:ascii="Century Gothic" w:hAnsi="Century Gothic"/>
          <w:b/>
          <w:i/>
        </w:rPr>
        <w:t xml:space="preserve"> cite Flora Tristan)</w:t>
      </w:r>
    </w:p>
    <w:p w14:paraId="446DCAD9" w14:textId="77777777" w:rsidR="002B54C0" w:rsidRPr="00D67181" w:rsidRDefault="002B54C0" w:rsidP="002B54C0">
      <w:pPr>
        <w:rPr>
          <w:rFonts w:ascii="Century Gothic" w:hAnsi="Century Gothic"/>
          <w:b/>
          <w:sz w:val="20"/>
          <w:szCs w:val="20"/>
        </w:rPr>
      </w:pPr>
    </w:p>
    <w:p w14:paraId="430BC192" w14:textId="77777777" w:rsidR="002B54C0" w:rsidRPr="00D67181" w:rsidRDefault="002B54C0" w:rsidP="002B54C0">
      <w:pPr>
        <w:pStyle w:val="Titre1"/>
      </w:pPr>
      <w:bookmarkStart w:id="334" w:name="_Toc510861192"/>
      <w:proofErr w:type="spellStart"/>
      <w:r w:rsidRPr="00D67181">
        <w:t>Lumières</w:t>
      </w:r>
      <w:bookmarkEnd w:id="334"/>
      <w:proofErr w:type="spellEnd"/>
    </w:p>
    <w:p w14:paraId="350DD69B" w14:textId="77777777" w:rsidR="002B54C0" w:rsidRPr="00D67181" w:rsidRDefault="002B54C0" w:rsidP="002B54C0">
      <w:pPr>
        <w:rPr>
          <w:rFonts w:ascii="Century Gothic" w:hAnsi="Century Gothic"/>
          <w:b/>
          <w:sz w:val="20"/>
          <w:szCs w:val="20"/>
        </w:rPr>
      </w:pPr>
    </w:p>
    <w:p w14:paraId="6EEEC69B" w14:textId="77777777" w:rsidR="002B54C0" w:rsidRPr="00705B4D" w:rsidRDefault="002B54C0" w:rsidP="002B54C0">
      <w:pPr>
        <w:rPr>
          <w:rFonts w:ascii="Century Gothic" w:hAnsi="Century Gothic"/>
          <w:b/>
          <w:i/>
          <w:color w:val="000000"/>
        </w:rPr>
      </w:pPr>
      <w:r w:rsidRPr="00705B4D">
        <w:rPr>
          <w:rFonts w:ascii="Century Gothic" w:hAnsi="Century Gothic"/>
          <w:i/>
          <w:color w:val="000000"/>
        </w:rPr>
        <w:t xml:space="preserve">“Il y eût quelques lumières au siècle des Lumières, </w:t>
      </w:r>
      <w:proofErr w:type="gramStart"/>
      <w:r w:rsidRPr="00705B4D">
        <w:rPr>
          <w:rFonts w:ascii="Century Gothic" w:hAnsi="Century Gothic"/>
          <w:i/>
          <w:color w:val="000000"/>
        </w:rPr>
        <w:t>mais, ….</w:t>
      </w:r>
      <w:proofErr w:type="gramEnd"/>
      <w:r w:rsidRPr="00705B4D">
        <w:rPr>
          <w:rFonts w:ascii="Century Gothic" w:hAnsi="Century Gothic"/>
          <w:i/>
          <w:color w:val="000000"/>
        </w:rPr>
        <w:t xml:space="preserve">” </w:t>
      </w:r>
      <w:r w:rsidRPr="00705B4D">
        <w:rPr>
          <w:rFonts w:ascii="Century Gothic" w:hAnsi="Century Gothic"/>
          <w:i/>
          <w:color w:val="000000"/>
        </w:rPr>
        <w:br/>
      </w:r>
      <w:r w:rsidRPr="00705B4D">
        <w:rPr>
          <w:rFonts w:ascii="Century Gothic" w:hAnsi="Century Gothic"/>
          <w:b/>
          <w:i/>
          <w:color w:val="000000"/>
        </w:rPr>
        <w:t>Benoite Groult, le Féminisme au masculine, page 47</w:t>
      </w:r>
    </w:p>
    <w:p w14:paraId="59462164" w14:textId="77777777" w:rsidR="002B54C0" w:rsidRPr="00705B4D" w:rsidRDefault="002B54C0" w:rsidP="002B54C0">
      <w:pPr>
        <w:rPr>
          <w:rFonts w:ascii="Century Gothic" w:hAnsi="Century Gothic"/>
          <w:b/>
          <w:i/>
          <w:color w:val="000000"/>
        </w:rPr>
      </w:pPr>
      <w:r w:rsidRPr="00705B4D">
        <w:rPr>
          <w:rFonts w:ascii="Century Gothic" w:hAnsi="Century Gothic"/>
          <w:b/>
          <w:i/>
          <w:color w:val="000000"/>
        </w:rPr>
        <w:br/>
      </w:r>
    </w:p>
    <w:p w14:paraId="727BE78B" w14:textId="77777777" w:rsidR="002B54C0" w:rsidRPr="00705B4D" w:rsidRDefault="002B54C0" w:rsidP="002B54C0">
      <w:pPr>
        <w:rPr>
          <w:rFonts w:ascii="Century Gothic" w:hAnsi="Century Gothic"/>
          <w:b/>
          <w:color w:val="2F5496" w:themeColor="accent1" w:themeShade="BF"/>
          <w:sz w:val="144"/>
          <w:szCs w:val="144"/>
        </w:rPr>
      </w:pPr>
      <w:r w:rsidRPr="00705B4D">
        <w:rPr>
          <w:rFonts w:ascii="Century Gothic" w:hAnsi="Century Gothic"/>
          <w:b/>
          <w:color w:val="2F5496" w:themeColor="accent1" w:themeShade="BF"/>
          <w:sz w:val="144"/>
          <w:szCs w:val="144"/>
        </w:rPr>
        <w:br w:type="page"/>
      </w:r>
    </w:p>
    <w:p w14:paraId="166EC71F" w14:textId="77777777" w:rsidR="002B54C0" w:rsidRDefault="002B54C0" w:rsidP="002B54C0">
      <w:pPr>
        <w:rPr>
          <w:rFonts w:ascii="Century Gothic" w:hAnsi="Century Gothic"/>
          <w:b/>
          <w:color w:val="2F5496" w:themeColor="accent1" w:themeShade="BF"/>
          <w:sz w:val="144"/>
          <w:szCs w:val="144"/>
          <w:lang w:val="en-GB"/>
        </w:rPr>
      </w:pPr>
      <w:r w:rsidRPr="00A73454">
        <w:rPr>
          <w:rFonts w:ascii="Century Gothic" w:hAnsi="Century Gothic"/>
          <w:b/>
          <w:color w:val="2F5496" w:themeColor="accent1" w:themeShade="BF"/>
          <w:sz w:val="144"/>
          <w:szCs w:val="144"/>
          <w:lang w:val="en-GB"/>
        </w:rPr>
        <w:lastRenderedPageBreak/>
        <w:t>M</w:t>
      </w:r>
    </w:p>
    <w:p w14:paraId="32D99B0C" w14:textId="77777777" w:rsidR="002B54C0" w:rsidRDefault="002B54C0" w:rsidP="002B54C0">
      <w:pPr>
        <w:pStyle w:val="Titre1"/>
      </w:pPr>
      <w:bookmarkStart w:id="335" w:name="_Toc510861193"/>
      <w:r>
        <w:t>Main</w:t>
      </w:r>
      <w:bookmarkEnd w:id="335"/>
    </w:p>
    <w:p w14:paraId="611DEA55" w14:textId="77777777" w:rsidR="002B54C0" w:rsidRDefault="002B54C0" w:rsidP="002B54C0">
      <w:pPr>
        <w:rPr>
          <w:lang w:val="en-GB"/>
        </w:rPr>
      </w:pPr>
    </w:p>
    <w:p w14:paraId="53B3A9F3" w14:textId="77777777" w:rsidR="002B54C0" w:rsidRDefault="002B54C0" w:rsidP="002B54C0">
      <w:pPr>
        <w:pStyle w:val="Titre2"/>
      </w:pPr>
      <w:bookmarkStart w:id="336" w:name="_Toc510861194"/>
      <w:r w:rsidRPr="003E1282">
        <w:t>~ baladeuse</w:t>
      </w:r>
      <w:bookmarkEnd w:id="336"/>
    </w:p>
    <w:p w14:paraId="2E8BBEC6" w14:textId="77777777" w:rsidR="002B54C0" w:rsidRDefault="002B54C0" w:rsidP="002B54C0">
      <w:pPr>
        <w:rPr>
          <w:lang w:eastAsia="fr-FR"/>
        </w:rPr>
      </w:pPr>
    </w:p>
    <w:p w14:paraId="42227032" w14:textId="77777777" w:rsidR="002B54C0" w:rsidRPr="003E1282" w:rsidRDefault="002B54C0" w:rsidP="002B54C0">
      <w:pPr>
        <w:rPr>
          <w:rFonts w:ascii="Century Gothic" w:hAnsi="Century Gothic"/>
        </w:rPr>
      </w:pPr>
      <w:r w:rsidRPr="003E1282">
        <w:rPr>
          <w:rFonts w:ascii="Century Gothic" w:hAnsi="Century Gothic"/>
        </w:rPr>
        <w:t>Ou une entrée métro</w:t>
      </w:r>
    </w:p>
    <w:p w14:paraId="3E3705D5" w14:textId="77777777" w:rsidR="002B54C0" w:rsidRPr="003E1282" w:rsidRDefault="002B54C0" w:rsidP="002B54C0">
      <w:pPr>
        <w:rPr>
          <w:rFonts w:ascii="Century Gothic" w:hAnsi="Century Gothic"/>
        </w:rPr>
      </w:pPr>
      <w:r w:rsidRPr="003E1282">
        <w:rPr>
          <w:rFonts w:ascii="Century Gothic" w:hAnsi="Century Gothic"/>
        </w:rPr>
        <w:t>Thérèse se fait surprendre en compagnie d’un garçon devant l’école par son père.</w:t>
      </w:r>
    </w:p>
    <w:p w14:paraId="5FE783C9" w14:textId="77777777" w:rsidR="002B54C0" w:rsidRPr="00C87947" w:rsidRDefault="002B54C0" w:rsidP="002B54C0">
      <w:pPr>
        <w:rPr>
          <w:rFonts w:ascii="Century Gothic" w:hAnsi="Century Gothic"/>
          <w:i/>
        </w:rPr>
      </w:pPr>
      <w:r w:rsidRPr="00C87947">
        <w:rPr>
          <w:rFonts w:ascii="Century Gothic" w:hAnsi="Century Gothic"/>
          <w:i/>
        </w:rPr>
        <w:t xml:space="preserve">« Qu’à cela ne tienne : elle ira à l’école à Neuilly. Sa mère préfère la confier à cette directrice qui est restée son amie, et aux bons soins d’une école religieuse qui lui évitera de « perdre son âme » et oblige ainsi la toute jeune fille à faire trois quarts d’heure de métro pour se rendre à l’école, sans deviner qu’elle l’expose à bien des découvertes et des dangers… Thérèse apprend vite à échapper aux mains baladeuses. Ce sera l’embryon de sa résistance, beaucoup plus tard. » </w:t>
      </w:r>
    </w:p>
    <w:p w14:paraId="4FB793D4" w14:textId="77777777" w:rsidR="002B54C0" w:rsidRDefault="002B54C0" w:rsidP="002B54C0">
      <w:pPr>
        <w:rPr>
          <w:rFonts w:ascii="Century Gothic" w:hAnsi="Century Gothic"/>
          <w:b/>
        </w:rPr>
      </w:pPr>
      <w:r>
        <w:rPr>
          <w:rFonts w:ascii="Century Gothic" w:hAnsi="Century Gothic"/>
          <w:b/>
        </w:rPr>
        <w:t>Danielle Michel-</w:t>
      </w:r>
      <w:proofErr w:type="spellStart"/>
      <w:r>
        <w:rPr>
          <w:rFonts w:ascii="Century Gothic" w:hAnsi="Century Gothic"/>
          <w:b/>
        </w:rPr>
        <w:t>Chich</w:t>
      </w:r>
      <w:proofErr w:type="spellEnd"/>
      <w:r>
        <w:rPr>
          <w:rFonts w:ascii="Century Gothic" w:hAnsi="Century Gothic"/>
          <w:b/>
        </w:rPr>
        <w:t>, Thérèse Cl</w:t>
      </w:r>
      <w:r w:rsidRPr="007E2E7E">
        <w:rPr>
          <w:rFonts w:ascii="Century Gothic" w:hAnsi="Century Gothic"/>
          <w:b/>
        </w:rPr>
        <w:t>erc, Antigone aux cheveux blancs</w:t>
      </w:r>
      <w:r>
        <w:rPr>
          <w:rFonts w:ascii="Century Gothic" w:hAnsi="Century Gothic"/>
          <w:b/>
        </w:rPr>
        <w:t>, des femmes-Antoinette Fouque, pages 34</w:t>
      </w:r>
    </w:p>
    <w:p w14:paraId="50AF15BD" w14:textId="77777777" w:rsidR="002B54C0" w:rsidRDefault="002B54C0" w:rsidP="002B54C0">
      <w:pPr>
        <w:rPr>
          <w:rFonts w:ascii="Century Gothic" w:hAnsi="Century Gothic"/>
        </w:rPr>
      </w:pPr>
    </w:p>
    <w:p w14:paraId="67E1D8D0" w14:textId="77777777" w:rsidR="002B54C0" w:rsidRPr="003E1282" w:rsidRDefault="002B54C0" w:rsidP="002B54C0">
      <w:pPr>
        <w:rPr>
          <w:rFonts w:ascii="Century Gothic" w:hAnsi="Century Gothic"/>
        </w:rPr>
      </w:pPr>
    </w:p>
    <w:p w14:paraId="5E4785A4" w14:textId="77777777" w:rsidR="002B54C0" w:rsidRPr="00D67181" w:rsidRDefault="002B54C0" w:rsidP="002B54C0">
      <w:pPr>
        <w:pStyle w:val="Titre1"/>
      </w:pPr>
      <w:bookmarkStart w:id="337" w:name="_Toc510861195"/>
      <w:r w:rsidRPr="00D67181">
        <w:t>Maison</w:t>
      </w:r>
      <w:bookmarkEnd w:id="337"/>
    </w:p>
    <w:p w14:paraId="78DEDBDC" w14:textId="77777777" w:rsidR="002B54C0" w:rsidRPr="00C15805" w:rsidRDefault="002B54C0" w:rsidP="002B54C0">
      <w:pPr>
        <w:pStyle w:val="Titre2"/>
      </w:pPr>
      <w:bookmarkStart w:id="338" w:name="_Toc510861196"/>
      <w:r w:rsidRPr="00C15805">
        <w:t>~ des femmes</w:t>
      </w:r>
      <w:bookmarkEnd w:id="338"/>
    </w:p>
    <w:p w14:paraId="18A58DB8" w14:textId="77777777" w:rsidR="002B54C0" w:rsidRPr="00D67181" w:rsidRDefault="002B54C0" w:rsidP="002B54C0">
      <w:pPr>
        <w:rPr>
          <w:rFonts w:ascii="Century Gothic" w:hAnsi="Century Gothic"/>
          <w:sz w:val="20"/>
          <w:szCs w:val="20"/>
        </w:rPr>
      </w:pPr>
    </w:p>
    <w:p w14:paraId="223A9CFE" w14:textId="77777777" w:rsidR="002B54C0" w:rsidRPr="00FA67E0" w:rsidRDefault="002B54C0" w:rsidP="002B54C0">
      <w:pPr>
        <w:pStyle w:val="Sansinterligne"/>
        <w:rPr>
          <w:rFonts w:ascii="Century Gothic" w:hAnsi="Century Gothic"/>
        </w:rPr>
      </w:pPr>
      <w:r w:rsidRPr="00FA67E0">
        <w:rPr>
          <w:rFonts w:ascii="Century Gothic" w:hAnsi="Century Gothic"/>
        </w:rPr>
        <w:t xml:space="preserve">A propos des mythes imaginés pour </w:t>
      </w:r>
      <w:proofErr w:type="gramStart"/>
      <w:r w:rsidRPr="00FA67E0">
        <w:rPr>
          <w:rFonts w:ascii="Century Gothic" w:hAnsi="Century Gothic"/>
        </w:rPr>
        <w:t>justif</w:t>
      </w:r>
      <w:r>
        <w:rPr>
          <w:rFonts w:ascii="Century Gothic" w:hAnsi="Century Gothic"/>
        </w:rPr>
        <w:t>ier  un</w:t>
      </w:r>
      <w:proofErr w:type="gramEnd"/>
      <w:r>
        <w:rPr>
          <w:rFonts w:ascii="Century Gothic" w:hAnsi="Century Gothic"/>
        </w:rPr>
        <w:t xml:space="preserve"> ordre social existant</w:t>
      </w:r>
      <w:r w:rsidRPr="00FA67E0">
        <w:rPr>
          <w:rFonts w:ascii="Century Gothic" w:hAnsi="Century Gothic"/>
        </w:rPr>
        <w:t>, un peu comme aujourd’hui encore l’entretien des stéréotypes justifient des état de faits et des différences sociales, des postes et métiers occupés par des femmes ou des hommes.</w:t>
      </w:r>
    </w:p>
    <w:p w14:paraId="3DA58B40" w14:textId="77777777" w:rsidR="002B54C0" w:rsidRPr="00FA67E0" w:rsidRDefault="002B54C0" w:rsidP="002B54C0">
      <w:pPr>
        <w:pStyle w:val="Sansinterligne"/>
        <w:rPr>
          <w:rFonts w:ascii="Century Gothic" w:hAnsi="Century Gothic"/>
        </w:rPr>
      </w:pPr>
    </w:p>
    <w:p w14:paraId="12DBDAF6" w14:textId="77777777" w:rsidR="002B54C0" w:rsidRDefault="002B54C0" w:rsidP="002B54C0">
      <w:pPr>
        <w:pStyle w:val="Sansinterligne"/>
        <w:rPr>
          <w:rFonts w:ascii="Century Gothic" w:hAnsi="Century Gothic"/>
        </w:rPr>
      </w:pPr>
      <w:r w:rsidRPr="00FA67E0">
        <w:rPr>
          <w:rFonts w:ascii="Century Gothic" w:hAnsi="Century Gothic"/>
        </w:rPr>
        <w:t xml:space="preserve">Ces mythes « parlent d’un monde ancien mauvais. Ces mythes sont très nombreux, et on les trouve dans des régions du monde extrêmement variées. Par exemple, en Terre de Feu, si je me réfère aux travaux de Martin </w:t>
      </w:r>
      <w:proofErr w:type="spellStart"/>
      <w:r w:rsidRPr="00FA67E0">
        <w:rPr>
          <w:rFonts w:ascii="Century Gothic" w:hAnsi="Century Gothic"/>
        </w:rPr>
        <w:t>Gusinde</w:t>
      </w:r>
      <w:proofErr w:type="spellEnd"/>
      <w:r w:rsidRPr="00FA67E0">
        <w:rPr>
          <w:rFonts w:ascii="Century Gothic" w:hAnsi="Century Gothic"/>
        </w:rPr>
        <w:t xml:space="preserve"> et d’Anne Chapman, on raconte qu’à l’origine les hommes vivaient dans un état d’abjecte soumission. Les </w:t>
      </w:r>
      <w:r w:rsidRPr="00FA67E0">
        <w:rPr>
          <w:rFonts w:ascii="Century Gothic" w:hAnsi="Century Gothic"/>
        </w:rPr>
        <w:lastRenderedPageBreak/>
        <w:t>femmes, installées dans la maison des femmes, menaient une vie paradisiaque, délivrée de tout souci matériel. Les hommes leur apportaient des plats en rampant et les déposaient à proximité de la maison, dans laquelle ils ne pénétraient jamais, car ils étaient terrifiés par la puissance surnaturelle des femmes. Celles-ci faisaient tournoyer des rhombes (un instrument de musique qui produit de forts ronflements)</w:t>
      </w:r>
    </w:p>
    <w:p w14:paraId="176BD880" w14:textId="77777777" w:rsidR="002B54C0" w:rsidRDefault="002B54C0" w:rsidP="002B54C0">
      <w:pPr>
        <w:pStyle w:val="Sansinterligne"/>
        <w:rPr>
          <w:rFonts w:ascii="Century Gothic" w:hAnsi="Century Gothic"/>
        </w:rPr>
      </w:pPr>
    </w:p>
    <w:p w14:paraId="1F5D64C5" w14:textId="77777777" w:rsidR="002B54C0" w:rsidRDefault="002B54C0" w:rsidP="002B54C0">
      <w:pPr>
        <w:pStyle w:val="Titre2"/>
      </w:pPr>
      <w:bookmarkStart w:id="339" w:name="_Toc510861197"/>
      <w:r>
        <w:t>Désordre dans la ~</w:t>
      </w:r>
      <w:bookmarkEnd w:id="339"/>
    </w:p>
    <w:p w14:paraId="5CEF8ADE" w14:textId="77777777" w:rsidR="002B54C0" w:rsidRDefault="002B54C0" w:rsidP="002B54C0">
      <w:pPr>
        <w:rPr>
          <w:lang w:eastAsia="fr-FR"/>
        </w:rPr>
      </w:pPr>
    </w:p>
    <w:p w14:paraId="6CAF546A" w14:textId="77777777" w:rsidR="002B54C0" w:rsidRDefault="002B54C0" w:rsidP="002B54C0">
      <w:pPr>
        <w:rPr>
          <w:rFonts w:ascii="Century Gothic" w:hAnsi="Century Gothic"/>
        </w:rPr>
      </w:pPr>
      <w:r w:rsidRPr="00013B21">
        <w:rPr>
          <w:rFonts w:ascii="Century Gothic" w:hAnsi="Century Gothic"/>
        </w:rPr>
        <w:t xml:space="preserve">Sido emprunte à Adrienne La revue des deux mondes. Colette aime cette </w:t>
      </w:r>
      <w:r>
        <w:rPr>
          <w:rFonts w:ascii="Century Gothic" w:hAnsi="Century Gothic"/>
        </w:rPr>
        <w:t>singulière amie de sa mère.</w:t>
      </w:r>
    </w:p>
    <w:p w14:paraId="1D466AAF" w14:textId="77777777" w:rsidR="002B54C0" w:rsidRPr="00013B21" w:rsidRDefault="002B54C0" w:rsidP="002B54C0">
      <w:pPr>
        <w:rPr>
          <w:rFonts w:ascii="Century Gothic" w:hAnsi="Century Gothic"/>
          <w:i/>
        </w:rPr>
      </w:pPr>
      <w:r w:rsidRPr="00013B21">
        <w:rPr>
          <w:rFonts w:ascii="Century Gothic" w:hAnsi="Century Gothic"/>
          <w:i/>
        </w:rPr>
        <w:t>« Vive, guetteuse et somnolente, un bel œil jaune de gitane sous les cheveux crépus, elle errait avec une sorte de lyrisme agreste, une exigence quotidienne de nomade. Sa maison lui ressemblait par le désordre et par une grâce qui se refuse aux sites et aux êtres policés. »</w:t>
      </w:r>
    </w:p>
    <w:p w14:paraId="31777EF0" w14:textId="77777777" w:rsidR="002B54C0" w:rsidRDefault="002B54C0" w:rsidP="002B54C0">
      <w:pPr>
        <w:rPr>
          <w:rFonts w:ascii="Century Gothic" w:hAnsi="Century Gothic"/>
          <w:b/>
        </w:rPr>
      </w:pPr>
      <w:r w:rsidRPr="00013B21">
        <w:rPr>
          <w:rFonts w:ascii="Century Gothic" w:hAnsi="Century Gothic"/>
          <w:b/>
        </w:rPr>
        <w:t>Colette, Sido, dans Sido suivi des vrilles de la vigne, Livre de poche, page 53.</w:t>
      </w:r>
    </w:p>
    <w:p w14:paraId="504D7BFA" w14:textId="77777777" w:rsidR="002B54C0" w:rsidRPr="00013B21" w:rsidRDefault="002B54C0" w:rsidP="002B54C0">
      <w:pPr>
        <w:rPr>
          <w:rFonts w:ascii="Century Gothic" w:hAnsi="Century Gothic"/>
        </w:rPr>
      </w:pPr>
      <w:r w:rsidRPr="00013B21">
        <w:rPr>
          <w:rFonts w:ascii="Century Gothic" w:hAnsi="Century Gothic"/>
        </w:rPr>
        <w:t xml:space="preserve">J’aime la juxtaposition de la grâce et du </w:t>
      </w:r>
      <w:r>
        <w:rPr>
          <w:rFonts w:ascii="Century Gothic" w:hAnsi="Century Gothic"/>
        </w:rPr>
        <w:t>désordre. Mais que veu</w:t>
      </w:r>
      <w:r w:rsidRPr="00013B21">
        <w:rPr>
          <w:rFonts w:ascii="Century Gothic" w:hAnsi="Century Gothic"/>
        </w:rPr>
        <w:t>t dire « agreste » ?</w:t>
      </w:r>
      <w:r>
        <w:rPr>
          <w:rFonts w:ascii="Century Gothic" w:hAnsi="Century Gothic"/>
        </w:rPr>
        <w:t xml:space="preserve"> Qui appartient à la campagne, qui est d’une simplicité rustique.</w:t>
      </w:r>
    </w:p>
    <w:p w14:paraId="479A07E7" w14:textId="77777777" w:rsidR="002B54C0" w:rsidRPr="00D67181" w:rsidRDefault="002B54C0" w:rsidP="002B54C0">
      <w:pPr>
        <w:pStyle w:val="Titre1"/>
      </w:pPr>
      <w:bookmarkStart w:id="340" w:name="_Toc510861198"/>
      <w:proofErr w:type="spellStart"/>
      <w:r w:rsidRPr="00D67181">
        <w:t>Maîtresse</w:t>
      </w:r>
      <w:bookmarkEnd w:id="340"/>
      <w:proofErr w:type="spellEnd"/>
    </w:p>
    <w:p w14:paraId="7B2DF9D6" w14:textId="77777777" w:rsidR="002B54C0" w:rsidRPr="00D67181" w:rsidRDefault="002B54C0" w:rsidP="002B54C0">
      <w:pPr>
        <w:pStyle w:val="Titre1"/>
      </w:pPr>
      <w:bookmarkStart w:id="341" w:name="_Toc510861199"/>
      <w:r w:rsidRPr="00D67181">
        <w:t>Mari</w:t>
      </w:r>
      <w:bookmarkEnd w:id="341"/>
    </w:p>
    <w:p w14:paraId="2DD68D8A" w14:textId="77777777" w:rsidR="002B54C0" w:rsidRDefault="002B54C0" w:rsidP="002B54C0">
      <w:pPr>
        <w:rPr>
          <w:rFonts w:ascii="Century Gothic" w:hAnsi="Century Gothic"/>
          <w:b/>
          <w:sz w:val="20"/>
          <w:szCs w:val="20"/>
        </w:rPr>
      </w:pPr>
    </w:p>
    <w:p w14:paraId="1B00B848" w14:textId="77777777" w:rsidR="002B54C0" w:rsidRPr="00C15805" w:rsidRDefault="002B54C0" w:rsidP="002B54C0">
      <w:pPr>
        <w:pStyle w:val="Titre2"/>
      </w:pPr>
      <w:bookmarkStart w:id="342" w:name="_Toc510861200"/>
      <w:proofErr w:type="gramStart"/>
      <w:r w:rsidRPr="00C15805">
        <w:t>quel</w:t>
      </w:r>
      <w:proofErr w:type="gramEnd"/>
      <w:r w:rsidRPr="00C15805">
        <w:t xml:space="preserve"> malheur d’avoir une épouse féministe !</w:t>
      </w:r>
      <w:bookmarkEnd w:id="342"/>
    </w:p>
    <w:p w14:paraId="05AA7122" w14:textId="77777777" w:rsidR="002B54C0" w:rsidRPr="00D37BA6" w:rsidRDefault="002B54C0" w:rsidP="002B54C0"/>
    <w:p w14:paraId="76C2EA0F" w14:textId="77777777" w:rsidR="002B54C0" w:rsidRDefault="002B54C0" w:rsidP="002B54C0">
      <w:pPr>
        <w:pStyle w:val="Sansinterligne"/>
        <w:rPr>
          <w:rFonts w:ascii="Century Gothic" w:hAnsi="Century Gothic"/>
          <w:b/>
        </w:rPr>
      </w:pPr>
      <w:r w:rsidRPr="00FA67E0">
        <w:rPr>
          <w:rFonts w:ascii="Century Gothic" w:hAnsi="Century Gothic"/>
        </w:rPr>
        <w:t xml:space="preserve">« En ville, les langues se délient. Les voisins et les visiteurs ne manquent pas de s’interroger. On plaint Frédéric : quel malheur d’avoir une épouse qui l’entretient sans cesse des droits des femmes ! Au début Frédéric se contente de froncer les sourcils, prenant les activités de </w:t>
      </w:r>
      <w:proofErr w:type="spellStart"/>
      <w:r w:rsidRPr="00FA67E0">
        <w:rPr>
          <w:rFonts w:ascii="Century Gothic" w:hAnsi="Century Gothic"/>
        </w:rPr>
        <w:t>Berty</w:t>
      </w:r>
      <w:proofErr w:type="spellEnd"/>
      <w:r w:rsidRPr="00FA67E0">
        <w:rPr>
          <w:rFonts w:ascii="Century Gothic" w:hAnsi="Century Gothic"/>
        </w:rPr>
        <w:t xml:space="preserve"> pour un passe-temps anodin auquel elle s’adonnerait entre deux thés. Rapidement, il comprend qu’il s’agit d’un engagement. Pris au dépourvu, il se demande comment la freiner. L’affronter ? »</w:t>
      </w:r>
      <w:r w:rsidRPr="00FA67E0">
        <w:rPr>
          <w:rFonts w:ascii="Century Gothic" w:hAnsi="Century Gothic"/>
        </w:rPr>
        <w:br/>
      </w:r>
      <w:r w:rsidRPr="00FA67E0">
        <w:rPr>
          <w:rFonts w:ascii="Century Gothic" w:hAnsi="Century Gothic"/>
          <w:b/>
        </w:rPr>
        <w:t xml:space="preserve">Dominique </w:t>
      </w:r>
      <w:proofErr w:type="spellStart"/>
      <w:r w:rsidRPr="00FA67E0">
        <w:rPr>
          <w:rFonts w:ascii="Century Gothic" w:hAnsi="Century Gothic"/>
          <w:b/>
        </w:rPr>
        <w:t>Missika</w:t>
      </w:r>
      <w:proofErr w:type="spellEnd"/>
      <w:r w:rsidRPr="00FA67E0">
        <w:rPr>
          <w:rFonts w:ascii="Century Gothic" w:hAnsi="Century Gothic"/>
          <w:b/>
        </w:rPr>
        <w:t xml:space="preserve">, </w:t>
      </w:r>
      <w:proofErr w:type="spellStart"/>
      <w:r w:rsidRPr="00FA67E0">
        <w:rPr>
          <w:rFonts w:ascii="Century Gothic" w:hAnsi="Century Gothic"/>
          <w:b/>
        </w:rPr>
        <w:t>Berty</w:t>
      </w:r>
      <w:proofErr w:type="spellEnd"/>
      <w:r w:rsidRPr="00FA67E0">
        <w:rPr>
          <w:rFonts w:ascii="Century Gothic" w:hAnsi="Century Gothic"/>
          <w:b/>
        </w:rPr>
        <w:t xml:space="preserve"> Albrecht, Féministe et résistante, Editions Perrin, collection Tempus, 2005, page 65</w:t>
      </w:r>
    </w:p>
    <w:p w14:paraId="2E9A30F2" w14:textId="77777777" w:rsidR="002B54C0" w:rsidRPr="00FA67E0" w:rsidRDefault="002B54C0" w:rsidP="002B54C0">
      <w:pPr>
        <w:pStyle w:val="Sansinterligne"/>
        <w:rPr>
          <w:rFonts w:ascii="Century Gothic" w:hAnsi="Century Gothic"/>
        </w:rPr>
      </w:pPr>
    </w:p>
    <w:p w14:paraId="6C54722D" w14:textId="77777777" w:rsidR="002B54C0" w:rsidRDefault="002B54C0" w:rsidP="002B54C0">
      <w:pPr>
        <w:pStyle w:val="Sansinterligne"/>
        <w:rPr>
          <w:rFonts w:ascii="Century Gothic" w:hAnsi="Century Gothic"/>
          <w:i/>
        </w:rPr>
      </w:pPr>
      <w:r w:rsidRPr="00FA67E0">
        <w:rPr>
          <w:rFonts w:ascii="Century Gothic" w:hAnsi="Century Gothic"/>
          <w:i/>
        </w:rPr>
        <w:t>Aussi dans l’article « passe-temps »</w:t>
      </w:r>
    </w:p>
    <w:p w14:paraId="7EAD2660" w14:textId="77777777" w:rsidR="002B54C0" w:rsidRPr="00FA67E0" w:rsidRDefault="002B54C0" w:rsidP="002B54C0">
      <w:pPr>
        <w:pStyle w:val="Sansinterligne"/>
        <w:rPr>
          <w:rFonts w:ascii="Century Gothic" w:hAnsi="Century Gothic"/>
          <w:i/>
        </w:rPr>
      </w:pPr>
    </w:p>
    <w:p w14:paraId="53A61ECB" w14:textId="77777777" w:rsidR="002B54C0" w:rsidRDefault="002B54C0" w:rsidP="002B54C0">
      <w:pPr>
        <w:pStyle w:val="Sansinterligne"/>
        <w:rPr>
          <w:rFonts w:ascii="Century Gothic" w:hAnsi="Century Gothic"/>
        </w:rPr>
      </w:pPr>
      <w:r w:rsidRPr="00FA67E0">
        <w:rPr>
          <w:rFonts w:ascii="Century Gothic" w:hAnsi="Century Gothic"/>
        </w:rPr>
        <w:t>Les fréquentations de Bertie Albrecht :</w:t>
      </w:r>
    </w:p>
    <w:p w14:paraId="26F83D92" w14:textId="77777777" w:rsidR="002B54C0" w:rsidRPr="00FA67E0" w:rsidRDefault="002B54C0" w:rsidP="002B54C0">
      <w:pPr>
        <w:pStyle w:val="Sansinterligne"/>
        <w:rPr>
          <w:rFonts w:ascii="Century Gothic" w:hAnsi="Century Gothic"/>
        </w:rPr>
      </w:pPr>
    </w:p>
    <w:p w14:paraId="1C5ECC21" w14:textId="77777777" w:rsidR="002B54C0" w:rsidRDefault="002B54C0" w:rsidP="002B54C0">
      <w:pPr>
        <w:pStyle w:val="Sansinterligne"/>
        <w:rPr>
          <w:rFonts w:ascii="Century Gothic" w:hAnsi="Century Gothic"/>
        </w:rPr>
      </w:pPr>
      <w:r w:rsidRPr="00FA67E0">
        <w:rPr>
          <w:rFonts w:ascii="Century Gothic" w:hAnsi="Century Gothic"/>
        </w:rPr>
        <w:t xml:space="preserve">Des féministes, le mouvement du </w:t>
      </w:r>
      <w:proofErr w:type="spellStart"/>
      <w:r w:rsidRPr="00FA67E0">
        <w:rPr>
          <w:rFonts w:ascii="Century Gothic" w:hAnsi="Century Gothic"/>
        </w:rPr>
        <w:t>birth</w:t>
      </w:r>
      <w:proofErr w:type="spellEnd"/>
      <w:r w:rsidRPr="00FA67E0">
        <w:rPr>
          <w:rFonts w:ascii="Century Gothic" w:hAnsi="Century Gothic"/>
        </w:rPr>
        <w:t xml:space="preserve"> control, des militantes de la planification des naissances, des intellectuels de gauche, Sylvia </w:t>
      </w:r>
      <w:proofErr w:type="spellStart"/>
      <w:r w:rsidRPr="00FA67E0">
        <w:rPr>
          <w:rFonts w:ascii="Century Gothic" w:hAnsi="Century Gothic"/>
        </w:rPr>
        <w:t>Pankhurst</w:t>
      </w:r>
      <w:proofErr w:type="spellEnd"/>
      <w:r w:rsidRPr="00FA67E0">
        <w:rPr>
          <w:rFonts w:ascii="Century Gothic" w:hAnsi="Century Gothic"/>
        </w:rPr>
        <w:t xml:space="preserve">, féministe engagée qui </w:t>
      </w:r>
      <w:r w:rsidRPr="00FA67E0">
        <w:rPr>
          <w:rFonts w:ascii="Century Gothic" w:hAnsi="Century Gothic"/>
        </w:rPr>
        <w:lastRenderedPageBreak/>
        <w:t xml:space="preserve">deviendra membre de de l’International </w:t>
      </w:r>
      <w:proofErr w:type="spellStart"/>
      <w:r w:rsidRPr="00FA67E0">
        <w:rPr>
          <w:rFonts w:ascii="Century Gothic" w:hAnsi="Century Gothic"/>
        </w:rPr>
        <w:t>Women’s</w:t>
      </w:r>
      <w:proofErr w:type="spellEnd"/>
      <w:r w:rsidRPr="00FA67E0">
        <w:rPr>
          <w:rFonts w:ascii="Century Gothic" w:hAnsi="Century Gothic"/>
        </w:rPr>
        <w:t xml:space="preserve"> World </w:t>
      </w:r>
      <w:proofErr w:type="spellStart"/>
      <w:r w:rsidRPr="00FA67E0">
        <w:rPr>
          <w:rFonts w:ascii="Century Gothic" w:hAnsi="Century Gothic"/>
        </w:rPr>
        <w:t>Committee</w:t>
      </w:r>
      <w:proofErr w:type="spellEnd"/>
      <w:r w:rsidRPr="00FA67E0">
        <w:rPr>
          <w:rFonts w:ascii="Century Gothic" w:hAnsi="Century Gothic"/>
        </w:rPr>
        <w:t xml:space="preserve"> </w:t>
      </w:r>
      <w:proofErr w:type="spellStart"/>
      <w:r w:rsidRPr="00FA67E0">
        <w:rPr>
          <w:rFonts w:ascii="Century Gothic" w:hAnsi="Century Gothic"/>
        </w:rPr>
        <w:t>against</w:t>
      </w:r>
      <w:proofErr w:type="spellEnd"/>
      <w:r w:rsidRPr="00FA67E0">
        <w:rPr>
          <w:rFonts w:ascii="Century Gothic" w:hAnsi="Century Gothic"/>
        </w:rPr>
        <w:t xml:space="preserve"> </w:t>
      </w:r>
      <w:proofErr w:type="spellStart"/>
      <w:r w:rsidRPr="00FA67E0">
        <w:rPr>
          <w:rFonts w:ascii="Century Gothic" w:hAnsi="Century Gothic"/>
        </w:rPr>
        <w:t>war</w:t>
      </w:r>
      <w:proofErr w:type="spellEnd"/>
      <w:r w:rsidRPr="00FA67E0">
        <w:rPr>
          <w:rFonts w:ascii="Century Gothic" w:hAnsi="Century Gothic"/>
        </w:rPr>
        <w:t xml:space="preserve"> and </w:t>
      </w:r>
      <w:proofErr w:type="spellStart"/>
      <w:r w:rsidRPr="00FA67E0">
        <w:rPr>
          <w:rFonts w:ascii="Century Gothic" w:hAnsi="Century Gothic"/>
        </w:rPr>
        <w:t>Fascism</w:t>
      </w:r>
      <w:proofErr w:type="spellEnd"/>
      <w:r w:rsidRPr="00FA67E0">
        <w:rPr>
          <w:rFonts w:ascii="Century Gothic" w:hAnsi="Century Gothic"/>
        </w:rPr>
        <w:t>. Elle revendique la libre sexualité (</w:t>
      </w:r>
      <w:proofErr w:type="spellStart"/>
      <w:r w:rsidRPr="00FA67E0">
        <w:rPr>
          <w:rFonts w:ascii="Century Gothic" w:hAnsi="Century Gothic"/>
        </w:rPr>
        <w:t>birth</w:t>
      </w:r>
      <w:proofErr w:type="spellEnd"/>
      <w:r w:rsidRPr="00FA67E0">
        <w:rPr>
          <w:rFonts w:ascii="Century Gothic" w:hAnsi="Century Gothic"/>
        </w:rPr>
        <w:t xml:space="preserve"> control). Autour du livre de Mary </w:t>
      </w:r>
      <w:proofErr w:type="spellStart"/>
      <w:r w:rsidRPr="00FA67E0">
        <w:rPr>
          <w:rFonts w:ascii="Century Gothic" w:hAnsi="Century Gothic"/>
        </w:rPr>
        <w:t>Stopes</w:t>
      </w:r>
      <w:proofErr w:type="spellEnd"/>
      <w:r w:rsidRPr="00FA67E0">
        <w:rPr>
          <w:rFonts w:ascii="Century Gothic" w:hAnsi="Century Gothic"/>
        </w:rPr>
        <w:t xml:space="preserve">, botaniste et suffragiste de la </w:t>
      </w:r>
      <w:proofErr w:type="spellStart"/>
      <w:r w:rsidRPr="00FA67E0">
        <w:rPr>
          <w:rFonts w:ascii="Century Gothic" w:hAnsi="Century Gothic"/>
        </w:rPr>
        <w:t>Women’s</w:t>
      </w:r>
      <w:proofErr w:type="spellEnd"/>
      <w:r w:rsidRPr="00FA67E0">
        <w:rPr>
          <w:rFonts w:ascii="Century Gothic" w:hAnsi="Century Gothic"/>
        </w:rPr>
        <w:t xml:space="preserve"> </w:t>
      </w:r>
      <w:proofErr w:type="spellStart"/>
      <w:r w:rsidRPr="00FA67E0">
        <w:rPr>
          <w:rFonts w:ascii="Century Gothic" w:hAnsi="Century Gothic"/>
        </w:rPr>
        <w:t>freedom</w:t>
      </w:r>
      <w:proofErr w:type="spellEnd"/>
      <w:r w:rsidRPr="00FA67E0">
        <w:rPr>
          <w:rFonts w:ascii="Century Gothic" w:hAnsi="Century Gothic"/>
        </w:rPr>
        <w:t xml:space="preserve"> </w:t>
      </w:r>
      <w:proofErr w:type="spellStart"/>
      <w:r w:rsidRPr="00FA67E0">
        <w:rPr>
          <w:rFonts w:ascii="Century Gothic" w:hAnsi="Century Gothic"/>
        </w:rPr>
        <w:t>league</w:t>
      </w:r>
      <w:proofErr w:type="spellEnd"/>
      <w:r w:rsidRPr="00FA67E0">
        <w:rPr>
          <w:rFonts w:ascii="Century Gothic" w:hAnsi="Century Gothic"/>
        </w:rPr>
        <w:t xml:space="preserve">, qui fonde en 1925 la </w:t>
      </w:r>
      <w:proofErr w:type="spellStart"/>
      <w:r w:rsidRPr="00FA67E0">
        <w:rPr>
          <w:rFonts w:ascii="Century Gothic" w:hAnsi="Century Gothic"/>
        </w:rPr>
        <w:t>Mother’s</w:t>
      </w:r>
      <w:proofErr w:type="spellEnd"/>
      <w:r w:rsidRPr="00FA67E0">
        <w:rPr>
          <w:rFonts w:ascii="Century Gothic" w:hAnsi="Century Gothic"/>
        </w:rPr>
        <w:t xml:space="preserve"> </w:t>
      </w:r>
      <w:proofErr w:type="spellStart"/>
      <w:r w:rsidRPr="00FA67E0">
        <w:rPr>
          <w:rFonts w:ascii="Century Gothic" w:hAnsi="Century Gothic"/>
        </w:rPr>
        <w:t>clinic</w:t>
      </w:r>
      <w:proofErr w:type="spellEnd"/>
      <w:r w:rsidRPr="00FA67E0">
        <w:rPr>
          <w:rFonts w:ascii="Century Gothic" w:hAnsi="Century Gothic"/>
        </w:rPr>
        <w:t xml:space="preserve"> dans un quartier pauvre de Londres où les femmes reçoivent pour la première fois des contraceptifs.</w:t>
      </w:r>
    </w:p>
    <w:p w14:paraId="7BC9C967" w14:textId="77777777" w:rsidR="002B54C0" w:rsidRPr="00FA67E0" w:rsidRDefault="002B54C0" w:rsidP="002B54C0">
      <w:pPr>
        <w:pStyle w:val="Sansinterligne"/>
        <w:rPr>
          <w:rFonts w:ascii="Century Gothic" w:hAnsi="Century Gothic"/>
        </w:rPr>
      </w:pPr>
    </w:p>
    <w:p w14:paraId="07407633" w14:textId="77777777" w:rsidR="002B54C0" w:rsidRPr="00FA67E0" w:rsidRDefault="002B54C0" w:rsidP="002B54C0">
      <w:pPr>
        <w:pStyle w:val="Sansinterligne"/>
        <w:rPr>
          <w:rFonts w:ascii="Century Gothic" w:hAnsi="Century Gothic"/>
        </w:rPr>
      </w:pPr>
      <w:r w:rsidRPr="00FA67E0">
        <w:rPr>
          <w:rFonts w:ascii="Century Gothic" w:hAnsi="Century Gothic"/>
        </w:rPr>
        <w:t xml:space="preserve">Elle compte aussi parmi ses proches Norman Haire, médecin australien spécialisée en gynécologie, original, une autorité dans la recherche médicale et sexuelle. Il adhère à la Ligue mondiale pour la réforme sexuelle. Bertie le suit et découvre les travaux du sexologue allemand Magnus </w:t>
      </w:r>
      <w:proofErr w:type="spellStart"/>
      <w:r w:rsidRPr="00FA67E0">
        <w:rPr>
          <w:rFonts w:ascii="Century Gothic" w:hAnsi="Century Gothic"/>
        </w:rPr>
        <w:t>Hirschfeld</w:t>
      </w:r>
      <w:proofErr w:type="spellEnd"/>
      <w:r w:rsidRPr="00FA67E0">
        <w:rPr>
          <w:rFonts w:ascii="Century Gothic" w:hAnsi="Century Gothic"/>
        </w:rPr>
        <w:t xml:space="preserve"> (qui se bat pour l’abolition des mesures répressives contre les homosexuels et lance une pétition en 1903 signée par Albert Einstein, Stefan Zweig, Thomas Mann, Sigmund Feud et Herman Hess). etc. Elle traduit des tracts et publications. Elle croise le groupe de Bloomsbury, fréquente des intellectuels de gauche anglais (Bertrand Russel, HG Wells, GB Shaw).</w:t>
      </w:r>
    </w:p>
    <w:p w14:paraId="4F0326B8" w14:textId="77777777" w:rsidR="002B54C0" w:rsidRPr="00FA67E0" w:rsidRDefault="002B54C0" w:rsidP="002B54C0">
      <w:pPr>
        <w:pStyle w:val="Sansinterligne"/>
        <w:rPr>
          <w:rFonts w:ascii="Century Gothic" w:hAnsi="Century Gothic"/>
          <w:i/>
        </w:rPr>
      </w:pPr>
      <w:r w:rsidRPr="00FA67E0">
        <w:rPr>
          <w:rFonts w:ascii="Century Gothic" w:hAnsi="Century Gothic"/>
          <w:i/>
        </w:rPr>
        <w:t xml:space="preserve">« Depuis Londres, </w:t>
      </w:r>
      <w:proofErr w:type="spellStart"/>
      <w:r w:rsidRPr="00FA67E0">
        <w:rPr>
          <w:rFonts w:ascii="Century Gothic" w:hAnsi="Century Gothic"/>
          <w:i/>
        </w:rPr>
        <w:t>Berty</w:t>
      </w:r>
      <w:proofErr w:type="spellEnd"/>
      <w:r w:rsidRPr="00FA67E0">
        <w:rPr>
          <w:rFonts w:ascii="Century Gothic" w:hAnsi="Century Gothic"/>
          <w:i/>
        </w:rPr>
        <w:t xml:space="preserve"> offre son concours aux militants de l’égalité politique, économique et sexuelle de la femme, de la réforme des lois sur le mariage et le divorce, de l’amélioration de l’éducation sexuelles, du contrôle des naissances, de la réforme des lois sur l’avortement, de la prévention des maladies vénériennes et de la prostitution, et de la protection des mères célibataires et des enfants illégitimes. »</w:t>
      </w:r>
    </w:p>
    <w:p w14:paraId="46F1306B" w14:textId="77777777" w:rsidR="002B54C0" w:rsidRPr="00FA67E0" w:rsidRDefault="002B54C0" w:rsidP="002B54C0">
      <w:pPr>
        <w:pStyle w:val="Sansinterligne"/>
        <w:rPr>
          <w:rFonts w:ascii="Century Gothic" w:hAnsi="Century Gothic"/>
          <w:b/>
          <w:i/>
        </w:rPr>
      </w:pPr>
      <w:r w:rsidRPr="00FA67E0">
        <w:rPr>
          <w:rFonts w:ascii="Century Gothic" w:hAnsi="Century Gothic"/>
          <w:b/>
          <w:i/>
        </w:rPr>
        <w:t>Page 67</w:t>
      </w:r>
    </w:p>
    <w:p w14:paraId="2DDB4EF7" w14:textId="77777777" w:rsidR="002B54C0" w:rsidRPr="00FA67E0" w:rsidRDefault="002B54C0" w:rsidP="002B54C0">
      <w:pPr>
        <w:pStyle w:val="Sansinterligne"/>
        <w:rPr>
          <w:rFonts w:ascii="Century Gothic" w:hAnsi="Century Gothic"/>
        </w:rPr>
      </w:pPr>
    </w:p>
    <w:p w14:paraId="51712841" w14:textId="77777777" w:rsidR="002B54C0" w:rsidRDefault="002B54C0" w:rsidP="002B54C0">
      <w:pPr>
        <w:pStyle w:val="Titre1"/>
      </w:pPr>
      <w:bookmarkStart w:id="343" w:name="_Toc510861201"/>
      <w:proofErr w:type="spellStart"/>
      <w:r w:rsidRPr="00D67181">
        <w:t>Mariage</w:t>
      </w:r>
      <w:bookmarkEnd w:id="343"/>
      <w:proofErr w:type="spellEnd"/>
    </w:p>
    <w:p w14:paraId="7D222D3C" w14:textId="77777777" w:rsidR="002B54C0" w:rsidRPr="00B23CB8" w:rsidRDefault="002B54C0" w:rsidP="002B54C0"/>
    <w:p w14:paraId="232E5F05" w14:textId="77777777" w:rsidR="002B54C0" w:rsidRPr="00C15805" w:rsidRDefault="002B54C0" w:rsidP="002B54C0">
      <w:pPr>
        <w:pStyle w:val="Titre2"/>
      </w:pPr>
      <w:bookmarkStart w:id="344" w:name="_Toc510861202"/>
      <w:r w:rsidRPr="00C15805">
        <w:t>Amour dans le ~</w:t>
      </w:r>
      <w:bookmarkEnd w:id="344"/>
    </w:p>
    <w:p w14:paraId="44FFFEFC" w14:textId="77777777" w:rsidR="002B54C0" w:rsidRPr="00B23CB8" w:rsidRDefault="002B54C0" w:rsidP="002B54C0"/>
    <w:p w14:paraId="2BE5DDEB" w14:textId="77777777" w:rsidR="002B54C0" w:rsidRPr="00C15805" w:rsidRDefault="002B54C0" w:rsidP="002B54C0">
      <w:pPr>
        <w:pStyle w:val="Sansinterligne"/>
        <w:rPr>
          <w:rFonts w:ascii="Century Gothic" w:hAnsi="Century Gothic"/>
          <w:i/>
        </w:rPr>
      </w:pPr>
      <w:r w:rsidRPr="00C15805">
        <w:rPr>
          <w:rFonts w:ascii="Century Gothic" w:hAnsi="Century Gothic"/>
          <w:i/>
        </w:rPr>
        <w:t xml:space="preserve"> « Il eût préféré le bonheur de lui plaire à la certitude de l’épouser sans en être aimé. »</w:t>
      </w:r>
    </w:p>
    <w:p w14:paraId="2C7F4814" w14:textId="77777777" w:rsidR="002B54C0" w:rsidRPr="00C15805" w:rsidRDefault="002B54C0" w:rsidP="002B54C0">
      <w:pPr>
        <w:pStyle w:val="Sansinterligne"/>
        <w:rPr>
          <w:rFonts w:ascii="Century Gothic" w:hAnsi="Century Gothic"/>
        </w:rPr>
      </w:pPr>
      <w:r w:rsidRPr="00C15805">
        <w:rPr>
          <w:rFonts w:ascii="Century Gothic" w:hAnsi="Century Gothic"/>
          <w:b/>
          <w:i/>
        </w:rPr>
        <w:t xml:space="preserve">La princesse de Clèves, Madame de Lafayette, folio classique, Gallimard, édition de Bernard </w:t>
      </w:r>
      <w:proofErr w:type="spellStart"/>
      <w:r w:rsidRPr="00C15805">
        <w:rPr>
          <w:rFonts w:ascii="Century Gothic" w:hAnsi="Century Gothic"/>
          <w:b/>
          <w:i/>
        </w:rPr>
        <w:t>Pinguaud</w:t>
      </w:r>
      <w:proofErr w:type="spellEnd"/>
      <w:r w:rsidRPr="00C15805">
        <w:rPr>
          <w:rFonts w:ascii="Century Gothic" w:hAnsi="Century Gothic"/>
          <w:b/>
          <w:i/>
        </w:rPr>
        <w:t>, 2000, Page 60</w:t>
      </w:r>
      <w:r w:rsidRPr="00C15805">
        <w:rPr>
          <w:rFonts w:ascii="Century Gothic" w:hAnsi="Century Gothic"/>
          <w:i/>
        </w:rPr>
        <w:t xml:space="preserve"> </w:t>
      </w:r>
      <w:r w:rsidRPr="00C15805">
        <w:rPr>
          <w:rFonts w:ascii="Century Gothic" w:hAnsi="Century Gothic"/>
        </w:rPr>
        <w:t xml:space="preserve">(parlant des sentiments de Monsieur de Clèves= </w:t>
      </w:r>
    </w:p>
    <w:p w14:paraId="29FCFA96" w14:textId="77777777" w:rsidR="002B54C0" w:rsidRPr="00C15805" w:rsidRDefault="002B54C0" w:rsidP="002B54C0">
      <w:pPr>
        <w:rPr>
          <w:rFonts w:ascii="Century Gothic" w:hAnsi="Century Gothic"/>
          <w:sz w:val="20"/>
          <w:szCs w:val="20"/>
        </w:rPr>
      </w:pPr>
      <w:r w:rsidRPr="00C15805">
        <w:rPr>
          <w:rFonts w:ascii="Century Gothic" w:hAnsi="Century Gothic"/>
          <w:sz w:val="20"/>
          <w:szCs w:val="20"/>
        </w:rPr>
        <w:t>Lui est fou amoureux, elle l’épouserait avec moins de répugnance qu’un autre…</w:t>
      </w:r>
    </w:p>
    <w:p w14:paraId="692625BB" w14:textId="77777777" w:rsidR="002B54C0" w:rsidRDefault="002B54C0" w:rsidP="002B54C0">
      <w:pPr>
        <w:pStyle w:val="Titre2"/>
      </w:pPr>
      <w:r w:rsidRPr="00D67181">
        <w:rPr>
          <w:sz w:val="20"/>
          <w:szCs w:val="20"/>
        </w:rPr>
        <w:t xml:space="preserve"> </w:t>
      </w:r>
      <w:bookmarkStart w:id="345" w:name="_Toc510861203"/>
      <w:r w:rsidRPr="00C15805">
        <w:t>Changement de nom après le ~</w:t>
      </w:r>
      <w:bookmarkEnd w:id="345"/>
    </w:p>
    <w:p w14:paraId="77825D95" w14:textId="77777777" w:rsidR="002B54C0" w:rsidRPr="00C15805" w:rsidRDefault="002B54C0" w:rsidP="002B54C0">
      <w:pPr>
        <w:rPr>
          <w:lang w:eastAsia="fr-FR"/>
        </w:rPr>
      </w:pPr>
    </w:p>
    <w:p w14:paraId="5F4D177C" w14:textId="77777777" w:rsidR="002B54C0" w:rsidRDefault="002B54C0" w:rsidP="002B54C0">
      <w:pPr>
        <w:pStyle w:val="Sansinterligne"/>
        <w:rPr>
          <w:rFonts w:ascii="Century Gothic" w:hAnsi="Century Gothic"/>
          <w:i/>
        </w:rPr>
      </w:pPr>
      <w:r w:rsidRPr="00C15805">
        <w:rPr>
          <w:rFonts w:ascii="Century Gothic" w:hAnsi="Century Gothic"/>
          <w:i/>
        </w:rPr>
        <w:t>« Monsieur de Clèves ne trouva pas que Mademoiselle de Chartres eût changé de sentiments en changeant de nom. »</w:t>
      </w:r>
      <w:r w:rsidRPr="00C15805">
        <w:rPr>
          <w:rFonts w:ascii="Century Gothic" w:hAnsi="Century Gothic"/>
          <w:i/>
        </w:rPr>
        <w:br/>
      </w:r>
      <w:r w:rsidRPr="00C15805">
        <w:rPr>
          <w:rFonts w:ascii="Century Gothic" w:hAnsi="Century Gothic"/>
          <w:b/>
          <w:i/>
        </w:rPr>
        <w:t xml:space="preserve">La princesse de Clèves, Madame de Lafayette, folio classique, Gallimard, édition de Bernard </w:t>
      </w:r>
      <w:proofErr w:type="spellStart"/>
      <w:r w:rsidRPr="00C15805">
        <w:rPr>
          <w:rFonts w:ascii="Century Gothic" w:hAnsi="Century Gothic"/>
          <w:b/>
          <w:i/>
        </w:rPr>
        <w:t>Pinguaud</w:t>
      </w:r>
      <w:proofErr w:type="spellEnd"/>
      <w:r w:rsidRPr="00C15805">
        <w:rPr>
          <w:rFonts w:ascii="Century Gothic" w:hAnsi="Century Gothic"/>
          <w:b/>
          <w:i/>
        </w:rPr>
        <w:t>, 2000, Page 64</w:t>
      </w:r>
      <w:r w:rsidRPr="00C15805">
        <w:rPr>
          <w:rFonts w:ascii="Century Gothic" w:hAnsi="Century Gothic"/>
          <w:i/>
        </w:rPr>
        <w:t xml:space="preserve"> </w:t>
      </w:r>
    </w:p>
    <w:p w14:paraId="2B8AE1B7" w14:textId="77777777" w:rsidR="002B54C0" w:rsidRDefault="002B54C0" w:rsidP="002B54C0">
      <w:pPr>
        <w:pStyle w:val="Sansinterligne"/>
        <w:rPr>
          <w:rFonts w:ascii="Century Gothic" w:hAnsi="Century Gothic"/>
          <w:i/>
        </w:rPr>
      </w:pPr>
    </w:p>
    <w:p w14:paraId="0A01F204" w14:textId="77777777" w:rsidR="002B54C0" w:rsidRDefault="002B54C0" w:rsidP="002B54C0">
      <w:pPr>
        <w:pStyle w:val="Sansinterligne"/>
        <w:rPr>
          <w:rFonts w:ascii="Century Gothic" w:hAnsi="Century Gothic"/>
          <w:i/>
        </w:rPr>
      </w:pPr>
    </w:p>
    <w:p w14:paraId="07AE3057" w14:textId="77777777" w:rsidR="002B54C0" w:rsidRDefault="002B54C0" w:rsidP="002B54C0">
      <w:pPr>
        <w:pStyle w:val="Titre2"/>
      </w:pPr>
      <w:r>
        <w:t>Il aura le droit de me dire « je veux »</w:t>
      </w:r>
    </w:p>
    <w:p w14:paraId="40812584" w14:textId="77777777" w:rsidR="002B54C0" w:rsidRPr="00332558" w:rsidRDefault="002B54C0" w:rsidP="002B54C0">
      <w:pPr>
        <w:rPr>
          <w:lang w:eastAsia="fr-FR"/>
        </w:rPr>
      </w:pPr>
    </w:p>
    <w:p w14:paraId="3588FD5D" w14:textId="77777777" w:rsidR="002B54C0" w:rsidRPr="00332558" w:rsidRDefault="002B54C0" w:rsidP="002B54C0">
      <w:pPr>
        <w:rPr>
          <w:rFonts w:ascii="Century Gothic" w:hAnsi="Century Gothic"/>
        </w:rPr>
      </w:pPr>
      <w:r w:rsidRPr="00332558">
        <w:rPr>
          <w:rFonts w:ascii="Century Gothic" w:hAnsi="Century Gothic"/>
        </w:rPr>
        <w:lastRenderedPageBreak/>
        <w:t>Thérèse, l’</w:t>
      </w:r>
      <w:proofErr w:type="spellStart"/>
      <w:r w:rsidRPr="00332558">
        <w:rPr>
          <w:rFonts w:ascii="Century Gothic" w:hAnsi="Century Gothic"/>
        </w:rPr>
        <w:t>heroine</w:t>
      </w:r>
      <w:proofErr w:type="spellEnd"/>
      <w:r w:rsidRPr="00332558">
        <w:rPr>
          <w:rFonts w:ascii="Century Gothic" w:hAnsi="Century Gothic"/>
        </w:rPr>
        <w:t xml:space="preserve"> d’Elle et Lui, souhaite fraternellement et maternellement continuer de se soucier et de s’occuper de son ancien amant Laurent. Or, elle doit se marier à Palmer, l’homme qui l’aime et qu’elle aime. Elle envisage le </w:t>
      </w:r>
      <w:proofErr w:type="spellStart"/>
      <w:r w:rsidRPr="00332558">
        <w:rPr>
          <w:rFonts w:ascii="Century Gothic" w:hAnsi="Century Gothic"/>
        </w:rPr>
        <w:t>fren</w:t>
      </w:r>
      <w:proofErr w:type="spellEnd"/>
      <w:r w:rsidRPr="00332558">
        <w:rPr>
          <w:rFonts w:ascii="Century Gothic" w:hAnsi="Century Gothic"/>
        </w:rPr>
        <w:t xml:space="preserve"> que ce mariage pourrait imposer à sa relation toute platonique </w:t>
      </w:r>
      <w:proofErr w:type="spellStart"/>
      <w:r w:rsidRPr="00332558">
        <w:rPr>
          <w:rFonts w:ascii="Century Gothic" w:hAnsi="Century Gothic"/>
        </w:rPr>
        <w:t>fut-elle</w:t>
      </w:r>
      <w:proofErr w:type="spellEnd"/>
      <w:r w:rsidRPr="00332558">
        <w:rPr>
          <w:rFonts w:ascii="Century Gothic" w:hAnsi="Century Gothic"/>
        </w:rPr>
        <w:t>, avec son ancien amant Laurent, qu’elle appelle « son malheureux enfant ».</w:t>
      </w:r>
    </w:p>
    <w:p w14:paraId="636CAC67" w14:textId="77777777" w:rsidR="002B54C0" w:rsidRDefault="002B54C0" w:rsidP="002B54C0">
      <w:pPr>
        <w:rPr>
          <w:rFonts w:ascii="Century Gothic" w:hAnsi="Century Gothic"/>
          <w:i/>
        </w:rPr>
      </w:pPr>
      <w:r w:rsidRPr="00332558">
        <w:rPr>
          <w:rFonts w:ascii="Century Gothic" w:hAnsi="Century Gothic"/>
          <w:i/>
        </w:rPr>
        <w:t>« (…) je sens qu’un grand devoir m’attache encore à ce malheureux enfant, et je ne voudr</w:t>
      </w:r>
      <w:r>
        <w:rPr>
          <w:rFonts w:ascii="Century Gothic" w:hAnsi="Century Gothic"/>
          <w:i/>
        </w:rPr>
        <w:t>a</w:t>
      </w:r>
      <w:r w:rsidRPr="00332558">
        <w:rPr>
          <w:rFonts w:ascii="Century Gothic" w:hAnsi="Century Gothic"/>
          <w:i/>
        </w:rPr>
        <w:t xml:space="preserve">is pas le froisser par un abandon complet. C’est </w:t>
      </w:r>
      <w:r>
        <w:rPr>
          <w:rFonts w:ascii="Century Gothic" w:hAnsi="Century Gothic"/>
          <w:i/>
        </w:rPr>
        <w:t>p</w:t>
      </w:r>
      <w:r w:rsidRPr="00332558">
        <w:rPr>
          <w:rFonts w:ascii="Century Gothic" w:hAnsi="Century Gothic"/>
          <w:i/>
        </w:rPr>
        <w:t xml:space="preserve">ourtant ce qui peut arriver au lendemain de mon mariage. Palmer a eu un moment de jalousie, et ce moment peut revenir le jour où il aura le droit de me dire : </w:t>
      </w:r>
      <w:r w:rsidRPr="00332558">
        <w:rPr>
          <w:rFonts w:ascii="Century Gothic" w:hAnsi="Century Gothic"/>
        </w:rPr>
        <w:t>Je veux</w:t>
      </w:r>
      <w:r w:rsidRPr="00332558">
        <w:rPr>
          <w:rFonts w:ascii="Century Gothic" w:hAnsi="Century Gothic"/>
          <w:i/>
        </w:rPr>
        <w:t> ! »</w:t>
      </w:r>
    </w:p>
    <w:p w14:paraId="5B1EE088" w14:textId="77777777" w:rsidR="002B54C0" w:rsidRPr="00332558" w:rsidRDefault="002B54C0" w:rsidP="002B54C0">
      <w:pPr>
        <w:rPr>
          <w:rFonts w:ascii="Century Gothic" w:hAnsi="Century Gothic"/>
          <w:b/>
        </w:rPr>
      </w:pPr>
      <w:r w:rsidRPr="00332558">
        <w:rPr>
          <w:rFonts w:ascii="Century Gothic" w:hAnsi="Century Gothic"/>
          <w:b/>
        </w:rPr>
        <w:t>George Sand, Elle et lui, Editions du Seuil, Points, page 169</w:t>
      </w:r>
    </w:p>
    <w:p w14:paraId="4A989793" w14:textId="77777777" w:rsidR="002B54C0" w:rsidRDefault="002B54C0" w:rsidP="002B54C0">
      <w:pPr>
        <w:pStyle w:val="Sansinterligne"/>
        <w:rPr>
          <w:rFonts w:ascii="Century Gothic" w:hAnsi="Century Gothic"/>
          <w:i/>
        </w:rPr>
      </w:pPr>
    </w:p>
    <w:p w14:paraId="5AFBB7E5" w14:textId="77777777" w:rsidR="002B54C0" w:rsidRPr="00C15805" w:rsidRDefault="002B54C0" w:rsidP="002B54C0">
      <w:pPr>
        <w:pStyle w:val="Sansinterligne"/>
        <w:rPr>
          <w:rFonts w:ascii="Century Gothic" w:hAnsi="Century Gothic"/>
          <w:i/>
        </w:rPr>
      </w:pPr>
    </w:p>
    <w:p w14:paraId="05CAAFB3" w14:textId="77777777" w:rsidR="002B54C0" w:rsidRPr="00C15805" w:rsidRDefault="002B54C0" w:rsidP="002B54C0">
      <w:pPr>
        <w:pStyle w:val="Titre2"/>
      </w:pPr>
      <w:bookmarkStart w:id="346" w:name="_Toc510861204"/>
      <w:r w:rsidRPr="00C15805">
        <w:t>Nullité du ~</w:t>
      </w:r>
      <w:bookmarkEnd w:id="346"/>
    </w:p>
    <w:p w14:paraId="4BC321E5" w14:textId="77777777" w:rsidR="002B54C0" w:rsidRPr="00C15805" w:rsidRDefault="002B54C0" w:rsidP="002B54C0">
      <w:pPr>
        <w:pStyle w:val="Sansinterligne"/>
        <w:rPr>
          <w:rFonts w:ascii="Century Gothic" w:hAnsi="Century Gothic"/>
        </w:rPr>
      </w:pPr>
      <w:r>
        <w:rPr>
          <w:rFonts w:ascii="Century Gothic" w:hAnsi="Century Gothic"/>
          <w:b/>
          <w:sz w:val="20"/>
          <w:szCs w:val="20"/>
        </w:rPr>
        <w:br/>
      </w:r>
      <w:r w:rsidRPr="00C15805">
        <w:rPr>
          <w:rFonts w:ascii="Century Gothic" w:hAnsi="Century Gothic"/>
        </w:rPr>
        <w:t>Contexte :</w:t>
      </w:r>
    </w:p>
    <w:p w14:paraId="17F82D0E" w14:textId="77777777" w:rsidR="002B54C0" w:rsidRPr="00C15805" w:rsidRDefault="002B54C0" w:rsidP="002B54C0">
      <w:pPr>
        <w:pStyle w:val="Sansinterligne"/>
        <w:rPr>
          <w:rFonts w:ascii="Century Gothic" w:hAnsi="Century Gothic"/>
        </w:rPr>
      </w:pPr>
      <w:r w:rsidRPr="00C15805">
        <w:rPr>
          <w:rFonts w:ascii="Century Gothic" w:hAnsi="Century Gothic"/>
        </w:rPr>
        <w:t>-</w:t>
      </w:r>
      <w:r w:rsidRPr="00C15805">
        <w:rPr>
          <w:rFonts w:ascii="Century Gothic" w:hAnsi="Century Gothic"/>
        </w:rPr>
        <w:tab/>
        <w:t xml:space="preserve">Raymond de Poitier Prince d’Antioche est l’oncle d’Aliénor </w:t>
      </w:r>
    </w:p>
    <w:p w14:paraId="26E523EA" w14:textId="77777777" w:rsidR="002B54C0" w:rsidRPr="00C15805" w:rsidRDefault="002B54C0" w:rsidP="002B54C0">
      <w:pPr>
        <w:pStyle w:val="Sansinterligne"/>
        <w:rPr>
          <w:rFonts w:ascii="Century Gothic" w:hAnsi="Century Gothic"/>
        </w:rPr>
      </w:pPr>
      <w:r w:rsidRPr="00C15805">
        <w:rPr>
          <w:rFonts w:ascii="Century Gothic" w:hAnsi="Century Gothic"/>
        </w:rPr>
        <w:t>-</w:t>
      </w:r>
      <w:r w:rsidRPr="00C15805">
        <w:rPr>
          <w:rFonts w:ascii="Century Gothic" w:hAnsi="Century Gothic"/>
        </w:rPr>
        <w:tab/>
        <w:t>1148 : année de la croisade de Louis et Aliénor à Jérusalem.</w:t>
      </w:r>
    </w:p>
    <w:p w14:paraId="3F9F99D4" w14:textId="77777777" w:rsidR="002B54C0" w:rsidRPr="00C15805" w:rsidRDefault="002B54C0" w:rsidP="002B54C0">
      <w:pPr>
        <w:pStyle w:val="Sansinterligne"/>
        <w:rPr>
          <w:rFonts w:ascii="Century Gothic" w:hAnsi="Century Gothic"/>
        </w:rPr>
      </w:pPr>
      <w:r w:rsidRPr="00C15805">
        <w:rPr>
          <w:rFonts w:ascii="Century Gothic" w:hAnsi="Century Gothic"/>
        </w:rPr>
        <w:t>-</w:t>
      </w:r>
      <w:r w:rsidRPr="00C15805">
        <w:rPr>
          <w:rFonts w:ascii="Century Gothic" w:hAnsi="Century Gothic"/>
        </w:rPr>
        <w:tab/>
        <w:t xml:space="preserve">Raymond </w:t>
      </w:r>
      <w:proofErr w:type="gramStart"/>
      <w:r w:rsidRPr="00C15805">
        <w:rPr>
          <w:rFonts w:ascii="Century Gothic" w:hAnsi="Century Gothic"/>
        </w:rPr>
        <w:t>veut  reconquérir</w:t>
      </w:r>
      <w:proofErr w:type="gramEnd"/>
      <w:r w:rsidRPr="00C15805">
        <w:rPr>
          <w:rFonts w:ascii="Century Gothic" w:hAnsi="Century Gothic"/>
        </w:rPr>
        <w:t xml:space="preserve"> Edesse avec l’aide du roi de France et de ses chevaliers. Mais Louis s’y oppose. Il veut poursuivre la route vers Jérusalem.</w:t>
      </w:r>
      <w:r w:rsidRPr="00C15805">
        <w:rPr>
          <w:rFonts w:ascii="Century Gothic" w:hAnsi="Century Gothic"/>
        </w:rPr>
        <w:br/>
      </w:r>
    </w:p>
    <w:p w14:paraId="68DD4157" w14:textId="77777777" w:rsidR="002B54C0" w:rsidRPr="00496CAD" w:rsidRDefault="002B54C0" w:rsidP="002B54C0">
      <w:pPr>
        <w:pStyle w:val="Sansinterligne"/>
        <w:rPr>
          <w:rFonts w:ascii="Century Gothic" w:hAnsi="Century Gothic"/>
          <w:b/>
          <w:i/>
        </w:rPr>
      </w:pPr>
      <w:proofErr w:type="gramStart"/>
      <w:r w:rsidRPr="00496CAD">
        <w:rPr>
          <w:rFonts w:ascii="Century Gothic" w:hAnsi="Century Gothic"/>
          <w:i/>
        </w:rPr>
        <w:t>«Et</w:t>
      </w:r>
      <w:proofErr w:type="gramEnd"/>
      <w:r w:rsidRPr="00496CAD">
        <w:rPr>
          <w:rFonts w:ascii="Century Gothic" w:hAnsi="Century Gothic"/>
          <w:i/>
        </w:rPr>
        <w:t xml:space="preserve"> c’est alors qu’Aliénor entre en scène. Raymond tente d’avoir une dernière entrevue ; cette fois-ci, la reine y assiste. Elle prend avec feu le parti de son oncle et très vite le ton monte entre les époux. Aliénor a, sans aucun doute, apprécié l’intérêt des projets stratégiques de Raymond. Celui-ci est d’ailleurs, mieux que personne, à même d’évaluer les nécessités de la situation et les forces en présence. Si on lui refuse les secours de la croisade, elle, Aliénor, demeurera à Antioche avec ses propres vassaux.</w:t>
      </w:r>
    </w:p>
    <w:p w14:paraId="0B2092F5" w14:textId="77777777" w:rsidR="002B54C0" w:rsidRDefault="002B54C0" w:rsidP="002B54C0">
      <w:pPr>
        <w:pStyle w:val="Sansinterligne"/>
        <w:rPr>
          <w:rFonts w:ascii="Century Gothic" w:hAnsi="Century Gothic"/>
          <w:b/>
          <w:i/>
        </w:rPr>
      </w:pPr>
      <w:r w:rsidRPr="00496CAD">
        <w:rPr>
          <w:rFonts w:ascii="Century Gothic" w:hAnsi="Century Gothic"/>
          <w:i/>
        </w:rPr>
        <w:t>Parole malheureuse : ses vassaux n’ont que trop fait parler d’eux jusqu’à présent. Et le débat prend un tour de plus en plus personnel et passionné, jusqu’au moment où Louis menace Aliénor d’user de ses droits d’époux et de lui faire quitter de force le territoire d’Antioche. Sur quoi, pour sa stupeur, il s’attire cette réplique inattendue : il ferait bien de vérifier ses droits d’époux, car, aux yeux de l’église, leur mariage était nul : ils étaient parents à un degré prohibé par le droit canonique… »</w:t>
      </w:r>
      <w:r w:rsidRPr="00496CAD">
        <w:rPr>
          <w:rFonts w:ascii="Century Gothic" w:hAnsi="Century Gothic"/>
          <w:i/>
        </w:rPr>
        <w:br/>
      </w:r>
      <w:r w:rsidRPr="00496CAD">
        <w:rPr>
          <w:rFonts w:ascii="Century Gothic" w:hAnsi="Century Gothic"/>
          <w:b/>
          <w:i/>
        </w:rPr>
        <w:t xml:space="preserve">Régine </w:t>
      </w:r>
      <w:proofErr w:type="spellStart"/>
      <w:r w:rsidRPr="00496CAD">
        <w:rPr>
          <w:rFonts w:ascii="Century Gothic" w:hAnsi="Century Gothic"/>
          <w:b/>
          <w:i/>
        </w:rPr>
        <w:t>Pernoud</w:t>
      </w:r>
      <w:proofErr w:type="spellEnd"/>
      <w:r w:rsidRPr="00496CAD">
        <w:rPr>
          <w:rFonts w:ascii="Century Gothic" w:hAnsi="Century Gothic"/>
          <w:b/>
          <w:i/>
        </w:rPr>
        <w:t>, Aliénor d’Aquitaine, Albin Michel, Le livre de poche 1965, page 76</w:t>
      </w:r>
    </w:p>
    <w:p w14:paraId="7BB26724" w14:textId="77777777" w:rsidR="002B54C0" w:rsidRPr="00496CAD" w:rsidRDefault="002B54C0" w:rsidP="002B54C0">
      <w:pPr>
        <w:pStyle w:val="Sansinterligne"/>
        <w:rPr>
          <w:rFonts w:ascii="Century Gothic" w:hAnsi="Century Gothic"/>
          <w:i/>
        </w:rPr>
      </w:pPr>
    </w:p>
    <w:p w14:paraId="062BBB61" w14:textId="77777777" w:rsidR="002B54C0" w:rsidRPr="00C15805" w:rsidRDefault="002B54C0" w:rsidP="002B54C0">
      <w:pPr>
        <w:pStyle w:val="Sansinterligne"/>
        <w:rPr>
          <w:rFonts w:ascii="Century Gothic" w:hAnsi="Century Gothic"/>
        </w:rPr>
      </w:pPr>
      <w:r w:rsidRPr="00496CAD">
        <w:rPr>
          <w:rFonts w:ascii="Century Gothic" w:hAnsi="Century Gothic"/>
        </w:rPr>
        <w:t xml:space="preserve">Régine </w:t>
      </w:r>
      <w:proofErr w:type="spellStart"/>
      <w:r w:rsidRPr="00496CAD">
        <w:rPr>
          <w:rFonts w:ascii="Century Gothic" w:hAnsi="Century Gothic"/>
        </w:rPr>
        <w:t>Pernoud</w:t>
      </w:r>
      <w:proofErr w:type="spellEnd"/>
      <w:r w:rsidRPr="00496CAD">
        <w:rPr>
          <w:rFonts w:ascii="Century Gothic" w:hAnsi="Century Gothic"/>
        </w:rPr>
        <w:t xml:space="preserve"> explique que cet épisode valut à la reine une mauvaise réputation, celle d’une femme de mœurs légère, une salope. Elle est accusée par les chroniqueurs du temps d’avoir eu un faible pour Raymond</w:t>
      </w:r>
      <w:r w:rsidRPr="00C15805">
        <w:t xml:space="preserve"> </w:t>
      </w:r>
      <w:r w:rsidRPr="00C15805">
        <w:rPr>
          <w:rFonts w:ascii="Century Gothic" w:hAnsi="Century Gothic"/>
        </w:rPr>
        <w:t xml:space="preserve">de Poitiers son jeune oncle. Elle n’est plus l’oie blanche de 15 ans qui épousa le roi de France mais une femme de 25 </w:t>
      </w:r>
      <w:proofErr w:type="gramStart"/>
      <w:r w:rsidRPr="00C15805">
        <w:rPr>
          <w:rFonts w:ascii="Century Gothic" w:hAnsi="Century Gothic"/>
        </w:rPr>
        <w:t>ans .</w:t>
      </w:r>
      <w:proofErr w:type="gramEnd"/>
      <w:r w:rsidRPr="00C15805">
        <w:rPr>
          <w:rFonts w:ascii="Century Gothic" w:hAnsi="Century Gothic"/>
        </w:rPr>
        <w:t xml:space="preserve"> Elle se sent capable de prendre des décisions.</w:t>
      </w:r>
    </w:p>
    <w:p w14:paraId="56C02FE9" w14:textId="77777777" w:rsidR="002B54C0" w:rsidRPr="00C15805" w:rsidRDefault="002B54C0" w:rsidP="002B54C0">
      <w:pPr>
        <w:pStyle w:val="Sansinterligne"/>
        <w:rPr>
          <w:rFonts w:ascii="Century Gothic" w:hAnsi="Century Gothic"/>
        </w:rPr>
      </w:pPr>
      <w:r w:rsidRPr="00C15805">
        <w:rPr>
          <w:rFonts w:ascii="Century Gothic" w:hAnsi="Century Gothic"/>
        </w:rPr>
        <w:t xml:space="preserve">La nullité fut prononcée, nous sommes à la fin de l’année 1151 : </w:t>
      </w:r>
      <w:r>
        <w:rPr>
          <w:rFonts w:ascii="Century Gothic" w:hAnsi="Century Gothic"/>
        </w:rPr>
        <w:br/>
      </w:r>
    </w:p>
    <w:p w14:paraId="25FAD5E9" w14:textId="77777777" w:rsidR="002B54C0" w:rsidRPr="00C15805" w:rsidRDefault="002B54C0" w:rsidP="002B54C0">
      <w:pPr>
        <w:pStyle w:val="Sansinterligne"/>
        <w:rPr>
          <w:rFonts w:ascii="Century Gothic" w:hAnsi="Century Gothic"/>
          <w:i/>
        </w:rPr>
      </w:pPr>
      <w:r w:rsidRPr="00C15805">
        <w:rPr>
          <w:rFonts w:ascii="Century Gothic" w:hAnsi="Century Gothic"/>
          <w:i/>
        </w:rPr>
        <w:t xml:space="preserve">« Ensemble, pour Noel, </w:t>
      </w:r>
      <w:proofErr w:type="gramStart"/>
      <w:r w:rsidRPr="00C15805">
        <w:rPr>
          <w:rFonts w:ascii="Century Gothic" w:hAnsi="Century Gothic"/>
          <w:i/>
        </w:rPr>
        <w:t>ils  tinrent</w:t>
      </w:r>
      <w:proofErr w:type="gramEnd"/>
      <w:r w:rsidRPr="00C15805">
        <w:rPr>
          <w:rFonts w:ascii="Century Gothic" w:hAnsi="Century Gothic"/>
          <w:i/>
        </w:rPr>
        <w:t xml:space="preserve"> une cour à Limoges, puis  une autre pour la chandeleur à Saint-Jean d’Angély, un peu partout on remplaçait, dans les domaines et les châteaux qui relevaient directement de l’autorité d’Aliénor, les Français par des Aquitaines. Puis les deux époux gagnaient Beaugency où ils allaient passer leurs derniers instants de vie conjugale. En effet, un concile, réuni sous l’autorité de </w:t>
      </w:r>
      <w:r w:rsidRPr="00C15805">
        <w:rPr>
          <w:rFonts w:ascii="Century Gothic" w:hAnsi="Century Gothic"/>
          <w:i/>
        </w:rPr>
        <w:lastRenderedPageBreak/>
        <w:t>l’archevêque de Sens, prononça la nullité du mariage contracté quinze ans plus tôt à Bordeaux.</w:t>
      </w:r>
    </w:p>
    <w:p w14:paraId="22ED2470" w14:textId="77777777" w:rsidR="002B54C0" w:rsidRPr="00C15805" w:rsidRDefault="002B54C0" w:rsidP="002B54C0">
      <w:pPr>
        <w:pStyle w:val="Sansinterligne"/>
        <w:rPr>
          <w:rFonts w:ascii="Century Gothic" w:hAnsi="Century Gothic"/>
          <w:i/>
        </w:rPr>
      </w:pPr>
      <w:r w:rsidRPr="00C15805">
        <w:rPr>
          <w:rFonts w:ascii="Century Gothic" w:hAnsi="Century Gothic"/>
          <w:i/>
        </w:rPr>
        <w:t xml:space="preserve">Aliénor fit ses adieux et déclara vouloir </w:t>
      </w:r>
      <w:proofErr w:type="gramStart"/>
      <w:r w:rsidRPr="00C15805">
        <w:rPr>
          <w:rFonts w:ascii="Century Gothic" w:hAnsi="Century Gothic"/>
          <w:i/>
        </w:rPr>
        <w:t>regagner  aussitôt</w:t>
      </w:r>
      <w:proofErr w:type="gramEnd"/>
      <w:r w:rsidRPr="00C15805">
        <w:rPr>
          <w:rFonts w:ascii="Century Gothic" w:hAnsi="Century Gothic"/>
          <w:i/>
        </w:rPr>
        <w:t xml:space="preserve"> ses Etats personnels, qui lui étaient rendus selon l’usage. Sans plus tarder, elle prit, avec quelques familiers, la route en direction de Poitiers.</w:t>
      </w:r>
    </w:p>
    <w:p w14:paraId="7E9B9987" w14:textId="77777777" w:rsidR="002B54C0" w:rsidRPr="00C15805" w:rsidRDefault="002B54C0" w:rsidP="002B54C0">
      <w:pPr>
        <w:pStyle w:val="Sansinterligne"/>
        <w:rPr>
          <w:rFonts w:ascii="Century Gothic" w:hAnsi="Century Gothic"/>
          <w:i/>
        </w:rPr>
      </w:pPr>
      <w:r w:rsidRPr="00C15805">
        <w:rPr>
          <w:rFonts w:ascii="Century Gothic" w:hAnsi="Century Gothic"/>
          <w:i/>
        </w:rPr>
        <w:t>On se trouvait au premier jour du printemps, le 21 mars 1152. La Saison n’était pas achevée qu’une effarante nouvelle parvenait à la cour de France : Aliénor était remariée ; elle avait épousé Henri Plantagenet, comte d’Anjou et duc de Normandie. »</w:t>
      </w:r>
    </w:p>
    <w:p w14:paraId="325DBCC4" w14:textId="77777777" w:rsidR="002B54C0" w:rsidRPr="00D67181" w:rsidRDefault="002B54C0" w:rsidP="002B54C0">
      <w:pPr>
        <w:rPr>
          <w:rFonts w:ascii="Century Gothic" w:hAnsi="Century Gothic"/>
          <w:sz w:val="20"/>
          <w:szCs w:val="20"/>
        </w:rPr>
      </w:pPr>
      <w:r w:rsidRPr="00D67181">
        <w:rPr>
          <w:rFonts w:ascii="Century Gothic" w:hAnsi="Century Gothic"/>
          <w:sz w:val="20"/>
          <w:szCs w:val="20"/>
        </w:rPr>
        <w:t xml:space="preserve"> </w:t>
      </w:r>
    </w:p>
    <w:tbl>
      <w:tblPr>
        <w:tblW w:w="0" w:type="auto"/>
        <w:tblLook w:val="04A0" w:firstRow="1" w:lastRow="0" w:firstColumn="1" w:lastColumn="0" w:noHBand="0" w:noVBand="1"/>
      </w:tblPr>
      <w:tblGrid>
        <w:gridCol w:w="9072"/>
      </w:tblGrid>
      <w:tr w:rsidR="002B54C0" w:rsidRPr="00D67181" w14:paraId="49657A00" w14:textId="77777777" w:rsidTr="005A0989">
        <w:tc>
          <w:tcPr>
            <w:tcW w:w="9212" w:type="dxa"/>
          </w:tcPr>
          <w:p w14:paraId="511F7442"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Extrait de </w:t>
            </w:r>
            <w:proofErr w:type="spellStart"/>
            <w:r w:rsidRPr="00D67181">
              <w:rPr>
                <w:rFonts w:ascii="Century Gothic" w:hAnsi="Century Gothic" w:cs="Times New Roman"/>
                <w:sz w:val="20"/>
                <w:szCs w:val="20"/>
              </w:rPr>
              <w:t>wikipédia</w:t>
            </w:r>
            <w:proofErr w:type="spellEnd"/>
            <w:r w:rsidRPr="00D67181">
              <w:rPr>
                <w:rFonts w:ascii="Century Gothic" w:hAnsi="Century Gothic" w:cs="Times New Roman"/>
                <w:sz w:val="20"/>
                <w:szCs w:val="20"/>
              </w:rPr>
              <w:t xml:space="preserve"> : Cependant, après le décès de Suger, en 1151, le roi désirant toujours la séparation, le concile de Beaugency trouve finalement une faille, au motif que l’arrière-grand-mère d’Aliénor, </w:t>
            </w:r>
            <w:proofErr w:type="spellStart"/>
            <w:r w:rsidRPr="00D67181">
              <w:rPr>
                <w:rFonts w:ascii="Century Gothic" w:hAnsi="Century Gothic" w:cs="Times New Roman"/>
                <w:sz w:val="20"/>
                <w:szCs w:val="20"/>
              </w:rPr>
              <w:t>Audéarde</w:t>
            </w:r>
            <w:proofErr w:type="spellEnd"/>
            <w:r w:rsidRPr="00D67181">
              <w:rPr>
                <w:rFonts w:ascii="Century Gothic" w:hAnsi="Century Gothic" w:cs="Times New Roman"/>
                <w:sz w:val="20"/>
                <w:szCs w:val="20"/>
              </w:rPr>
              <w:t xml:space="preserve"> de Bourgogne, était la petite-fille de Robert le Pieux, arrière-grand-père de Louis VI (cousinage au 9e degré civil, mais au 5e degré canonique), et de ce fait prononce l’annulation du mariage le 21 mars 11527. Aliénor reprend sa dot, et le 18 mai 1152, elle épouse en secondes noces le comte d’Anjou Henri II Plantagenêt, qui devient roi d’Angleterre en 1154. Il a 19 ans et elle, 30 ans.</w:t>
            </w:r>
          </w:p>
          <w:p w14:paraId="3EBBE5A3" w14:textId="77777777" w:rsidR="002B54C0" w:rsidRPr="00D67181" w:rsidRDefault="002B54C0" w:rsidP="005A0989">
            <w:pPr>
              <w:rPr>
                <w:rFonts w:ascii="Century Gothic" w:hAnsi="Century Gothic"/>
                <w:sz w:val="20"/>
                <w:szCs w:val="20"/>
              </w:rPr>
            </w:pPr>
          </w:p>
        </w:tc>
      </w:tr>
    </w:tbl>
    <w:p w14:paraId="55063F65" w14:textId="77777777" w:rsidR="002B54C0" w:rsidRPr="00D67181" w:rsidRDefault="002B54C0" w:rsidP="002B54C0">
      <w:pPr>
        <w:rPr>
          <w:rFonts w:ascii="Century Gothic" w:hAnsi="Century Gothic"/>
          <w:sz w:val="20"/>
          <w:szCs w:val="20"/>
        </w:rPr>
      </w:pPr>
    </w:p>
    <w:tbl>
      <w:tblPr>
        <w:tblW w:w="0" w:type="auto"/>
        <w:tblLook w:val="04A0" w:firstRow="1" w:lastRow="0" w:firstColumn="1" w:lastColumn="0" w:noHBand="0" w:noVBand="1"/>
      </w:tblPr>
      <w:tblGrid>
        <w:gridCol w:w="9072"/>
      </w:tblGrid>
      <w:tr w:rsidR="002B54C0" w:rsidRPr="00D67181" w14:paraId="09290271" w14:textId="77777777" w:rsidTr="005A0989">
        <w:tc>
          <w:tcPr>
            <w:tcW w:w="9212" w:type="dxa"/>
          </w:tcPr>
          <w:p w14:paraId="6BBAE705"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Article du Monde</w:t>
            </w:r>
          </w:p>
          <w:p w14:paraId="7C3DA924"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L’Eglise veut mieux accueillir les divorcés-remariés</w:t>
            </w:r>
          </w:p>
          <w:p w14:paraId="648ED3DF"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LE MONDE | 21.12.2013 à 10h01 • Mis à jour le 25.12.2013 à 16h32 | </w:t>
            </w:r>
          </w:p>
          <w:p w14:paraId="5662ED59"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Par Stéphanie Le Bars </w:t>
            </w:r>
          </w:p>
          <w:p w14:paraId="2C385948"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Améliorer l'accueil des divorcés-remariés dans l'Eglise catholique fait partie des dossiers que le pape François a érigés en symboles d'une institution plus « ouverte », en prise avec les réalités sociologiques. Dans de nombreuses familles catholiques, confrontées au divorce dans des proportions quasiment similaires au reste de la population (13 % des pratiquants réguliers étaient divorcés en 2009 contre 17 % des Français, selon un sondage Pèlerin-TNS Sofres), l'interdiction faite aux divorcés de se remarier religieusement et de recevoir la communion (un moment central dans la vie des croyants) reste une source d'incompréhension, voire de colère.</w:t>
            </w:r>
          </w:p>
          <w:p w14:paraId="08C5F2DB"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Pour beaucoup, elle constitue en outre un motif pour s'éloigner de l'Eglise. Aussi, le sujet, « serpent de mer depuis vingt ans », selon un membre de la curie, suscite-t-il de fortes attentes chez les fidèles : 76 % des pratiquants réguliers jugeaient en 2009 que l'Eglise devrait « adopter une position plus souple sur cette question ». Pourtant, d'un point de vue doctrinal, les marges de manœuvre sont étroites et le potentiel de déception élevé.</w:t>
            </w:r>
          </w:p>
          <w:p w14:paraId="2D026AEA"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Le pape François et l'Eglise catholique n'ont nullement l'intention de toucher au caractère « sacré et indissoluble » du mariage qu'ils tirent de leur lecture des Evangiles. En septembre, devant les prêtres romains, le pape a simplement estimé que le devoir de l'Eglise était « de trouver une autre voie, dans la justice », pour ces croyants.</w:t>
            </w:r>
          </w:p>
          <w:p w14:paraId="50CC650E"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Ce « grave problème » suppose de « repenser toute la pastorale matrimoniale », a-t-il aussi indiqué le 29 juillet, lors de la conférence de presse donnée dans l'avion à son retour du </w:t>
            </w:r>
            <w:r w:rsidRPr="00D67181">
              <w:rPr>
                <w:rFonts w:ascii="Century Gothic" w:hAnsi="Century Gothic" w:cs="Times New Roman"/>
                <w:sz w:val="20"/>
                <w:szCs w:val="20"/>
              </w:rPr>
              <w:lastRenderedPageBreak/>
              <w:t xml:space="preserve">Brésil, suggérant un meilleur accueil de ces couples dans l'Eglise. Il a dans </w:t>
            </w:r>
            <w:proofErr w:type="gramStart"/>
            <w:r w:rsidRPr="00D67181">
              <w:rPr>
                <w:rFonts w:ascii="Century Gothic" w:hAnsi="Century Gothic" w:cs="Times New Roman"/>
                <w:sz w:val="20"/>
                <w:szCs w:val="20"/>
              </w:rPr>
              <w:t>la foulée confié</w:t>
            </w:r>
            <w:proofErr w:type="gramEnd"/>
            <w:r w:rsidRPr="00D67181">
              <w:rPr>
                <w:rFonts w:ascii="Century Gothic" w:hAnsi="Century Gothic" w:cs="Times New Roman"/>
                <w:sz w:val="20"/>
                <w:szCs w:val="20"/>
              </w:rPr>
              <w:t xml:space="preserve"> à un synode extraordinaire sur la famille, convoqué en octobre 2014, le soin de se pencher sérieusement sur la question. Une première. Depuis, chacun y va de sa réflexion.</w:t>
            </w:r>
          </w:p>
          <w:p w14:paraId="4C4D9FF4"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POSSIBLE DÉVELOPPEMENT DE LA NULLITÉ</w:t>
            </w:r>
          </w:p>
          <w:p w14:paraId="58FE339F"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Le pape lui-même a évoqué l'exemple de l'Eglise orthodoxe, qui, après une prière de « pénitence », autorise une deuxième union à l'église ; il a aussi mis l'accent sur un possible développement de la nullité des mariages, qui permet aux fidèles de se remarier conformément au droit canonique. Mais cette démarche, psychologiquement, voire spirituellement éprouvante, ne convient qu'à une infime partie des couples concernés et apparaît même à beaucoup comme une fausse bonne idée.</w:t>
            </w:r>
          </w:p>
          <w:p w14:paraId="2B0F4EC1"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En France, seules quelque 400 nullités sont prononcées chaque année, contre 3 000 en Italie. Au cours d'une procédure qui dure un an en moyenne et coûte 1 100 euros, il s'agit de démontrer devant un tribunal ecclésiastique, appelé aussi « officialité », un « vice » dans le consentement lors de la première union.</w:t>
            </w:r>
          </w:p>
          <w:p w14:paraId="054CFC7D"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Dans son bureau parisien, derrière les murs en brique d'un immeuble jouxtant une école catholique, le jeune vice-official pour la région parisienne, le Père Emmanuel Petit, détaille les critères qui permettent de tirer un trait sur le sacrement d'une première union : « Dans les motifs les plus fréquemment retenus, il y a l'immaturité psychologique, la découverte d'une maladie psychique ou d'une addiction d'un des conjoints, un mariage consenti sous la pression familiale, l'infidélité au moment du mariage ou le refus d'avoir des enfants. »</w:t>
            </w:r>
          </w:p>
          <w:p w14:paraId="757EE7A0"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Le prêtre reconnaît toutefois que la plupart des couples se sont mariés de bonne foi, convaincus que « leur union devant Dieu durerait toujours ». Mais, empreint de juridisme canonique, il insiste : « La différence entre un divorce et la nullité d'un mariage, c'est qu'avant un divorce il a pu y avoir un mariage heureux, ce qui n'est pas le cas dans un mariage nul. »</w:t>
            </w:r>
          </w:p>
          <w:p w14:paraId="2088E960"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HYPOCRISIE DE L'EGLISE »</w:t>
            </w:r>
          </w:p>
          <w:p w14:paraId="3F6DD247"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Ce discours « afflige » Marie-Cécile </w:t>
            </w:r>
            <w:proofErr w:type="spellStart"/>
            <w:r w:rsidRPr="00D67181">
              <w:rPr>
                <w:rFonts w:ascii="Century Gothic" w:hAnsi="Century Gothic" w:cs="Times New Roman"/>
                <w:sz w:val="20"/>
                <w:szCs w:val="20"/>
              </w:rPr>
              <w:t>Beurrois</w:t>
            </w:r>
            <w:proofErr w:type="spellEnd"/>
            <w:r w:rsidRPr="00D67181">
              <w:rPr>
                <w:rFonts w:ascii="Century Gothic" w:hAnsi="Century Gothic" w:cs="Times New Roman"/>
                <w:sz w:val="20"/>
                <w:szCs w:val="20"/>
              </w:rPr>
              <w:t xml:space="preserve">, une croyante divorcée, qui a eu quatre enfants de son union. « Cela convient peut-être à certains cas, mais, moi, je ne me vois pas inventer une quelconque immaturité. Il faudrait que l'Eglise propose d'autres critères de nullité » Marie (le prénom a été modifié), 30 ans, </w:t>
            </w:r>
            <w:proofErr w:type="gramStart"/>
            <w:r w:rsidRPr="00D67181">
              <w:rPr>
                <w:rFonts w:ascii="Century Gothic" w:hAnsi="Century Gothic" w:cs="Times New Roman"/>
                <w:sz w:val="20"/>
                <w:szCs w:val="20"/>
              </w:rPr>
              <w:t>dénonce elle</w:t>
            </w:r>
            <w:proofErr w:type="gramEnd"/>
            <w:r w:rsidRPr="00D67181">
              <w:rPr>
                <w:rFonts w:ascii="Century Gothic" w:hAnsi="Century Gothic" w:cs="Times New Roman"/>
                <w:sz w:val="20"/>
                <w:szCs w:val="20"/>
              </w:rPr>
              <w:t xml:space="preserve"> aussi « l'hypocrisie de l'Eglise » en la matière.</w:t>
            </w:r>
          </w:p>
          <w:p w14:paraId="7328D5CA"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La jeune femme, dont le père a obtenu il y a quinze ans la nullité de son mariage pour pouvoir se remarier religieusement, n'a « pas digéré cette procédure, symboliquement violente pour les enfants ». « C'est pervers d'obliger les gens à mentir en reniant quelque chose qui a existé. Il suffirait de dire que le mariage est une bénédiction et qu'il peut être rompu. De plus, ni ma sœur ni moi n'avons eu un mot de l'Eglise pour nous dire quelle était désormais notre place. »</w:t>
            </w:r>
          </w:p>
          <w:p w14:paraId="009EAB16"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Le droit canon, c'est le souci de la charité : on pourrait envisager un allégement des procédures, mais je ne pense pas que cela suffise », estime de son côté Denise Vincent qui, depuis quinze ans, au sein de la communauté du Chemin neuf, accompagne des couples divorcés-remariés.</w:t>
            </w:r>
          </w:p>
          <w:p w14:paraId="6216127A"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lastRenderedPageBreak/>
              <w:t>Lire les témoignages : « Face à nos situations, les prêtres sont démunis »</w:t>
            </w:r>
          </w:p>
          <w:p w14:paraId="03CFC7F7"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La théologie de la famille est connue », tranche pour sa part Mgr Augustin Romero, le supérieur du Père Petit. S'il admet, comme le pape, que l'Eglise pourrait encourager les fidèles à recourir aux nullités, il prône une certaine prudence. Certains craignent en effet que faciliter les procédures n'augmente le nombre de divorces.</w:t>
            </w:r>
          </w:p>
          <w:p w14:paraId="5536EE0D"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Récemment, les évêques français ont insisté sur la nécessité d'une meilleure préparation au mariage, même si, dans la plupart des cas de divorces au sein de couples catholiques, cette procédure avait bien eu lieu. Certains évoquent une préparation au mariage pour les jeunes célibataires. D'autres imaginent une sorte de « </w:t>
            </w:r>
            <w:proofErr w:type="spellStart"/>
            <w:r w:rsidRPr="00D67181">
              <w:rPr>
                <w:rFonts w:ascii="Century Gothic" w:hAnsi="Century Gothic" w:cs="Times New Roman"/>
                <w:sz w:val="20"/>
                <w:szCs w:val="20"/>
              </w:rPr>
              <w:t>prémariage</w:t>
            </w:r>
            <w:proofErr w:type="spellEnd"/>
            <w:r w:rsidRPr="00D67181">
              <w:rPr>
                <w:rFonts w:ascii="Century Gothic" w:hAnsi="Century Gothic" w:cs="Times New Roman"/>
                <w:sz w:val="20"/>
                <w:szCs w:val="20"/>
              </w:rPr>
              <w:t xml:space="preserve"> », qui ne deviendrait sacrement qu'au bout d'un certain temps.</w:t>
            </w:r>
          </w:p>
          <w:p w14:paraId="37573FB7"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D'autres encore une « période de pénitence » après un divorce, qui ouvrirait la possibilité de se remarier et de communier.</w:t>
            </w:r>
          </w:p>
          <w:p w14:paraId="293424E7"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LA HARDIESSE D'ÉVÊQUES ALLEMANDS RECADRÉE</w:t>
            </w:r>
          </w:p>
          <w:p w14:paraId="50786817"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Plus directs, des évêques allemands ont annoncé début octobre leur intention d'accorder la communion aux divorcés-remariés, au cas par cas. Mais, signe que le sujet est épineux dans la hiérarchie catholique, cette hardiesse a été recadrée par le préfet de la congrégation pour la doctrine de la foi. Mgr Gerhard Müller a estimé que, « si l'on admettait ces personnes à l'eucharistie, les fidèles seraient induits en erreur et comprendraient mal la doctrine de l'Eglise concernant l'indissolubilité du mariage ».</w:t>
            </w:r>
          </w:p>
          <w:p w14:paraId="363E20B5"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Depuis, le secrétaire du synode prévu sur la famille, Mgr Lorenzo </w:t>
            </w:r>
            <w:proofErr w:type="spellStart"/>
            <w:r w:rsidRPr="00D67181">
              <w:rPr>
                <w:rFonts w:ascii="Century Gothic" w:hAnsi="Century Gothic" w:cs="Times New Roman"/>
                <w:sz w:val="20"/>
                <w:szCs w:val="20"/>
              </w:rPr>
              <w:t>Baldisseri</w:t>
            </w:r>
            <w:proofErr w:type="spellEnd"/>
            <w:r w:rsidRPr="00D67181">
              <w:rPr>
                <w:rFonts w:ascii="Century Gothic" w:hAnsi="Century Gothic" w:cs="Times New Roman"/>
                <w:sz w:val="20"/>
                <w:szCs w:val="20"/>
              </w:rPr>
              <w:t>, a semblé infléchir de nouveau la position du Vatican. « Le magistère n'est pas figé, a-t-il déclaré à La Stampa. L'Eglise doit savoir déterminer l'application de la doctrine selon le cas concret des personnes. »</w:t>
            </w:r>
          </w:p>
          <w:p w14:paraId="08799E3E"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Tout l'enjeu du synode sera de concilier l'Evangile, qui dit que “l'homme ne rompt pas ce que Dieu a uni”, avec une approche bienveillante des pasteurs », juge, comme nombre de catholiques engagés, Mme Vincent. En attendant, la plupart des fidèles concernés s'arrangent avec la doctrine, avec leur conscience… et avec leur curé.</w:t>
            </w:r>
          </w:p>
          <w:p w14:paraId="3CB865DF" w14:textId="77777777" w:rsidR="002B54C0" w:rsidRPr="00D67181" w:rsidRDefault="002B54C0" w:rsidP="005A0989">
            <w:pPr>
              <w:rPr>
                <w:rFonts w:ascii="Century Gothic" w:hAnsi="Century Gothic"/>
                <w:sz w:val="20"/>
                <w:szCs w:val="20"/>
              </w:rPr>
            </w:pPr>
          </w:p>
        </w:tc>
      </w:tr>
    </w:tbl>
    <w:p w14:paraId="054F6825" w14:textId="77777777" w:rsidR="002B54C0" w:rsidRPr="00496CAD" w:rsidRDefault="002B54C0" w:rsidP="002B54C0">
      <w:pPr>
        <w:pStyle w:val="Titre2"/>
      </w:pPr>
      <w:bookmarkStart w:id="347" w:name="_Toc510861205"/>
      <w:proofErr w:type="gramStart"/>
      <w:r w:rsidRPr="00496CAD">
        <w:lastRenderedPageBreak/>
        <w:t>Contre le</w:t>
      </w:r>
      <w:proofErr w:type="gramEnd"/>
      <w:r w:rsidRPr="00496CAD">
        <w:t xml:space="preserve"> ~, au XVIIème siècle</w:t>
      </w:r>
      <w:bookmarkEnd w:id="347"/>
    </w:p>
    <w:p w14:paraId="525B04AB" w14:textId="77777777" w:rsidR="002B54C0" w:rsidRPr="00D67181" w:rsidRDefault="002B54C0" w:rsidP="002B54C0">
      <w:pPr>
        <w:rPr>
          <w:rFonts w:ascii="Century Gothic" w:hAnsi="Century Gothic"/>
          <w:sz w:val="20"/>
          <w:szCs w:val="20"/>
        </w:rPr>
      </w:pPr>
      <w:r w:rsidRPr="00D67181">
        <w:rPr>
          <w:rFonts w:ascii="Century Gothic" w:hAnsi="Century Gothic"/>
          <w:sz w:val="20"/>
          <w:szCs w:val="20"/>
        </w:rPr>
        <w:t>Wiki :</w:t>
      </w:r>
    </w:p>
    <w:p w14:paraId="08CEFAED" w14:textId="77777777" w:rsidR="002B54C0" w:rsidRPr="00D67181" w:rsidRDefault="002B54C0" w:rsidP="002B54C0">
      <w:pPr>
        <w:rPr>
          <w:rFonts w:ascii="Century Gothic" w:hAnsi="Century Gothic"/>
          <w:sz w:val="20"/>
          <w:szCs w:val="20"/>
        </w:rPr>
      </w:pPr>
      <w:r w:rsidRPr="00D67181">
        <w:rPr>
          <w:rFonts w:ascii="Century Gothic" w:hAnsi="Century Gothic"/>
          <w:b/>
          <w:sz w:val="20"/>
          <w:szCs w:val="20"/>
        </w:rPr>
        <w:t>Madeleine de Scudéry</w:t>
      </w:r>
      <w:r w:rsidRPr="00D67181">
        <w:rPr>
          <w:rFonts w:ascii="Century Gothic" w:hAnsi="Century Gothic"/>
          <w:sz w:val="20"/>
          <w:szCs w:val="20"/>
        </w:rPr>
        <w:t xml:space="preserve"> a néanmoins fait tenir, dans </w:t>
      </w:r>
      <w:proofErr w:type="spellStart"/>
      <w:r w:rsidRPr="00D67181">
        <w:rPr>
          <w:rFonts w:ascii="Century Gothic" w:hAnsi="Century Gothic"/>
          <w:sz w:val="20"/>
          <w:szCs w:val="20"/>
        </w:rPr>
        <w:t>Artamène</w:t>
      </w:r>
      <w:proofErr w:type="spellEnd"/>
      <w:r w:rsidRPr="00D67181">
        <w:rPr>
          <w:rFonts w:ascii="Century Gothic" w:hAnsi="Century Gothic"/>
          <w:sz w:val="20"/>
          <w:szCs w:val="20"/>
        </w:rPr>
        <w:t xml:space="preserve"> ou le grand Cyrus, des propos contre le mariage très violents à son héroïne du nom de Sapho, qui va jusqu’à dire que cette institution est une tyrannie. Sur ce point, elle sera cohérente avec elle-même en restant célibataire jusqu’à sa mort. Ce roman est également considéré par certains critiques littéraires comme le premier roman moderne dans la mesure où, sa publication n’ayant pas été interrompue par la Fronde, cette œuvre, sans faire l’apologie de la sédition politique, laisse transparaître les sympathies sans illusions de Madeleine de Scudéry pour les Frondeurs. Le personnage de Sappho constitue la première indication attestée de la prise de conscience du fait qu’après la Fronde, les femmes n’auraient plus le droit d’appliquer leurs talents qu’aux sujets intellectuels et uniquement dans la sphère privée. Au demeurant, la « retraite » de Sappho au royaume des </w:t>
      </w:r>
      <w:proofErr w:type="spellStart"/>
      <w:r w:rsidRPr="00D67181">
        <w:rPr>
          <w:rFonts w:ascii="Century Gothic" w:hAnsi="Century Gothic"/>
          <w:sz w:val="20"/>
          <w:szCs w:val="20"/>
        </w:rPr>
        <w:t>Sauromates</w:t>
      </w:r>
      <w:proofErr w:type="spellEnd"/>
      <w:r w:rsidRPr="00D67181">
        <w:rPr>
          <w:rFonts w:ascii="Century Gothic" w:hAnsi="Century Gothic"/>
          <w:sz w:val="20"/>
          <w:szCs w:val="20"/>
        </w:rPr>
        <w:t xml:space="preserve"> — la demeure légendaire des Amazones — dans le dixième volume d’</w:t>
      </w:r>
      <w:proofErr w:type="spellStart"/>
      <w:r w:rsidRPr="00D67181">
        <w:rPr>
          <w:rFonts w:ascii="Century Gothic" w:hAnsi="Century Gothic"/>
          <w:sz w:val="20"/>
          <w:szCs w:val="20"/>
        </w:rPr>
        <w:t>Artamène</w:t>
      </w:r>
      <w:proofErr w:type="spellEnd"/>
      <w:r w:rsidRPr="00D67181">
        <w:rPr>
          <w:rFonts w:ascii="Century Gothic" w:hAnsi="Century Gothic"/>
          <w:sz w:val="20"/>
          <w:szCs w:val="20"/>
        </w:rPr>
        <w:t xml:space="preserve"> coïncide avec la « retraite » de la Grande </w:t>
      </w:r>
      <w:r w:rsidRPr="00D67181">
        <w:rPr>
          <w:rFonts w:ascii="Century Gothic" w:hAnsi="Century Gothic"/>
          <w:sz w:val="20"/>
          <w:szCs w:val="20"/>
        </w:rPr>
        <w:lastRenderedPageBreak/>
        <w:t xml:space="preserve">Mademoiselle. Avec Pellisson, avec qui elle a entretenu une relation de grande fidélité, elle a influencé La Fontaine et Molière qui semble pourtant l’avoir ridiculisée sous le nom de « </w:t>
      </w:r>
      <w:proofErr w:type="spellStart"/>
      <w:r w:rsidRPr="00D67181">
        <w:rPr>
          <w:rFonts w:ascii="Century Gothic" w:hAnsi="Century Gothic"/>
          <w:sz w:val="20"/>
          <w:szCs w:val="20"/>
        </w:rPr>
        <w:t>Magdelon</w:t>
      </w:r>
      <w:proofErr w:type="spellEnd"/>
      <w:r w:rsidRPr="00D67181">
        <w:rPr>
          <w:rFonts w:ascii="Century Gothic" w:hAnsi="Century Gothic"/>
          <w:sz w:val="20"/>
          <w:szCs w:val="20"/>
        </w:rPr>
        <w:t xml:space="preserve"> », diminutif de Madeleine, dans les Précieuses ridicules. Elle a également été la première femme à recevoir le prix de l’éloquence de l’Académie française, pour son Discours sur la Gloire. Elle a été memb</w:t>
      </w:r>
      <w:r>
        <w:rPr>
          <w:rFonts w:ascii="Century Gothic" w:hAnsi="Century Gothic"/>
          <w:sz w:val="20"/>
          <w:szCs w:val="20"/>
        </w:rPr>
        <w:t xml:space="preserve">re de l’Académie des </w:t>
      </w:r>
      <w:proofErr w:type="spellStart"/>
      <w:r>
        <w:rPr>
          <w:rFonts w:ascii="Century Gothic" w:hAnsi="Century Gothic"/>
          <w:sz w:val="20"/>
          <w:szCs w:val="20"/>
        </w:rPr>
        <w:t>Ricovrati</w:t>
      </w:r>
      <w:proofErr w:type="spellEnd"/>
      <w:r>
        <w:rPr>
          <w:rFonts w:ascii="Century Gothic" w:hAnsi="Century Gothic"/>
          <w:sz w:val="20"/>
          <w:szCs w:val="20"/>
        </w:rPr>
        <w:t>.</w:t>
      </w:r>
    </w:p>
    <w:p w14:paraId="077D11AB" w14:textId="77777777" w:rsidR="002B54C0" w:rsidRPr="00562419" w:rsidRDefault="002B54C0" w:rsidP="002B54C0">
      <w:pPr>
        <w:pStyle w:val="Titre2"/>
      </w:pPr>
      <w:bookmarkStart w:id="348" w:name="_Toc510861206"/>
      <w:r w:rsidRPr="00562419">
        <w:t>Raison pour le ~ : Fuir la pression familiale</w:t>
      </w:r>
      <w:bookmarkEnd w:id="348"/>
    </w:p>
    <w:p w14:paraId="641B901B" w14:textId="77777777" w:rsidR="002B54C0" w:rsidRPr="00562419" w:rsidRDefault="002B54C0" w:rsidP="002B54C0">
      <w:pPr>
        <w:pStyle w:val="Sansinterligne"/>
        <w:rPr>
          <w:rFonts w:ascii="Century Gothic" w:hAnsi="Century Gothic"/>
          <w:i/>
        </w:rPr>
      </w:pPr>
      <w:r w:rsidRPr="00B23CB8">
        <w:rPr>
          <w:rStyle w:val="Titre2Car"/>
        </w:rPr>
        <w:br/>
      </w:r>
      <w:r w:rsidRPr="00562419">
        <w:rPr>
          <w:rFonts w:ascii="Century Gothic" w:hAnsi="Century Gothic"/>
          <w:i/>
        </w:rPr>
        <w:t xml:space="preserve">« Pour </w:t>
      </w:r>
      <w:proofErr w:type="spellStart"/>
      <w:r w:rsidRPr="00562419">
        <w:rPr>
          <w:rFonts w:ascii="Century Gothic" w:hAnsi="Century Gothic"/>
          <w:i/>
        </w:rPr>
        <w:t>Berty</w:t>
      </w:r>
      <w:proofErr w:type="spellEnd"/>
      <w:r w:rsidRPr="00562419">
        <w:rPr>
          <w:rFonts w:ascii="Century Gothic" w:hAnsi="Century Gothic"/>
          <w:i/>
        </w:rPr>
        <w:t>, plus question de patienter, c’est l’âge de se marier. Les maris ne courent pas les rues, les hommes « bien » sont rares. Rester vieille fille la rebute. Epouser Frédéric présente le double avantage d’accéder au statut de femme mariée et de quitte le domicile familial. »</w:t>
      </w:r>
    </w:p>
    <w:p w14:paraId="1074447D" w14:textId="77777777" w:rsidR="002B54C0" w:rsidRPr="00562419" w:rsidRDefault="002B54C0" w:rsidP="002B54C0">
      <w:pPr>
        <w:pStyle w:val="Sansinterligne"/>
        <w:rPr>
          <w:rFonts w:ascii="Century Gothic" w:hAnsi="Century Gothic"/>
          <w:b/>
        </w:rPr>
      </w:pPr>
    </w:p>
    <w:p w14:paraId="5774195E" w14:textId="77777777" w:rsidR="002B54C0" w:rsidRDefault="002B54C0" w:rsidP="002B54C0">
      <w:pPr>
        <w:pStyle w:val="Sansinterligne"/>
        <w:rPr>
          <w:rFonts w:ascii="Century Gothic" w:hAnsi="Century Gothic"/>
        </w:rPr>
      </w:pPr>
      <w:r w:rsidRPr="00562419">
        <w:rPr>
          <w:rFonts w:ascii="Century Gothic" w:hAnsi="Century Gothic"/>
        </w:rPr>
        <w:t xml:space="preserve">(…) ils s’écrivent pendant la première guerre mondiale, elle est infirmière, lui interné sur l’île de White comme </w:t>
      </w:r>
      <w:proofErr w:type="spellStart"/>
      <w:r w:rsidRPr="00562419">
        <w:rPr>
          <w:rFonts w:ascii="Century Gothic" w:hAnsi="Century Gothic"/>
        </w:rPr>
        <w:t>enemy</w:t>
      </w:r>
      <w:proofErr w:type="spellEnd"/>
      <w:r w:rsidRPr="00562419">
        <w:rPr>
          <w:rFonts w:ascii="Century Gothic" w:hAnsi="Century Gothic"/>
        </w:rPr>
        <w:t xml:space="preserve"> alien.</w:t>
      </w:r>
    </w:p>
    <w:p w14:paraId="1BFE2090" w14:textId="77777777" w:rsidR="002B54C0" w:rsidRPr="00562419" w:rsidRDefault="002B54C0" w:rsidP="002B54C0">
      <w:pPr>
        <w:pStyle w:val="Sansinterligne"/>
        <w:rPr>
          <w:rFonts w:ascii="Century Gothic" w:hAnsi="Century Gothic"/>
        </w:rPr>
      </w:pPr>
    </w:p>
    <w:p w14:paraId="7F33FFFD" w14:textId="77777777" w:rsidR="002B54C0" w:rsidRPr="00562419" w:rsidRDefault="002B54C0" w:rsidP="002B54C0">
      <w:pPr>
        <w:pStyle w:val="Sansinterligne"/>
        <w:rPr>
          <w:rFonts w:ascii="Century Gothic" w:hAnsi="Century Gothic"/>
        </w:rPr>
      </w:pPr>
      <w:r w:rsidRPr="00562419">
        <w:rPr>
          <w:rFonts w:ascii="Century Gothic" w:hAnsi="Century Gothic"/>
          <w:i/>
        </w:rPr>
        <w:t>« A-t-elle voulu ce mariage ? Ou a-t-elle surtout voulu partir loin de chez elle avec un homme agréable et qui la laisse être elle-même ? Cette complicité qui les unit est plein de promesses.  Leurs échanges intellectuels d’égale à égal lui sont précieux. N’est-elle pas une compagne intelligente ?</w:t>
      </w:r>
      <w:r w:rsidRPr="00562419">
        <w:rPr>
          <w:rFonts w:ascii="Century Gothic" w:hAnsi="Century Gothic"/>
          <w:i/>
        </w:rPr>
        <w:br/>
      </w:r>
      <w:r w:rsidRPr="00562419">
        <w:rPr>
          <w:rFonts w:ascii="Century Gothic" w:hAnsi="Century Gothic"/>
          <w:b/>
          <w:i/>
        </w:rPr>
        <w:t xml:space="preserve">Dominique </w:t>
      </w:r>
      <w:proofErr w:type="spellStart"/>
      <w:r w:rsidRPr="00562419">
        <w:rPr>
          <w:rFonts w:ascii="Century Gothic" w:hAnsi="Century Gothic"/>
          <w:b/>
          <w:i/>
        </w:rPr>
        <w:t>Missika</w:t>
      </w:r>
      <w:proofErr w:type="spellEnd"/>
      <w:r w:rsidRPr="00562419">
        <w:rPr>
          <w:rFonts w:ascii="Century Gothic" w:hAnsi="Century Gothic"/>
          <w:b/>
          <w:i/>
        </w:rPr>
        <w:t xml:space="preserve">, </w:t>
      </w:r>
      <w:proofErr w:type="spellStart"/>
      <w:r w:rsidRPr="00562419">
        <w:rPr>
          <w:rFonts w:ascii="Century Gothic" w:hAnsi="Century Gothic"/>
          <w:b/>
          <w:i/>
        </w:rPr>
        <w:t>Berty</w:t>
      </w:r>
      <w:proofErr w:type="spellEnd"/>
      <w:r w:rsidRPr="00562419">
        <w:rPr>
          <w:rFonts w:ascii="Century Gothic" w:hAnsi="Century Gothic"/>
          <w:b/>
          <w:i/>
        </w:rPr>
        <w:t xml:space="preserve"> Albrecht, Féministe et résistante, Editions Perrin, collection Tempus, 2005, pages 43 et 44</w:t>
      </w:r>
      <w:r w:rsidRPr="00562419">
        <w:rPr>
          <w:rFonts w:ascii="Century Gothic" w:hAnsi="Century Gothic"/>
        </w:rPr>
        <w:t xml:space="preserve"> (sur son mariage avec Frédéric, fuir la famille)</w:t>
      </w:r>
    </w:p>
    <w:p w14:paraId="08F07849" w14:textId="77777777" w:rsidR="002B54C0" w:rsidRPr="00D67181" w:rsidRDefault="002B54C0" w:rsidP="002B54C0">
      <w:pPr>
        <w:rPr>
          <w:rFonts w:ascii="Century Gothic" w:hAnsi="Century Gothic"/>
          <w:sz w:val="20"/>
          <w:szCs w:val="20"/>
        </w:rPr>
      </w:pPr>
    </w:p>
    <w:p w14:paraId="0C43473D" w14:textId="77777777" w:rsidR="002B54C0" w:rsidRDefault="002B54C0" w:rsidP="002B54C0">
      <w:pPr>
        <w:pStyle w:val="Titre2"/>
      </w:pPr>
      <w:bookmarkStart w:id="349" w:name="_Toc510861207"/>
      <w:r w:rsidRPr="00562419">
        <w:t>Indépendance dans le ~</w:t>
      </w:r>
      <w:bookmarkEnd w:id="349"/>
    </w:p>
    <w:p w14:paraId="0C10A3EA" w14:textId="77777777" w:rsidR="002B54C0" w:rsidRPr="00562419" w:rsidRDefault="002B54C0" w:rsidP="002B54C0">
      <w:pPr>
        <w:rPr>
          <w:lang w:eastAsia="fr-FR"/>
        </w:rPr>
      </w:pPr>
    </w:p>
    <w:p w14:paraId="756CF6AF" w14:textId="77777777" w:rsidR="002B54C0" w:rsidRPr="00705B4D" w:rsidRDefault="002B54C0" w:rsidP="002B54C0">
      <w:pPr>
        <w:pStyle w:val="Sansinterligne"/>
        <w:rPr>
          <w:rFonts w:ascii="Century Gothic" w:hAnsi="Century Gothic"/>
          <w:i/>
          <w:lang w:val="en-US"/>
        </w:rPr>
      </w:pPr>
      <w:r w:rsidRPr="00705B4D">
        <w:rPr>
          <w:rFonts w:ascii="Century Gothic" w:hAnsi="Century Gothic"/>
          <w:i/>
          <w:lang w:val="en-US"/>
        </w:rPr>
        <w:t xml:space="preserve">« For in marriage, a little license, a little independence there must be between people living together day in day out in the same </w:t>
      </w:r>
      <w:proofErr w:type="gramStart"/>
      <w:r w:rsidRPr="00705B4D">
        <w:rPr>
          <w:rFonts w:ascii="Century Gothic" w:hAnsi="Century Gothic"/>
          <w:i/>
          <w:lang w:val="en-US"/>
        </w:rPr>
        <w:t>house;</w:t>
      </w:r>
      <w:proofErr w:type="gramEnd"/>
      <w:r w:rsidRPr="00705B4D">
        <w:rPr>
          <w:rFonts w:ascii="Century Gothic" w:hAnsi="Century Gothic"/>
          <w:i/>
          <w:lang w:val="en-US"/>
        </w:rPr>
        <w:t xml:space="preserve"> which Richard gave her and she him. (Where was he this morning, for </w:t>
      </w:r>
      <w:proofErr w:type="gramStart"/>
      <w:r w:rsidRPr="00705B4D">
        <w:rPr>
          <w:rFonts w:ascii="Century Gothic" w:hAnsi="Century Gothic"/>
          <w:i/>
          <w:lang w:val="en-US"/>
        </w:rPr>
        <w:t>instance ?</w:t>
      </w:r>
      <w:proofErr w:type="gramEnd"/>
      <w:r w:rsidRPr="00705B4D">
        <w:rPr>
          <w:rFonts w:ascii="Century Gothic" w:hAnsi="Century Gothic"/>
          <w:i/>
          <w:lang w:val="en-US"/>
        </w:rPr>
        <w:t xml:space="preserve"> Some committee, she never asked what.) But with Peter everything had to be </w:t>
      </w:r>
      <w:proofErr w:type="gramStart"/>
      <w:r w:rsidRPr="00705B4D">
        <w:rPr>
          <w:rFonts w:ascii="Century Gothic" w:hAnsi="Century Gothic"/>
          <w:i/>
          <w:lang w:val="en-US"/>
        </w:rPr>
        <w:t>shared ;</w:t>
      </w:r>
      <w:proofErr w:type="gramEnd"/>
      <w:r w:rsidRPr="00705B4D">
        <w:rPr>
          <w:rFonts w:ascii="Century Gothic" w:hAnsi="Century Gothic"/>
          <w:i/>
          <w:lang w:val="en-US"/>
        </w:rPr>
        <w:t xml:space="preserve"> everything gone into. And it was intolerable (…) »</w:t>
      </w:r>
    </w:p>
    <w:p w14:paraId="70409DFE" w14:textId="77777777" w:rsidR="002B54C0" w:rsidRPr="00705B4D" w:rsidRDefault="002B54C0" w:rsidP="002B54C0">
      <w:pPr>
        <w:pStyle w:val="Sansinterligne"/>
        <w:rPr>
          <w:rFonts w:ascii="Century Gothic" w:hAnsi="Century Gothic"/>
          <w:b/>
          <w:i/>
          <w:lang w:val="en-US"/>
        </w:rPr>
      </w:pPr>
      <w:proofErr w:type="spellStart"/>
      <w:r w:rsidRPr="00705B4D">
        <w:rPr>
          <w:rFonts w:ascii="Century Gothic" w:hAnsi="Century Gothic"/>
          <w:b/>
          <w:i/>
          <w:lang w:val="en-US"/>
        </w:rPr>
        <w:t>Mrs</w:t>
      </w:r>
      <w:proofErr w:type="spellEnd"/>
      <w:r w:rsidRPr="00705B4D">
        <w:rPr>
          <w:rFonts w:ascii="Century Gothic" w:hAnsi="Century Gothic"/>
          <w:b/>
          <w:i/>
          <w:lang w:val="en-US"/>
        </w:rPr>
        <w:t xml:space="preserve"> Dalloway, Virginia Wool, Penguin Books, Modern Classic, page 8</w:t>
      </w:r>
    </w:p>
    <w:p w14:paraId="79FA1461" w14:textId="77777777" w:rsidR="002B54C0" w:rsidRDefault="002B54C0" w:rsidP="002B54C0">
      <w:pPr>
        <w:rPr>
          <w:rFonts w:ascii="Century Gothic" w:hAnsi="Century Gothic"/>
          <w:sz w:val="20"/>
          <w:szCs w:val="20"/>
          <w:lang w:val="en-US"/>
        </w:rPr>
      </w:pPr>
    </w:p>
    <w:p w14:paraId="09ECB7DD" w14:textId="77777777" w:rsidR="002B54C0" w:rsidRDefault="002B54C0" w:rsidP="002B54C0">
      <w:pPr>
        <w:pStyle w:val="Titre2"/>
      </w:pPr>
      <w:bookmarkStart w:id="350" w:name="_Toc510861208"/>
      <w:r>
        <w:t>Attendre intelligemment le ~</w:t>
      </w:r>
      <w:bookmarkEnd w:id="350"/>
    </w:p>
    <w:p w14:paraId="59565F0B" w14:textId="77777777" w:rsidR="002B54C0" w:rsidRDefault="002B54C0" w:rsidP="002B54C0"/>
    <w:p w14:paraId="618906F4" w14:textId="77777777" w:rsidR="002B54C0" w:rsidRPr="00843305" w:rsidRDefault="002B54C0" w:rsidP="002B54C0">
      <w:pPr>
        <w:rPr>
          <w:rFonts w:ascii="Century Gothic" w:hAnsi="Century Gothic"/>
          <w:sz w:val="20"/>
          <w:szCs w:val="20"/>
        </w:rPr>
      </w:pPr>
      <w:r w:rsidRPr="00843305">
        <w:rPr>
          <w:rFonts w:ascii="Century Gothic" w:hAnsi="Century Gothic"/>
          <w:sz w:val="20"/>
          <w:szCs w:val="20"/>
        </w:rPr>
        <w:t>A propos de l’éducation de Thérèse Clerc.</w:t>
      </w:r>
    </w:p>
    <w:p w14:paraId="60DCB64D" w14:textId="77777777" w:rsidR="002B54C0" w:rsidRPr="00843305" w:rsidRDefault="002B54C0" w:rsidP="002B54C0">
      <w:pPr>
        <w:rPr>
          <w:rFonts w:ascii="Century Gothic" w:hAnsi="Century Gothic"/>
          <w:i/>
          <w:sz w:val="20"/>
          <w:szCs w:val="20"/>
        </w:rPr>
      </w:pPr>
      <w:r w:rsidRPr="00843305">
        <w:rPr>
          <w:rFonts w:ascii="Century Gothic" w:hAnsi="Century Gothic"/>
          <w:i/>
          <w:sz w:val="20"/>
          <w:szCs w:val="20"/>
        </w:rPr>
        <w:t>« De toute façon, à l’époque, les filles ne font des études que pour attendre intelligemment le mariage, en général vers dix-huit-</w:t>
      </w:r>
      <w:proofErr w:type="gramStart"/>
      <w:r w:rsidRPr="00843305">
        <w:rPr>
          <w:rFonts w:ascii="Century Gothic" w:hAnsi="Century Gothic"/>
          <w:i/>
          <w:sz w:val="20"/>
          <w:szCs w:val="20"/>
        </w:rPr>
        <w:t>vingt</w:t>
      </w:r>
      <w:proofErr w:type="gramEnd"/>
      <w:r w:rsidRPr="00843305">
        <w:rPr>
          <w:rFonts w:ascii="Century Gothic" w:hAnsi="Century Gothic"/>
          <w:i/>
          <w:sz w:val="20"/>
          <w:szCs w:val="20"/>
        </w:rPr>
        <w:t xml:space="preserve"> ans (après vingt-cinq ans, si elles sont toujours célibataires, honte sur elles, elles coiffent sainte Catherine !). Mais après la guerre, les familles n’ont plus de dot et les diplômes de leurs filles en tiennent lieu : c’est tout ce à quoi ils servent. »</w:t>
      </w:r>
    </w:p>
    <w:p w14:paraId="0E4A84E3" w14:textId="77777777" w:rsidR="002B54C0" w:rsidRDefault="002B54C0" w:rsidP="002B54C0">
      <w:pPr>
        <w:rPr>
          <w:rFonts w:ascii="Century Gothic" w:hAnsi="Century Gothic"/>
          <w:b/>
        </w:rPr>
      </w:pPr>
      <w:r>
        <w:rPr>
          <w:rFonts w:ascii="Century Gothic" w:hAnsi="Century Gothic"/>
          <w:b/>
        </w:rPr>
        <w:t>Danielle Michel-</w:t>
      </w:r>
      <w:proofErr w:type="spellStart"/>
      <w:r>
        <w:rPr>
          <w:rFonts w:ascii="Century Gothic" w:hAnsi="Century Gothic"/>
          <w:b/>
        </w:rPr>
        <w:t>Chich</w:t>
      </w:r>
      <w:proofErr w:type="spellEnd"/>
      <w:r>
        <w:rPr>
          <w:rFonts w:ascii="Century Gothic" w:hAnsi="Century Gothic"/>
          <w:b/>
        </w:rPr>
        <w:t>, Thérèse Cl</w:t>
      </w:r>
      <w:r w:rsidRPr="007E2E7E">
        <w:rPr>
          <w:rFonts w:ascii="Century Gothic" w:hAnsi="Century Gothic"/>
          <w:b/>
        </w:rPr>
        <w:t>erc, Antigone aux cheveux blancs</w:t>
      </w:r>
      <w:r>
        <w:rPr>
          <w:rFonts w:ascii="Century Gothic" w:hAnsi="Century Gothic"/>
          <w:b/>
        </w:rPr>
        <w:t>, des femmes-Antoinette Fouque, pages 31</w:t>
      </w:r>
    </w:p>
    <w:p w14:paraId="5BD8B4EE" w14:textId="77777777" w:rsidR="002B54C0" w:rsidRPr="00843305" w:rsidRDefault="002B54C0" w:rsidP="002B54C0">
      <w:pPr>
        <w:rPr>
          <w:rFonts w:ascii="Century Gothic" w:hAnsi="Century Gothic"/>
          <w:sz w:val="20"/>
          <w:szCs w:val="20"/>
        </w:rPr>
      </w:pPr>
      <w:r>
        <w:rPr>
          <w:rFonts w:ascii="Century Gothic" w:hAnsi="Century Gothic"/>
          <w:sz w:val="20"/>
          <w:szCs w:val="20"/>
        </w:rPr>
        <w:t>Aussi pourrait être dans « éducation », « études », « dot ».</w:t>
      </w:r>
    </w:p>
    <w:p w14:paraId="23A1FEB5" w14:textId="77777777" w:rsidR="002B54C0" w:rsidRPr="00843305" w:rsidRDefault="002B54C0" w:rsidP="002B54C0">
      <w:pPr>
        <w:rPr>
          <w:rFonts w:ascii="Century Gothic" w:hAnsi="Century Gothic"/>
          <w:sz w:val="20"/>
          <w:szCs w:val="20"/>
        </w:rPr>
      </w:pPr>
    </w:p>
    <w:p w14:paraId="18B51CFB" w14:textId="77777777" w:rsidR="002B54C0" w:rsidRPr="00D67181" w:rsidRDefault="002B54C0" w:rsidP="002B54C0">
      <w:pPr>
        <w:pStyle w:val="Titre1"/>
      </w:pPr>
      <w:bookmarkStart w:id="351" w:name="_Toc510861209"/>
      <w:proofErr w:type="spellStart"/>
      <w:r w:rsidRPr="00D67181">
        <w:t>Maternité</w:t>
      </w:r>
      <w:bookmarkEnd w:id="351"/>
      <w:proofErr w:type="spellEnd"/>
    </w:p>
    <w:p w14:paraId="772577A3" w14:textId="77777777" w:rsidR="002B54C0" w:rsidRPr="00D67181" w:rsidRDefault="002B54C0" w:rsidP="002B54C0">
      <w:pPr>
        <w:rPr>
          <w:rFonts w:ascii="Century Gothic" w:hAnsi="Century Gothic"/>
          <w:sz w:val="20"/>
          <w:szCs w:val="20"/>
        </w:rPr>
      </w:pPr>
    </w:p>
    <w:p w14:paraId="736B99BA" w14:textId="77777777" w:rsidR="002B54C0" w:rsidRPr="00562419" w:rsidRDefault="002B54C0" w:rsidP="002B54C0">
      <w:pPr>
        <w:pStyle w:val="Titre2"/>
      </w:pPr>
      <w:bookmarkStart w:id="352" w:name="_Toc510861210"/>
      <w:r w:rsidRPr="00562419">
        <w:t>~</w:t>
      </w:r>
      <w:r>
        <w:t xml:space="preserve"> </w:t>
      </w:r>
      <w:r w:rsidRPr="00562419">
        <w:t>esclave</w:t>
      </w:r>
      <w:bookmarkEnd w:id="352"/>
    </w:p>
    <w:p w14:paraId="01F57BF8" w14:textId="77777777" w:rsidR="002B54C0" w:rsidRPr="00B23CB8" w:rsidRDefault="002B54C0" w:rsidP="002B54C0"/>
    <w:p w14:paraId="41A19543" w14:textId="77777777" w:rsidR="002B54C0" w:rsidRPr="00562419" w:rsidRDefault="002B54C0" w:rsidP="002B54C0">
      <w:pPr>
        <w:pStyle w:val="Sansinterligne"/>
        <w:rPr>
          <w:rFonts w:ascii="Century Gothic" w:hAnsi="Century Gothic"/>
          <w:i/>
        </w:rPr>
      </w:pPr>
      <w:r w:rsidRPr="00562419">
        <w:rPr>
          <w:rFonts w:ascii="Century Gothic" w:hAnsi="Century Gothic"/>
          <w:i/>
        </w:rPr>
        <w:t>« La reconnaissance de l’IVG, associé à la contraception, c’est, pour a première fois dans l’histoire de l’humanité, la maîtrise de la fécondité. Contre la maternité esclave, elle affirme le droit de (ne pas) procréer, donc, pour chacune, la liberté de penser l’expérience de la gestation. »</w:t>
      </w:r>
      <w:r w:rsidRPr="00562419">
        <w:rPr>
          <w:rFonts w:ascii="Century Gothic" w:hAnsi="Century Gothic"/>
          <w:i/>
        </w:rPr>
        <w:br/>
      </w:r>
      <w:r w:rsidRPr="00562419">
        <w:rPr>
          <w:rFonts w:ascii="Century Gothic" w:hAnsi="Century Gothic"/>
          <w:b/>
          <w:i/>
        </w:rPr>
        <w:t>Il y a deux sexes, Antoinette Fouque, préface à la deuxième édition, page v, Gallimard, le Débat, 2004</w:t>
      </w:r>
    </w:p>
    <w:p w14:paraId="6EE7FFB5" w14:textId="77777777" w:rsidR="002B54C0" w:rsidRPr="00D67181" w:rsidRDefault="002B54C0" w:rsidP="002B54C0">
      <w:pPr>
        <w:rPr>
          <w:rFonts w:ascii="Century Gothic" w:hAnsi="Century Gothic"/>
          <w:b/>
          <w:sz w:val="20"/>
          <w:szCs w:val="20"/>
        </w:rPr>
      </w:pPr>
    </w:p>
    <w:p w14:paraId="5549C7D3" w14:textId="77777777" w:rsidR="002B54C0" w:rsidRPr="00D67181" w:rsidRDefault="002B54C0" w:rsidP="002B54C0">
      <w:pPr>
        <w:pStyle w:val="Titre1"/>
      </w:pPr>
      <w:bookmarkStart w:id="353" w:name="_Toc510861211"/>
      <w:proofErr w:type="spellStart"/>
      <w:r w:rsidRPr="00D67181">
        <w:t>Ménopause</w:t>
      </w:r>
      <w:bookmarkEnd w:id="353"/>
      <w:proofErr w:type="spellEnd"/>
    </w:p>
    <w:p w14:paraId="0A83DA46" w14:textId="77777777" w:rsidR="002B54C0" w:rsidRDefault="002B54C0" w:rsidP="002B54C0">
      <w:pPr>
        <w:rPr>
          <w:rFonts w:ascii="Century Gothic" w:hAnsi="Century Gothic"/>
          <w:sz w:val="20"/>
          <w:szCs w:val="20"/>
        </w:rPr>
      </w:pPr>
    </w:p>
    <w:p w14:paraId="7F596320" w14:textId="77777777" w:rsidR="002B54C0" w:rsidRPr="00705B4D" w:rsidRDefault="002B54C0" w:rsidP="002B54C0">
      <w:pPr>
        <w:pStyle w:val="Titre2"/>
        <w:rPr>
          <w:lang w:val="en-US"/>
        </w:rPr>
      </w:pPr>
      <w:bookmarkStart w:id="354" w:name="_Toc510861212"/>
      <w:r w:rsidRPr="00705B4D">
        <w:rPr>
          <w:lang w:val="en-US"/>
        </w:rPr>
        <w:t>Narrower and narrower would her bed be</w:t>
      </w:r>
      <w:bookmarkEnd w:id="354"/>
    </w:p>
    <w:p w14:paraId="233CCF91" w14:textId="77777777" w:rsidR="002B54C0" w:rsidRPr="00705B4D" w:rsidRDefault="002B54C0" w:rsidP="002B54C0">
      <w:pPr>
        <w:tabs>
          <w:tab w:val="left" w:pos="8565"/>
        </w:tabs>
        <w:rPr>
          <w:lang w:val="en-US"/>
        </w:rPr>
      </w:pPr>
      <w:r w:rsidRPr="00705B4D">
        <w:rPr>
          <w:lang w:val="en-US"/>
        </w:rPr>
        <w:tab/>
      </w:r>
    </w:p>
    <w:p w14:paraId="6EF3BAC6" w14:textId="77777777" w:rsidR="002B54C0" w:rsidRPr="00705B4D" w:rsidRDefault="002B54C0" w:rsidP="002B54C0">
      <w:pPr>
        <w:pStyle w:val="Sansinterligne"/>
        <w:rPr>
          <w:rFonts w:ascii="Century Gothic" w:hAnsi="Century Gothic"/>
          <w:i/>
          <w:lang w:val="en-US"/>
        </w:rPr>
      </w:pPr>
      <w:r w:rsidRPr="00705B4D">
        <w:rPr>
          <w:rFonts w:ascii="Century Gothic" w:hAnsi="Century Gothic"/>
          <w:i/>
          <w:lang w:val="en-US"/>
        </w:rPr>
        <w:t xml:space="preserve">« Like a nun withdrawing, or a child exploring a tower, she went, upstairs, paused at the window, came to the bathroom. There was a green linoleum and a tap dripping. There was an emptiness about the heart of </w:t>
      </w:r>
      <w:proofErr w:type="gramStart"/>
      <w:r w:rsidRPr="00705B4D">
        <w:rPr>
          <w:rFonts w:ascii="Century Gothic" w:hAnsi="Century Gothic"/>
          <w:i/>
          <w:lang w:val="en-US"/>
        </w:rPr>
        <w:t>life ;</w:t>
      </w:r>
      <w:proofErr w:type="gramEnd"/>
      <w:r w:rsidRPr="00705B4D">
        <w:rPr>
          <w:rFonts w:ascii="Century Gothic" w:hAnsi="Century Gothic"/>
          <w:i/>
          <w:lang w:val="en-US"/>
        </w:rPr>
        <w:t xml:space="preserve"> an attic room. Women must put off their rich apparel. At midday they must disrobe. She pierced the pincushion and laid her feathered yellow hat on the bed. The sheets were clean, tight stretched in a broad white band from side to side. Narrower and narrower would her bed be. The candle was half burnt </w:t>
      </w:r>
      <w:proofErr w:type="gramStart"/>
      <w:r w:rsidRPr="00705B4D">
        <w:rPr>
          <w:rFonts w:ascii="Century Gothic" w:hAnsi="Century Gothic"/>
          <w:i/>
          <w:lang w:val="en-US"/>
        </w:rPr>
        <w:t>down</w:t>
      </w:r>
      <w:proofErr w:type="gramEnd"/>
      <w:r w:rsidRPr="00705B4D">
        <w:rPr>
          <w:rFonts w:ascii="Century Gothic" w:hAnsi="Century Gothic"/>
          <w:i/>
          <w:lang w:val="en-US"/>
        </w:rPr>
        <w:t xml:space="preserve"> and she had read deep in Baron’s </w:t>
      </w:r>
      <w:proofErr w:type="spellStart"/>
      <w:r w:rsidRPr="00705B4D">
        <w:rPr>
          <w:rFonts w:ascii="Century Gothic" w:hAnsi="Century Gothic"/>
          <w:i/>
          <w:lang w:val="en-US"/>
        </w:rPr>
        <w:t>Marbot’s</w:t>
      </w:r>
      <w:proofErr w:type="spellEnd"/>
      <w:r w:rsidRPr="00705B4D">
        <w:rPr>
          <w:rFonts w:ascii="Century Gothic" w:hAnsi="Century Gothic"/>
          <w:i/>
          <w:lang w:val="en-US"/>
        </w:rPr>
        <w:t xml:space="preserve"> Memoirs. She had read late at night of the retreat of Moscow»</w:t>
      </w:r>
      <w:r w:rsidRPr="00705B4D">
        <w:rPr>
          <w:rFonts w:ascii="Century Gothic" w:hAnsi="Century Gothic"/>
          <w:i/>
          <w:lang w:val="en-US"/>
        </w:rPr>
        <w:br/>
      </w:r>
      <w:proofErr w:type="spellStart"/>
      <w:r w:rsidRPr="00705B4D">
        <w:rPr>
          <w:rFonts w:ascii="Century Gothic" w:hAnsi="Century Gothic"/>
          <w:b/>
          <w:i/>
          <w:lang w:val="en-US"/>
        </w:rPr>
        <w:t>Mrs</w:t>
      </w:r>
      <w:proofErr w:type="spellEnd"/>
      <w:r w:rsidRPr="00705B4D">
        <w:rPr>
          <w:rFonts w:ascii="Century Gothic" w:hAnsi="Century Gothic"/>
          <w:b/>
          <w:i/>
          <w:lang w:val="en-US"/>
        </w:rPr>
        <w:t xml:space="preserve"> Dalloway, Virginia Woolf, Penguin books, Modern classics, pp 33-34</w:t>
      </w:r>
      <w:r>
        <w:rPr>
          <w:rFonts w:ascii="Century Gothic" w:hAnsi="Century Gothic"/>
          <w:b/>
          <w:i/>
          <w:lang w:val="en-US"/>
        </w:rPr>
        <w:br/>
      </w:r>
    </w:p>
    <w:p w14:paraId="17513A9D" w14:textId="77777777" w:rsidR="002B54C0" w:rsidRPr="00562419" w:rsidRDefault="002B54C0" w:rsidP="002B54C0">
      <w:pPr>
        <w:pStyle w:val="Titre2"/>
      </w:pPr>
      <w:bookmarkStart w:id="355" w:name="_Toc510861213"/>
      <w:r w:rsidRPr="00562419">
        <w:t>Propos obscènes</w:t>
      </w:r>
      <w:bookmarkEnd w:id="355"/>
    </w:p>
    <w:p w14:paraId="2242561B" w14:textId="77777777" w:rsidR="002B54C0" w:rsidRPr="00B23CB8" w:rsidRDefault="002B54C0" w:rsidP="002B54C0"/>
    <w:p w14:paraId="65EDFEB5" w14:textId="77777777" w:rsidR="002B54C0" w:rsidRDefault="002B54C0" w:rsidP="002B54C0">
      <w:pPr>
        <w:pStyle w:val="Sansinterligne"/>
        <w:rPr>
          <w:rFonts w:ascii="Century Gothic" w:hAnsi="Century Gothic"/>
          <w:b/>
          <w:i/>
        </w:rPr>
      </w:pPr>
      <w:r w:rsidRPr="00B23CB8">
        <w:rPr>
          <w:rFonts w:ascii="Century Gothic" w:hAnsi="Century Gothic"/>
          <w:i/>
        </w:rPr>
        <w:t>« Lorsqu’une certaine réserve de langage et de tenue est imposée au sexe féminin, les femmes d’un certain âge peuvent, elles, tenir des propos obscènes aussi librement et même plus librement que les hommes. »</w:t>
      </w:r>
      <w:r w:rsidRPr="00B23CB8">
        <w:rPr>
          <w:rFonts w:ascii="Century Gothic" w:hAnsi="Century Gothic"/>
          <w:i/>
        </w:rPr>
        <w:br/>
      </w:r>
      <w:r w:rsidRPr="00B23CB8">
        <w:rPr>
          <w:rFonts w:ascii="Century Gothic" w:hAnsi="Century Gothic"/>
          <w:b/>
          <w:i/>
        </w:rPr>
        <w:t>L’un et l’autre sexe, Margaret Mead, page 212</w:t>
      </w:r>
    </w:p>
    <w:p w14:paraId="765148BB" w14:textId="77777777" w:rsidR="002B54C0" w:rsidRDefault="002B54C0" w:rsidP="002B54C0">
      <w:pPr>
        <w:pStyle w:val="Sansinterligne"/>
        <w:rPr>
          <w:rFonts w:ascii="Century Gothic" w:hAnsi="Century Gothic"/>
          <w:b/>
          <w:i/>
        </w:rPr>
      </w:pPr>
    </w:p>
    <w:p w14:paraId="27602C1D" w14:textId="77777777" w:rsidR="002B54C0" w:rsidRDefault="002B54C0" w:rsidP="002B54C0">
      <w:pPr>
        <w:pStyle w:val="Titre2"/>
      </w:pPr>
      <w:bookmarkStart w:id="356" w:name="_Toc510861214"/>
      <w:r>
        <w:t>Une période non-féconde</w:t>
      </w:r>
      <w:bookmarkEnd w:id="356"/>
    </w:p>
    <w:p w14:paraId="2F8929E1" w14:textId="77777777" w:rsidR="002B54C0" w:rsidRPr="00E7552C" w:rsidRDefault="002B54C0" w:rsidP="002B54C0">
      <w:pPr>
        <w:rPr>
          <w:rFonts w:ascii="Century Gothic" w:hAnsi="Century Gothic"/>
          <w:i/>
        </w:rPr>
      </w:pPr>
      <w:r w:rsidRPr="00E7552C">
        <w:rPr>
          <w:rFonts w:ascii="Century Gothic" w:hAnsi="Century Gothic"/>
          <w:i/>
        </w:rPr>
        <w:t>« Au-delà de la boutade et de</w:t>
      </w:r>
      <w:r>
        <w:rPr>
          <w:rFonts w:ascii="Century Gothic" w:hAnsi="Century Gothic"/>
          <w:i/>
        </w:rPr>
        <w:t xml:space="preserve"> </w:t>
      </w:r>
      <w:r w:rsidRPr="00E7552C">
        <w:rPr>
          <w:rFonts w:ascii="Century Gothic" w:hAnsi="Century Gothic"/>
          <w:i/>
        </w:rPr>
        <w:t xml:space="preserve">la provocation, Thérèse observe que, pour la première fois dans l’histoire de l’humanité, les femmes vont avoir une période non féconde plus longue que leur période de fécondité. A travers cette évidence </w:t>
      </w:r>
      <w:r w:rsidRPr="00E7552C">
        <w:rPr>
          <w:rFonts w:ascii="Century Gothic" w:hAnsi="Century Gothic"/>
          <w:i/>
        </w:rPr>
        <w:lastRenderedPageBreak/>
        <w:t>qu’elle est la première à formuler avec une telle clarté, parmi tous</w:t>
      </w:r>
      <w:r>
        <w:rPr>
          <w:rFonts w:ascii="Century Gothic" w:hAnsi="Century Gothic"/>
          <w:i/>
        </w:rPr>
        <w:t xml:space="preserve"> </w:t>
      </w:r>
      <w:r w:rsidRPr="00E7552C">
        <w:rPr>
          <w:rFonts w:ascii="Century Gothic" w:hAnsi="Century Gothic"/>
          <w:i/>
        </w:rPr>
        <w:t xml:space="preserve">les chiffres et les statistiques que les sociologues et les démographes alignent, on comprend bien que Thérèse veut, avec la Maison des </w:t>
      </w:r>
      <w:proofErr w:type="spellStart"/>
      <w:r w:rsidRPr="00E7552C">
        <w:rPr>
          <w:rFonts w:ascii="Century Gothic" w:hAnsi="Century Gothic"/>
          <w:i/>
        </w:rPr>
        <w:t>Babayagas</w:t>
      </w:r>
      <w:proofErr w:type="spellEnd"/>
      <w:r w:rsidRPr="00E7552C">
        <w:rPr>
          <w:rFonts w:ascii="Century Gothic" w:hAnsi="Century Gothic"/>
          <w:i/>
        </w:rPr>
        <w:t>, montrer comment une période stérile peut encore être féconde. »</w:t>
      </w:r>
    </w:p>
    <w:p w14:paraId="3C18724F" w14:textId="77777777" w:rsidR="002B54C0" w:rsidRDefault="002B54C0" w:rsidP="002B54C0">
      <w:pPr>
        <w:rPr>
          <w:rFonts w:ascii="Century Gothic" w:hAnsi="Century Gothic"/>
          <w:b/>
        </w:rPr>
      </w:pPr>
      <w:r>
        <w:rPr>
          <w:rFonts w:ascii="Century Gothic" w:hAnsi="Century Gothic"/>
          <w:b/>
        </w:rPr>
        <w:t>Danielle Michel-</w:t>
      </w:r>
      <w:proofErr w:type="spellStart"/>
      <w:r>
        <w:rPr>
          <w:rFonts w:ascii="Century Gothic" w:hAnsi="Century Gothic"/>
          <w:b/>
        </w:rPr>
        <w:t>Chich</w:t>
      </w:r>
      <w:proofErr w:type="spellEnd"/>
      <w:r>
        <w:rPr>
          <w:rFonts w:ascii="Century Gothic" w:hAnsi="Century Gothic"/>
          <w:b/>
        </w:rPr>
        <w:t>, Thérèse Cl</w:t>
      </w:r>
      <w:r w:rsidRPr="007E2E7E">
        <w:rPr>
          <w:rFonts w:ascii="Century Gothic" w:hAnsi="Century Gothic"/>
          <w:b/>
        </w:rPr>
        <w:t>erc, Antigone aux cheveux blancs</w:t>
      </w:r>
      <w:r>
        <w:rPr>
          <w:rFonts w:ascii="Century Gothic" w:hAnsi="Century Gothic"/>
          <w:b/>
        </w:rPr>
        <w:t>, des femmes-Antoinette Fouque, pages 24-25</w:t>
      </w:r>
    </w:p>
    <w:p w14:paraId="10E604D0" w14:textId="77777777" w:rsidR="002B54C0" w:rsidRPr="00E02E1E" w:rsidRDefault="002B54C0" w:rsidP="002B54C0">
      <w:pPr>
        <w:rPr>
          <w:lang w:eastAsia="fr-FR"/>
        </w:rPr>
      </w:pPr>
    </w:p>
    <w:p w14:paraId="6353574F" w14:textId="77777777" w:rsidR="002B54C0" w:rsidRDefault="002B54C0" w:rsidP="002B54C0">
      <w:pPr>
        <w:pStyle w:val="Titre1"/>
      </w:pPr>
      <w:bookmarkStart w:id="357" w:name="_Toc510861215"/>
      <w:r w:rsidRPr="00D67181">
        <w:t>Menstruation</w:t>
      </w:r>
      <w:bookmarkEnd w:id="357"/>
    </w:p>
    <w:p w14:paraId="0F4950F0" w14:textId="77777777" w:rsidR="002B54C0" w:rsidRPr="00B23CB8" w:rsidRDefault="002B54C0" w:rsidP="002B54C0"/>
    <w:p w14:paraId="0AB2B57F" w14:textId="77777777" w:rsidR="002B54C0" w:rsidRPr="00562419" w:rsidRDefault="002B54C0" w:rsidP="002B54C0">
      <w:pPr>
        <w:pStyle w:val="Sansinterligne"/>
        <w:rPr>
          <w:rFonts w:ascii="Century Gothic" w:hAnsi="Century Gothic"/>
          <w:i/>
        </w:rPr>
      </w:pPr>
      <w:r w:rsidRPr="00562419">
        <w:rPr>
          <w:rFonts w:ascii="Century Gothic" w:hAnsi="Century Gothic"/>
          <w:i/>
        </w:rPr>
        <w:t>« Certaines civilisations vont jusqu’à introduire une menstruation artificielle chez l’homme, une saignée qui lui permet de se débarrasser de son mauvais sang et d’être en aussi bonne santé que les femmes. »</w:t>
      </w:r>
      <w:r w:rsidRPr="00562419">
        <w:rPr>
          <w:rFonts w:ascii="Century Gothic" w:hAnsi="Century Gothic"/>
          <w:i/>
        </w:rPr>
        <w:br/>
      </w:r>
      <w:r w:rsidRPr="00562419">
        <w:rPr>
          <w:rFonts w:ascii="Century Gothic" w:hAnsi="Century Gothic"/>
          <w:b/>
          <w:i/>
        </w:rPr>
        <w:t>L’un et l’autre sexe, Margaret Mead, page 213</w:t>
      </w:r>
    </w:p>
    <w:p w14:paraId="04E9865B" w14:textId="77777777" w:rsidR="002B54C0" w:rsidRDefault="002B54C0" w:rsidP="002B54C0">
      <w:pPr>
        <w:pStyle w:val="Titre1"/>
      </w:pPr>
      <w:bookmarkStart w:id="358" w:name="_Toc510861216"/>
      <w:proofErr w:type="spellStart"/>
      <w:r w:rsidRPr="00D67181">
        <w:t>Mère</w:t>
      </w:r>
      <w:bookmarkEnd w:id="358"/>
      <w:proofErr w:type="spellEnd"/>
    </w:p>
    <w:p w14:paraId="0DD413E6" w14:textId="77777777" w:rsidR="002B54C0" w:rsidRPr="00B23CB8" w:rsidRDefault="002B54C0" w:rsidP="002B54C0"/>
    <w:p w14:paraId="1C0C12EF" w14:textId="77777777" w:rsidR="002B54C0" w:rsidRPr="00B23CB8" w:rsidRDefault="002B54C0" w:rsidP="002B54C0">
      <w:pPr>
        <w:pStyle w:val="Sansinterligne"/>
        <w:rPr>
          <w:rFonts w:ascii="Century Gothic" w:hAnsi="Century Gothic"/>
          <w:i/>
        </w:rPr>
      </w:pPr>
      <w:r>
        <w:rPr>
          <w:rFonts w:ascii="Century Gothic" w:hAnsi="Century Gothic"/>
          <w:i/>
        </w:rPr>
        <w:t>« </w:t>
      </w:r>
      <w:r w:rsidRPr="00B23CB8">
        <w:rPr>
          <w:rFonts w:ascii="Century Gothic" w:hAnsi="Century Gothic"/>
          <w:i/>
        </w:rPr>
        <w:t>Convaincu par l’image de jeune mère épanouie et satisfaite qu’elle affiche, Frédéric ne se rend pas compte qu’elle se sent désœuvrée, désireuse d’échapper au destin habituel des femmes. Jeune fille, elle a rêvé du prince charmant. Elle a déchanté. Jeune femme, elle a imaginé que la naissance de ses enfants la comblerait. Elle aborde la trentaine avec un arrière-goût du temps qui lui échappe et d’une vacuité qui la désole et l’empêche de réaliser quelque chose dont elle serait fière. »</w:t>
      </w:r>
    </w:p>
    <w:p w14:paraId="163F0D07" w14:textId="77777777" w:rsidR="002B54C0" w:rsidRPr="00FE5A4D" w:rsidRDefault="002B54C0" w:rsidP="002B54C0">
      <w:pPr>
        <w:pStyle w:val="Sansinterligne"/>
        <w:rPr>
          <w:rFonts w:ascii="Century Gothic" w:hAnsi="Century Gothic"/>
          <w:b/>
        </w:rPr>
      </w:pPr>
      <w:proofErr w:type="spellStart"/>
      <w:r w:rsidRPr="00FE5A4D">
        <w:rPr>
          <w:rFonts w:ascii="Century Gothic" w:hAnsi="Century Gothic"/>
          <w:b/>
        </w:rPr>
        <w:t>Berty</w:t>
      </w:r>
      <w:proofErr w:type="spellEnd"/>
      <w:r w:rsidRPr="00FE5A4D">
        <w:rPr>
          <w:rFonts w:ascii="Century Gothic" w:hAnsi="Century Gothic"/>
          <w:b/>
        </w:rPr>
        <w:t xml:space="preserve"> Albrecht, féministe et résistante, Dominique </w:t>
      </w:r>
      <w:proofErr w:type="spellStart"/>
      <w:r w:rsidRPr="00FE5A4D">
        <w:rPr>
          <w:rFonts w:ascii="Century Gothic" w:hAnsi="Century Gothic"/>
          <w:b/>
        </w:rPr>
        <w:t>Missika</w:t>
      </w:r>
      <w:proofErr w:type="spellEnd"/>
      <w:r w:rsidRPr="00FE5A4D">
        <w:rPr>
          <w:rFonts w:ascii="Century Gothic" w:hAnsi="Century Gothic"/>
          <w:b/>
        </w:rPr>
        <w:t xml:space="preserve">, </w:t>
      </w:r>
      <w:proofErr w:type="spellStart"/>
      <w:r w:rsidRPr="00FE5A4D">
        <w:rPr>
          <w:rFonts w:ascii="Century Gothic" w:hAnsi="Century Gothic"/>
          <w:b/>
        </w:rPr>
        <w:t>tempus</w:t>
      </w:r>
      <w:proofErr w:type="spellEnd"/>
      <w:r w:rsidRPr="00FE5A4D">
        <w:rPr>
          <w:rFonts w:ascii="Century Gothic" w:hAnsi="Century Gothic"/>
          <w:b/>
        </w:rPr>
        <w:t>, page 59</w:t>
      </w:r>
    </w:p>
    <w:p w14:paraId="0BE393D9" w14:textId="77777777" w:rsidR="002B54C0" w:rsidRDefault="002B54C0" w:rsidP="002B54C0">
      <w:pPr>
        <w:rPr>
          <w:rFonts w:ascii="Century Gothic" w:hAnsi="Century Gothic"/>
          <w:b/>
          <w:sz w:val="20"/>
          <w:szCs w:val="20"/>
        </w:rPr>
      </w:pPr>
    </w:p>
    <w:p w14:paraId="34AB9831" w14:textId="77777777" w:rsidR="007459D6" w:rsidRDefault="00FE5A4D" w:rsidP="00FE5A4D">
      <w:pPr>
        <w:pStyle w:val="Titre1"/>
      </w:pPr>
      <w:proofErr w:type="spellStart"/>
      <w:r>
        <w:t>M</w:t>
      </w:r>
      <w:r w:rsidR="007459D6" w:rsidRPr="00FE5A4D">
        <w:t>étéorologie</w:t>
      </w:r>
      <w:proofErr w:type="spellEnd"/>
    </w:p>
    <w:p w14:paraId="35FA57A8" w14:textId="77777777" w:rsidR="00FE5A4D" w:rsidRDefault="00FE5A4D" w:rsidP="00FE5A4D">
      <w:pPr>
        <w:rPr>
          <w:lang w:val="en-US"/>
        </w:rPr>
      </w:pPr>
    </w:p>
    <w:p w14:paraId="6001A949" w14:textId="77777777" w:rsidR="00FE5A4D" w:rsidRDefault="00FE5A4D" w:rsidP="00FE5A4D">
      <w:pPr>
        <w:rPr>
          <w:rFonts w:ascii="Century Gothic" w:hAnsi="Century Gothic"/>
          <w:i/>
        </w:rPr>
      </w:pPr>
      <w:r w:rsidRPr="00FE5A4D">
        <w:rPr>
          <w:rFonts w:ascii="Century Gothic" w:hAnsi="Century Gothic"/>
          <w:i/>
        </w:rPr>
        <w:t xml:space="preserve">“L’habitation de Mr. </w:t>
      </w:r>
      <w:proofErr w:type="spellStart"/>
      <w:r w:rsidRPr="00FE5A4D">
        <w:rPr>
          <w:rFonts w:ascii="Century Gothic" w:hAnsi="Century Gothic"/>
          <w:i/>
        </w:rPr>
        <w:t>Heathcliffe</w:t>
      </w:r>
      <w:proofErr w:type="spellEnd"/>
      <w:r w:rsidRPr="00FE5A4D">
        <w:rPr>
          <w:rFonts w:ascii="Century Gothic" w:hAnsi="Century Gothic"/>
          <w:i/>
        </w:rPr>
        <w:t xml:space="preserve"> se nomme Hurlevent, appellation provincial</w:t>
      </w:r>
      <w:r>
        <w:rPr>
          <w:rFonts w:ascii="Century Gothic" w:hAnsi="Century Gothic"/>
          <w:i/>
        </w:rPr>
        <w:t>e</w:t>
      </w:r>
      <w:r w:rsidRPr="00FE5A4D">
        <w:rPr>
          <w:rFonts w:ascii="Century Gothic" w:hAnsi="Century Gothic"/>
          <w:i/>
        </w:rPr>
        <w:t xml:space="preserve"> qui dépeint de façon expressive le tumulte d’atmosphère auquel la situation de cette demeure l’expose quand la tempête souffle.”</w:t>
      </w:r>
    </w:p>
    <w:p w14:paraId="3AC84CE2" w14:textId="77777777" w:rsidR="00FE5A4D" w:rsidRDefault="00FE5A4D" w:rsidP="00FE5A4D">
      <w:pPr>
        <w:rPr>
          <w:rFonts w:ascii="Century Gothic" w:hAnsi="Century Gothic"/>
          <w:b/>
        </w:rPr>
      </w:pPr>
      <w:r>
        <w:rPr>
          <w:rFonts w:ascii="Century Gothic" w:hAnsi="Century Gothic"/>
          <w:b/>
        </w:rPr>
        <w:t>Emily Brontë, Hurlevent, folio classique, page 23</w:t>
      </w:r>
    </w:p>
    <w:p w14:paraId="313A3B24" w14:textId="77777777" w:rsidR="00607E2E" w:rsidRPr="00E92FF0" w:rsidRDefault="00607E2E" w:rsidP="00FE5A4D">
      <w:pPr>
        <w:rPr>
          <w:rFonts w:ascii="Century Gothic" w:hAnsi="Century Gothic"/>
        </w:rPr>
      </w:pPr>
      <w:r w:rsidRPr="00E92FF0">
        <w:rPr>
          <w:rFonts w:ascii="Century Gothic" w:hAnsi="Century Gothic"/>
        </w:rPr>
        <w:t>« </w:t>
      </w:r>
      <w:r w:rsidR="00E92FF0" w:rsidRPr="00E92FF0">
        <w:rPr>
          <w:rFonts w:ascii="Century Gothic" w:hAnsi="Century Gothic"/>
        </w:rPr>
        <w:t xml:space="preserve">Emily était </w:t>
      </w:r>
      <w:proofErr w:type="gramStart"/>
      <w:r w:rsidR="00E92FF0" w:rsidRPr="00E92FF0">
        <w:rPr>
          <w:rFonts w:ascii="Century Gothic" w:hAnsi="Century Gothic"/>
        </w:rPr>
        <w:t>pareille</w:t>
      </w:r>
      <w:proofErr w:type="gramEnd"/>
      <w:r w:rsidR="00E92FF0" w:rsidRPr="00E92FF0">
        <w:rPr>
          <w:rFonts w:ascii="Century Gothic" w:hAnsi="Century Gothic"/>
        </w:rPr>
        <w:t xml:space="preserve"> à une petit volcan, qui, endormi, aurait pourtant bouillonné sans arrêt et aurait craché sa lave dans les mots et les actions des personnages qu’elle avait choisis. (…) On estima que Hurlevent, qui entaillait les chaînes des conventions, </w:t>
      </w:r>
      <w:r w:rsidR="00E92FF0" w:rsidRPr="00E92FF0">
        <w:rPr>
          <w:rFonts w:ascii="Century Gothic" w:hAnsi="Century Gothic"/>
        </w:rPr>
        <w:lastRenderedPageBreak/>
        <w:t xml:space="preserve">était une œuvre d’une puissance singulière, mais d’une sauvagerie et d’une abjection morale telles que le livre allait jeter Ellis Bell, que cela lui plût ou non, au cœur du débat public. (…) </w:t>
      </w:r>
      <w:r w:rsidRPr="00E92FF0">
        <w:rPr>
          <w:rFonts w:ascii="Century Gothic" w:hAnsi="Century Gothic"/>
        </w:rPr>
        <w:t xml:space="preserve">Vous avez entre les mains un volume qui a du mal à contenir les mots qu’il </w:t>
      </w:r>
      <w:r w:rsidR="00E92FF0" w:rsidRPr="00E92FF0">
        <w:rPr>
          <w:rFonts w:ascii="Century Gothic" w:hAnsi="Century Gothic"/>
        </w:rPr>
        <w:t>r</w:t>
      </w:r>
      <w:r w:rsidRPr="00E92FF0">
        <w:rPr>
          <w:rFonts w:ascii="Century Gothic" w:hAnsi="Century Gothic"/>
        </w:rPr>
        <w:t>enferme</w:t>
      </w:r>
      <w:r w:rsidR="00E92FF0" w:rsidRPr="00E92FF0">
        <w:rPr>
          <w:rFonts w:ascii="Century Gothic" w:hAnsi="Century Gothic"/>
        </w:rPr>
        <w:t>. »</w:t>
      </w:r>
    </w:p>
    <w:p w14:paraId="21FBA108" w14:textId="77777777" w:rsidR="00E92FF0" w:rsidRPr="00FE5A4D" w:rsidRDefault="00E92FF0" w:rsidP="00FE5A4D">
      <w:pPr>
        <w:rPr>
          <w:rFonts w:ascii="Century Gothic" w:hAnsi="Century Gothic"/>
          <w:b/>
        </w:rPr>
      </w:pPr>
      <w:r>
        <w:rPr>
          <w:rFonts w:ascii="Century Gothic" w:hAnsi="Century Gothic"/>
          <w:b/>
        </w:rPr>
        <w:t>Patti Smith, préface de Hurlevent, folio classique</w:t>
      </w:r>
    </w:p>
    <w:p w14:paraId="4D5D7849" w14:textId="77777777" w:rsidR="002B54C0" w:rsidRDefault="002B54C0" w:rsidP="002B54C0">
      <w:pPr>
        <w:pStyle w:val="Titre1"/>
      </w:pPr>
      <w:bookmarkStart w:id="359" w:name="_Toc510861217"/>
      <w:r w:rsidRPr="00D67181">
        <w:t>Métier</w:t>
      </w:r>
      <w:bookmarkEnd w:id="359"/>
    </w:p>
    <w:p w14:paraId="15DC7432" w14:textId="77777777" w:rsidR="002B54C0" w:rsidRPr="00B23CB8" w:rsidRDefault="002B54C0" w:rsidP="002B54C0"/>
    <w:p w14:paraId="45625650" w14:textId="77777777" w:rsidR="002B54C0" w:rsidRPr="00EA7AA1" w:rsidRDefault="002B54C0" w:rsidP="002B54C0">
      <w:pPr>
        <w:pStyle w:val="Sansinterligne"/>
        <w:rPr>
          <w:rFonts w:ascii="Century Gothic" w:hAnsi="Century Gothic"/>
        </w:rPr>
      </w:pPr>
      <w:r w:rsidRPr="00EA7AA1">
        <w:rPr>
          <w:rFonts w:ascii="Century Gothic" w:hAnsi="Century Gothic"/>
        </w:rPr>
        <w:t>Un dirigeant d’une grande banque française dans la tourmente affectant ce métier post-crise de 2008 a dans un discours de présentation de résultats fait un bon mot autour du plus vieux métier du monde, qui serait en fait celui de banquier… en rassurant sur la pérennité du métier, donc de l’institution. Les femmes banquières présentes - soit, peu présentes dans les conclaves dirigeants de ce type d’institutions - auront apprécié l’allusion. Celle qui ne l’étaient pas l’auront et qui hors de ces murs vivent cet autre métier dans leur chair apprécieront aussi la pérennité de leur situation. Nous sommes à La Défense en 2014.</w:t>
      </w:r>
    </w:p>
    <w:p w14:paraId="68962515" w14:textId="77777777" w:rsidR="002B54C0" w:rsidRPr="00EA7AA1" w:rsidRDefault="002B54C0" w:rsidP="002B54C0">
      <w:pPr>
        <w:pStyle w:val="Sansinterligne"/>
        <w:rPr>
          <w:rFonts w:ascii="Century Gothic" w:hAnsi="Century Gothic"/>
        </w:rPr>
      </w:pPr>
      <w:r w:rsidRPr="00EA7AA1">
        <w:rPr>
          <w:rFonts w:ascii="Century Gothic" w:hAnsi="Century Gothic"/>
        </w:rPr>
        <w:t>L’entrée « métier » est un devoir de l’encyclopédie des femmes.</w:t>
      </w:r>
    </w:p>
    <w:p w14:paraId="631997A7" w14:textId="77777777" w:rsidR="002B54C0" w:rsidRPr="00EA7AA1" w:rsidRDefault="002B54C0" w:rsidP="002B54C0">
      <w:pPr>
        <w:pStyle w:val="Titre2"/>
      </w:pPr>
      <w:bookmarkStart w:id="360" w:name="_Toc510861218"/>
      <w:r w:rsidRPr="00EA7AA1">
        <w:t>Précarité du</w:t>
      </w:r>
      <w:r>
        <w:t xml:space="preserve"> </w:t>
      </w:r>
      <w:r w:rsidRPr="00EA7AA1">
        <w:t>~</w:t>
      </w:r>
      <w:bookmarkEnd w:id="360"/>
    </w:p>
    <w:p w14:paraId="67DBD9A0" w14:textId="77777777" w:rsidR="002B54C0" w:rsidRPr="00B23CB8" w:rsidRDefault="002B54C0" w:rsidP="002B54C0"/>
    <w:p w14:paraId="7838C7E8" w14:textId="77777777" w:rsidR="002B54C0" w:rsidRPr="00EA7AA1" w:rsidRDefault="002B54C0" w:rsidP="002B54C0">
      <w:pPr>
        <w:pStyle w:val="Sansinterligne"/>
        <w:rPr>
          <w:rFonts w:ascii="Century Gothic" w:hAnsi="Century Gothic"/>
          <w:i/>
        </w:rPr>
      </w:pPr>
      <w:r w:rsidRPr="00EA7AA1">
        <w:rPr>
          <w:rFonts w:ascii="Century Gothic" w:hAnsi="Century Gothic"/>
          <w:i/>
        </w:rPr>
        <w:t>« Précarité ou maternité, chômage ou prostitution, la dérive libérale renvoie les femmes aux deux métiers « naturels » de leur condition humaine et historique : le plus beau métier du monde, la procréation, et le plus vieux métier du monde, la prostitution. En vérité, deux esclavages immémoriaux pour donner des enfants et du plaisir aux hommes. »</w:t>
      </w:r>
    </w:p>
    <w:p w14:paraId="355A07FE" w14:textId="77777777" w:rsidR="002B54C0" w:rsidRPr="00EA7AA1" w:rsidRDefault="002B54C0" w:rsidP="002B54C0">
      <w:pPr>
        <w:pStyle w:val="Sansinterligne"/>
        <w:rPr>
          <w:rFonts w:ascii="Century Gothic" w:hAnsi="Century Gothic"/>
          <w:b/>
          <w:i/>
        </w:rPr>
      </w:pPr>
      <w:r w:rsidRPr="00EA7AA1">
        <w:rPr>
          <w:rFonts w:ascii="Century Gothic" w:hAnsi="Century Gothic"/>
          <w:b/>
          <w:i/>
        </w:rPr>
        <w:t>Il y a deux sexes, Antoinette Fouque, préface à la deuxième édition, page xiii, Gallimard, le Débat, 2004</w:t>
      </w:r>
    </w:p>
    <w:p w14:paraId="59F166BA" w14:textId="77777777" w:rsidR="002B54C0" w:rsidRPr="00EA7AA1" w:rsidRDefault="002B54C0" w:rsidP="002B54C0">
      <w:pPr>
        <w:pStyle w:val="Sansinterligne"/>
        <w:rPr>
          <w:rFonts w:ascii="Century Gothic" w:hAnsi="Century Gothic"/>
          <w:b/>
        </w:rPr>
      </w:pPr>
    </w:p>
    <w:p w14:paraId="1CFEC40A" w14:textId="77777777" w:rsidR="002B54C0" w:rsidRDefault="002B54C0" w:rsidP="002B54C0">
      <w:pPr>
        <w:pStyle w:val="Sansinterligne"/>
        <w:rPr>
          <w:rFonts w:ascii="Century Gothic" w:hAnsi="Century Gothic"/>
        </w:rPr>
      </w:pPr>
      <w:r w:rsidRPr="00EA7AA1">
        <w:rPr>
          <w:rFonts w:ascii="Century Gothic" w:hAnsi="Century Gothic"/>
        </w:rPr>
        <w:t>Lien avec le rapport Zuber de 2014, 20 ans plus tard, c’est la même chose et il n’a pas été voté à 9 voix près par l’abstention des verts au prétexte qu’un des paragraphes voulait que l’on prohibe la référence à la prostitution comme étant un métier.</w:t>
      </w:r>
    </w:p>
    <w:p w14:paraId="74B37EA2" w14:textId="77777777" w:rsidR="002B54C0" w:rsidRPr="00EA7AA1" w:rsidRDefault="002B54C0" w:rsidP="002B54C0">
      <w:pPr>
        <w:pStyle w:val="Sansinterligne"/>
        <w:rPr>
          <w:rFonts w:ascii="Century Gothic" w:hAnsi="Century Gothic"/>
        </w:rPr>
      </w:pPr>
    </w:p>
    <w:p w14:paraId="250E063D" w14:textId="77777777" w:rsidR="002B54C0" w:rsidRPr="00705B4D" w:rsidRDefault="002B54C0" w:rsidP="002B54C0">
      <w:pPr>
        <w:pStyle w:val="Sansinterligne"/>
        <w:rPr>
          <w:rFonts w:ascii="Century Gothic" w:hAnsi="Century Gothic"/>
          <w:i/>
          <w:lang w:val="en-US"/>
        </w:rPr>
      </w:pPr>
      <w:r w:rsidRPr="00705B4D">
        <w:rPr>
          <w:rFonts w:ascii="Century Gothic" w:hAnsi="Century Gothic"/>
          <w:i/>
          <w:lang w:val="en-US"/>
        </w:rPr>
        <w:t xml:space="preserve">«And she liked the feeling of people working. She liked those churches, like shapes of grey paper, breasting the stream of the Strand. It was quite different here from Westminster, she thought, getting off at Chancery Lane. It was so </w:t>
      </w:r>
      <w:proofErr w:type="gramStart"/>
      <w:r w:rsidRPr="00705B4D">
        <w:rPr>
          <w:rFonts w:ascii="Century Gothic" w:hAnsi="Century Gothic"/>
          <w:i/>
          <w:lang w:val="en-US"/>
        </w:rPr>
        <w:t>serious ;</w:t>
      </w:r>
      <w:proofErr w:type="gramEnd"/>
      <w:r w:rsidRPr="00705B4D">
        <w:rPr>
          <w:rFonts w:ascii="Century Gothic" w:hAnsi="Century Gothic"/>
          <w:i/>
          <w:lang w:val="en-US"/>
        </w:rPr>
        <w:t xml:space="preserve"> it was so busy. In short, she would like to have a profession. She would become a doctor, a farmer, possible go into parliament, if she found it necessary, all because of the Strand. »</w:t>
      </w:r>
    </w:p>
    <w:p w14:paraId="26120F87" w14:textId="77777777" w:rsidR="002B54C0" w:rsidRPr="00705B4D" w:rsidRDefault="002B54C0" w:rsidP="002B54C0">
      <w:pPr>
        <w:pStyle w:val="Sansinterligne"/>
        <w:rPr>
          <w:rFonts w:ascii="Century Gothic" w:hAnsi="Century Gothic"/>
          <w:i/>
          <w:lang w:val="en-US"/>
        </w:rPr>
      </w:pPr>
    </w:p>
    <w:p w14:paraId="1DEA7ED1" w14:textId="77777777" w:rsidR="002B54C0" w:rsidRPr="00C87947" w:rsidRDefault="002B54C0" w:rsidP="002B54C0">
      <w:pPr>
        <w:pStyle w:val="Sansinterligne"/>
        <w:rPr>
          <w:rFonts w:ascii="Century Gothic" w:hAnsi="Century Gothic"/>
          <w:i/>
          <w:lang w:val="en-US"/>
        </w:rPr>
      </w:pPr>
      <w:r w:rsidRPr="00705B4D">
        <w:rPr>
          <w:rFonts w:ascii="Century Gothic" w:hAnsi="Century Gothic"/>
          <w:i/>
          <w:lang w:val="en-US"/>
        </w:rPr>
        <w:t xml:space="preserve">« The feet of those people busy about their activities, hands putting stone to stone, minds eternally occupied not with trivial </w:t>
      </w:r>
      <w:proofErr w:type="spellStart"/>
      <w:r w:rsidRPr="00705B4D">
        <w:rPr>
          <w:rFonts w:ascii="Century Gothic" w:hAnsi="Century Gothic"/>
          <w:i/>
          <w:lang w:val="en-US"/>
        </w:rPr>
        <w:t>chatterings</w:t>
      </w:r>
      <w:proofErr w:type="spellEnd"/>
      <w:r w:rsidRPr="00705B4D">
        <w:rPr>
          <w:rFonts w:ascii="Century Gothic" w:hAnsi="Century Gothic"/>
          <w:i/>
          <w:lang w:val="en-US"/>
        </w:rPr>
        <w:t xml:space="preserve"> (comparing women to poplars – which was</w:t>
      </w:r>
      <w:r w:rsidRPr="00705B4D">
        <w:rPr>
          <w:i/>
          <w:lang w:val="en-US"/>
        </w:rPr>
        <w:t xml:space="preserve"> </w:t>
      </w:r>
      <w:r w:rsidRPr="00C87947">
        <w:rPr>
          <w:rFonts w:ascii="Century Gothic" w:hAnsi="Century Gothic"/>
          <w:i/>
          <w:lang w:val="en-US"/>
        </w:rPr>
        <w:t xml:space="preserve">rather exciting, of course, but very silly), but with thoughts of ships, of business, of law, of administration, and with it all so stately (she was in the Temple), gay (there was the river), pious (there was the Church), made her quite determined, </w:t>
      </w:r>
      <w:r w:rsidRPr="00C87947">
        <w:rPr>
          <w:rFonts w:ascii="Century Gothic" w:hAnsi="Century Gothic"/>
          <w:i/>
          <w:lang w:val="en-US"/>
        </w:rPr>
        <w:lastRenderedPageBreak/>
        <w:t>whatever her mother might say, to become either a farmer or a doctor. But she was, of course, rather lazy. »</w:t>
      </w:r>
    </w:p>
    <w:p w14:paraId="480FEA6C" w14:textId="77777777" w:rsidR="002B54C0" w:rsidRDefault="002B54C0" w:rsidP="002B54C0">
      <w:pPr>
        <w:pStyle w:val="Sansinterligne"/>
        <w:rPr>
          <w:rFonts w:ascii="Century Gothic" w:hAnsi="Century Gothic"/>
          <w:b/>
          <w:i/>
          <w:lang w:val="en-US"/>
        </w:rPr>
      </w:pPr>
      <w:proofErr w:type="spellStart"/>
      <w:r w:rsidRPr="00705B4D">
        <w:rPr>
          <w:rFonts w:ascii="Century Gothic" w:hAnsi="Century Gothic"/>
          <w:b/>
          <w:i/>
          <w:lang w:val="en-US"/>
        </w:rPr>
        <w:t>Mrs</w:t>
      </w:r>
      <w:proofErr w:type="spellEnd"/>
      <w:r w:rsidRPr="00705B4D">
        <w:rPr>
          <w:rFonts w:ascii="Century Gothic" w:hAnsi="Century Gothic"/>
          <w:b/>
          <w:i/>
          <w:lang w:val="en-US"/>
        </w:rPr>
        <w:t xml:space="preserve"> Dalloway, Virginia Woolf, pages 149-150</w:t>
      </w:r>
    </w:p>
    <w:p w14:paraId="25A10A8D" w14:textId="77777777" w:rsidR="002B54C0" w:rsidRDefault="002B54C0" w:rsidP="002B54C0">
      <w:pPr>
        <w:pStyle w:val="Sansinterligne"/>
        <w:rPr>
          <w:rFonts w:ascii="Century Gothic" w:hAnsi="Century Gothic"/>
          <w:b/>
          <w:i/>
          <w:lang w:val="en-US"/>
        </w:rPr>
      </w:pPr>
    </w:p>
    <w:p w14:paraId="2E1E8A7B" w14:textId="77777777" w:rsidR="002B54C0" w:rsidRDefault="002B54C0" w:rsidP="002B54C0">
      <w:pPr>
        <w:pStyle w:val="Titre1"/>
      </w:pPr>
      <w:bookmarkStart w:id="361" w:name="_Toc510861219"/>
      <w:r w:rsidRPr="00E902DF">
        <w:t>Monde</w:t>
      </w:r>
      <w:bookmarkEnd w:id="361"/>
    </w:p>
    <w:p w14:paraId="64B3608E" w14:textId="77777777" w:rsidR="002B54C0" w:rsidRDefault="002B54C0" w:rsidP="002B54C0">
      <w:pPr>
        <w:rPr>
          <w:lang w:val="en-US"/>
        </w:rPr>
      </w:pPr>
    </w:p>
    <w:p w14:paraId="508C198D" w14:textId="77777777" w:rsidR="002B54C0" w:rsidRDefault="002B54C0" w:rsidP="002B54C0">
      <w:pPr>
        <w:pStyle w:val="Titre2"/>
      </w:pPr>
      <w:bookmarkStart w:id="362" w:name="_Toc510861220"/>
      <w:r w:rsidRPr="00E902DF">
        <w:t xml:space="preserve">Être nulle part dans le ~ </w:t>
      </w:r>
      <w:r>
        <w:t>ou absence</w:t>
      </w:r>
      <w:bookmarkEnd w:id="362"/>
    </w:p>
    <w:p w14:paraId="29BD1AA1" w14:textId="77777777" w:rsidR="002B54C0" w:rsidRDefault="002B54C0" w:rsidP="002B54C0">
      <w:pPr>
        <w:rPr>
          <w:lang w:eastAsia="fr-FR"/>
        </w:rPr>
      </w:pPr>
    </w:p>
    <w:p w14:paraId="56B35540" w14:textId="77777777" w:rsidR="002B54C0" w:rsidRPr="00E902DF" w:rsidRDefault="002B54C0" w:rsidP="002B54C0">
      <w:pPr>
        <w:rPr>
          <w:rFonts w:ascii="Century Gothic" w:hAnsi="Century Gothic"/>
          <w:lang w:eastAsia="fr-FR"/>
        </w:rPr>
      </w:pPr>
      <w:r>
        <w:rPr>
          <w:rFonts w:ascii="Century Gothic" w:hAnsi="Century Gothic"/>
          <w:lang w:eastAsia="fr-FR"/>
        </w:rPr>
        <w:t>Un sentiment partagé, a</w:t>
      </w:r>
      <w:r w:rsidRPr="00E902DF">
        <w:rPr>
          <w:rFonts w:ascii="Century Gothic" w:hAnsi="Century Gothic"/>
          <w:lang w:eastAsia="fr-FR"/>
        </w:rPr>
        <w:t>u moment du deuil.</w:t>
      </w:r>
    </w:p>
    <w:p w14:paraId="38DA4C05" w14:textId="77777777" w:rsidR="002B54C0" w:rsidRPr="00E902DF" w:rsidRDefault="002B54C0" w:rsidP="002B54C0">
      <w:pPr>
        <w:rPr>
          <w:rFonts w:ascii="Century Gothic" w:hAnsi="Century Gothic"/>
          <w:i/>
          <w:lang w:eastAsia="fr-FR"/>
        </w:rPr>
      </w:pPr>
      <w:r w:rsidRPr="00E902DF">
        <w:rPr>
          <w:rFonts w:ascii="Century Gothic" w:hAnsi="Century Gothic"/>
          <w:i/>
          <w:lang w:eastAsia="fr-FR"/>
        </w:rPr>
        <w:t>« C’est au-dehors, en ville, que j’étais le plus mal. Je roulais, et brutalement : « Elle ne sera plus jamais nulle part dans le monde. » Je</w:t>
      </w:r>
      <w:r>
        <w:rPr>
          <w:rFonts w:ascii="Century Gothic" w:hAnsi="Century Gothic"/>
          <w:i/>
          <w:lang w:eastAsia="fr-FR"/>
        </w:rPr>
        <w:t xml:space="preserve"> n</w:t>
      </w:r>
      <w:r w:rsidRPr="00E902DF">
        <w:rPr>
          <w:rFonts w:ascii="Century Gothic" w:hAnsi="Century Gothic"/>
          <w:i/>
          <w:lang w:eastAsia="fr-FR"/>
        </w:rPr>
        <w:t>e comprenais plus la façon habituelle de se comporter des gens, leur attention minutieuse à la boucherie pour choisir tel ou tel mor</w:t>
      </w:r>
      <w:r>
        <w:rPr>
          <w:rFonts w:ascii="Century Gothic" w:hAnsi="Century Gothic"/>
          <w:i/>
          <w:lang w:eastAsia="fr-FR"/>
        </w:rPr>
        <w:t>c</w:t>
      </w:r>
      <w:r w:rsidRPr="00E902DF">
        <w:rPr>
          <w:rFonts w:ascii="Century Gothic" w:hAnsi="Century Gothic"/>
          <w:i/>
          <w:lang w:eastAsia="fr-FR"/>
        </w:rPr>
        <w:t>eau de viande me causait de l’horreur. »</w:t>
      </w:r>
    </w:p>
    <w:p w14:paraId="29A33881" w14:textId="77777777" w:rsidR="002B54C0" w:rsidRPr="00E902DF" w:rsidRDefault="002B54C0" w:rsidP="002B54C0">
      <w:pPr>
        <w:rPr>
          <w:rFonts w:ascii="Century Gothic" w:hAnsi="Century Gothic"/>
          <w:b/>
          <w:lang w:eastAsia="fr-FR"/>
        </w:rPr>
      </w:pPr>
      <w:r w:rsidRPr="00E902DF">
        <w:rPr>
          <w:rFonts w:ascii="Century Gothic" w:hAnsi="Century Gothic"/>
          <w:b/>
          <w:lang w:eastAsia="fr-FR"/>
        </w:rPr>
        <w:t>Annie Ernaux, Une femme, folio, page 21</w:t>
      </w:r>
    </w:p>
    <w:p w14:paraId="75BB7AC9" w14:textId="77777777" w:rsidR="002B54C0" w:rsidRDefault="002B54C0" w:rsidP="002B54C0">
      <w:pPr>
        <w:pStyle w:val="Titre1"/>
      </w:pPr>
      <w:bookmarkStart w:id="363" w:name="_Toc510861221"/>
      <w:r w:rsidRPr="00D67181">
        <w:t>Mont Athos</w:t>
      </w:r>
      <w:bookmarkEnd w:id="363"/>
    </w:p>
    <w:p w14:paraId="34626DA0" w14:textId="77777777" w:rsidR="002B54C0" w:rsidRPr="00B23CB8" w:rsidRDefault="002B54C0" w:rsidP="002B54C0"/>
    <w:p w14:paraId="3F146FA9" w14:textId="77777777" w:rsidR="002B54C0" w:rsidRPr="00EA7AA1" w:rsidRDefault="002B54C0" w:rsidP="002B54C0">
      <w:pPr>
        <w:rPr>
          <w:rFonts w:ascii="Century Gothic" w:hAnsi="Century Gothic"/>
        </w:rPr>
      </w:pPr>
      <w:r w:rsidRPr="00EA7AA1">
        <w:rPr>
          <w:rFonts w:ascii="Century Gothic" w:hAnsi="Century Gothic"/>
        </w:rPr>
        <w:t xml:space="preserve">Les hommes éloignent les femmes pour se rapprocher de Dieu (Mont </w:t>
      </w:r>
      <w:proofErr w:type="spellStart"/>
      <w:r w:rsidRPr="00EA7AA1">
        <w:rPr>
          <w:rFonts w:ascii="Century Gothic" w:hAnsi="Century Gothic"/>
        </w:rPr>
        <w:t>Ahtos</w:t>
      </w:r>
      <w:proofErr w:type="spellEnd"/>
      <w:r w:rsidRPr="00EA7AA1">
        <w:rPr>
          <w:rFonts w:ascii="Century Gothic" w:hAnsi="Century Gothic"/>
        </w:rPr>
        <w:t>), les femmes s’éloignent des hommes pour se protéger des violences (village d’</w:t>
      </w:r>
      <w:proofErr w:type="spellStart"/>
      <w:r w:rsidRPr="00EA7AA1">
        <w:rPr>
          <w:rFonts w:ascii="Century Gothic" w:hAnsi="Century Gothic"/>
        </w:rPr>
        <w:t>Umoja</w:t>
      </w:r>
      <w:proofErr w:type="spellEnd"/>
      <w:r w:rsidRPr="00EA7AA1">
        <w:rPr>
          <w:rFonts w:ascii="Century Gothic" w:hAnsi="Century Gothic"/>
        </w:rPr>
        <w:t>)</w:t>
      </w:r>
    </w:p>
    <w:tbl>
      <w:tblPr>
        <w:tblW w:w="0" w:type="auto"/>
        <w:tblLook w:val="04A0" w:firstRow="1" w:lastRow="0" w:firstColumn="1" w:lastColumn="0" w:noHBand="0" w:noVBand="1"/>
      </w:tblPr>
      <w:tblGrid>
        <w:gridCol w:w="9072"/>
      </w:tblGrid>
      <w:tr w:rsidR="002B54C0" w:rsidRPr="00D67181" w14:paraId="429011B2" w14:textId="77777777" w:rsidTr="005A0989">
        <w:tc>
          <w:tcPr>
            <w:tcW w:w="9212" w:type="dxa"/>
          </w:tcPr>
          <w:p w14:paraId="0E0C8CC0"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Article internet</w:t>
            </w:r>
          </w:p>
          <w:p w14:paraId="128059E0" w14:textId="77777777" w:rsidR="002B54C0" w:rsidRPr="00C87947" w:rsidRDefault="002B54C0" w:rsidP="005A0989">
            <w:pPr>
              <w:rPr>
                <w:rFonts w:ascii="Century Gothic" w:hAnsi="Century Gothic" w:cs="Times New Roman"/>
                <w:sz w:val="20"/>
                <w:szCs w:val="20"/>
              </w:rPr>
            </w:pPr>
            <w:proofErr w:type="gramStart"/>
            <w:r w:rsidRPr="00D67181">
              <w:rPr>
                <w:rFonts w:ascii="Century Gothic" w:hAnsi="Century Gothic" w:cs="Times New Roman"/>
                <w:sz w:val="20"/>
                <w:szCs w:val="20"/>
              </w:rPr>
              <w:t>«  Grèce</w:t>
            </w:r>
            <w:proofErr w:type="gramEnd"/>
            <w:r w:rsidRPr="00D67181">
              <w:rPr>
                <w:rFonts w:ascii="Century Gothic" w:hAnsi="Century Gothic" w:cs="Times New Roman"/>
                <w:sz w:val="20"/>
                <w:szCs w:val="20"/>
              </w:rPr>
              <w:t xml:space="preserve"> : Le Mont Athos, La montagne où </w:t>
            </w:r>
            <w:r w:rsidRPr="00C87947">
              <w:rPr>
                <w:rFonts w:ascii="Century Gothic" w:hAnsi="Century Gothic" w:cs="Times New Roman"/>
                <w:sz w:val="20"/>
                <w:szCs w:val="20"/>
              </w:rPr>
              <w:t>prient des hommes</w:t>
            </w:r>
          </w:p>
          <w:p w14:paraId="61049BB9" w14:textId="77777777" w:rsidR="002B54C0" w:rsidRPr="00C87947" w:rsidRDefault="002B54C0" w:rsidP="005A0989">
            <w:pPr>
              <w:rPr>
                <w:rFonts w:ascii="Century Gothic" w:hAnsi="Century Gothic" w:cs="Times New Roman"/>
                <w:sz w:val="20"/>
                <w:szCs w:val="20"/>
              </w:rPr>
            </w:pPr>
            <w:r w:rsidRPr="00C87947">
              <w:rPr>
                <w:rFonts w:ascii="Century Gothic" w:hAnsi="Century Gothic" w:cs="Times New Roman"/>
                <w:sz w:val="20"/>
                <w:szCs w:val="20"/>
              </w:rPr>
              <w:t xml:space="preserve">Ulysse | 21.12.2010 à 16h42 • Mis à jour le 21.12.2010 à 16h43 | Par Philippe Schaller </w:t>
            </w:r>
          </w:p>
          <w:p w14:paraId="08D6EEA3" w14:textId="77777777" w:rsidR="002B54C0" w:rsidRPr="00C87947" w:rsidRDefault="002B54C0" w:rsidP="005A0989">
            <w:pPr>
              <w:rPr>
                <w:rFonts w:ascii="Century Gothic" w:hAnsi="Century Gothic" w:cs="Times New Roman"/>
                <w:sz w:val="20"/>
                <w:szCs w:val="20"/>
              </w:rPr>
            </w:pPr>
            <w:r w:rsidRPr="00C87947">
              <w:rPr>
                <w:rFonts w:ascii="Century Gothic" w:hAnsi="Century Gothic" w:cs="Times New Roman"/>
                <w:sz w:val="20"/>
                <w:szCs w:val="20"/>
              </w:rPr>
              <w:t xml:space="preserve">Ici, les rites sont figés depuis plusieurs siècles. Des ermites résidaient déjà là au milieu du IXe siècle. “Le plus célèbre d'entre eux, Saint-Pierre l'Athonite, aurait vécu pendant cinquante ans reclus dans une caverne, se nourrissant d'herbes et de racines”, s'enthousiasme le père Joachim, avec un sourire malin à peine dissimulée par sa barbe épaisse. L'histoire de la </w:t>
            </w:r>
            <w:proofErr w:type="spellStart"/>
            <w:r w:rsidRPr="00C87947">
              <w:rPr>
                <w:rFonts w:ascii="Century Gothic" w:hAnsi="Century Gothic" w:cs="Times New Roman"/>
                <w:sz w:val="20"/>
                <w:szCs w:val="20"/>
              </w:rPr>
              <w:t>Sainte-Montagne</w:t>
            </w:r>
            <w:proofErr w:type="spellEnd"/>
            <w:r w:rsidRPr="00C87947">
              <w:rPr>
                <w:rFonts w:ascii="Century Gothic" w:hAnsi="Century Gothic" w:cs="Times New Roman"/>
                <w:sz w:val="20"/>
                <w:szCs w:val="20"/>
              </w:rPr>
              <w:t xml:space="preserve"> (Aghion </w:t>
            </w:r>
            <w:proofErr w:type="spellStart"/>
            <w:r w:rsidRPr="00C87947">
              <w:rPr>
                <w:rFonts w:ascii="Century Gothic" w:hAnsi="Century Gothic" w:cs="Times New Roman"/>
                <w:sz w:val="20"/>
                <w:szCs w:val="20"/>
              </w:rPr>
              <w:t>Oros</w:t>
            </w:r>
            <w:proofErr w:type="spellEnd"/>
            <w:r w:rsidRPr="00C87947">
              <w:rPr>
                <w:rFonts w:ascii="Century Gothic" w:hAnsi="Century Gothic" w:cs="Times New Roman"/>
                <w:sz w:val="20"/>
                <w:szCs w:val="20"/>
              </w:rPr>
              <w:t>, en grec) a commencé en 963 avec la fondation du monastère de la Grande Laura. La république du Mont Athos, communauté théocratique orthodoxe unique dans le monde, en héberge vingt depuis plus d'un millénaire. Un “territoire autonome auto-administré” de 360 km2, entre mer et montagne.</w:t>
            </w:r>
          </w:p>
          <w:p w14:paraId="388DA24E"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La </w:t>
            </w:r>
            <w:proofErr w:type="spellStart"/>
            <w:r w:rsidRPr="00D67181">
              <w:rPr>
                <w:rFonts w:ascii="Century Gothic" w:hAnsi="Century Gothic" w:cs="Times New Roman"/>
                <w:sz w:val="20"/>
                <w:szCs w:val="20"/>
              </w:rPr>
              <w:t>Sainte-Montagne</w:t>
            </w:r>
            <w:proofErr w:type="spellEnd"/>
            <w:r w:rsidRPr="00D67181">
              <w:rPr>
                <w:rFonts w:ascii="Century Gothic" w:hAnsi="Century Gothic" w:cs="Times New Roman"/>
                <w:sz w:val="20"/>
                <w:szCs w:val="20"/>
              </w:rPr>
              <w:t xml:space="preserve"> est aussi appelée Jardin de la Vierge. La tradition veut que le Mont Athos soit consacré en tant que legs de la mère de Jésus ; lorsqu'elle y aurait fait escale sur sa route vers Chypre, elle aurait admiré la beauté du paysage et demandé à son fils de lui en faire cadeau. Pour ne pas “altérer” la dévotion à la Vierge, reine en ces lieux, il a été décidé en 1 060 que les femmes en seraient bannies. “Le Mont Athos est interdit à tout </w:t>
            </w:r>
            <w:r w:rsidRPr="00D67181">
              <w:rPr>
                <w:rFonts w:ascii="Century Gothic" w:hAnsi="Century Gothic" w:cs="Times New Roman"/>
                <w:sz w:val="20"/>
                <w:szCs w:val="20"/>
              </w:rPr>
              <w:lastRenderedPageBreak/>
              <w:t xml:space="preserve">animal femelle, toute femme, tout eunuque et tout visage lisse”, décrète </w:t>
            </w:r>
            <w:proofErr w:type="gramStart"/>
            <w:r w:rsidRPr="00D67181">
              <w:rPr>
                <w:rFonts w:ascii="Century Gothic" w:hAnsi="Century Gothic" w:cs="Times New Roman"/>
                <w:sz w:val="20"/>
                <w:szCs w:val="20"/>
              </w:rPr>
              <w:t>le chrysobulle</w:t>
            </w:r>
            <w:proofErr w:type="gramEnd"/>
            <w:r w:rsidRPr="00D67181">
              <w:rPr>
                <w:rFonts w:ascii="Century Gothic" w:hAnsi="Century Gothic" w:cs="Times New Roman"/>
                <w:sz w:val="20"/>
                <w:szCs w:val="20"/>
              </w:rPr>
              <w:t xml:space="preserve"> de l'empereur Constantin Monomaque. A l'exception des poules dont les œufs entrent dans la composition des peintures pour les icônes.</w:t>
            </w:r>
          </w:p>
          <w:p w14:paraId="2C9861EE"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Certains moines de la </w:t>
            </w:r>
            <w:proofErr w:type="spellStart"/>
            <w:r w:rsidRPr="00D67181">
              <w:rPr>
                <w:rFonts w:ascii="Century Gothic" w:hAnsi="Century Gothic" w:cs="Times New Roman"/>
                <w:sz w:val="20"/>
                <w:szCs w:val="20"/>
              </w:rPr>
              <w:t>Sainte-Montagne</w:t>
            </w:r>
            <w:proofErr w:type="spellEnd"/>
            <w:r w:rsidRPr="00D67181">
              <w:rPr>
                <w:rFonts w:ascii="Century Gothic" w:hAnsi="Century Gothic" w:cs="Times New Roman"/>
                <w:sz w:val="20"/>
                <w:szCs w:val="20"/>
              </w:rPr>
              <w:t xml:space="preserve"> sont plus pragmatiques, comme le père Joachim, qui rappelle qu'on retrouvait, il y a quelques siècles, des femmes de bergers dans les lits des moines. Mais “l'absence de femmes évite les distractions. Cela permet d'aller au bout de son cheminement, sans tentations.” Le Mont Athos est un lieu hors du temps. Deux mille moines environ perpétuent encore la tradition de sa liturgie ancestrale.</w:t>
            </w:r>
          </w:p>
          <w:p w14:paraId="6CF1A7E6"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Cette authenticité attire des milliers de pèlerins, en majorité grecs. </w:t>
            </w:r>
            <w:proofErr w:type="spellStart"/>
            <w:r w:rsidRPr="00D67181">
              <w:rPr>
                <w:rFonts w:ascii="Century Gothic" w:hAnsi="Century Gothic" w:cs="Times New Roman"/>
                <w:sz w:val="20"/>
                <w:szCs w:val="20"/>
              </w:rPr>
              <w:t>Notis</w:t>
            </w:r>
            <w:proofErr w:type="spellEnd"/>
            <w:r w:rsidRPr="00D67181">
              <w:rPr>
                <w:rFonts w:ascii="Century Gothic" w:hAnsi="Century Gothic" w:cs="Times New Roman"/>
                <w:sz w:val="20"/>
                <w:szCs w:val="20"/>
              </w:rPr>
              <w:t>, manager d'un hôtel à Thessalonique, vient pour la septième fois. “Je rends visite à un ami dans un monastère. Chaque orthodoxe doit venir sur cette terre sainte au moins une fois dans sa vie.” Mikhaïl, un Albanais de 26 ans, est en pleine rédemption : “J'ai fait beaucoup de mauvaises choses dans ma vie. Ma rencontre avec un pope à Athènes m'a remis sur le droit chemin, celui de la foi. Une des premières étapes de ma nouvelle vie est d'effectuer ce séjour ici.” Comme lui, 120 000 pèlerins viennent chaque année faire œuvre de chasteté, pauvreté et obédience durant quelques jours. Ils suivent les offices, prient, se recueillent devant les icônes. Par foi, pour l'éveil à celle-ci, le calme ou la découverte.</w:t>
            </w:r>
          </w:p>
          <w:p w14:paraId="0DC3047D"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L'entrée au Mont Athos est limitée à 100 orthodoxes et 10 non-orthodoxes par jour. Thomas, Français d'une trentaine d'années, est venu en curieux, “impressionné par un mode de vie à la fois simple et difficile”. Dans les monastères, le pèlerin est nourri et logé. Il doit seulement s'acquitter d'un droit d'entrée de 35 € pour obtenir le </w:t>
            </w:r>
            <w:proofErr w:type="spellStart"/>
            <w:r w:rsidRPr="00D67181">
              <w:rPr>
                <w:rFonts w:ascii="Century Gothic" w:hAnsi="Century Gothic" w:cs="Times New Roman"/>
                <w:sz w:val="20"/>
                <w:szCs w:val="20"/>
              </w:rPr>
              <w:t>diamonitirion</w:t>
            </w:r>
            <w:proofErr w:type="spellEnd"/>
            <w:r w:rsidRPr="00D67181">
              <w:rPr>
                <w:rFonts w:ascii="Century Gothic" w:hAnsi="Century Gothic" w:cs="Times New Roman"/>
                <w:sz w:val="20"/>
                <w:szCs w:val="20"/>
              </w:rPr>
              <w:t>. Ce laissez-passer, indispensable pour accéder au Mont Athos, spécifie votre religion.</w:t>
            </w:r>
          </w:p>
          <w:p w14:paraId="0D8FF279"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Le monastère d'</w:t>
            </w:r>
            <w:proofErr w:type="spellStart"/>
            <w:r w:rsidRPr="00D67181">
              <w:rPr>
                <w:rFonts w:ascii="Century Gothic" w:hAnsi="Century Gothic" w:cs="Times New Roman"/>
                <w:sz w:val="20"/>
                <w:szCs w:val="20"/>
              </w:rPr>
              <w:t>Iviron</w:t>
            </w:r>
            <w:proofErr w:type="spellEnd"/>
            <w:r w:rsidRPr="00D67181">
              <w:rPr>
                <w:rFonts w:ascii="Century Gothic" w:hAnsi="Century Gothic" w:cs="Times New Roman"/>
                <w:sz w:val="20"/>
                <w:szCs w:val="20"/>
              </w:rPr>
              <w:t xml:space="preserve">, dans le nord-est de la </w:t>
            </w:r>
            <w:proofErr w:type="spellStart"/>
            <w:r w:rsidRPr="00D67181">
              <w:rPr>
                <w:rFonts w:ascii="Century Gothic" w:hAnsi="Century Gothic" w:cs="Times New Roman"/>
                <w:sz w:val="20"/>
                <w:szCs w:val="20"/>
              </w:rPr>
              <w:t>Sainte-Montagne</w:t>
            </w:r>
            <w:proofErr w:type="spellEnd"/>
            <w:r w:rsidRPr="00D67181">
              <w:rPr>
                <w:rFonts w:ascii="Century Gothic" w:hAnsi="Century Gothic" w:cs="Times New Roman"/>
                <w:sz w:val="20"/>
                <w:szCs w:val="20"/>
              </w:rPr>
              <w:t xml:space="preserve">, a été fondé au Xe siècle. Il se dresse sur une baie pittoresque, à l'embouchure d'un torrent. Le déroulement de la journée est immuable. Dans les monastères, on se lève à 2 h du matin pour la prière privée, après seulement cinq heures de sommeil. Une liturgie commune rassemble les moines dans le </w:t>
            </w:r>
            <w:proofErr w:type="spellStart"/>
            <w:r w:rsidRPr="00D67181">
              <w:rPr>
                <w:rFonts w:ascii="Century Gothic" w:hAnsi="Century Gothic" w:cs="Times New Roman"/>
                <w:sz w:val="20"/>
                <w:szCs w:val="20"/>
              </w:rPr>
              <w:t>katholikon</w:t>
            </w:r>
            <w:proofErr w:type="spellEnd"/>
            <w:r w:rsidRPr="00D67181">
              <w:rPr>
                <w:rFonts w:ascii="Century Gothic" w:hAnsi="Century Gothic" w:cs="Times New Roman"/>
                <w:sz w:val="20"/>
                <w:szCs w:val="20"/>
              </w:rPr>
              <w:t xml:space="preserve"> à partir de 3 h 30, lorsqu'un moine circule dans la cour en frappant avec un bâton sur une grande planche en bois. L'office s'achève avec le petit-déjeuner, vers 7 h. La journée est ensuite consacrée à sa tâche : cuisine, accueil des pèlerins, travail aux champs, nettoyage...</w:t>
            </w:r>
          </w:p>
          <w:p w14:paraId="6655D53C"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A 17 heures, les vêpres commencent et durent jusqu'à 20 heures. Le dîner est ensuite servi : dix minutes, pas une de plus, pour manger, en silence à écouter la parole donnée par le frère </w:t>
            </w:r>
            <w:proofErr w:type="spellStart"/>
            <w:r w:rsidRPr="00D67181">
              <w:rPr>
                <w:rFonts w:ascii="Century Gothic" w:hAnsi="Century Gothic" w:cs="Times New Roman"/>
                <w:sz w:val="20"/>
                <w:szCs w:val="20"/>
              </w:rPr>
              <w:t>anagnostis</w:t>
            </w:r>
            <w:proofErr w:type="spellEnd"/>
            <w:r w:rsidRPr="00D67181">
              <w:rPr>
                <w:rFonts w:ascii="Century Gothic" w:hAnsi="Century Gothic" w:cs="Times New Roman"/>
                <w:sz w:val="20"/>
                <w:szCs w:val="20"/>
              </w:rPr>
              <w:t xml:space="preserve">. Si vous ratez le créneau, vous ne mangerez pas ! Ce soir-là, le repas est frugal : tomates, concombres, feta. Certains moines préfèrent la </w:t>
            </w:r>
            <w:proofErr w:type="spellStart"/>
            <w:r w:rsidRPr="00D67181">
              <w:rPr>
                <w:rFonts w:ascii="Century Gothic" w:hAnsi="Century Gothic" w:cs="Times New Roman"/>
                <w:sz w:val="20"/>
                <w:szCs w:val="20"/>
              </w:rPr>
              <w:t>skete</w:t>
            </w:r>
            <w:proofErr w:type="spellEnd"/>
            <w:r w:rsidRPr="00D67181">
              <w:rPr>
                <w:rFonts w:ascii="Century Gothic" w:hAnsi="Century Gothic" w:cs="Times New Roman"/>
                <w:sz w:val="20"/>
                <w:szCs w:val="20"/>
              </w:rPr>
              <w:t xml:space="preserve">, </w:t>
            </w:r>
            <w:proofErr w:type="spellStart"/>
            <w:r w:rsidRPr="00D67181">
              <w:rPr>
                <w:rFonts w:ascii="Century Gothic" w:hAnsi="Century Gothic" w:cs="Times New Roman"/>
                <w:sz w:val="20"/>
                <w:szCs w:val="20"/>
              </w:rPr>
              <w:t>kellia</w:t>
            </w:r>
            <w:proofErr w:type="spellEnd"/>
            <w:r w:rsidRPr="00D67181">
              <w:rPr>
                <w:rFonts w:ascii="Century Gothic" w:hAnsi="Century Gothic" w:cs="Times New Roman"/>
                <w:sz w:val="20"/>
                <w:szCs w:val="20"/>
              </w:rPr>
              <w:t xml:space="preserve"> ou </w:t>
            </w:r>
            <w:proofErr w:type="spellStart"/>
            <w:r w:rsidRPr="00D67181">
              <w:rPr>
                <w:rFonts w:ascii="Century Gothic" w:hAnsi="Century Gothic" w:cs="Times New Roman"/>
                <w:sz w:val="20"/>
                <w:szCs w:val="20"/>
              </w:rPr>
              <w:t>kalyvates</w:t>
            </w:r>
            <w:proofErr w:type="spellEnd"/>
            <w:r w:rsidRPr="00D67181">
              <w:rPr>
                <w:rFonts w:ascii="Century Gothic" w:hAnsi="Century Gothic" w:cs="Times New Roman"/>
                <w:sz w:val="20"/>
                <w:szCs w:val="20"/>
              </w:rPr>
              <w:t xml:space="preserve">, des petits monastères où habitent deux à six moines. Le père Joachim vit avec le père </w:t>
            </w:r>
            <w:proofErr w:type="spellStart"/>
            <w:r w:rsidRPr="00D67181">
              <w:rPr>
                <w:rFonts w:ascii="Century Gothic" w:hAnsi="Century Gothic" w:cs="Times New Roman"/>
                <w:sz w:val="20"/>
                <w:szCs w:val="20"/>
              </w:rPr>
              <w:t>Epifanios</w:t>
            </w:r>
            <w:proofErr w:type="spellEnd"/>
            <w:r w:rsidRPr="00D67181">
              <w:rPr>
                <w:rFonts w:ascii="Century Gothic" w:hAnsi="Century Gothic" w:cs="Times New Roman"/>
                <w:sz w:val="20"/>
                <w:szCs w:val="20"/>
              </w:rPr>
              <w:t xml:space="preserve"> dans la </w:t>
            </w:r>
            <w:proofErr w:type="spellStart"/>
            <w:r w:rsidRPr="00D67181">
              <w:rPr>
                <w:rFonts w:ascii="Century Gothic" w:hAnsi="Century Gothic" w:cs="Times New Roman"/>
                <w:sz w:val="20"/>
                <w:szCs w:val="20"/>
              </w:rPr>
              <w:t>kellia</w:t>
            </w:r>
            <w:proofErr w:type="spellEnd"/>
            <w:r w:rsidRPr="00D67181">
              <w:rPr>
                <w:rFonts w:ascii="Century Gothic" w:hAnsi="Century Gothic" w:cs="Times New Roman"/>
                <w:sz w:val="20"/>
                <w:szCs w:val="20"/>
              </w:rPr>
              <w:t xml:space="preserve"> de </w:t>
            </w:r>
            <w:proofErr w:type="spellStart"/>
            <w:r w:rsidRPr="00D67181">
              <w:rPr>
                <w:rFonts w:ascii="Century Gothic" w:hAnsi="Century Gothic" w:cs="Times New Roman"/>
                <w:sz w:val="20"/>
                <w:szCs w:val="20"/>
              </w:rPr>
              <w:t>Mylopotamos</w:t>
            </w:r>
            <w:proofErr w:type="spellEnd"/>
            <w:r w:rsidRPr="00D67181">
              <w:rPr>
                <w:rFonts w:ascii="Century Gothic" w:hAnsi="Century Gothic" w:cs="Times New Roman"/>
                <w:sz w:val="20"/>
                <w:szCs w:val="20"/>
              </w:rPr>
              <w:t xml:space="preserve">, une grande bâtisse accrochée à la falaise. C'est en partie pour échapper à la rigueur des monastères qu'il a choisi la vie en </w:t>
            </w:r>
            <w:proofErr w:type="spellStart"/>
            <w:r w:rsidRPr="00D67181">
              <w:rPr>
                <w:rFonts w:ascii="Century Gothic" w:hAnsi="Century Gothic" w:cs="Times New Roman"/>
                <w:sz w:val="20"/>
                <w:szCs w:val="20"/>
              </w:rPr>
              <w:t>kellia</w:t>
            </w:r>
            <w:proofErr w:type="spellEnd"/>
            <w:r w:rsidRPr="00D67181">
              <w:rPr>
                <w:rFonts w:ascii="Century Gothic" w:hAnsi="Century Gothic" w:cs="Times New Roman"/>
                <w:sz w:val="20"/>
                <w:szCs w:val="20"/>
              </w:rPr>
              <w:t>…</w:t>
            </w:r>
          </w:p>
          <w:p w14:paraId="05E2515E" w14:textId="77777777" w:rsidR="002B54C0" w:rsidRPr="00D67181" w:rsidRDefault="002B54C0" w:rsidP="005A0989">
            <w:pPr>
              <w:rPr>
                <w:rFonts w:ascii="Century Gothic" w:hAnsi="Century Gothic"/>
                <w:sz w:val="20"/>
                <w:szCs w:val="20"/>
              </w:rPr>
            </w:pPr>
            <w:r w:rsidRPr="00D67181">
              <w:rPr>
                <w:rFonts w:ascii="Century Gothic" w:hAnsi="Century Gothic" w:cs="Times New Roman"/>
                <w:sz w:val="20"/>
                <w:szCs w:val="20"/>
              </w:rPr>
              <w:t xml:space="preserve">Un pèlerinage au mont Athos doit être vu comme un séjour itinérant. Impossible de rester plus d'une nuit dans le même monastère. Tous les matins, après les quatre heures d'office et le petit-déjeuner à base d'olives et de pain, les pèlerins prennent la route. Des bus rejoignent la capitale, </w:t>
            </w:r>
            <w:proofErr w:type="spellStart"/>
            <w:r w:rsidRPr="00D67181">
              <w:rPr>
                <w:rFonts w:ascii="Century Gothic" w:hAnsi="Century Gothic" w:cs="Times New Roman"/>
                <w:sz w:val="20"/>
                <w:szCs w:val="20"/>
              </w:rPr>
              <w:t>Karyès</w:t>
            </w:r>
            <w:proofErr w:type="spellEnd"/>
            <w:r w:rsidRPr="00D67181">
              <w:rPr>
                <w:rFonts w:ascii="Century Gothic" w:hAnsi="Century Gothic" w:cs="Times New Roman"/>
                <w:sz w:val="20"/>
                <w:szCs w:val="20"/>
              </w:rPr>
              <w:t>. Les visiteurs peuvent aussi arpenter les sentiers aux pavés inconfortables qui relient les monastères. Entre une heure et deux heures de marche au bord d'une mer au bleu profond… »</w:t>
            </w:r>
          </w:p>
          <w:p w14:paraId="56582C35" w14:textId="77777777" w:rsidR="002B54C0" w:rsidRDefault="002B54C0" w:rsidP="005A0989">
            <w:pPr>
              <w:pStyle w:val="Titre1"/>
            </w:pPr>
            <w:bookmarkStart w:id="364" w:name="_Toc510861222"/>
            <w:r>
              <w:lastRenderedPageBreak/>
              <w:t>Montagne</w:t>
            </w:r>
            <w:bookmarkEnd w:id="364"/>
          </w:p>
          <w:p w14:paraId="0FA4DBC7" w14:textId="77777777" w:rsidR="002B54C0" w:rsidRPr="00D67181" w:rsidRDefault="002B54C0" w:rsidP="005A0989">
            <w:pPr>
              <w:rPr>
                <w:rFonts w:ascii="Century Gothic" w:hAnsi="Century Gothic"/>
                <w:sz w:val="20"/>
                <w:szCs w:val="20"/>
              </w:rPr>
            </w:pPr>
          </w:p>
        </w:tc>
      </w:tr>
    </w:tbl>
    <w:p w14:paraId="2C03C08B" w14:textId="77777777" w:rsidR="002B54C0" w:rsidRDefault="002B54C0" w:rsidP="002B54C0">
      <w:pPr>
        <w:pStyle w:val="Titre2"/>
      </w:pPr>
      <w:bookmarkStart w:id="365" w:name="_Toc510861223"/>
      <w:proofErr w:type="spellStart"/>
      <w:r>
        <w:lastRenderedPageBreak/>
        <w:t>Etre</w:t>
      </w:r>
      <w:proofErr w:type="spellEnd"/>
      <w:r>
        <w:t xml:space="preserve"> suivie par des montages</w:t>
      </w:r>
      <w:bookmarkEnd w:id="365"/>
    </w:p>
    <w:p w14:paraId="26FE5709" w14:textId="77777777" w:rsidR="002B54C0" w:rsidRPr="00D41059" w:rsidRDefault="002B54C0" w:rsidP="002B54C0">
      <w:pPr>
        <w:rPr>
          <w:rFonts w:ascii="Century Gothic" w:hAnsi="Century Gothic"/>
          <w:i/>
          <w:sz w:val="20"/>
          <w:szCs w:val="20"/>
        </w:rPr>
      </w:pPr>
    </w:p>
    <w:p w14:paraId="065DB323" w14:textId="77777777" w:rsidR="002B54C0" w:rsidRPr="00D41059" w:rsidRDefault="002B54C0" w:rsidP="002B54C0">
      <w:pPr>
        <w:rPr>
          <w:rFonts w:ascii="Century Gothic" w:hAnsi="Century Gothic"/>
          <w:i/>
          <w:sz w:val="20"/>
          <w:szCs w:val="20"/>
        </w:rPr>
      </w:pPr>
      <w:r w:rsidRPr="00D41059">
        <w:rPr>
          <w:rFonts w:ascii="Century Gothic" w:hAnsi="Century Gothic"/>
          <w:i/>
          <w:sz w:val="20"/>
          <w:szCs w:val="20"/>
        </w:rPr>
        <w:t>« De l’autre côté du fleuve le terrain se relevait et, au-dessus des pr</w:t>
      </w:r>
      <w:r>
        <w:rPr>
          <w:rFonts w:ascii="Century Gothic" w:hAnsi="Century Gothic"/>
          <w:i/>
          <w:sz w:val="20"/>
          <w:szCs w:val="20"/>
        </w:rPr>
        <w:t>e</w:t>
      </w:r>
      <w:r w:rsidRPr="00D41059">
        <w:rPr>
          <w:rFonts w:ascii="Century Gothic" w:hAnsi="Century Gothic"/>
          <w:i/>
          <w:sz w:val="20"/>
          <w:szCs w:val="20"/>
        </w:rPr>
        <w:t>mières coll</w:t>
      </w:r>
      <w:r>
        <w:rPr>
          <w:rFonts w:ascii="Century Gothic" w:hAnsi="Century Gothic"/>
          <w:i/>
          <w:sz w:val="20"/>
          <w:szCs w:val="20"/>
        </w:rPr>
        <w:t>i</w:t>
      </w:r>
      <w:r w:rsidRPr="00D41059">
        <w:rPr>
          <w:rFonts w:ascii="Century Gothic" w:hAnsi="Century Gothic"/>
          <w:i/>
          <w:sz w:val="20"/>
          <w:szCs w:val="20"/>
        </w:rPr>
        <w:t>nes boisées, de vertes pra</w:t>
      </w:r>
      <w:r>
        <w:rPr>
          <w:rFonts w:ascii="Century Gothic" w:hAnsi="Century Gothic"/>
          <w:i/>
          <w:sz w:val="20"/>
          <w:szCs w:val="20"/>
        </w:rPr>
        <w:t>i</w:t>
      </w:r>
      <w:r w:rsidRPr="00D41059">
        <w:rPr>
          <w:rFonts w:ascii="Century Gothic" w:hAnsi="Century Gothic"/>
          <w:i/>
          <w:sz w:val="20"/>
          <w:szCs w:val="20"/>
        </w:rPr>
        <w:t>ries s’étendaient jusqu’au pied des montagnes.</w:t>
      </w:r>
    </w:p>
    <w:p w14:paraId="53AE0866" w14:textId="77777777" w:rsidR="002B54C0" w:rsidRPr="00D41059" w:rsidRDefault="002B54C0" w:rsidP="002B54C0">
      <w:pPr>
        <w:rPr>
          <w:rFonts w:ascii="Century Gothic" w:hAnsi="Century Gothic"/>
          <w:i/>
          <w:sz w:val="20"/>
          <w:szCs w:val="20"/>
        </w:rPr>
      </w:pPr>
      <w:r w:rsidRPr="00D41059">
        <w:rPr>
          <w:rFonts w:ascii="Century Gothic" w:hAnsi="Century Gothic"/>
          <w:i/>
          <w:sz w:val="20"/>
          <w:szCs w:val="20"/>
        </w:rPr>
        <w:t xml:space="preserve">Si j’avais eu la foi qui transporte les montagnes, ce sont </w:t>
      </w:r>
      <w:r>
        <w:rPr>
          <w:rFonts w:ascii="Century Gothic" w:hAnsi="Century Gothic"/>
          <w:i/>
          <w:sz w:val="20"/>
          <w:szCs w:val="20"/>
        </w:rPr>
        <w:t>c</w:t>
      </w:r>
      <w:r w:rsidRPr="00D41059">
        <w:rPr>
          <w:rFonts w:ascii="Century Gothic" w:hAnsi="Century Gothic"/>
          <w:i/>
          <w:sz w:val="20"/>
          <w:szCs w:val="20"/>
        </w:rPr>
        <w:t>es montagnes qui m’auraient suivie. »</w:t>
      </w:r>
    </w:p>
    <w:p w14:paraId="56852438" w14:textId="77777777" w:rsidR="002B54C0" w:rsidRPr="00D67181" w:rsidRDefault="002B54C0" w:rsidP="002B54C0">
      <w:pPr>
        <w:rPr>
          <w:rFonts w:ascii="Century Gothic" w:hAnsi="Century Gothic"/>
          <w:b/>
          <w:sz w:val="20"/>
          <w:szCs w:val="20"/>
        </w:rPr>
      </w:pPr>
      <w:r>
        <w:rPr>
          <w:rFonts w:ascii="Century Gothic" w:hAnsi="Century Gothic"/>
          <w:b/>
          <w:sz w:val="20"/>
          <w:szCs w:val="20"/>
        </w:rPr>
        <w:t xml:space="preserve">Karen Blixen traduit du danois par Yvonne </w:t>
      </w:r>
      <w:proofErr w:type="spellStart"/>
      <w:r>
        <w:rPr>
          <w:rFonts w:ascii="Century Gothic" w:hAnsi="Century Gothic"/>
          <w:b/>
          <w:sz w:val="20"/>
          <w:szCs w:val="20"/>
        </w:rPr>
        <w:t>Manceron</w:t>
      </w:r>
      <w:proofErr w:type="spellEnd"/>
      <w:r>
        <w:rPr>
          <w:rFonts w:ascii="Century Gothic" w:hAnsi="Century Gothic"/>
          <w:b/>
          <w:sz w:val="20"/>
          <w:szCs w:val="20"/>
        </w:rPr>
        <w:t>, La ferme africaine, France Loisirs, page 44</w:t>
      </w:r>
    </w:p>
    <w:p w14:paraId="4CCB5927" w14:textId="77777777" w:rsidR="002B54C0" w:rsidRDefault="002B54C0" w:rsidP="002B54C0">
      <w:pPr>
        <w:pStyle w:val="Titre1"/>
      </w:pPr>
      <w:bookmarkStart w:id="366" w:name="_Toc510861224"/>
      <w:r w:rsidRPr="00D67181">
        <w:t>Mort</w:t>
      </w:r>
      <w:bookmarkEnd w:id="366"/>
    </w:p>
    <w:p w14:paraId="3027FAB8" w14:textId="77777777" w:rsidR="002B54C0" w:rsidRPr="00E95DBF" w:rsidRDefault="002B54C0" w:rsidP="002B54C0"/>
    <w:p w14:paraId="08CA3E9D" w14:textId="77777777" w:rsidR="002B54C0" w:rsidRPr="00EA7AA1" w:rsidRDefault="002B54C0" w:rsidP="002B54C0">
      <w:pPr>
        <w:pStyle w:val="Titre2"/>
      </w:pPr>
      <w:bookmarkStart w:id="367" w:name="_Toc510861225"/>
      <w:r w:rsidRPr="00EA7AA1">
        <w:t xml:space="preserve">Dead </w:t>
      </w:r>
      <w:proofErr w:type="spellStart"/>
      <w:r w:rsidRPr="00EA7AA1">
        <w:t>ended</w:t>
      </w:r>
      <w:proofErr w:type="spellEnd"/>
      <w:r w:rsidRPr="00EA7AA1">
        <w:t xml:space="preserve"> </w:t>
      </w:r>
      <w:proofErr w:type="spellStart"/>
      <w:r w:rsidRPr="00EA7AA1">
        <w:t>absolutely</w:t>
      </w:r>
      <w:bookmarkEnd w:id="367"/>
      <w:proofErr w:type="spellEnd"/>
    </w:p>
    <w:p w14:paraId="51D0B160" w14:textId="77777777" w:rsidR="002B54C0" w:rsidRPr="00B23CB8" w:rsidRDefault="002B54C0" w:rsidP="002B54C0"/>
    <w:p w14:paraId="4E318D63" w14:textId="77777777" w:rsidR="002B54C0" w:rsidRPr="00705B4D" w:rsidRDefault="002B54C0" w:rsidP="002B54C0">
      <w:pPr>
        <w:pStyle w:val="Sansinterligne"/>
        <w:rPr>
          <w:rFonts w:ascii="Century Gothic" w:hAnsi="Century Gothic"/>
          <w:i/>
          <w:lang w:val="en-US"/>
        </w:rPr>
      </w:pPr>
      <w:r w:rsidRPr="00705B4D">
        <w:rPr>
          <w:rFonts w:ascii="Century Gothic" w:hAnsi="Century Gothic"/>
          <w:i/>
          <w:lang w:val="en-US"/>
        </w:rPr>
        <w:t xml:space="preserve">«What she loved was this, here, now, in front of </w:t>
      </w:r>
      <w:proofErr w:type="gramStart"/>
      <w:r w:rsidRPr="00705B4D">
        <w:rPr>
          <w:rFonts w:ascii="Century Gothic" w:hAnsi="Century Gothic"/>
          <w:i/>
          <w:lang w:val="en-US"/>
        </w:rPr>
        <w:t>her ;</w:t>
      </w:r>
      <w:proofErr w:type="gramEnd"/>
      <w:r w:rsidRPr="00705B4D">
        <w:rPr>
          <w:rFonts w:ascii="Century Gothic" w:hAnsi="Century Gothic"/>
          <w:i/>
          <w:lang w:val="en-US"/>
        </w:rPr>
        <w:t xml:space="preserve"> the fat lady in the cab. Did it matter then, she asked herself, w</w:t>
      </w:r>
      <w:r>
        <w:rPr>
          <w:rFonts w:ascii="Century Gothic" w:hAnsi="Century Gothic"/>
          <w:i/>
          <w:lang w:val="en-US"/>
        </w:rPr>
        <w:t xml:space="preserve">alking towards Bond Street, did </w:t>
      </w:r>
      <w:r w:rsidRPr="00705B4D">
        <w:rPr>
          <w:rFonts w:ascii="Century Gothic" w:hAnsi="Century Gothic"/>
          <w:i/>
          <w:lang w:val="en-US"/>
        </w:rPr>
        <w:t>it matter that she must inevitably cease completely ; all this must go on without her ; did she resent i</w:t>
      </w:r>
      <w:r>
        <w:rPr>
          <w:rFonts w:ascii="Century Gothic" w:hAnsi="Century Gothic"/>
          <w:i/>
          <w:lang w:val="en-US"/>
        </w:rPr>
        <w:t>t ; or di</w:t>
      </w:r>
      <w:r w:rsidRPr="00705B4D">
        <w:rPr>
          <w:rFonts w:ascii="Century Gothic" w:hAnsi="Century Gothic"/>
          <w:i/>
          <w:lang w:val="en-US"/>
        </w:rPr>
        <w:t>d</w:t>
      </w:r>
      <w:r>
        <w:rPr>
          <w:rFonts w:ascii="Century Gothic" w:hAnsi="Century Gothic"/>
          <w:i/>
          <w:lang w:val="en-US"/>
        </w:rPr>
        <w:t xml:space="preserve"> </w:t>
      </w:r>
      <w:r w:rsidRPr="00705B4D">
        <w:rPr>
          <w:rFonts w:ascii="Century Gothic" w:hAnsi="Century Gothic"/>
          <w:i/>
          <w:lang w:val="en-US"/>
        </w:rPr>
        <w:t>it not become consoling to believe that death ended absolutely ? but that somehow in the streets of London, on the ebb and flow of things, here, there, she survived, Peter survived, lived in each other, she being part, she was positive, of the trees at home ; of the house there, ugly, rambling all to bi</w:t>
      </w:r>
      <w:r>
        <w:rPr>
          <w:rFonts w:ascii="Century Gothic" w:hAnsi="Century Gothic"/>
          <w:i/>
          <w:lang w:val="en-US"/>
        </w:rPr>
        <w:t>t</w:t>
      </w:r>
      <w:r w:rsidRPr="00705B4D">
        <w:rPr>
          <w:rFonts w:ascii="Century Gothic" w:hAnsi="Century Gothic"/>
          <w:i/>
          <w:lang w:val="en-US"/>
        </w:rPr>
        <w:t>s and pieces as it was ; part of people she never met ; being laid out like a mist between the people she knew best, who lifted her on their branches as she had seen the trees lift the mist, but it spread ever so far, her life, herself. »</w:t>
      </w:r>
    </w:p>
    <w:p w14:paraId="5E09DCD0" w14:textId="77777777" w:rsidR="002B54C0" w:rsidRDefault="002B54C0" w:rsidP="002B54C0">
      <w:pPr>
        <w:pStyle w:val="Sansinterligne"/>
        <w:rPr>
          <w:rFonts w:ascii="Century Gothic" w:hAnsi="Century Gothic"/>
          <w:b/>
          <w:lang w:val="en-US"/>
        </w:rPr>
      </w:pPr>
    </w:p>
    <w:p w14:paraId="3B690D33" w14:textId="77777777" w:rsidR="002B54C0" w:rsidRPr="00F073A1" w:rsidRDefault="002B54C0" w:rsidP="002B54C0">
      <w:pPr>
        <w:pStyle w:val="Sansinterligne"/>
        <w:rPr>
          <w:rFonts w:ascii="Century Gothic" w:hAnsi="Century Gothic"/>
          <w:b/>
          <w:lang w:val="en-US"/>
        </w:rPr>
      </w:pPr>
      <w:r w:rsidRPr="00F073A1">
        <w:rPr>
          <w:rFonts w:ascii="Century Gothic" w:hAnsi="Century Gothic"/>
          <w:b/>
          <w:lang w:val="en-US"/>
        </w:rPr>
        <w:t xml:space="preserve">Virginia Woolf, </w:t>
      </w:r>
      <w:proofErr w:type="spellStart"/>
      <w:r w:rsidRPr="00F073A1">
        <w:rPr>
          <w:rFonts w:ascii="Century Gothic" w:hAnsi="Century Gothic"/>
          <w:b/>
          <w:lang w:val="en-US"/>
        </w:rPr>
        <w:t>Mrs</w:t>
      </w:r>
      <w:proofErr w:type="spellEnd"/>
      <w:r w:rsidRPr="00F073A1">
        <w:rPr>
          <w:rFonts w:ascii="Century Gothic" w:hAnsi="Century Gothic"/>
          <w:b/>
          <w:lang w:val="en-US"/>
        </w:rPr>
        <w:t xml:space="preserve"> Dalloway, Penguin Books, modern classic, pages 9-10</w:t>
      </w:r>
    </w:p>
    <w:p w14:paraId="482C3E1C" w14:textId="77777777" w:rsidR="002B54C0" w:rsidRPr="00705B4D" w:rsidRDefault="002B54C0" w:rsidP="002B54C0">
      <w:pPr>
        <w:pStyle w:val="Sansinterligne"/>
        <w:rPr>
          <w:rFonts w:ascii="Century Gothic" w:hAnsi="Century Gothic"/>
          <w:b/>
          <w:i/>
          <w:lang w:val="en-US"/>
        </w:rPr>
      </w:pPr>
    </w:p>
    <w:p w14:paraId="6457972E" w14:textId="77777777" w:rsidR="002B54C0" w:rsidRPr="00EA7AA1" w:rsidRDefault="002B54C0" w:rsidP="002B54C0">
      <w:pPr>
        <w:pStyle w:val="Titre2"/>
      </w:pPr>
      <w:bookmarkStart w:id="368" w:name="_Toc510861226"/>
      <w:r w:rsidRPr="00EA7AA1">
        <w:t>Morte si jeune, si belle, si vivace</w:t>
      </w:r>
      <w:bookmarkEnd w:id="368"/>
    </w:p>
    <w:p w14:paraId="0F4FA5D7" w14:textId="77777777" w:rsidR="002B54C0" w:rsidRPr="00E95DBF" w:rsidRDefault="002B54C0" w:rsidP="002B54C0"/>
    <w:p w14:paraId="7D99F2AE" w14:textId="77777777" w:rsidR="002B54C0" w:rsidRDefault="002B54C0" w:rsidP="002B54C0">
      <w:pPr>
        <w:pStyle w:val="Sansinterligne"/>
        <w:rPr>
          <w:rFonts w:ascii="Century Gothic" w:hAnsi="Century Gothic"/>
          <w:b/>
          <w:i/>
        </w:rPr>
      </w:pPr>
      <w:proofErr w:type="gramStart"/>
      <w:r w:rsidRPr="00EA7AA1">
        <w:rPr>
          <w:rFonts w:ascii="Century Gothic" w:hAnsi="Century Gothic"/>
          <w:i/>
        </w:rPr>
        <w:t>«</w:t>
      </w:r>
      <w:r w:rsidRPr="00705B4D">
        <w:rPr>
          <w:rFonts w:ascii="Century Gothic" w:hAnsi="Century Gothic"/>
          <w:i/>
        </w:rPr>
        <w:t>-</w:t>
      </w:r>
      <w:proofErr w:type="gramEnd"/>
      <w:r w:rsidRPr="00705B4D">
        <w:rPr>
          <w:rFonts w:ascii="Century Gothic" w:hAnsi="Century Gothic"/>
          <w:i/>
        </w:rPr>
        <w:t xml:space="preserve"> Ma pauvre Noun ! Ma pauvre camarade d'enfance ! Ma compatriote, ma seule amie ! Dit-elle avec douleur ; c'est cet homme qui est ton meurtrier.  Malheureuse enfant ! Il t'a été funeste comme à moi ! Toi qui m'aimais tant, qui seule devinais mes chagrins et savais les adoucir par ta gaité naïve ! Malheur à moi qui t'ai </w:t>
      </w:r>
      <w:proofErr w:type="gramStart"/>
      <w:r w:rsidRPr="00705B4D">
        <w:rPr>
          <w:rFonts w:ascii="Century Gothic" w:hAnsi="Century Gothic"/>
          <w:i/>
        </w:rPr>
        <w:t>perdue!</w:t>
      </w:r>
      <w:proofErr w:type="gramEnd"/>
      <w:r w:rsidRPr="00705B4D">
        <w:rPr>
          <w:rFonts w:ascii="Century Gothic" w:hAnsi="Century Gothic"/>
          <w:i/>
        </w:rPr>
        <w:t xml:space="preserve"> (...) Morte ! Morte si jeune, si belle, si </w:t>
      </w:r>
      <w:proofErr w:type="gramStart"/>
      <w:r w:rsidRPr="00705B4D">
        <w:rPr>
          <w:rFonts w:ascii="Century Gothic" w:hAnsi="Century Gothic"/>
          <w:i/>
        </w:rPr>
        <w:t>vivace!</w:t>
      </w:r>
      <w:proofErr w:type="gramEnd"/>
      <w:r w:rsidRPr="00705B4D">
        <w:rPr>
          <w:rFonts w:ascii="Century Gothic" w:hAnsi="Century Gothic"/>
          <w:i/>
        </w:rPr>
        <w:t xml:space="preserve"> Morte à dix-neuf ans, d'une si affreuse mort !</w:t>
      </w:r>
      <w:r w:rsidRPr="00615508">
        <w:rPr>
          <w:rFonts w:ascii="Century Gothic" w:hAnsi="Century Gothic"/>
          <w:i/>
        </w:rPr>
        <w:t xml:space="preserve"> </w:t>
      </w:r>
      <w:r w:rsidRPr="00EA7AA1">
        <w:rPr>
          <w:rFonts w:ascii="Century Gothic" w:hAnsi="Century Gothic"/>
          <w:i/>
        </w:rPr>
        <w:t>»</w:t>
      </w:r>
      <w:r w:rsidRPr="00705B4D">
        <w:rPr>
          <w:rFonts w:ascii="Century Gothic" w:hAnsi="Century Gothic"/>
          <w:i/>
        </w:rPr>
        <w:br/>
      </w:r>
    </w:p>
    <w:p w14:paraId="16000BA7" w14:textId="77777777" w:rsidR="002B54C0" w:rsidRPr="00A30F6A" w:rsidRDefault="002B54C0" w:rsidP="002B54C0">
      <w:pPr>
        <w:pStyle w:val="Sansinterligne"/>
        <w:rPr>
          <w:rFonts w:ascii="Century Gothic" w:hAnsi="Century Gothic"/>
          <w:b/>
          <w:lang w:val="en-US"/>
        </w:rPr>
      </w:pPr>
      <w:r w:rsidRPr="00A30F6A">
        <w:rPr>
          <w:rFonts w:ascii="Century Gothic" w:hAnsi="Century Gothic"/>
          <w:b/>
          <w:lang w:val="en-US"/>
        </w:rPr>
        <w:t xml:space="preserve">Indiana, George Sand, Gallimard, folio </w:t>
      </w:r>
      <w:proofErr w:type="spellStart"/>
      <w:r w:rsidRPr="00A30F6A">
        <w:rPr>
          <w:rFonts w:ascii="Century Gothic" w:hAnsi="Century Gothic"/>
          <w:b/>
          <w:lang w:val="en-US"/>
        </w:rPr>
        <w:t>classique</w:t>
      </w:r>
      <w:proofErr w:type="spellEnd"/>
      <w:r w:rsidRPr="00A30F6A">
        <w:rPr>
          <w:rFonts w:ascii="Century Gothic" w:hAnsi="Century Gothic"/>
          <w:b/>
          <w:lang w:val="en-US"/>
        </w:rPr>
        <w:t>, p 127</w:t>
      </w:r>
    </w:p>
    <w:p w14:paraId="1ACBC4AF" w14:textId="77777777" w:rsidR="002B54C0" w:rsidRPr="00A30F6A" w:rsidRDefault="002B54C0" w:rsidP="002B54C0">
      <w:pPr>
        <w:pStyle w:val="Sansinterligne"/>
        <w:rPr>
          <w:rFonts w:ascii="Century Gothic" w:hAnsi="Century Gothic"/>
          <w:b/>
          <w:lang w:val="en-US"/>
        </w:rPr>
      </w:pPr>
    </w:p>
    <w:p w14:paraId="16453E33" w14:textId="77777777" w:rsidR="002B54C0" w:rsidRDefault="002B54C0" w:rsidP="002B54C0">
      <w:pPr>
        <w:pStyle w:val="Titre2"/>
      </w:pPr>
      <w:bookmarkStart w:id="369" w:name="_Toc510861227"/>
      <w:r>
        <w:t>Nous devons tous mourir un jour</w:t>
      </w:r>
      <w:bookmarkEnd w:id="369"/>
    </w:p>
    <w:p w14:paraId="796FEF15" w14:textId="77777777" w:rsidR="002B54C0" w:rsidRDefault="002B54C0" w:rsidP="002B54C0">
      <w:pPr>
        <w:pStyle w:val="Sansinterligne"/>
        <w:rPr>
          <w:rFonts w:ascii="Century Gothic" w:hAnsi="Century Gothic"/>
        </w:rPr>
      </w:pPr>
    </w:p>
    <w:p w14:paraId="5634008C" w14:textId="77777777" w:rsidR="002B54C0" w:rsidRDefault="002B54C0" w:rsidP="002B54C0">
      <w:pPr>
        <w:pStyle w:val="Sansinterligne"/>
        <w:rPr>
          <w:rFonts w:ascii="Century Gothic" w:hAnsi="Century Gothic"/>
        </w:rPr>
      </w:pPr>
      <w:r w:rsidRPr="00F073A1">
        <w:rPr>
          <w:rFonts w:ascii="Century Gothic" w:hAnsi="Century Gothic"/>
        </w:rPr>
        <w:t>« Je suis très heureuse, Jane ;</w:t>
      </w:r>
      <w:r>
        <w:rPr>
          <w:rFonts w:ascii="Century Gothic" w:hAnsi="Century Gothic"/>
        </w:rPr>
        <w:t xml:space="preserve"> et quand tu apprendras que je serai morte, il ne faut surtout pas avoir de chagrin. Nous devons tous mourir un jour et la maladie qui m’emporte n’est pas douloureuse. Elle est douce et progressive ; mon esprit est en repos. Je ne laisse personne pour beaucoup me regretter. Je n’ai que mou père ; or il s’est remarié récemment et je ne lui manquerai pas. En mourant jeune, j’échapperai à de plus grandes souffrances. Je n’avais ni les qualités ni les dons pour me faire un chemin en ce monde. J’aurais toujours mal fait. »</w:t>
      </w:r>
    </w:p>
    <w:p w14:paraId="2405E7E2" w14:textId="77777777" w:rsidR="002B54C0" w:rsidRDefault="002B54C0" w:rsidP="002B54C0">
      <w:pPr>
        <w:pStyle w:val="Sansinterligne"/>
        <w:rPr>
          <w:rFonts w:ascii="Century Gothic" w:hAnsi="Century Gothic"/>
        </w:rPr>
      </w:pPr>
    </w:p>
    <w:p w14:paraId="119D8798" w14:textId="77777777" w:rsidR="002B54C0" w:rsidRPr="00E16FE8" w:rsidRDefault="002B54C0" w:rsidP="002B54C0">
      <w:pPr>
        <w:pStyle w:val="Sansinterligne"/>
        <w:rPr>
          <w:rFonts w:ascii="Century Gothic" w:hAnsi="Century Gothic"/>
        </w:rPr>
      </w:pPr>
      <w:r w:rsidRPr="00E16FE8">
        <w:rPr>
          <w:rFonts w:ascii="Century Gothic" w:hAnsi="Century Gothic"/>
          <w:b/>
        </w:rPr>
        <w:t>Charlotte Brontë, Jane Eyre, folio classique, page 152</w:t>
      </w:r>
      <w:r>
        <w:rPr>
          <w:rFonts w:ascii="Century Gothic" w:hAnsi="Century Gothic"/>
          <w:b/>
        </w:rPr>
        <w:br/>
      </w:r>
      <w:r w:rsidRPr="00E16FE8">
        <w:rPr>
          <w:rFonts w:ascii="Century Gothic" w:hAnsi="Century Gothic"/>
        </w:rPr>
        <w:t>La mort d’Helen Burns est le passage le plus émouvant du livre.</w:t>
      </w:r>
    </w:p>
    <w:p w14:paraId="6367986D" w14:textId="77777777" w:rsidR="002B54C0" w:rsidRPr="00705B4D" w:rsidRDefault="002B54C0" w:rsidP="002B54C0">
      <w:pPr>
        <w:pStyle w:val="Sansinterligne"/>
        <w:rPr>
          <w:rFonts w:ascii="Century Gothic" w:hAnsi="Century Gothic"/>
          <w:b/>
          <w:i/>
        </w:rPr>
      </w:pPr>
    </w:p>
    <w:p w14:paraId="184F6F02" w14:textId="77777777" w:rsidR="002B54C0" w:rsidRPr="00705B4D" w:rsidRDefault="002B54C0" w:rsidP="002B54C0">
      <w:pPr>
        <w:rPr>
          <w:rFonts w:ascii="Century Gothic" w:hAnsi="Century Gothic"/>
          <w:b/>
          <w:color w:val="2F5496" w:themeColor="accent1" w:themeShade="BF"/>
          <w:sz w:val="144"/>
          <w:szCs w:val="144"/>
        </w:rPr>
      </w:pPr>
      <w:r w:rsidRPr="00705B4D">
        <w:rPr>
          <w:rFonts w:ascii="Century Gothic" w:hAnsi="Century Gothic"/>
          <w:b/>
          <w:color w:val="2F5496" w:themeColor="accent1" w:themeShade="BF"/>
          <w:sz w:val="144"/>
          <w:szCs w:val="144"/>
        </w:rPr>
        <w:br w:type="page"/>
      </w:r>
    </w:p>
    <w:p w14:paraId="3A62584C" w14:textId="77777777" w:rsidR="002B54C0" w:rsidRDefault="002B54C0" w:rsidP="002B54C0">
      <w:pPr>
        <w:pStyle w:val="Sansinterligne"/>
        <w:rPr>
          <w:rFonts w:ascii="Century Gothic" w:hAnsi="Century Gothic"/>
          <w:b/>
          <w:color w:val="2F5496" w:themeColor="accent1" w:themeShade="BF"/>
          <w:sz w:val="144"/>
          <w:szCs w:val="144"/>
          <w:lang w:val="en-GB"/>
        </w:rPr>
      </w:pPr>
      <w:r w:rsidRPr="00A73454">
        <w:rPr>
          <w:rFonts w:ascii="Century Gothic" w:hAnsi="Century Gothic"/>
          <w:b/>
          <w:color w:val="2F5496" w:themeColor="accent1" w:themeShade="BF"/>
          <w:sz w:val="144"/>
          <w:szCs w:val="144"/>
          <w:lang w:val="en-GB"/>
        </w:rPr>
        <w:lastRenderedPageBreak/>
        <w:t>N</w:t>
      </w:r>
    </w:p>
    <w:p w14:paraId="69E23AC4" w14:textId="77777777" w:rsidR="002B54C0" w:rsidRDefault="002B54C0" w:rsidP="002B54C0">
      <w:pPr>
        <w:pStyle w:val="Titre1"/>
      </w:pPr>
      <w:bookmarkStart w:id="370" w:name="_Toc510861228"/>
      <w:r>
        <w:t>Niche</w:t>
      </w:r>
      <w:bookmarkEnd w:id="370"/>
    </w:p>
    <w:p w14:paraId="26F56545" w14:textId="77777777" w:rsidR="002B54C0" w:rsidRDefault="002B54C0" w:rsidP="002B54C0">
      <w:pPr>
        <w:rPr>
          <w:lang w:val="en-GB"/>
        </w:rPr>
      </w:pPr>
    </w:p>
    <w:p w14:paraId="2F3AC968" w14:textId="77777777" w:rsidR="002B54C0" w:rsidRDefault="002B54C0" w:rsidP="002B54C0">
      <w:pPr>
        <w:pStyle w:val="Titre2"/>
        <w:rPr>
          <w:lang w:val="en-GB"/>
        </w:rPr>
      </w:pPr>
      <w:bookmarkStart w:id="371" w:name="_Toc510861229"/>
      <w:r>
        <w:rPr>
          <w:lang w:val="en-GB"/>
        </w:rPr>
        <w:t>Niches pour femmes</w:t>
      </w:r>
      <w:bookmarkEnd w:id="371"/>
    </w:p>
    <w:p w14:paraId="7D4D5D3D" w14:textId="77777777" w:rsidR="002B54C0" w:rsidRPr="009A6784" w:rsidRDefault="002B54C0" w:rsidP="002B54C0">
      <w:pPr>
        <w:rPr>
          <w:lang w:val="en-GB" w:eastAsia="fr-FR"/>
        </w:rPr>
      </w:pPr>
    </w:p>
    <w:p w14:paraId="1BFEF1C9" w14:textId="77777777" w:rsidR="002B54C0" w:rsidRDefault="002B54C0" w:rsidP="002B54C0">
      <w:pPr>
        <w:rPr>
          <w:rFonts w:ascii="Century Gothic" w:hAnsi="Century Gothic"/>
          <w:i/>
        </w:rPr>
      </w:pPr>
      <w:r w:rsidRPr="009A6784">
        <w:rPr>
          <w:rFonts w:ascii="Century Gothic" w:hAnsi="Century Gothic"/>
          <w:i/>
        </w:rPr>
        <w:t>“Les quelques robinets des sanitaires n’étaient pas tous raccordés à l’eau, ou c’était un filet qui en sortait, l’eau a toujours été un problème à Birkenau, que ce soi</w:t>
      </w:r>
      <w:r>
        <w:rPr>
          <w:rFonts w:ascii="Century Gothic" w:hAnsi="Century Gothic"/>
          <w:i/>
        </w:rPr>
        <w:t>t</w:t>
      </w:r>
      <w:r w:rsidRPr="009A6784">
        <w:rPr>
          <w:rFonts w:ascii="Century Gothic" w:hAnsi="Century Gothic"/>
          <w:i/>
        </w:rPr>
        <w:t xml:space="preserve"> pour boire ou se laver. Les baraques tout en longueur sont divisées en « niches », des compartiments maçonnés sur trois étages, une « lapinière sans portes ». </w:t>
      </w:r>
      <w:proofErr w:type="spellStart"/>
      <w:r w:rsidRPr="009A6784">
        <w:rPr>
          <w:rFonts w:ascii="Century Gothic" w:hAnsi="Century Gothic"/>
          <w:i/>
        </w:rPr>
        <w:t>Quatres</w:t>
      </w:r>
      <w:proofErr w:type="spellEnd"/>
      <w:r w:rsidRPr="009A6784">
        <w:rPr>
          <w:rFonts w:ascii="Century Gothic" w:hAnsi="Century Gothic"/>
          <w:i/>
        </w:rPr>
        <w:t xml:space="preserve"> détenues prévues dans chaque carré. Les compagnes du convoi seront huit par case, au début… Aucune intimité, aucun endroit à soi pour garder un objet personnel. La baraque n’a ni électricité, ni chauffage. Le sol en terre.  En boue, l’hiver. L’obscurité, la puanteur, le froid. »</w:t>
      </w:r>
    </w:p>
    <w:p w14:paraId="1E8E72FB" w14:textId="77777777" w:rsidR="002B54C0" w:rsidRPr="009A6784" w:rsidRDefault="002B54C0" w:rsidP="002B54C0">
      <w:pPr>
        <w:rPr>
          <w:rFonts w:ascii="Century Gothic" w:hAnsi="Century Gothic"/>
          <w:b/>
        </w:rPr>
      </w:pPr>
      <w:r w:rsidRPr="009A6784">
        <w:rPr>
          <w:rFonts w:ascii="Century Gothic" w:hAnsi="Century Gothic"/>
          <w:b/>
        </w:rPr>
        <w:t xml:space="preserve">Ghislaine Dunant, Charlotte </w:t>
      </w:r>
      <w:proofErr w:type="spellStart"/>
      <w:r w:rsidRPr="009A6784">
        <w:rPr>
          <w:rFonts w:ascii="Century Gothic" w:hAnsi="Century Gothic"/>
          <w:b/>
        </w:rPr>
        <w:t>Delbo</w:t>
      </w:r>
      <w:proofErr w:type="spellEnd"/>
      <w:r w:rsidRPr="009A6784">
        <w:rPr>
          <w:rFonts w:ascii="Century Gothic" w:hAnsi="Century Gothic"/>
          <w:b/>
        </w:rPr>
        <w:t>, La vie retrouvée, Bernard Grasset, 2016, page 61</w:t>
      </w:r>
    </w:p>
    <w:p w14:paraId="59DDBB2F" w14:textId="77777777" w:rsidR="002B54C0" w:rsidRPr="00D67181" w:rsidRDefault="002B54C0" w:rsidP="002B54C0">
      <w:pPr>
        <w:pStyle w:val="Titre1"/>
      </w:pPr>
      <w:bookmarkStart w:id="372" w:name="_Toc510861230"/>
      <w:r w:rsidRPr="00D67181">
        <w:t>Nom</w:t>
      </w:r>
      <w:bookmarkEnd w:id="372"/>
    </w:p>
    <w:p w14:paraId="2A62D62A" w14:textId="77777777" w:rsidR="002B54C0" w:rsidRDefault="002B54C0" w:rsidP="002B54C0">
      <w:pPr>
        <w:rPr>
          <w:rFonts w:ascii="Century Gothic" w:hAnsi="Century Gothic"/>
          <w:sz w:val="20"/>
          <w:szCs w:val="20"/>
        </w:rPr>
      </w:pPr>
    </w:p>
    <w:p w14:paraId="2CBEC5CD" w14:textId="77777777" w:rsidR="002B54C0" w:rsidRDefault="002B54C0" w:rsidP="002B54C0">
      <w:pPr>
        <w:pStyle w:val="Titre2"/>
      </w:pPr>
      <w:bookmarkStart w:id="373" w:name="_Toc510861231"/>
      <w:r w:rsidRPr="00136B63">
        <w:t xml:space="preserve">Nom de famille de l’héroïne, dans Mrs </w:t>
      </w:r>
      <w:proofErr w:type="spellStart"/>
      <w:r w:rsidRPr="00136B63">
        <w:t>Dalloway</w:t>
      </w:r>
      <w:bookmarkEnd w:id="373"/>
      <w:proofErr w:type="spellEnd"/>
    </w:p>
    <w:p w14:paraId="2DB71A52" w14:textId="77777777" w:rsidR="002B54C0" w:rsidRPr="00136B63" w:rsidRDefault="002B54C0" w:rsidP="002B54C0">
      <w:pPr>
        <w:rPr>
          <w:lang w:eastAsia="fr-FR"/>
        </w:rPr>
      </w:pPr>
    </w:p>
    <w:p w14:paraId="64799540" w14:textId="77777777" w:rsidR="002B54C0" w:rsidRPr="00705B4D" w:rsidRDefault="002B54C0" w:rsidP="002B54C0">
      <w:pPr>
        <w:pStyle w:val="Sansinterligne"/>
        <w:rPr>
          <w:rFonts w:ascii="Century Gothic" w:hAnsi="Century Gothic"/>
          <w:i/>
          <w:lang w:val="en-US"/>
        </w:rPr>
      </w:pPr>
      <w:r w:rsidRPr="008737E9">
        <w:rPr>
          <w:rFonts w:ascii="Century Gothic" w:hAnsi="Century Gothic"/>
          <w:i/>
          <w:lang w:val="en-US"/>
        </w:rPr>
        <w:t xml:space="preserve">« Woolf’s deliberately realistic title places </w:t>
      </w:r>
      <w:proofErr w:type="spellStart"/>
      <w:r w:rsidRPr="008737E9">
        <w:rPr>
          <w:rFonts w:ascii="Century Gothic" w:hAnsi="Century Gothic"/>
          <w:i/>
          <w:lang w:val="en-US"/>
        </w:rPr>
        <w:t>Mrs</w:t>
      </w:r>
      <w:proofErr w:type="spellEnd"/>
      <w:r w:rsidRPr="008737E9">
        <w:rPr>
          <w:rFonts w:ascii="Century Gothic" w:hAnsi="Century Gothic"/>
          <w:i/>
          <w:lang w:val="en-US"/>
        </w:rPr>
        <w:t xml:space="preserve"> Dalloway in sharp contra</w:t>
      </w:r>
      <w:r w:rsidRPr="00705B4D">
        <w:rPr>
          <w:rFonts w:ascii="Century Gothic" w:hAnsi="Century Gothic"/>
          <w:i/>
          <w:lang w:val="en-US"/>
        </w:rPr>
        <w:t>st to James Joyce’s mythically titled and structured Ulysses which she was reading when she began her own novel. »</w:t>
      </w:r>
    </w:p>
    <w:p w14:paraId="275FB3CF" w14:textId="77777777" w:rsidR="002B54C0" w:rsidRPr="00271F5B" w:rsidRDefault="002B54C0" w:rsidP="002B54C0">
      <w:pPr>
        <w:pStyle w:val="Sansinterligne"/>
        <w:rPr>
          <w:rFonts w:ascii="Century Gothic" w:hAnsi="Century Gothic"/>
          <w:b/>
          <w:lang w:val="en-US"/>
        </w:rPr>
      </w:pPr>
      <w:r w:rsidRPr="00271F5B">
        <w:rPr>
          <w:rFonts w:ascii="Century Gothic" w:hAnsi="Century Gothic"/>
          <w:b/>
          <w:lang w:val="en-US"/>
        </w:rPr>
        <w:t xml:space="preserve">Virginia Woolf, </w:t>
      </w:r>
      <w:proofErr w:type="spellStart"/>
      <w:r w:rsidRPr="00271F5B">
        <w:rPr>
          <w:rFonts w:ascii="Century Gothic" w:hAnsi="Century Gothic"/>
          <w:b/>
          <w:lang w:val="en-US"/>
        </w:rPr>
        <w:t>Mrs</w:t>
      </w:r>
      <w:proofErr w:type="spellEnd"/>
      <w:r w:rsidRPr="00271F5B">
        <w:rPr>
          <w:rFonts w:ascii="Century Gothic" w:hAnsi="Century Gothic"/>
          <w:b/>
          <w:lang w:val="en-US"/>
        </w:rPr>
        <w:t xml:space="preserve"> Dalloway, Penguin books, Modern classics, page xii, introduction by Elaine Showalter</w:t>
      </w:r>
      <w:r w:rsidRPr="00271F5B">
        <w:rPr>
          <w:rFonts w:ascii="Century Gothic" w:hAnsi="Century Gothic"/>
          <w:b/>
          <w:lang w:val="en-US"/>
        </w:rPr>
        <w:br/>
      </w:r>
    </w:p>
    <w:p w14:paraId="1D81D3D5" w14:textId="77777777" w:rsidR="002B54C0" w:rsidRPr="00705B4D" w:rsidRDefault="002B54C0" w:rsidP="002B54C0">
      <w:pPr>
        <w:pStyle w:val="Sansinterligne"/>
        <w:rPr>
          <w:rFonts w:ascii="Century Gothic" w:hAnsi="Century Gothic"/>
          <w:i/>
          <w:lang w:val="en-US"/>
        </w:rPr>
      </w:pPr>
      <w:r w:rsidRPr="00705B4D">
        <w:rPr>
          <w:rFonts w:ascii="Century Gothic" w:hAnsi="Century Gothic"/>
          <w:i/>
          <w:lang w:val="en-US"/>
        </w:rPr>
        <w:t>« By her emphatic use of ‘</w:t>
      </w:r>
      <w:proofErr w:type="spellStart"/>
      <w:r w:rsidRPr="00705B4D">
        <w:rPr>
          <w:rFonts w:ascii="Century Gothic" w:hAnsi="Century Gothic"/>
          <w:i/>
          <w:lang w:val="en-US"/>
        </w:rPr>
        <w:t>Mrs</w:t>
      </w:r>
      <w:proofErr w:type="spellEnd"/>
      <w:r w:rsidRPr="00705B4D">
        <w:rPr>
          <w:rFonts w:ascii="Century Gothic" w:hAnsi="Century Gothic"/>
          <w:i/>
          <w:lang w:val="en-US"/>
        </w:rPr>
        <w:t>’, Woolf draws our attention to the way in which the central woman character is socially defined by her marriage and masked by her marital signature. »</w:t>
      </w:r>
    </w:p>
    <w:p w14:paraId="18A85EBC" w14:textId="77777777" w:rsidR="002B54C0" w:rsidRPr="00705B4D" w:rsidRDefault="002B54C0" w:rsidP="002B54C0">
      <w:pPr>
        <w:pStyle w:val="Sansinterligne"/>
        <w:rPr>
          <w:rFonts w:ascii="Century Gothic" w:hAnsi="Century Gothic"/>
          <w:i/>
          <w:lang w:val="en-US"/>
        </w:rPr>
      </w:pPr>
      <w:r w:rsidRPr="00705B4D">
        <w:rPr>
          <w:rFonts w:ascii="Century Gothic" w:hAnsi="Century Gothic"/>
          <w:i/>
          <w:lang w:val="en-US"/>
        </w:rPr>
        <w:t xml:space="preserve">« Woolf </w:t>
      </w:r>
      <w:proofErr w:type="gramStart"/>
      <w:r w:rsidRPr="00705B4D">
        <w:rPr>
          <w:rFonts w:ascii="Century Gothic" w:hAnsi="Century Gothic"/>
          <w:i/>
          <w:lang w:val="en-US"/>
        </w:rPr>
        <w:t>was well aware that</w:t>
      </w:r>
      <w:proofErr w:type="gramEnd"/>
      <w:r w:rsidRPr="00705B4D">
        <w:rPr>
          <w:rFonts w:ascii="Century Gothic" w:hAnsi="Century Gothic"/>
          <w:i/>
          <w:lang w:val="en-US"/>
        </w:rPr>
        <w:t xml:space="preserve">, as feminist theory now puts it, ‘the name of the husband is one of the strongest insignia of patriarchal power’.  Is </w:t>
      </w:r>
      <w:proofErr w:type="spellStart"/>
      <w:r w:rsidRPr="00705B4D">
        <w:rPr>
          <w:rFonts w:ascii="Century Gothic" w:hAnsi="Century Gothic"/>
          <w:i/>
          <w:lang w:val="en-US"/>
        </w:rPr>
        <w:t>Mrs</w:t>
      </w:r>
      <w:proofErr w:type="spellEnd"/>
      <w:r w:rsidRPr="00705B4D">
        <w:rPr>
          <w:rFonts w:ascii="Century Gothic" w:hAnsi="Century Gothic"/>
          <w:i/>
          <w:lang w:val="en-US"/>
        </w:rPr>
        <w:t xml:space="preserve"> Dalloway a sad example of the way women have been rendered invisible by the state of the </w:t>
      </w:r>
      <w:proofErr w:type="gramStart"/>
      <w:r w:rsidRPr="00705B4D">
        <w:rPr>
          <w:rFonts w:ascii="Century Gothic" w:hAnsi="Century Gothic"/>
          <w:i/>
          <w:lang w:val="en-US"/>
        </w:rPr>
        <w:t>law ;</w:t>
      </w:r>
      <w:proofErr w:type="gramEnd"/>
      <w:r w:rsidRPr="00705B4D">
        <w:rPr>
          <w:rFonts w:ascii="Century Gothic" w:hAnsi="Century Gothic"/>
          <w:i/>
          <w:lang w:val="en-US"/>
        </w:rPr>
        <w:t xml:space="preserve"> or is she perhaps rather a defiant figure who offers a critique of patriarchal power ? »</w:t>
      </w:r>
    </w:p>
    <w:p w14:paraId="0E47094C" w14:textId="77777777" w:rsidR="002B54C0" w:rsidRDefault="002B54C0" w:rsidP="002B54C0">
      <w:pPr>
        <w:pStyle w:val="Sansinterligne"/>
        <w:rPr>
          <w:rFonts w:ascii="Century Gothic" w:hAnsi="Century Gothic"/>
          <w:b/>
          <w:lang w:val="en-US"/>
        </w:rPr>
      </w:pPr>
    </w:p>
    <w:p w14:paraId="563C6886" w14:textId="77777777" w:rsidR="002B54C0" w:rsidRPr="00271F5B" w:rsidRDefault="002B54C0" w:rsidP="002B54C0">
      <w:pPr>
        <w:pStyle w:val="Sansinterligne"/>
        <w:rPr>
          <w:rFonts w:ascii="Century Gothic" w:hAnsi="Century Gothic"/>
          <w:b/>
          <w:lang w:val="en-US"/>
        </w:rPr>
      </w:pPr>
      <w:r w:rsidRPr="00271F5B">
        <w:rPr>
          <w:rFonts w:ascii="Century Gothic" w:hAnsi="Century Gothic"/>
          <w:b/>
          <w:lang w:val="en-US"/>
        </w:rPr>
        <w:lastRenderedPageBreak/>
        <w:t xml:space="preserve">Virginia Woolf, </w:t>
      </w:r>
      <w:proofErr w:type="spellStart"/>
      <w:r w:rsidRPr="00271F5B">
        <w:rPr>
          <w:rFonts w:ascii="Century Gothic" w:hAnsi="Century Gothic"/>
          <w:b/>
          <w:lang w:val="en-US"/>
        </w:rPr>
        <w:t>Mrs</w:t>
      </w:r>
      <w:proofErr w:type="spellEnd"/>
      <w:r w:rsidRPr="00271F5B">
        <w:rPr>
          <w:rFonts w:ascii="Century Gothic" w:hAnsi="Century Gothic"/>
          <w:b/>
          <w:lang w:val="en-US"/>
        </w:rPr>
        <w:t xml:space="preserve"> Dalloway, Penguin books, Modern classics, page xii, introduction by Elaine Showalter</w:t>
      </w:r>
    </w:p>
    <w:p w14:paraId="6682B432" w14:textId="77777777" w:rsidR="002B54C0" w:rsidRPr="00705B4D" w:rsidRDefault="002B54C0" w:rsidP="002B54C0">
      <w:pPr>
        <w:pStyle w:val="Sansinterligne"/>
        <w:rPr>
          <w:rFonts w:ascii="Century Gothic" w:hAnsi="Century Gothic"/>
          <w:i/>
          <w:lang w:val="en-US"/>
        </w:rPr>
      </w:pPr>
    </w:p>
    <w:p w14:paraId="3F47C1FF" w14:textId="77777777" w:rsidR="002B54C0" w:rsidRPr="00705B4D" w:rsidRDefault="002B54C0" w:rsidP="002B54C0">
      <w:pPr>
        <w:pStyle w:val="Sansinterligne"/>
        <w:rPr>
          <w:rFonts w:ascii="Century Gothic" w:hAnsi="Century Gothic"/>
          <w:i/>
          <w:lang w:val="en-US"/>
        </w:rPr>
      </w:pPr>
      <w:r w:rsidRPr="00705B4D">
        <w:rPr>
          <w:rFonts w:ascii="Century Gothic" w:hAnsi="Century Gothic"/>
          <w:i/>
          <w:lang w:val="en-US"/>
        </w:rPr>
        <w:t xml:space="preserve">« she had the oddest sense of being herself invisible; unseen; unknown; there being no more marrying, no more having of children now, but only this astonishing </w:t>
      </w:r>
      <w:r>
        <w:rPr>
          <w:rFonts w:ascii="Century Gothic" w:hAnsi="Century Gothic"/>
          <w:i/>
          <w:lang w:val="en-US"/>
        </w:rPr>
        <w:t>and rather solemn progress with</w:t>
      </w:r>
      <w:r w:rsidRPr="00705B4D">
        <w:rPr>
          <w:rFonts w:ascii="Century Gothic" w:hAnsi="Century Gothic"/>
          <w:i/>
          <w:lang w:val="en-US"/>
        </w:rPr>
        <w:t xml:space="preserve"> </w:t>
      </w:r>
      <w:r>
        <w:rPr>
          <w:rFonts w:ascii="Century Gothic" w:hAnsi="Century Gothic"/>
          <w:i/>
          <w:lang w:val="en-US"/>
        </w:rPr>
        <w:t>t</w:t>
      </w:r>
      <w:r w:rsidRPr="00705B4D">
        <w:rPr>
          <w:rFonts w:ascii="Century Gothic" w:hAnsi="Century Gothic"/>
          <w:i/>
          <w:lang w:val="en-US"/>
        </w:rPr>
        <w:t xml:space="preserve">he rest of them, up Bond Street, this being </w:t>
      </w:r>
      <w:proofErr w:type="spellStart"/>
      <w:r w:rsidRPr="00705B4D">
        <w:rPr>
          <w:rFonts w:ascii="Century Gothic" w:hAnsi="Century Gothic"/>
          <w:i/>
          <w:lang w:val="en-US"/>
        </w:rPr>
        <w:t>Mrs</w:t>
      </w:r>
      <w:proofErr w:type="spellEnd"/>
      <w:r w:rsidRPr="00705B4D">
        <w:rPr>
          <w:rFonts w:ascii="Century Gothic" w:hAnsi="Century Gothic"/>
          <w:i/>
          <w:lang w:val="en-US"/>
        </w:rPr>
        <w:t xml:space="preserve"> Dalloway; not even Clarissa anymore; this being </w:t>
      </w:r>
      <w:proofErr w:type="spellStart"/>
      <w:r w:rsidRPr="00705B4D">
        <w:rPr>
          <w:rFonts w:ascii="Century Gothic" w:hAnsi="Century Gothic"/>
          <w:i/>
          <w:lang w:val="en-US"/>
        </w:rPr>
        <w:t>Mrs</w:t>
      </w:r>
      <w:proofErr w:type="spellEnd"/>
      <w:r w:rsidRPr="00705B4D">
        <w:rPr>
          <w:rFonts w:ascii="Century Gothic" w:hAnsi="Century Gothic"/>
          <w:i/>
          <w:lang w:val="en-US"/>
        </w:rPr>
        <w:t xml:space="preserve"> Richard Dalloway. »</w:t>
      </w:r>
    </w:p>
    <w:p w14:paraId="3EEA39B0" w14:textId="77777777" w:rsidR="002B54C0" w:rsidRDefault="002B54C0" w:rsidP="002B54C0">
      <w:pPr>
        <w:pStyle w:val="Sansinterligne"/>
        <w:rPr>
          <w:rFonts w:ascii="Century Gothic" w:hAnsi="Century Gothic"/>
          <w:b/>
          <w:lang w:val="en-US"/>
        </w:rPr>
      </w:pPr>
    </w:p>
    <w:p w14:paraId="3AB3FDEA" w14:textId="77777777" w:rsidR="002B54C0" w:rsidRPr="00271F5B" w:rsidRDefault="002B54C0" w:rsidP="002B54C0">
      <w:pPr>
        <w:pStyle w:val="Sansinterligne"/>
        <w:rPr>
          <w:rFonts w:ascii="Century Gothic" w:hAnsi="Century Gothic"/>
          <w:b/>
          <w:lang w:val="en-US"/>
        </w:rPr>
      </w:pPr>
      <w:r w:rsidRPr="00271F5B">
        <w:rPr>
          <w:rFonts w:ascii="Century Gothic" w:hAnsi="Century Gothic"/>
          <w:b/>
          <w:lang w:val="en-US"/>
        </w:rPr>
        <w:t xml:space="preserve">Virginia Woolf, </w:t>
      </w:r>
      <w:proofErr w:type="spellStart"/>
      <w:r w:rsidRPr="00271F5B">
        <w:rPr>
          <w:rFonts w:ascii="Century Gothic" w:hAnsi="Century Gothic"/>
          <w:b/>
          <w:lang w:val="en-US"/>
        </w:rPr>
        <w:t>Mrs</w:t>
      </w:r>
      <w:proofErr w:type="spellEnd"/>
      <w:r w:rsidRPr="00271F5B">
        <w:rPr>
          <w:rFonts w:ascii="Century Gothic" w:hAnsi="Century Gothic"/>
          <w:b/>
          <w:lang w:val="en-US"/>
        </w:rPr>
        <w:t xml:space="preserve"> Dalloway, Penguin books, Modern classics, page 1</w:t>
      </w:r>
    </w:p>
    <w:p w14:paraId="2620BFD8" w14:textId="77777777" w:rsidR="002B54C0" w:rsidRPr="00705B4D" w:rsidRDefault="002B54C0" w:rsidP="002B54C0">
      <w:pPr>
        <w:rPr>
          <w:rFonts w:ascii="Century Gothic" w:hAnsi="Century Gothic"/>
          <w:sz w:val="20"/>
          <w:szCs w:val="20"/>
          <w:lang w:val="en-US"/>
        </w:rPr>
      </w:pPr>
    </w:p>
    <w:p w14:paraId="516C8008" w14:textId="77777777" w:rsidR="002B54C0" w:rsidRDefault="002B54C0" w:rsidP="002B54C0">
      <w:pPr>
        <w:rPr>
          <w:rFonts w:ascii="Century Gothic" w:hAnsi="Century Gothic"/>
        </w:rPr>
      </w:pPr>
      <w:r w:rsidRPr="00136B63">
        <w:rPr>
          <w:rFonts w:ascii="Century Gothic" w:hAnsi="Century Gothic"/>
        </w:rPr>
        <w:t>La jeunesse, le mariage, un fusil à un coup où tout est décidé une fois pour toute sans revenir en arrière, contre la possibilité de se réinventer tout le temps, cliquet, pas de retour en arrière possible, et maintenant il faut maintenir les apparences jusqu’à la mort, f</w:t>
      </w:r>
      <w:r>
        <w:rPr>
          <w:rFonts w:ascii="Century Gothic" w:hAnsi="Century Gothic"/>
        </w:rPr>
        <w:t>igée</w:t>
      </w:r>
    </w:p>
    <w:p w14:paraId="4A78A672" w14:textId="77777777" w:rsidR="002B54C0" w:rsidRDefault="002B54C0" w:rsidP="002B54C0">
      <w:pPr>
        <w:pStyle w:val="Titre2"/>
      </w:pPr>
      <w:bookmarkStart w:id="374" w:name="_Toc510861232"/>
      <w:r>
        <w:t>Appeler les filles par leur nom comme les garçons</w:t>
      </w:r>
      <w:bookmarkEnd w:id="374"/>
    </w:p>
    <w:p w14:paraId="119640B4" w14:textId="77777777" w:rsidR="002B54C0" w:rsidRDefault="002B54C0" w:rsidP="002B54C0">
      <w:pPr>
        <w:rPr>
          <w:rFonts w:ascii="Century Gothic" w:hAnsi="Century Gothic"/>
          <w:i/>
        </w:rPr>
      </w:pPr>
    </w:p>
    <w:p w14:paraId="4C3CF256" w14:textId="77777777" w:rsidR="002B54C0" w:rsidRPr="00271F5B" w:rsidRDefault="002B54C0" w:rsidP="002B54C0">
      <w:pPr>
        <w:rPr>
          <w:rFonts w:ascii="Century Gothic" w:hAnsi="Century Gothic"/>
          <w:i/>
        </w:rPr>
      </w:pPr>
      <w:r w:rsidRPr="00271F5B">
        <w:rPr>
          <w:rFonts w:ascii="Century Gothic" w:hAnsi="Century Gothic"/>
          <w:i/>
        </w:rPr>
        <w:t>« Burns » (c’était, paraît-il, son nom et, ici, on appelait toutes les filles par leur nom, comme ailleurs les garçons), « Burns, vous tournez les pieds, posez-les convenablement… Burns, vous avancez le menton d</w:t>
      </w:r>
      <w:r>
        <w:rPr>
          <w:rFonts w:ascii="Century Gothic" w:hAnsi="Century Gothic"/>
          <w:i/>
        </w:rPr>
        <w:t>ésagréablement, rentrez-le… Bur</w:t>
      </w:r>
      <w:r w:rsidRPr="00271F5B">
        <w:rPr>
          <w:rFonts w:ascii="Century Gothic" w:hAnsi="Century Gothic"/>
          <w:i/>
        </w:rPr>
        <w:t>n</w:t>
      </w:r>
      <w:r>
        <w:rPr>
          <w:rFonts w:ascii="Century Gothic" w:hAnsi="Century Gothic"/>
          <w:i/>
        </w:rPr>
        <w:t>s</w:t>
      </w:r>
      <w:r w:rsidRPr="00271F5B">
        <w:rPr>
          <w:rFonts w:ascii="Century Gothic" w:hAnsi="Century Gothic"/>
          <w:i/>
        </w:rPr>
        <w:t>, je veux que vous ayez la tête droite. Je n’accepterai pas que vous vous teniez comme ça en ma présence », etc. »</w:t>
      </w:r>
    </w:p>
    <w:p w14:paraId="5929A8E1" w14:textId="77777777" w:rsidR="002B54C0" w:rsidRPr="00C87947" w:rsidRDefault="002B54C0" w:rsidP="002B54C0">
      <w:pPr>
        <w:rPr>
          <w:rFonts w:ascii="Century Gothic" w:hAnsi="Century Gothic"/>
          <w:b/>
        </w:rPr>
      </w:pPr>
      <w:r w:rsidRPr="00C87947">
        <w:rPr>
          <w:rFonts w:ascii="Century Gothic" w:hAnsi="Century Gothic"/>
          <w:b/>
        </w:rPr>
        <w:t>Charlotte Brontë, Jane Eyre, folio, page 107</w:t>
      </w:r>
    </w:p>
    <w:p w14:paraId="2E409F33" w14:textId="77777777" w:rsidR="002B54C0" w:rsidRDefault="002B54C0" w:rsidP="002B54C0">
      <w:pPr>
        <w:rPr>
          <w:rFonts w:ascii="Century Gothic" w:hAnsi="Century Gothic"/>
          <w:b/>
          <w:color w:val="2F5496" w:themeColor="accent1" w:themeShade="BF"/>
          <w:sz w:val="144"/>
          <w:szCs w:val="144"/>
        </w:rPr>
      </w:pPr>
    </w:p>
    <w:p w14:paraId="00282ABE" w14:textId="77777777" w:rsidR="002B54C0" w:rsidRDefault="002B54C0" w:rsidP="002B54C0">
      <w:pPr>
        <w:rPr>
          <w:rFonts w:ascii="Century Gothic" w:hAnsi="Century Gothic"/>
          <w:b/>
          <w:color w:val="2F5496" w:themeColor="accent1" w:themeShade="BF"/>
          <w:sz w:val="144"/>
          <w:szCs w:val="144"/>
        </w:rPr>
      </w:pPr>
      <w:r w:rsidRPr="00A73454">
        <w:rPr>
          <w:rFonts w:ascii="Century Gothic" w:hAnsi="Century Gothic"/>
          <w:b/>
          <w:color w:val="2F5496" w:themeColor="accent1" w:themeShade="BF"/>
          <w:sz w:val="144"/>
          <w:szCs w:val="144"/>
        </w:rPr>
        <w:t>O</w:t>
      </w:r>
    </w:p>
    <w:p w14:paraId="1FFC6BE1" w14:textId="77777777" w:rsidR="003C09A6" w:rsidRDefault="003C09A6" w:rsidP="003C09A6">
      <w:pPr>
        <w:pStyle w:val="Titre1"/>
      </w:pPr>
      <w:proofErr w:type="spellStart"/>
      <w:r>
        <w:t>Oblitération</w:t>
      </w:r>
      <w:proofErr w:type="spellEnd"/>
    </w:p>
    <w:p w14:paraId="31C35AB3" w14:textId="77777777" w:rsidR="003C09A6" w:rsidRDefault="003C09A6" w:rsidP="003C09A6">
      <w:pPr>
        <w:rPr>
          <w:lang w:val="en-US"/>
        </w:rPr>
      </w:pPr>
    </w:p>
    <w:p w14:paraId="2E7B6397" w14:textId="77777777" w:rsidR="003C09A6" w:rsidRPr="0079003C" w:rsidRDefault="00A83072" w:rsidP="00A83072">
      <w:pPr>
        <w:pStyle w:val="Titre3"/>
        <w:rPr>
          <w:rFonts w:ascii="Century Gothic" w:eastAsiaTheme="minorHAnsi" w:hAnsi="Century Gothic" w:cstheme="minorBidi"/>
          <w:b w:val="0"/>
          <w:bCs w:val="0"/>
          <w:i/>
          <w:color w:val="auto"/>
          <w:lang w:val="en-US"/>
        </w:rPr>
      </w:pPr>
      <w:r w:rsidRPr="0079003C">
        <w:rPr>
          <w:rFonts w:ascii="Century Gothic" w:eastAsiaTheme="minorHAnsi" w:hAnsi="Century Gothic" w:cstheme="minorBidi"/>
          <w:b w:val="0"/>
          <w:bCs w:val="0"/>
          <w:i/>
          <w:color w:val="auto"/>
          <w:lang w:val="en-US"/>
        </w:rPr>
        <w:lastRenderedPageBreak/>
        <w:t xml:space="preserve">“She struggles with </w:t>
      </w:r>
      <w:proofErr w:type="spellStart"/>
      <w:r w:rsidRPr="0079003C">
        <w:rPr>
          <w:rFonts w:ascii="Century Gothic" w:eastAsiaTheme="minorHAnsi" w:hAnsi="Century Gothic" w:cstheme="minorBidi"/>
          <w:b w:val="0"/>
          <w:bCs w:val="0"/>
          <w:i/>
          <w:color w:val="auto"/>
          <w:lang w:val="en-US"/>
        </w:rPr>
        <w:t>he</w:t>
      </w:r>
      <w:proofErr w:type="spellEnd"/>
      <w:r w:rsidRPr="0079003C">
        <w:rPr>
          <w:rFonts w:ascii="Century Gothic" w:eastAsiaTheme="minorHAnsi" w:hAnsi="Century Gothic" w:cstheme="minorBidi"/>
          <w:b w:val="0"/>
          <w:bCs w:val="0"/>
          <w:i/>
          <w:color w:val="auto"/>
          <w:lang w:val="en-US"/>
        </w:rPr>
        <w:t xml:space="preserve"> forces that would tell her story for her, or write her out of the story, the genealogy, the rights of man, the rule of law. The ability to tell your own story, in words or images, is already a victory, already a revolt.”</w:t>
      </w:r>
    </w:p>
    <w:p w14:paraId="4EA8542C" w14:textId="77777777" w:rsidR="00A83072" w:rsidRDefault="00A83072" w:rsidP="00A83072">
      <w:pPr>
        <w:rPr>
          <w:lang w:val="en-US"/>
        </w:rPr>
      </w:pPr>
    </w:p>
    <w:p w14:paraId="2AB1FE4B" w14:textId="77777777" w:rsidR="00A83072" w:rsidRPr="0079003C" w:rsidRDefault="00A83072" w:rsidP="00A83072">
      <w:pPr>
        <w:rPr>
          <w:rFonts w:ascii="Century Gothic" w:hAnsi="Century Gothic"/>
          <w:b/>
          <w:lang w:val="en-US"/>
        </w:rPr>
      </w:pPr>
      <w:r w:rsidRPr="0079003C">
        <w:rPr>
          <w:rFonts w:ascii="Century Gothic" w:hAnsi="Century Gothic"/>
          <w:b/>
          <w:lang w:val="en-US"/>
        </w:rPr>
        <w:t xml:space="preserve">Rebecca Solnit, Men explain things to me, extract from Grandmother Spider, </w:t>
      </w:r>
      <w:proofErr w:type="spellStart"/>
      <w:r w:rsidRPr="0079003C">
        <w:rPr>
          <w:rFonts w:ascii="Century Gothic" w:hAnsi="Century Gothic"/>
          <w:b/>
          <w:lang w:val="en-US"/>
        </w:rPr>
        <w:t>Granta</w:t>
      </w:r>
      <w:proofErr w:type="spellEnd"/>
      <w:r w:rsidRPr="0079003C">
        <w:rPr>
          <w:rFonts w:ascii="Century Gothic" w:hAnsi="Century Gothic"/>
          <w:b/>
          <w:lang w:val="en-US"/>
        </w:rPr>
        <w:t>, 2004, page 78</w:t>
      </w:r>
    </w:p>
    <w:p w14:paraId="097542B7" w14:textId="77777777" w:rsidR="002B54C0" w:rsidRDefault="002B54C0" w:rsidP="002B54C0">
      <w:pPr>
        <w:pStyle w:val="Titre1"/>
      </w:pPr>
      <w:r>
        <w:t xml:space="preserve"> </w:t>
      </w:r>
      <w:bookmarkStart w:id="375" w:name="_Toc510861233"/>
      <w:proofErr w:type="spellStart"/>
      <w:r>
        <w:t>Œuvre</w:t>
      </w:r>
      <w:bookmarkEnd w:id="375"/>
      <w:proofErr w:type="spellEnd"/>
    </w:p>
    <w:p w14:paraId="728D142F" w14:textId="77777777" w:rsidR="002B54C0" w:rsidRDefault="002B54C0" w:rsidP="002B54C0"/>
    <w:p w14:paraId="294C47A3" w14:textId="77777777" w:rsidR="002B54C0" w:rsidRDefault="002B54C0" w:rsidP="002B54C0">
      <w:pPr>
        <w:pStyle w:val="Titre2"/>
      </w:pPr>
      <w:bookmarkStart w:id="376" w:name="_Toc510861234"/>
      <w:r>
        <w:t>~ imaginaire</w:t>
      </w:r>
      <w:bookmarkEnd w:id="376"/>
    </w:p>
    <w:p w14:paraId="6E64F5BA" w14:textId="77777777" w:rsidR="002B54C0" w:rsidRDefault="002B54C0" w:rsidP="002B54C0"/>
    <w:p w14:paraId="3233E5A5" w14:textId="77777777" w:rsidR="002B54C0" w:rsidRDefault="002B54C0" w:rsidP="002B54C0">
      <w:pPr>
        <w:rPr>
          <w:rFonts w:ascii="Century Gothic" w:hAnsi="Century Gothic"/>
        </w:rPr>
      </w:pPr>
      <w:r w:rsidRPr="009441B9">
        <w:rPr>
          <w:rFonts w:ascii="Century Gothic" w:hAnsi="Century Gothic"/>
        </w:rPr>
        <w:t>Le père de Colette possédait une bibliothèque conséquente.</w:t>
      </w:r>
      <w:r>
        <w:rPr>
          <w:rFonts w:ascii="Century Gothic" w:hAnsi="Century Gothic"/>
        </w:rPr>
        <w:t xml:space="preserve"> Et une découverte extraordinaire…</w:t>
      </w:r>
    </w:p>
    <w:p w14:paraId="0BFDB533" w14:textId="77777777" w:rsidR="002B54C0" w:rsidRDefault="002B54C0" w:rsidP="002B54C0">
      <w:pPr>
        <w:rPr>
          <w:rFonts w:ascii="Century Gothic" w:hAnsi="Century Gothic"/>
          <w:i/>
        </w:rPr>
      </w:pPr>
      <w:r w:rsidRPr="00CA027D">
        <w:rPr>
          <w:rFonts w:ascii="Century Gothic" w:hAnsi="Century Gothic"/>
          <w:i/>
        </w:rPr>
        <w:t>« Quand mon père mourut, la bibliothèque devint chambre à coucher, les livres quittèrent leurs rayons.</w:t>
      </w:r>
      <w:r w:rsidRPr="00CA027D">
        <w:rPr>
          <w:rFonts w:ascii="Century Gothic" w:hAnsi="Century Gothic"/>
          <w:i/>
        </w:rPr>
        <w:br/>
        <w:t>-Viens donc voir, appela un jour mon frère, l’aîné.</w:t>
      </w:r>
      <w:r w:rsidRPr="00CA027D">
        <w:rPr>
          <w:rFonts w:ascii="Century Gothic" w:hAnsi="Century Gothic"/>
          <w:i/>
        </w:rPr>
        <w:br/>
        <w:t>Il transportait lui-même, classait, ouvrait les livres, taciturne, en quête d’une odeur de papier piqué, d’une de ces moisissures embaumées d’où se lève l’enfance révolue, d’un pétale de tulipe sec, encore jaspé comme l’agate arborescente…</w:t>
      </w:r>
      <w:r w:rsidRPr="00CA027D">
        <w:rPr>
          <w:rFonts w:ascii="Century Gothic" w:hAnsi="Century Gothic"/>
          <w:i/>
        </w:rPr>
        <w:br/>
        <w:t>-Viens donc voir…</w:t>
      </w:r>
      <w:r w:rsidRPr="00CA027D">
        <w:rPr>
          <w:rFonts w:ascii="Century Gothic" w:hAnsi="Century Gothic"/>
          <w:i/>
        </w:rPr>
        <w:br/>
        <w:t>La douzaine de tomes cartonnés nous remettait son secret, accessible, longtemps dédaigné. Deux cents, trois cents, cent cinquante pages par volume ; beau papier vergé crémeux ou « écolier » épais, rogné avec soin, des centaines de pages blanches… Une œuvre imaginaire, le mirage d’une carrière d’écrivain. »</w:t>
      </w:r>
    </w:p>
    <w:p w14:paraId="1F1D193B" w14:textId="77777777" w:rsidR="002B54C0" w:rsidRPr="00CA027D" w:rsidRDefault="002B54C0" w:rsidP="002B54C0">
      <w:pPr>
        <w:rPr>
          <w:rFonts w:ascii="Century Gothic" w:hAnsi="Century Gothic"/>
          <w:b/>
        </w:rPr>
      </w:pPr>
      <w:r w:rsidRPr="00CA027D">
        <w:rPr>
          <w:rFonts w:ascii="Century Gothic" w:hAnsi="Century Gothic"/>
          <w:b/>
        </w:rPr>
        <w:t>Colette, Sido, dans Sido et les vrilles, Le livre de poche, page 76.</w:t>
      </w:r>
    </w:p>
    <w:p w14:paraId="3A5DACA6" w14:textId="77777777" w:rsidR="002B54C0" w:rsidRPr="00264C06" w:rsidRDefault="002B54C0" w:rsidP="002B54C0">
      <w:pPr>
        <w:pStyle w:val="Titre1"/>
      </w:pPr>
      <w:bookmarkStart w:id="377" w:name="_Toc510861235"/>
      <w:r w:rsidRPr="00264C06">
        <w:t>Opinion</w:t>
      </w:r>
      <w:bookmarkEnd w:id="377"/>
    </w:p>
    <w:p w14:paraId="36B52955" w14:textId="77777777" w:rsidR="002B54C0" w:rsidRDefault="002B54C0" w:rsidP="002B54C0">
      <w:pPr>
        <w:rPr>
          <w:rFonts w:ascii="Century Gothic" w:hAnsi="Century Gothic"/>
          <w:i/>
          <w:lang w:eastAsia="fr-FR"/>
        </w:rPr>
      </w:pPr>
    </w:p>
    <w:p w14:paraId="5EFF713A" w14:textId="77777777" w:rsidR="002B54C0" w:rsidRPr="00F47425" w:rsidRDefault="002B54C0" w:rsidP="002B54C0">
      <w:pPr>
        <w:pStyle w:val="Titre2"/>
      </w:pPr>
      <w:bookmarkStart w:id="378" w:name="_Toc510861236"/>
      <w:r w:rsidRPr="00F47425">
        <w:t>L’~du commun</w:t>
      </w:r>
      <w:bookmarkEnd w:id="378"/>
    </w:p>
    <w:p w14:paraId="08A7A5A0" w14:textId="77777777" w:rsidR="002B54C0" w:rsidRPr="00F47425" w:rsidRDefault="002B54C0" w:rsidP="002B54C0">
      <w:pPr>
        <w:rPr>
          <w:rFonts w:ascii="Century Gothic" w:hAnsi="Century Gothic"/>
          <w:b/>
          <w:i/>
          <w:lang w:eastAsia="fr-FR"/>
        </w:rPr>
      </w:pPr>
      <w:r>
        <w:rPr>
          <w:rFonts w:ascii="Century Gothic" w:hAnsi="Century Gothic"/>
          <w:i/>
          <w:lang w:eastAsia="fr-FR"/>
        </w:rPr>
        <w:t>« </w:t>
      </w:r>
      <w:r w:rsidRPr="00264C06">
        <w:rPr>
          <w:rFonts w:ascii="Century Gothic" w:hAnsi="Century Gothic"/>
          <w:i/>
          <w:lang w:eastAsia="fr-FR"/>
        </w:rPr>
        <w:t>Quant à l'opinion, monsieur, à voir ceux qu'elle élève, ne faudrait-il pas toujours tendre la main à ceux qu'elle foule aux pieds ?</w:t>
      </w:r>
      <w:r>
        <w:rPr>
          <w:rFonts w:ascii="Century Gothic" w:hAnsi="Century Gothic"/>
          <w:i/>
          <w:lang w:eastAsia="fr-FR"/>
        </w:rPr>
        <w:t> »</w:t>
      </w:r>
      <w:r>
        <w:rPr>
          <w:rFonts w:ascii="Century Gothic" w:hAnsi="Century Gothic"/>
          <w:i/>
          <w:lang w:eastAsia="fr-FR"/>
        </w:rPr>
        <w:br/>
      </w:r>
      <w:r w:rsidRPr="00F47425">
        <w:rPr>
          <w:rFonts w:ascii="Century Gothic" w:hAnsi="Century Gothic"/>
          <w:b/>
          <w:i/>
          <w:lang w:eastAsia="fr-FR"/>
        </w:rPr>
        <w:t>George Sand, Indiana, page 343</w:t>
      </w:r>
    </w:p>
    <w:p w14:paraId="22899FA7" w14:textId="77777777" w:rsidR="002B54C0" w:rsidRDefault="002B54C0" w:rsidP="002B54C0">
      <w:pPr>
        <w:pStyle w:val="Titre1"/>
      </w:pPr>
      <w:bookmarkStart w:id="379" w:name="_Toc510861237"/>
      <w:proofErr w:type="spellStart"/>
      <w:r>
        <w:lastRenderedPageBreak/>
        <w:t>Orgueil</w:t>
      </w:r>
      <w:bookmarkEnd w:id="379"/>
      <w:proofErr w:type="spellEnd"/>
    </w:p>
    <w:p w14:paraId="14BE89CF" w14:textId="77777777" w:rsidR="002B54C0" w:rsidRDefault="002B54C0" w:rsidP="002B54C0">
      <w:pPr>
        <w:pStyle w:val="Titre2"/>
      </w:pPr>
      <w:bookmarkStart w:id="380" w:name="_Toc510861238"/>
      <w:r>
        <w:t>Tyran secret</w:t>
      </w:r>
      <w:bookmarkEnd w:id="380"/>
    </w:p>
    <w:p w14:paraId="6CB99041" w14:textId="77777777" w:rsidR="002B54C0" w:rsidRDefault="002B54C0" w:rsidP="002B54C0">
      <w:pPr>
        <w:pStyle w:val="Sansinterligne"/>
        <w:rPr>
          <w:rFonts w:ascii="Century Gothic" w:hAnsi="Century Gothic"/>
          <w:i/>
          <w:lang w:eastAsia="fr-FR"/>
        </w:rPr>
      </w:pPr>
      <w:r>
        <w:rPr>
          <w:rFonts w:ascii="Century Gothic" w:hAnsi="Century Gothic"/>
          <w:i/>
          <w:lang w:eastAsia="fr-FR"/>
        </w:rPr>
        <w:t xml:space="preserve">« De tous les péchés dont je suis coupable et que je déteste de tout mon cœur, l’orgueil est celui que je me propose le plus particulièrement d’attaquer et de vaincre. » </w:t>
      </w:r>
    </w:p>
    <w:p w14:paraId="25E00773" w14:textId="77777777" w:rsidR="002B54C0" w:rsidRDefault="002B54C0" w:rsidP="002B54C0">
      <w:pPr>
        <w:pStyle w:val="Sansinterligne"/>
        <w:rPr>
          <w:rFonts w:ascii="Century Gothic" w:hAnsi="Century Gothic"/>
          <w:b/>
          <w:lang w:eastAsia="fr-FR"/>
        </w:rPr>
      </w:pPr>
      <w:r>
        <w:rPr>
          <w:rFonts w:ascii="Century Gothic" w:hAnsi="Century Gothic"/>
          <w:i/>
          <w:lang w:eastAsia="fr-FR"/>
        </w:rPr>
        <w:t>« Je déclarerai une guerre irréconciliable à cet amour propre, tyran secret et trop ménagé pour mon malheur ».</w:t>
      </w:r>
      <w:r>
        <w:rPr>
          <w:rFonts w:ascii="Century Gothic" w:hAnsi="Century Gothic"/>
          <w:i/>
          <w:lang w:eastAsia="fr-FR"/>
        </w:rPr>
        <w:br/>
      </w:r>
      <w:r>
        <w:rPr>
          <w:rFonts w:ascii="Century Gothic" w:hAnsi="Century Gothic"/>
          <w:b/>
          <w:lang w:eastAsia="fr-FR"/>
        </w:rPr>
        <w:t>R</w:t>
      </w:r>
      <w:r w:rsidRPr="00347085">
        <w:rPr>
          <w:rFonts w:ascii="Century Gothic" w:hAnsi="Century Gothic"/>
          <w:b/>
          <w:lang w:eastAsia="fr-FR"/>
        </w:rPr>
        <w:t>éflexions pour la fête de Saint Martin, Médita</w:t>
      </w:r>
      <w:r>
        <w:rPr>
          <w:rFonts w:ascii="Century Gothic" w:hAnsi="Century Gothic"/>
          <w:b/>
          <w:lang w:eastAsia="fr-FR"/>
        </w:rPr>
        <w:t>tions eucharistiques, page 2016,</w:t>
      </w:r>
      <w:r w:rsidRPr="00347085">
        <w:rPr>
          <w:rFonts w:ascii="Century Gothic" w:hAnsi="Century Gothic"/>
          <w:b/>
          <w:lang w:eastAsia="fr-FR"/>
        </w:rPr>
        <w:t xml:space="preserve"> cité dans Carmel, Madame Louise de France, Prince</w:t>
      </w:r>
      <w:r>
        <w:rPr>
          <w:rFonts w:ascii="Century Gothic" w:hAnsi="Century Gothic"/>
          <w:b/>
          <w:lang w:eastAsia="fr-FR"/>
        </w:rPr>
        <w:t>sse et carmélite, Editions du carmel, page 29</w:t>
      </w:r>
    </w:p>
    <w:p w14:paraId="1E8A87BE" w14:textId="77777777" w:rsidR="002B54C0" w:rsidRDefault="002B54C0" w:rsidP="002B54C0">
      <w:pPr>
        <w:pStyle w:val="Sansinterligne"/>
        <w:rPr>
          <w:rFonts w:ascii="Century Gothic" w:hAnsi="Century Gothic"/>
          <w:b/>
          <w:lang w:eastAsia="fr-FR"/>
        </w:rPr>
      </w:pPr>
    </w:p>
    <w:p w14:paraId="43864A02" w14:textId="77777777" w:rsidR="002B54C0" w:rsidRPr="00B80187" w:rsidRDefault="002B54C0" w:rsidP="002B54C0">
      <w:pPr>
        <w:pStyle w:val="Sansinterligne"/>
        <w:rPr>
          <w:rFonts w:ascii="Century Gothic" w:hAnsi="Century Gothic"/>
          <w:i/>
          <w:lang w:eastAsia="fr-FR"/>
        </w:rPr>
      </w:pPr>
      <w:r w:rsidRPr="00B80187">
        <w:rPr>
          <w:rFonts w:ascii="Century Gothic" w:hAnsi="Century Gothic"/>
          <w:lang w:eastAsia="fr-FR"/>
        </w:rPr>
        <w:t xml:space="preserve">Petite fille, Louise de France avait fait un caprice à l’une </w:t>
      </w:r>
      <w:r>
        <w:rPr>
          <w:rFonts w:ascii="Century Gothic" w:hAnsi="Century Gothic"/>
          <w:lang w:eastAsia="fr-FR"/>
        </w:rPr>
        <w:t xml:space="preserve">de ses servantes </w:t>
      </w:r>
      <w:r w:rsidRPr="00B80187">
        <w:rPr>
          <w:rFonts w:ascii="Century Gothic" w:hAnsi="Century Gothic"/>
          <w:lang w:eastAsia="fr-FR"/>
        </w:rPr>
        <w:t xml:space="preserve">à l’abbaye de </w:t>
      </w:r>
      <w:proofErr w:type="spellStart"/>
      <w:r w:rsidRPr="00B80187">
        <w:rPr>
          <w:rFonts w:ascii="Century Gothic" w:hAnsi="Century Gothic"/>
          <w:lang w:eastAsia="fr-FR"/>
        </w:rPr>
        <w:t>Fontevrault</w:t>
      </w:r>
      <w:proofErr w:type="spellEnd"/>
      <w:r w:rsidRPr="00B80187">
        <w:rPr>
          <w:rFonts w:ascii="Century Gothic" w:hAnsi="Century Gothic"/>
          <w:lang w:eastAsia="fr-FR"/>
        </w:rPr>
        <w:t xml:space="preserve">. Elle lui avait dit </w:t>
      </w:r>
      <w:proofErr w:type="gramStart"/>
      <w:r w:rsidRPr="00B80187">
        <w:rPr>
          <w:rFonts w:ascii="Century Gothic" w:hAnsi="Century Gothic"/>
          <w:lang w:eastAsia="fr-FR"/>
        </w:rPr>
        <w:t>«  Ne</w:t>
      </w:r>
      <w:proofErr w:type="gramEnd"/>
      <w:r w:rsidRPr="00B80187">
        <w:rPr>
          <w:rFonts w:ascii="Century Gothic" w:hAnsi="Century Gothic"/>
          <w:lang w:eastAsia="fr-FR"/>
        </w:rPr>
        <w:t xml:space="preserve"> suis-je pas la fille de votre roi ? » et s’était vu  répliquer «  Et moi, Madame, ne suis-je pas la fille de votre Dieu ? »</w:t>
      </w:r>
    </w:p>
    <w:p w14:paraId="11D1FB3B" w14:textId="77777777" w:rsidR="002B54C0" w:rsidRDefault="002B54C0" w:rsidP="002B54C0">
      <w:pPr>
        <w:pStyle w:val="Titre1"/>
      </w:pPr>
      <w:bookmarkStart w:id="381" w:name="_Toc510861239"/>
      <w:proofErr w:type="spellStart"/>
      <w:r w:rsidRPr="00D67181">
        <w:t>Orpheline</w:t>
      </w:r>
      <w:bookmarkEnd w:id="381"/>
      <w:proofErr w:type="spellEnd"/>
    </w:p>
    <w:p w14:paraId="3F9FCB5E" w14:textId="77777777" w:rsidR="002B54C0" w:rsidRDefault="002B54C0" w:rsidP="002B54C0">
      <w:pPr>
        <w:rPr>
          <w:rFonts w:ascii="Century Gothic" w:hAnsi="Century Gothic"/>
          <w:i/>
          <w:lang w:eastAsia="fr-FR"/>
        </w:rPr>
      </w:pPr>
    </w:p>
    <w:p w14:paraId="7049B32E" w14:textId="77777777" w:rsidR="002B54C0" w:rsidRDefault="002B54C0" w:rsidP="002B54C0">
      <w:pPr>
        <w:pStyle w:val="Titre2"/>
      </w:pPr>
      <w:bookmarkStart w:id="382" w:name="_Toc510861240"/>
      <w:r>
        <w:t>Comme sa propre fille</w:t>
      </w:r>
      <w:bookmarkEnd w:id="382"/>
    </w:p>
    <w:p w14:paraId="566BEA57" w14:textId="77777777" w:rsidR="002B54C0" w:rsidRPr="00E875ED" w:rsidRDefault="002B54C0" w:rsidP="002B54C0">
      <w:pPr>
        <w:rPr>
          <w:rFonts w:ascii="Century Gothic" w:hAnsi="Century Gothic"/>
          <w:i/>
          <w:lang w:eastAsia="fr-FR"/>
        </w:rPr>
      </w:pPr>
      <w:r w:rsidRPr="00E875ED">
        <w:rPr>
          <w:rFonts w:ascii="Century Gothic" w:hAnsi="Century Gothic"/>
          <w:i/>
          <w:lang w:eastAsia="fr-FR"/>
        </w:rPr>
        <w:t>« J’étais incapable de me souvenir de lui, mais je savais que c’était mon oncle, le frère de ma mère, qu’il m’avait recueillie, petite orpheline, dans son foyer et que, dans ses derniers instants, il avait exigé de Mrs Reed la promesse qu’elle m’élèverait et m’entretiendrait comme sa propre fille. »</w:t>
      </w:r>
    </w:p>
    <w:p w14:paraId="0509E48D" w14:textId="77777777" w:rsidR="002B54C0" w:rsidRDefault="002B54C0" w:rsidP="002B54C0">
      <w:pPr>
        <w:rPr>
          <w:rFonts w:ascii="Century Gothic" w:hAnsi="Century Gothic"/>
          <w:b/>
          <w:lang w:eastAsia="fr-FR"/>
        </w:rPr>
      </w:pPr>
      <w:r w:rsidRPr="00E875ED">
        <w:rPr>
          <w:rFonts w:ascii="Century Gothic" w:hAnsi="Century Gothic"/>
          <w:b/>
          <w:lang w:eastAsia="fr-FR"/>
        </w:rPr>
        <w:t>Charlotte Brontë, Jane Eyre, folio classique pages 49-50</w:t>
      </w:r>
    </w:p>
    <w:p w14:paraId="679199A3" w14:textId="77777777" w:rsidR="002B54C0" w:rsidRDefault="002B54C0" w:rsidP="002B54C0">
      <w:pPr>
        <w:rPr>
          <w:rFonts w:ascii="Century Gothic" w:hAnsi="Century Gothic"/>
          <w:lang w:eastAsia="fr-FR"/>
        </w:rPr>
      </w:pPr>
      <w:r w:rsidRPr="00E875ED">
        <w:rPr>
          <w:rFonts w:ascii="Century Gothic" w:hAnsi="Century Gothic"/>
          <w:lang w:eastAsia="fr-FR"/>
        </w:rPr>
        <w:t>Le petite Jane</w:t>
      </w:r>
      <w:r>
        <w:rPr>
          <w:rFonts w:ascii="Century Gothic" w:hAnsi="Century Gothic"/>
          <w:lang w:eastAsia="fr-FR"/>
        </w:rPr>
        <w:t xml:space="preserve"> a été négligée par Mrs Reed, martyrisée par son fils, John Reed, envoyé dans une pension où les filles sont mortes d’inanition et de tuberculose. Il se passera quelque chose autour de la filiation et de l’héritage, elle retrouvera une famille. Jane Eyre dira de Mrs Reed « Alors que vous brisiez mon cœur ; vous pensiez extirper mes propensions au mal. » (</w:t>
      </w:r>
      <w:proofErr w:type="gramStart"/>
      <w:r>
        <w:rPr>
          <w:rFonts w:ascii="Century Gothic" w:hAnsi="Century Gothic"/>
          <w:lang w:eastAsia="fr-FR"/>
        </w:rPr>
        <w:t>page</w:t>
      </w:r>
      <w:proofErr w:type="gramEnd"/>
      <w:r>
        <w:rPr>
          <w:rFonts w:ascii="Century Gothic" w:hAnsi="Century Gothic"/>
          <w:lang w:eastAsia="fr-FR"/>
        </w:rPr>
        <w:t xml:space="preserve"> 55)</w:t>
      </w:r>
    </w:p>
    <w:p w14:paraId="57BFE6B1" w14:textId="77777777" w:rsidR="002B54C0" w:rsidRDefault="002B54C0" w:rsidP="002B54C0">
      <w:pPr>
        <w:pStyle w:val="Titre2"/>
      </w:pPr>
      <w:bookmarkStart w:id="383" w:name="_Toc510861241"/>
      <w:r>
        <w:t>Des assistées</w:t>
      </w:r>
      <w:bookmarkEnd w:id="383"/>
    </w:p>
    <w:p w14:paraId="78020464" w14:textId="77777777" w:rsidR="002B54C0" w:rsidRDefault="002B54C0" w:rsidP="002B54C0">
      <w:pPr>
        <w:rPr>
          <w:lang w:eastAsia="fr-FR"/>
        </w:rPr>
      </w:pPr>
    </w:p>
    <w:p w14:paraId="006F6658" w14:textId="77777777" w:rsidR="002B54C0" w:rsidRPr="00C604E9" w:rsidRDefault="002B54C0" w:rsidP="002B54C0">
      <w:pPr>
        <w:rPr>
          <w:rFonts w:ascii="Century Gothic" w:hAnsi="Century Gothic"/>
          <w:i/>
          <w:lang w:eastAsia="fr-FR"/>
        </w:rPr>
      </w:pPr>
      <w:r w:rsidRPr="00C604E9">
        <w:rPr>
          <w:rFonts w:ascii="Century Gothic" w:hAnsi="Century Gothic"/>
          <w:i/>
          <w:lang w:eastAsia="fr-FR"/>
        </w:rPr>
        <w:t xml:space="preserve">« Qu’est-ce que l’Institution de </w:t>
      </w:r>
      <w:proofErr w:type="spellStart"/>
      <w:r w:rsidRPr="00C604E9">
        <w:rPr>
          <w:rFonts w:ascii="Century Gothic" w:hAnsi="Century Gothic"/>
          <w:i/>
          <w:lang w:eastAsia="fr-FR"/>
        </w:rPr>
        <w:t>Lowood</w:t>
      </w:r>
      <w:proofErr w:type="spellEnd"/>
      <w:r w:rsidRPr="00C604E9">
        <w:rPr>
          <w:rFonts w:ascii="Century Gothic" w:hAnsi="Century Gothic"/>
          <w:i/>
          <w:lang w:eastAsia="fr-FR"/>
        </w:rPr>
        <w:t> ?</w:t>
      </w:r>
      <w:r w:rsidRPr="00C604E9">
        <w:rPr>
          <w:rFonts w:ascii="Century Gothic" w:hAnsi="Century Gothic"/>
          <w:i/>
          <w:lang w:eastAsia="fr-FR"/>
        </w:rPr>
        <w:br/>
        <w:t>- la maison où tu es venue vivre.</w:t>
      </w:r>
      <w:r w:rsidRPr="00C604E9">
        <w:rPr>
          <w:rFonts w:ascii="Century Gothic" w:hAnsi="Century Gothic"/>
          <w:i/>
          <w:lang w:eastAsia="fr-FR"/>
        </w:rPr>
        <w:br/>
        <w:t>- Et pourquoi appelle-t-on ça une institution ? Est-ce en rien différent des autres écoles ?</w:t>
      </w:r>
      <w:r w:rsidRPr="00C604E9">
        <w:rPr>
          <w:rFonts w:ascii="Century Gothic" w:hAnsi="Century Gothic"/>
          <w:i/>
          <w:lang w:eastAsia="fr-FR"/>
        </w:rPr>
        <w:br/>
        <w:t>- C’est en partie une école gratuite. Toi, moi</w:t>
      </w:r>
      <w:r>
        <w:rPr>
          <w:rFonts w:ascii="Century Gothic" w:hAnsi="Century Gothic"/>
          <w:i/>
          <w:lang w:eastAsia="fr-FR"/>
        </w:rPr>
        <w:t xml:space="preserve"> </w:t>
      </w:r>
      <w:r w:rsidRPr="00C604E9">
        <w:rPr>
          <w:rFonts w:ascii="Century Gothic" w:hAnsi="Century Gothic"/>
          <w:i/>
          <w:lang w:eastAsia="fr-FR"/>
        </w:rPr>
        <w:t>et toutes les autres filles, nous sommes des assistées. Je suppose que tu es orpheline. Ton père ou ta mère ne sont-ils pas morts ?</w:t>
      </w:r>
      <w:r w:rsidRPr="00C604E9">
        <w:rPr>
          <w:rFonts w:ascii="Century Gothic" w:hAnsi="Century Gothic"/>
          <w:i/>
          <w:lang w:eastAsia="fr-FR"/>
        </w:rPr>
        <w:br/>
        <w:t>- Ils sont morts tous deux avant mes premiers souvenirs.</w:t>
      </w:r>
      <w:r w:rsidRPr="00C604E9">
        <w:rPr>
          <w:rFonts w:ascii="Century Gothic" w:hAnsi="Century Gothic"/>
          <w:i/>
          <w:lang w:eastAsia="fr-FR"/>
        </w:rPr>
        <w:br/>
      </w:r>
      <w:r>
        <w:rPr>
          <w:rFonts w:ascii="Century Gothic" w:hAnsi="Century Gothic"/>
          <w:i/>
          <w:lang w:eastAsia="fr-FR"/>
        </w:rPr>
        <w:lastRenderedPageBreak/>
        <w:t>- Et</w:t>
      </w:r>
      <w:r w:rsidRPr="00C604E9">
        <w:rPr>
          <w:rFonts w:ascii="Century Gothic" w:hAnsi="Century Gothic"/>
          <w:i/>
          <w:lang w:eastAsia="fr-FR"/>
        </w:rPr>
        <w:t xml:space="preserve"> bien, toutes les filles qui sont ici ont perdu l’un de leur</w:t>
      </w:r>
      <w:r>
        <w:rPr>
          <w:rFonts w:ascii="Century Gothic" w:hAnsi="Century Gothic"/>
          <w:i/>
          <w:lang w:eastAsia="fr-FR"/>
        </w:rPr>
        <w:t>s</w:t>
      </w:r>
      <w:r w:rsidRPr="00C604E9">
        <w:rPr>
          <w:rFonts w:ascii="Century Gothic" w:hAnsi="Century Gothic"/>
          <w:i/>
          <w:lang w:eastAsia="fr-FR"/>
        </w:rPr>
        <w:t xml:space="preserve"> parents ou les deux, et ça s’appelle une institution pour l’éducation des orphelines. »</w:t>
      </w:r>
    </w:p>
    <w:p w14:paraId="4CB5F4BE" w14:textId="77777777" w:rsidR="002B54C0" w:rsidRDefault="002B54C0" w:rsidP="002B54C0">
      <w:pPr>
        <w:rPr>
          <w:rFonts w:ascii="Century Gothic" w:hAnsi="Century Gothic"/>
          <w:b/>
          <w:lang w:eastAsia="fr-FR"/>
        </w:rPr>
      </w:pPr>
      <w:r w:rsidRPr="00E875ED">
        <w:rPr>
          <w:rFonts w:ascii="Century Gothic" w:hAnsi="Century Gothic"/>
          <w:b/>
          <w:lang w:eastAsia="fr-FR"/>
        </w:rPr>
        <w:t xml:space="preserve">Charlotte Brontë, Jane Eyre, folio classique pages </w:t>
      </w:r>
      <w:r>
        <w:rPr>
          <w:rFonts w:ascii="Century Gothic" w:hAnsi="Century Gothic"/>
          <w:b/>
          <w:lang w:eastAsia="fr-FR"/>
        </w:rPr>
        <w:t>102</w:t>
      </w:r>
    </w:p>
    <w:p w14:paraId="7B7AEE65" w14:textId="77777777" w:rsidR="002B54C0" w:rsidRDefault="002B54C0" w:rsidP="002B54C0"/>
    <w:p w14:paraId="36188809" w14:textId="77777777" w:rsidR="002B54C0" w:rsidRDefault="002B54C0" w:rsidP="002B54C0">
      <w:r>
        <w:br w:type="page"/>
      </w:r>
    </w:p>
    <w:p w14:paraId="6627981C" w14:textId="77777777" w:rsidR="002B54C0" w:rsidRDefault="002B54C0" w:rsidP="002B54C0"/>
    <w:p w14:paraId="18035805" w14:textId="77777777" w:rsidR="002B54C0" w:rsidRDefault="002B54C0" w:rsidP="002B54C0">
      <w:pPr>
        <w:rPr>
          <w:b/>
          <w:color w:val="2F5496" w:themeColor="accent1" w:themeShade="BF"/>
          <w:sz w:val="144"/>
          <w:szCs w:val="144"/>
        </w:rPr>
      </w:pPr>
      <w:r w:rsidRPr="00A73454">
        <w:rPr>
          <w:b/>
          <w:color w:val="2F5496" w:themeColor="accent1" w:themeShade="BF"/>
          <w:sz w:val="144"/>
          <w:szCs w:val="144"/>
        </w:rPr>
        <w:t>P</w:t>
      </w:r>
    </w:p>
    <w:p w14:paraId="5354763B" w14:textId="77777777" w:rsidR="002B54C0" w:rsidRDefault="002B54C0" w:rsidP="002B54C0">
      <w:pPr>
        <w:pStyle w:val="Titre1"/>
      </w:pPr>
      <w:bookmarkStart w:id="384" w:name="_Toc510861242"/>
      <w:r>
        <w:t>Pain</w:t>
      </w:r>
      <w:bookmarkEnd w:id="384"/>
    </w:p>
    <w:p w14:paraId="6A489B09" w14:textId="77777777" w:rsidR="002B54C0" w:rsidRDefault="002B54C0" w:rsidP="002B54C0">
      <w:pPr>
        <w:pStyle w:val="Titre2"/>
      </w:pPr>
      <w:bookmarkStart w:id="385" w:name="_Toc510861243"/>
      <w:r>
        <w:t>~et fromage, festin des affamées</w:t>
      </w:r>
      <w:bookmarkEnd w:id="385"/>
    </w:p>
    <w:p w14:paraId="7E708DCB" w14:textId="77777777" w:rsidR="002B54C0" w:rsidRDefault="002B54C0" w:rsidP="002B54C0">
      <w:pPr>
        <w:rPr>
          <w:rFonts w:ascii="Century Gothic" w:hAnsi="Century Gothic"/>
          <w:i/>
        </w:rPr>
      </w:pPr>
    </w:p>
    <w:p w14:paraId="3EFCA9AB" w14:textId="77777777" w:rsidR="002B54C0" w:rsidRDefault="002B54C0" w:rsidP="002B54C0">
      <w:pPr>
        <w:rPr>
          <w:rFonts w:ascii="Century Gothic" w:hAnsi="Century Gothic"/>
          <w:b/>
        </w:rPr>
      </w:pPr>
      <w:r>
        <w:rPr>
          <w:rFonts w:ascii="Century Gothic" w:hAnsi="Century Gothic"/>
          <w:i/>
        </w:rPr>
        <w:t>« </w:t>
      </w:r>
      <w:r w:rsidRPr="00D51DC6">
        <w:rPr>
          <w:rFonts w:ascii="Century Gothic" w:hAnsi="Century Gothic"/>
          <w:i/>
        </w:rPr>
        <w:t>« J’ai une communication à faire aux élèves. »</w:t>
      </w:r>
      <w:r w:rsidRPr="00D51DC6">
        <w:rPr>
          <w:rFonts w:ascii="Century Gothic" w:hAnsi="Century Gothic"/>
          <w:i/>
        </w:rPr>
        <w:br/>
        <w:t>Le tumulte de la fin des leçons commençait à s’élever, mais il retomba dès qu’elle prit la parole. Elle poursuivit : « on vous a servi ce matin un déjeuner que vous n’avez pas pu manger. Vous devez être affamées. J’ai demandé qu’on vous serve à toutes un en-cas de pain et de fromage. »</w:t>
      </w:r>
      <w:r w:rsidRPr="00D51DC6">
        <w:rPr>
          <w:rFonts w:ascii="Century Gothic" w:hAnsi="Century Gothic"/>
          <w:i/>
        </w:rPr>
        <w:br/>
        <w:t>Les</w:t>
      </w:r>
      <w:r>
        <w:rPr>
          <w:rFonts w:ascii="Century Gothic" w:hAnsi="Century Gothic"/>
          <w:i/>
        </w:rPr>
        <w:t xml:space="preserve"> </w:t>
      </w:r>
      <w:r w:rsidRPr="00D51DC6">
        <w:rPr>
          <w:rFonts w:ascii="Century Gothic" w:hAnsi="Century Gothic"/>
          <w:i/>
        </w:rPr>
        <w:t>maitresses la regardèrent, l’air assez surpris. « J’en prends la responsabilité » ajouta-t-elle, afin de leur expliquer, puis aussitôt après, elle quitta la salle. »</w:t>
      </w:r>
      <w:r>
        <w:rPr>
          <w:rFonts w:ascii="Century Gothic" w:hAnsi="Century Gothic"/>
          <w:i/>
        </w:rPr>
        <w:br/>
      </w:r>
      <w:r>
        <w:rPr>
          <w:rFonts w:ascii="Century Gothic" w:hAnsi="Century Gothic"/>
          <w:i/>
        </w:rPr>
        <w:br/>
      </w:r>
      <w:r w:rsidRPr="00D51DC6">
        <w:rPr>
          <w:rFonts w:ascii="Century Gothic" w:hAnsi="Century Gothic"/>
          <w:b/>
        </w:rPr>
        <w:t>Charlotte Brontë, Jane Eyre, folio classique, page 99</w:t>
      </w:r>
    </w:p>
    <w:p w14:paraId="7E05E7F3" w14:textId="77777777" w:rsidR="002B54C0" w:rsidRDefault="002B54C0" w:rsidP="002B54C0">
      <w:pPr>
        <w:pStyle w:val="Titre2"/>
      </w:pPr>
      <w:bookmarkStart w:id="386" w:name="_Toc510861244"/>
      <w:r>
        <w:t>Education par la privation de ~</w:t>
      </w:r>
      <w:bookmarkEnd w:id="386"/>
      <w:r>
        <w:br/>
      </w:r>
    </w:p>
    <w:p w14:paraId="43A04585" w14:textId="77777777" w:rsidR="002B54C0" w:rsidRDefault="002B54C0" w:rsidP="002B54C0">
      <w:pPr>
        <w:rPr>
          <w:rFonts w:ascii="Century Gothic" w:hAnsi="Century Gothic"/>
          <w:i/>
        </w:rPr>
      </w:pPr>
      <w:r>
        <w:rPr>
          <w:rFonts w:ascii="Century Gothic" w:hAnsi="Century Gothic"/>
          <w:i/>
        </w:rPr>
        <w:t xml:space="preserve">« - Madame, permettez un instant. Vous savez que mon intention, en élevant ces filles, est non de les habituer au luxe et à s’abandonner aux plaisirs, mais de les endurcir, de les rendre résistantes et capables d’abnégation. Si une petite déception accidentelle de l’appétit se produit, comme </w:t>
      </w:r>
      <w:r w:rsidRPr="00066E4D">
        <w:rPr>
          <w:rFonts w:ascii="Century Gothic" w:hAnsi="Century Gothic"/>
          <w:i/>
          <w:highlight w:val="yellow"/>
        </w:rPr>
        <w:t>un repas gâté</w:t>
      </w:r>
      <w:r>
        <w:rPr>
          <w:rFonts w:ascii="Century Gothic" w:hAnsi="Century Gothic"/>
          <w:i/>
        </w:rPr>
        <w:t>, un plat trop ou insuffisamment assaisonné, un tel incident ne doit pas être neutralisé en remplaçant le réconfort perdu par quelque chose de plus délicat, choyant ainsi le corps et détourant l’objectif de cette institution ; il doit être mis à profit pour contribuer à l’éducation spirituelle des élèves en les encourageant à faire preuve de force d’âme devant une privation temporaire. »</w:t>
      </w:r>
    </w:p>
    <w:p w14:paraId="7697DD0C" w14:textId="77777777" w:rsidR="002B54C0" w:rsidRDefault="002B54C0" w:rsidP="002B54C0">
      <w:pPr>
        <w:rPr>
          <w:rFonts w:ascii="Century Gothic" w:hAnsi="Century Gothic"/>
          <w:b/>
        </w:rPr>
      </w:pPr>
      <w:r w:rsidRPr="00D51DC6">
        <w:rPr>
          <w:rFonts w:ascii="Century Gothic" w:hAnsi="Century Gothic"/>
          <w:b/>
        </w:rPr>
        <w:t>Charlotte Brontë, Jan</w:t>
      </w:r>
      <w:r>
        <w:rPr>
          <w:rFonts w:ascii="Century Gothic" w:hAnsi="Century Gothic"/>
          <w:b/>
        </w:rPr>
        <w:t>e Eyre, folio classique, page 122</w:t>
      </w:r>
    </w:p>
    <w:p w14:paraId="3B081E7B" w14:textId="77777777" w:rsidR="002B54C0" w:rsidRPr="00CB5697" w:rsidRDefault="002B54C0" w:rsidP="002B54C0">
      <w:pPr>
        <w:rPr>
          <w:rFonts w:ascii="Century Gothic" w:hAnsi="Century Gothic"/>
          <w:i/>
        </w:rPr>
      </w:pPr>
    </w:p>
    <w:p w14:paraId="418617BF" w14:textId="77777777" w:rsidR="002B54C0" w:rsidRDefault="002B54C0" w:rsidP="002B54C0">
      <w:pPr>
        <w:pStyle w:val="Titre2"/>
      </w:pPr>
      <w:bookmarkStart w:id="387" w:name="_Toc510861245"/>
      <w:r>
        <w:t>~et larmes secrètes</w:t>
      </w:r>
      <w:bookmarkEnd w:id="387"/>
    </w:p>
    <w:p w14:paraId="5049C3AA" w14:textId="77777777" w:rsidR="002B54C0" w:rsidRDefault="002B54C0" w:rsidP="002B54C0">
      <w:pPr>
        <w:rPr>
          <w:rFonts w:ascii="Century Gothic" w:hAnsi="Century Gothic"/>
        </w:rPr>
      </w:pPr>
      <w:r w:rsidRPr="00D51DC6">
        <w:rPr>
          <w:rFonts w:ascii="Century Gothic" w:hAnsi="Century Gothic"/>
        </w:rPr>
        <w:t xml:space="preserve">A </w:t>
      </w:r>
      <w:proofErr w:type="spellStart"/>
      <w:r w:rsidRPr="00D51DC6">
        <w:rPr>
          <w:rFonts w:ascii="Century Gothic" w:hAnsi="Century Gothic"/>
        </w:rPr>
        <w:t>Lowood</w:t>
      </w:r>
      <w:proofErr w:type="spellEnd"/>
      <w:r w:rsidRPr="00D51DC6">
        <w:rPr>
          <w:rFonts w:ascii="Century Gothic" w:hAnsi="Century Gothic"/>
        </w:rPr>
        <w:t>, les fil</w:t>
      </w:r>
      <w:r>
        <w:rPr>
          <w:rFonts w:ascii="Century Gothic" w:hAnsi="Century Gothic"/>
        </w:rPr>
        <w:t>les sont régulièrement sous-ali</w:t>
      </w:r>
      <w:r w:rsidRPr="00D51DC6">
        <w:rPr>
          <w:rFonts w:ascii="Century Gothic" w:hAnsi="Century Gothic"/>
        </w:rPr>
        <w:t>mentée</w:t>
      </w:r>
      <w:r>
        <w:rPr>
          <w:rFonts w:ascii="Century Gothic" w:hAnsi="Century Gothic"/>
        </w:rPr>
        <w:t>s</w:t>
      </w:r>
      <w:r w:rsidRPr="00D51DC6">
        <w:rPr>
          <w:rFonts w:ascii="Century Gothic" w:hAnsi="Century Gothic"/>
        </w:rPr>
        <w:t xml:space="preserve"> par la volonté d’un </w:t>
      </w:r>
      <w:r>
        <w:rPr>
          <w:rFonts w:ascii="Century Gothic" w:hAnsi="Century Gothic"/>
        </w:rPr>
        <w:t xml:space="preserve">pasteur, </w:t>
      </w:r>
      <w:r w:rsidRPr="00D51DC6">
        <w:rPr>
          <w:rFonts w:ascii="Century Gothic" w:hAnsi="Century Gothic"/>
        </w:rPr>
        <w:t>directeur sadique et illuminé</w:t>
      </w:r>
      <w:r>
        <w:rPr>
          <w:rFonts w:ascii="Century Gothic" w:hAnsi="Century Gothic"/>
        </w:rPr>
        <w:t xml:space="preserve"> de l’établissement</w:t>
      </w:r>
      <w:r w:rsidRPr="00D51DC6">
        <w:rPr>
          <w:rFonts w:ascii="Century Gothic" w:hAnsi="Century Gothic"/>
        </w:rPr>
        <w:t>.</w:t>
      </w:r>
    </w:p>
    <w:p w14:paraId="38E44353" w14:textId="77777777" w:rsidR="002B54C0" w:rsidRDefault="002B54C0" w:rsidP="002B54C0">
      <w:pPr>
        <w:rPr>
          <w:rFonts w:ascii="Century Gothic" w:hAnsi="Century Gothic"/>
          <w:i/>
        </w:rPr>
      </w:pPr>
      <w:r w:rsidRPr="0086145B">
        <w:rPr>
          <w:rFonts w:ascii="Century Gothic" w:hAnsi="Century Gothic"/>
          <w:i/>
        </w:rPr>
        <w:lastRenderedPageBreak/>
        <w:t>« Ce manque de nourriture entraînait un abus qui mettait les plus jeunes à rude épreuve : chaque fois que les grandes filles affamées en avaient la possibilité, elles accaparaient les portions des petites par les menaces ou la flatterie. Maintes fois je partageais entre prétendantes le précieux morceaux de pain bis distribué pour le thé et, après avoir</w:t>
      </w:r>
      <w:r>
        <w:rPr>
          <w:rFonts w:ascii="Century Gothic" w:hAnsi="Century Gothic"/>
          <w:i/>
        </w:rPr>
        <w:t xml:space="preserve"> abandonné à une troisième la mo</w:t>
      </w:r>
      <w:r w:rsidRPr="0086145B">
        <w:rPr>
          <w:rFonts w:ascii="Century Gothic" w:hAnsi="Century Gothic"/>
          <w:i/>
        </w:rPr>
        <w:t>itié de ma timbale de café, j’avalais le reste assaisonné de larmes secrètes que m’arrachait l’urgence de la faim. »</w:t>
      </w:r>
    </w:p>
    <w:p w14:paraId="27F79694" w14:textId="77777777" w:rsidR="002B54C0" w:rsidRDefault="002B54C0" w:rsidP="002B54C0">
      <w:pPr>
        <w:rPr>
          <w:rFonts w:ascii="Century Gothic" w:hAnsi="Century Gothic"/>
          <w:b/>
        </w:rPr>
      </w:pPr>
      <w:r w:rsidRPr="00D51DC6">
        <w:rPr>
          <w:rFonts w:ascii="Century Gothic" w:hAnsi="Century Gothic"/>
          <w:b/>
        </w:rPr>
        <w:t>Charlotte Brontë, Jan</w:t>
      </w:r>
      <w:r>
        <w:rPr>
          <w:rFonts w:ascii="Century Gothic" w:hAnsi="Century Gothic"/>
          <w:b/>
        </w:rPr>
        <w:t>e Eyre, folio classique, page 118</w:t>
      </w:r>
    </w:p>
    <w:p w14:paraId="605873EC" w14:textId="77777777" w:rsidR="002B54C0" w:rsidRDefault="002B54C0" w:rsidP="002B54C0">
      <w:pPr>
        <w:rPr>
          <w:rFonts w:ascii="Century Gothic" w:hAnsi="Century Gothic"/>
          <w:b/>
        </w:rPr>
      </w:pPr>
    </w:p>
    <w:p w14:paraId="3C63FB80" w14:textId="77777777" w:rsidR="002B54C0" w:rsidRDefault="002B54C0" w:rsidP="002B54C0">
      <w:pPr>
        <w:pStyle w:val="Titre2"/>
      </w:pPr>
      <w:bookmarkStart w:id="388" w:name="_Toc510861246"/>
      <w:r>
        <w:t>~ et beurre</w:t>
      </w:r>
      <w:bookmarkEnd w:id="388"/>
    </w:p>
    <w:p w14:paraId="62B44460" w14:textId="77777777" w:rsidR="002B54C0" w:rsidRDefault="002B54C0" w:rsidP="002B54C0">
      <w:pPr>
        <w:rPr>
          <w:rFonts w:ascii="Century Gothic" w:hAnsi="Century Gothic"/>
          <w:b/>
        </w:rPr>
      </w:pPr>
    </w:p>
    <w:p w14:paraId="38AFFFC6" w14:textId="77777777" w:rsidR="002B54C0" w:rsidRDefault="002B54C0" w:rsidP="002B54C0">
      <w:pPr>
        <w:rPr>
          <w:rFonts w:ascii="Century Gothic" w:hAnsi="Century Gothic"/>
          <w:i/>
        </w:rPr>
      </w:pPr>
      <w:r>
        <w:rPr>
          <w:rFonts w:ascii="Century Gothic" w:hAnsi="Century Gothic"/>
          <w:i/>
        </w:rPr>
        <w:t>« Un léger réconfort venait avec l’heure du thé ; il prenait la forme d’une double ration de pain (une tranche entière au lieu d’une moitié) à laquelle s’ajoutait, délicieuse adjonction, une pellicule de beurre. »</w:t>
      </w:r>
    </w:p>
    <w:p w14:paraId="52F43428" w14:textId="77777777" w:rsidR="002B54C0" w:rsidRDefault="002B54C0" w:rsidP="002B54C0">
      <w:pPr>
        <w:rPr>
          <w:rFonts w:ascii="Century Gothic" w:hAnsi="Century Gothic"/>
        </w:rPr>
      </w:pPr>
      <w:r w:rsidRPr="0014053C">
        <w:rPr>
          <w:rFonts w:ascii="Century Gothic" w:hAnsi="Century Gothic"/>
        </w:rPr>
        <w:t xml:space="preserve">Le diner du dimanche à l’institution de </w:t>
      </w:r>
      <w:proofErr w:type="spellStart"/>
      <w:r w:rsidRPr="0014053C">
        <w:rPr>
          <w:rFonts w:ascii="Century Gothic" w:hAnsi="Century Gothic"/>
        </w:rPr>
        <w:t>Lowood</w:t>
      </w:r>
      <w:proofErr w:type="spellEnd"/>
      <w:r w:rsidRPr="0014053C">
        <w:rPr>
          <w:rFonts w:ascii="Century Gothic" w:hAnsi="Century Gothic"/>
        </w:rPr>
        <w:t>.</w:t>
      </w:r>
    </w:p>
    <w:p w14:paraId="7D81CB94" w14:textId="77777777" w:rsidR="002B54C0" w:rsidRDefault="002B54C0" w:rsidP="002B54C0">
      <w:pPr>
        <w:rPr>
          <w:rFonts w:ascii="Century Gothic" w:hAnsi="Century Gothic"/>
          <w:b/>
        </w:rPr>
      </w:pPr>
      <w:r w:rsidRPr="00D51DC6">
        <w:rPr>
          <w:rFonts w:ascii="Century Gothic" w:hAnsi="Century Gothic"/>
          <w:b/>
        </w:rPr>
        <w:t>Charlotte Brontë, Jan</w:t>
      </w:r>
      <w:r>
        <w:rPr>
          <w:rFonts w:ascii="Century Gothic" w:hAnsi="Century Gothic"/>
          <w:b/>
        </w:rPr>
        <w:t>e Eyre, folio classique, page 119</w:t>
      </w:r>
    </w:p>
    <w:p w14:paraId="776BDFED" w14:textId="77777777" w:rsidR="002B54C0" w:rsidRDefault="002B54C0" w:rsidP="002B54C0">
      <w:pPr>
        <w:pStyle w:val="Titre2"/>
      </w:pPr>
      <w:r>
        <w:t>~avec père orgueilleux déchu</w:t>
      </w:r>
    </w:p>
    <w:p w14:paraId="007A8E59" w14:textId="77777777" w:rsidR="002B54C0" w:rsidRDefault="002B54C0" w:rsidP="002B54C0">
      <w:pPr>
        <w:rPr>
          <w:rFonts w:ascii="Century Gothic" w:hAnsi="Century Gothic"/>
        </w:rPr>
      </w:pPr>
    </w:p>
    <w:p w14:paraId="78B39A8F" w14:textId="77777777" w:rsidR="002B54C0" w:rsidRPr="00B86456" w:rsidRDefault="002B54C0" w:rsidP="002B54C0">
      <w:pPr>
        <w:rPr>
          <w:rFonts w:ascii="Century Gothic" w:hAnsi="Century Gothic"/>
          <w:i/>
        </w:rPr>
      </w:pPr>
      <w:r w:rsidRPr="00B86456">
        <w:rPr>
          <w:rFonts w:ascii="Century Gothic" w:hAnsi="Century Gothic"/>
          <w:i/>
        </w:rPr>
        <w:t xml:space="preserve">« Une mince jeune fille en débardeur et pagne élimé lavait des </w:t>
      </w:r>
      <w:proofErr w:type="spellStart"/>
      <w:r w:rsidRPr="00B86456">
        <w:rPr>
          <w:rFonts w:ascii="Century Gothic" w:hAnsi="Century Gothic"/>
          <w:i/>
        </w:rPr>
        <w:t>marmittes</w:t>
      </w:r>
      <w:proofErr w:type="spellEnd"/>
      <w:r w:rsidRPr="00B86456">
        <w:rPr>
          <w:rFonts w:ascii="Century Gothic" w:hAnsi="Century Gothic"/>
          <w:i/>
        </w:rPr>
        <w:t xml:space="preserve"> dans le petit évier de la cuisine.</w:t>
      </w:r>
    </w:p>
    <w:p w14:paraId="1D3D62ED" w14:textId="77777777" w:rsidR="002B54C0" w:rsidRPr="00B86456" w:rsidRDefault="002B54C0" w:rsidP="002B54C0">
      <w:pPr>
        <w:rPr>
          <w:rFonts w:ascii="Century Gothic" w:hAnsi="Century Gothic"/>
          <w:i/>
        </w:rPr>
      </w:pPr>
      <w:r w:rsidRPr="00B86456">
        <w:rPr>
          <w:rFonts w:ascii="Century Gothic" w:hAnsi="Century Gothic"/>
          <w:i/>
        </w:rPr>
        <w:t>La table était couverte des plats qui attendaient, comprit Norah, de leur être servis à elle et son père.</w:t>
      </w:r>
      <w:r w:rsidRPr="00B86456">
        <w:rPr>
          <w:rFonts w:ascii="Century Gothic" w:hAnsi="Century Gothic"/>
          <w:i/>
        </w:rPr>
        <w:br/>
        <w:t xml:space="preserve">Abasourdie, elle aperçut du poulet rôti, du couscous, du riz au safran, une viande sombre dans une sauce à l’arachide, d’autres mets encore qu’elle devinait sous les couvercles transparents et embués, surabondance qui lui coupa les jambes et se mit à peser sur sone </w:t>
      </w:r>
      <w:proofErr w:type="spellStart"/>
      <w:r w:rsidRPr="00B86456">
        <w:rPr>
          <w:rFonts w:ascii="Century Gothic" w:hAnsi="Century Gothic"/>
          <w:i/>
        </w:rPr>
        <w:t>stomac</w:t>
      </w:r>
      <w:proofErr w:type="spellEnd"/>
      <w:r w:rsidRPr="00B86456">
        <w:rPr>
          <w:rFonts w:ascii="Century Gothic" w:hAnsi="Century Gothic"/>
          <w:i/>
        </w:rPr>
        <w:t>.</w:t>
      </w:r>
    </w:p>
    <w:p w14:paraId="5708F098" w14:textId="77777777" w:rsidR="002B54C0" w:rsidRPr="00B86456" w:rsidRDefault="002B54C0" w:rsidP="002B54C0">
      <w:pPr>
        <w:rPr>
          <w:rFonts w:ascii="Century Gothic" w:hAnsi="Century Gothic"/>
          <w:i/>
        </w:rPr>
      </w:pPr>
      <w:r w:rsidRPr="00B86456">
        <w:rPr>
          <w:rFonts w:ascii="Century Gothic" w:hAnsi="Century Gothic"/>
          <w:i/>
        </w:rPr>
        <w:t xml:space="preserve">Elle se glissa entre la table et l’évier et attendit que la jeune fille eût fini, avec peine, de </w:t>
      </w:r>
      <w:proofErr w:type="spellStart"/>
      <w:r w:rsidRPr="00B86456">
        <w:rPr>
          <w:rFonts w:ascii="Century Gothic" w:hAnsi="Century Gothic"/>
          <w:i/>
        </w:rPr>
        <w:t>ricer</w:t>
      </w:r>
      <w:proofErr w:type="spellEnd"/>
      <w:r w:rsidRPr="00B86456">
        <w:rPr>
          <w:rFonts w:ascii="Century Gothic" w:hAnsi="Century Gothic"/>
          <w:i/>
        </w:rPr>
        <w:t xml:space="preserve"> un grand faitout. »</w:t>
      </w:r>
    </w:p>
    <w:p w14:paraId="0D02D089" w14:textId="77777777" w:rsidR="002B54C0" w:rsidRDefault="002B54C0" w:rsidP="002B54C0">
      <w:pPr>
        <w:rPr>
          <w:rFonts w:ascii="Century Gothic" w:hAnsi="Century Gothic"/>
          <w:b/>
        </w:rPr>
      </w:pPr>
      <w:r w:rsidRPr="00B86456">
        <w:rPr>
          <w:rFonts w:ascii="Century Gothic" w:hAnsi="Century Gothic"/>
          <w:b/>
        </w:rPr>
        <w:t xml:space="preserve">Marie Ndiaye, Trois femmes puissantes, </w:t>
      </w:r>
      <w:proofErr w:type="spellStart"/>
      <w:r w:rsidRPr="00B86456">
        <w:rPr>
          <w:rFonts w:ascii="Century Gothic" w:hAnsi="Century Gothic"/>
          <w:b/>
        </w:rPr>
        <w:t>nrf</w:t>
      </w:r>
      <w:proofErr w:type="spellEnd"/>
      <w:r w:rsidRPr="00B86456">
        <w:rPr>
          <w:rFonts w:ascii="Century Gothic" w:hAnsi="Century Gothic"/>
          <w:b/>
        </w:rPr>
        <w:t>, Gallimard, page 22</w:t>
      </w:r>
    </w:p>
    <w:p w14:paraId="4006DF07" w14:textId="77777777" w:rsidR="002B54C0" w:rsidRPr="00B86456" w:rsidRDefault="002B54C0" w:rsidP="002B54C0">
      <w:pPr>
        <w:rPr>
          <w:rFonts w:ascii="Century Gothic" w:hAnsi="Century Gothic"/>
        </w:rPr>
      </w:pPr>
      <w:r w:rsidRPr="00B86456">
        <w:rPr>
          <w:rFonts w:ascii="Century Gothic" w:hAnsi="Century Gothic"/>
        </w:rPr>
        <w:t xml:space="preserve">Le père, rongé par une douleur et une culpabilité, est animal. Il est transformé en volatile sous les mots de Marie Ndiaye, il mange </w:t>
      </w:r>
      <w:proofErr w:type="spellStart"/>
      <w:r w:rsidRPr="00B86456">
        <w:rPr>
          <w:rFonts w:ascii="Century Gothic" w:hAnsi="Century Gothic"/>
        </w:rPr>
        <w:t>goulement</w:t>
      </w:r>
      <w:proofErr w:type="spellEnd"/>
      <w:r w:rsidRPr="00B86456">
        <w:rPr>
          <w:rFonts w:ascii="Century Gothic" w:hAnsi="Century Gothic"/>
        </w:rPr>
        <w:t xml:space="preserve"> le visage à la h</w:t>
      </w:r>
      <w:r>
        <w:rPr>
          <w:rFonts w:ascii="Century Gothic" w:hAnsi="Century Gothic"/>
        </w:rPr>
        <w:t>a</w:t>
      </w:r>
      <w:r w:rsidRPr="00B86456">
        <w:rPr>
          <w:rFonts w:ascii="Century Gothic" w:hAnsi="Century Gothic"/>
        </w:rPr>
        <w:t>uteur de l’assiette.</w:t>
      </w:r>
    </w:p>
    <w:p w14:paraId="62A6DF6A" w14:textId="77777777" w:rsidR="002B54C0" w:rsidRPr="00D67181" w:rsidRDefault="002B54C0" w:rsidP="002B54C0">
      <w:pPr>
        <w:pStyle w:val="Titre1"/>
      </w:pPr>
      <w:bookmarkStart w:id="389" w:name="_Toc510861247"/>
      <w:proofErr w:type="spellStart"/>
      <w:r w:rsidRPr="00D67181">
        <w:lastRenderedPageBreak/>
        <w:t>Pantalon</w:t>
      </w:r>
      <w:bookmarkEnd w:id="389"/>
      <w:proofErr w:type="spellEnd"/>
    </w:p>
    <w:p w14:paraId="36D5D77A" w14:textId="77777777" w:rsidR="002B54C0" w:rsidRDefault="002B54C0" w:rsidP="002B54C0">
      <w:pPr>
        <w:rPr>
          <w:rFonts w:ascii="Century Gothic" w:hAnsi="Century Gothic"/>
          <w:sz w:val="20"/>
          <w:szCs w:val="20"/>
        </w:rPr>
      </w:pPr>
    </w:p>
    <w:p w14:paraId="44B8215C" w14:textId="77777777" w:rsidR="002B54C0" w:rsidRPr="00E95DBF" w:rsidRDefault="002B54C0" w:rsidP="002B54C0">
      <w:pPr>
        <w:pStyle w:val="Sansinterligne"/>
        <w:rPr>
          <w:rFonts w:ascii="Century Gothic" w:hAnsi="Century Gothic"/>
          <w:i/>
        </w:rPr>
      </w:pPr>
      <w:r w:rsidRPr="00E95DBF">
        <w:rPr>
          <w:rFonts w:ascii="Century Gothic" w:hAnsi="Century Gothic"/>
          <w:i/>
        </w:rPr>
        <w:t xml:space="preserve">« Le sentiment d’appartenance au sexe est profondément imprégné de ces habitudes. Ainsi dans le roman de </w:t>
      </w:r>
      <w:proofErr w:type="spellStart"/>
      <w:r w:rsidRPr="00E95DBF">
        <w:rPr>
          <w:rFonts w:ascii="Century Gothic" w:hAnsi="Century Gothic"/>
          <w:i/>
        </w:rPr>
        <w:t>Cholokov</w:t>
      </w:r>
      <w:proofErr w:type="spellEnd"/>
      <w:r w:rsidRPr="00E95DBF">
        <w:rPr>
          <w:rFonts w:ascii="Century Gothic" w:hAnsi="Century Gothic"/>
          <w:i/>
        </w:rPr>
        <w:t>, la femme cosaque qui a épié une Turque prisonnière, rapporte : » je l’ai vue de mes propres yeux. Elle porte un pantalon… Mon sang s’est glacé dans mes veines. »</w:t>
      </w:r>
    </w:p>
    <w:p w14:paraId="66E4AF8B" w14:textId="77777777" w:rsidR="002B54C0" w:rsidRDefault="002B54C0" w:rsidP="002B54C0">
      <w:pPr>
        <w:pStyle w:val="Sansinterligne"/>
        <w:rPr>
          <w:rFonts w:ascii="Century Gothic" w:hAnsi="Century Gothic"/>
          <w:b/>
          <w:i/>
        </w:rPr>
      </w:pPr>
      <w:r w:rsidRPr="00E95DBF">
        <w:rPr>
          <w:rFonts w:ascii="Century Gothic" w:hAnsi="Century Gothic"/>
          <w:b/>
          <w:i/>
        </w:rPr>
        <w:t>L’un et l’autre sexe, Margaret Mead, page 221</w:t>
      </w:r>
    </w:p>
    <w:p w14:paraId="6E2F61A0" w14:textId="77777777" w:rsidR="002B54C0" w:rsidRDefault="002B54C0" w:rsidP="002B54C0">
      <w:pPr>
        <w:pStyle w:val="Sansinterligne"/>
        <w:rPr>
          <w:rFonts w:ascii="Century Gothic" w:hAnsi="Century Gothic"/>
          <w:b/>
          <w:i/>
        </w:rPr>
      </w:pPr>
    </w:p>
    <w:p w14:paraId="2AC13A2D" w14:textId="77777777" w:rsidR="002B54C0" w:rsidRDefault="002B54C0" w:rsidP="002B54C0">
      <w:pPr>
        <w:pStyle w:val="Titre1"/>
      </w:pPr>
      <w:bookmarkStart w:id="390" w:name="_Toc510861248"/>
      <w:r>
        <w:t>Paris</w:t>
      </w:r>
      <w:bookmarkEnd w:id="390"/>
    </w:p>
    <w:p w14:paraId="51E19E59" w14:textId="77777777" w:rsidR="002B54C0" w:rsidRDefault="002B54C0" w:rsidP="002B54C0">
      <w:pPr>
        <w:pStyle w:val="Titre2"/>
      </w:pPr>
      <w:bookmarkStart w:id="391" w:name="_Toc510861249"/>
      <w:r>
        <w:t>Pour vivre à ~</w:t>
      </w:r>
      <w:bookmarkEnd w:id="391"/>
    </w:p>
    <w:p w14:paraId="5784998B" w14:textId="77777777" w:rsidR="002B54C0" w:rsidRDefault="002B54C0" w:rsidP="002B54C0">
      <w:pPr>
        <w:rPr>
          <w:rFonts w:ascii="Century Gothic" w:hAnsi="Century Gothic"/>
        </w:rPr>
      </w:pPr>
    </w:p>
    <w:p w14:paraId="150341D7" w14:textId="77777777" w:rsidR="002B54C0" w:rsidRPr="006841E5" w:rsidRDefault="002B54C0" w:rsidP="002B54C0">
      <w:pPr>
        <w:rPr>
          <w:rFonts w:ascii="Century Gothic" w:hAnsi="Century Gothic"/>
        </w:rPr>
      </w:pPr>
      <w:r w:rsidRPr="006841E5">
        <w:rPr>
          <w:rFonts w:ascii="Century Gothic" w:hAnsi="Century Gothic"/>
        </w:rPr>
        <w:t xml:space="preserve">Colette nous parle des présages météorologiques de sa mère qui savait annoncer les vents, les averses, les événements de toute la campagne environnante, depuis son jardin de </w:t>
      </w:r>
      <w:proofErr w:type="spellStart"/>
      <w:r w:rsidRPr="006841E5">
        <w:rPr>
          <w:rFonts w:ascii="Century Gothic" w:hAnsi="Century Gothic"/>
        </w:rPr>
        <w:t>Saint-Sauverur</w:t>
      </w:r>
      <w:proofErr w:type="spellEnd"/>
      <w:r w:rsidRPr="006841E5">
        <w:rPr>
          <w:rFonts w:ascii="Century Gothic" w:hAnsi="Century Gothic"/>
        </w:rPr>
        <w:t xml:space="preserve"> en Puisaye. Et là, ell</w:t>
      </w:r>
      <w:r>
        <w:rPr>
          <w:rFonts w:ascii="Century Gothic" w:hAnsi="Century Gothic"/>
        </w:rPr>
        <w:t>e nous parle de Paris, aux yeux</w:t>
      </w:r>
      <w:r w:rsidRPr="006841E5">
        <w:rPr>
          <w:rFonts w:ascii="Century Gothic" w:hAnsi="Century Gothic"/>
        </w:rPr>
        <w:t xml:space="preserve"> de Sido.</w:t>
      </w:r>
      <w:r>
        <w:rPr>
          <w:rFonts w:ascii="Century Gothic" w:hAnsi="Century Gothic"/>
        </w:rPr>
        <w:t xml:space="preserve"> A Paris, loin de son jardin, les facultés de Sido semblaient émoussées.</w:t>
      </w:r>
    </w:p>
    <w:p w14:paraId="39018E80" w14:textId="77777777" w:rsidR="002B54C0" w:rsidRDefault="002B54C0" w:rsidP="002B54C0">
      <w:pPr>
        <w:rPr>
          <w:rFonts w:ascii="Century Gothic" w:hAnsi="Century Gothic"/>
          <w:i/>
        </w:rPr>
      </w:pPr>
      <w:proofErr w:type="gramStart"/>
      <w:r w:rsidRPr="006841E5">
        <w:rPr>
          <w:rFonts w:ascii="Century Gothic" w:hAnsi="Century Gothic"/>
          <w:i/>
        </w:rPr>
        <w:t>«  Des</w:t>
      </w:r>
      <w:proofErr w:type="gramEnd"/>
      <w:r w:rsidRPr="006841E5">
        <w:rPr>
          <w:rFonts w:ascii="Century Gothic" w:hAnsi="Century Gothic"/>
          <w:i/>
        </w:rPr>
        <w:t xml:space="preserve"> présages, décol</w:t>
      </w:r>
      <w:r>
        <w:rPr>
          <w:rFonts w:ascii="Century Gothic" w:hAnsi="Century Gothic"/>
          <w:i/>
        </w:rPr>
        <w:t>o</w:t>
      </w:r>
      <w:r w:rsidRPr="006841E5">
        <w:rPr>
          <w:rFonts w:ascii="Century Gothic" w:hAnsi="Century Gothic"/>
          <w:i/>
        </w:rPr>
        <w:t>rés par sa mort, errent encore autour de moi. L’un</w:t>
      </w:r>
      <w:r>
        <w:rPr>
          <w:rFonts w:ascii="Century Gothic" w:hAnsi="Century Gothic"/>
          <w:i/>
        </w:rPr>
        <w:t xml:space="preserve"> </w:t>
      </w:r>
      <w:r w:rsidRPr="006841E5">
        <w:rPr>
          <w:rFonts w:ascii="Century Gothic" w:hAnsi="Century Gothic"/>
          <w:i/>
        </w:rPr>
        <w:t>tient au Zodiaque, l’</w:t>
      </w:r>
      <w:r>
        <w:rPr>
          <w:rFonts w:ascii="Century Gothic" w:hAnsi="Century Gothic"/>
          <w:i/>
        </w:rPr>
        <w:t>autre est purement botanique : quelques signes jouent avec les vents, les lunaisons, les eaux souterraines. C’est à cause d’eux que ma mère trouvait Paris fastidieux, car ils n’étaient libres, efficaces, péremptoires, qu’au plein air de notre province.</w:t>
      </w:r>
    </w:p>
    <w:p w14:paraId="0BC4A396" w14:textId="77777777" w:rsidR="002B54C0" w:rsidRDefault="002B54C0" w:rsidP="002B54C0">
      <w:pPr>
        <w:rPr>
          <w:rFonts w:ascii="Century Gothic" w:hAnsi="Century Gothic"/>
          <w:i/>
        </w:rPr>
      </w:pPr>
      <w:r>
        <w:rPr>
          <w:rFonts w:ascii="Century Gothic" w:hAnsi="Century Gothic"/>
          <w:i/>
        </w:rPr>
        <w:t>-</w:t>
      </w:r>
      <w:r w:rsidRPr="006841E5">
        <w:rPr>
          <w:rFonts w:ascii="Century Gothic" w:hAnsi="Century Gothic"/>
          <w:i/>
        </w:rPr>
        <w:t>Pour vivre à Paris, me confiait-elle, il m’y faudrait un beau jardin. Et encore !... Ce n’est pas dans un jardin</w:t>
      </w:r>
      <w:r>
        <w:rPr>
          <w:rFonts w:ascii="Century Gothic" w:hAnsi="Century Gothic"/>
          <w:i/>
        </w:rPr>
        <w:t xml:space="preserve"> </w:t>
      </w:r>
      <w:r w:rsidRPr="006841E5">
        <w:rPr>
          <w:rFonts w:ascii="Century Gothic" w:hAnsi="Century Gothic"/>
          <w:i/>
        </w:rPr>
        <w:t>de Paris que je pourrais cueillir et coudre pour toi, sur un petit carton, les grands grains d’avoine barbue, qui sont de si sensibles baromètres.</w:t>
      </w:r>
      <w:r>
        <w:rPr>
          <w:rFonts w:ascii="Century Gothic" w:hAnsi="Century Gothic"/>
          <w:i/>
        </w:rPr>
        <w:t> »</w:t>
      </w:r>
    </w:p>
    <w:p w14:paraId="11C4783A" w14:textId="77777777" w:rsidR="002B54C0" w:rsidRPr="00353CF7" w:rsidRDefault="002B54C0" w:rsidP="002B54C0">
      <w:pPr>
        <w:rPr>
          <w:rFonts w:ascii="Century Gothic" w:hAnsi="Century Gothic"/>
          <w:b/>
          <w:i/>
        </w:rPr>
      </w:pPr>
      <w:r w:rsidRPr="00353CF7">
        <w:rPr>
          <w:rFonts w:ascii="Century Gothic" w:hAnsi="Century Gothic"/>
          <w:b/>
          <w:i/>
        </w:rPr>
        <w:t>Colette, Sido (dans Sido et les vrilles de</w:t>
      </w:r>
      <w:r>
        <w:rPr>
          <w:rFonts w:ascii="Century Gothic" w:hAnsi="Century Gothic"/>
          <w:b/>
          <w:i/>
        </w:rPr>
        <w:t xml:space="preserve"> </w:t>
      </w:r>
      <w:r w:rsidRPr="00353CF7">
        <w:rPr>
          <w:rFonts w:ascii="Century Gothic" w:hAnsi="Century Gothic"/>
          <w:b/>
          <w:i/>
        </w:rPr>
        <w:t>la vigne), Livre de poche, page</w:t>
      </w:r>
      <w:r>
        <w:rPr>
          <w:rFonts w:ascii="Century Gothic" w:hAnsi="Century Gothic"/>
          <w:b/>
          <w:i/>
        </w:rPr>
        <w:t>s</w:t>
      </w:r>
      <w:r w:rsidRPr="00353CF7">
        <w:rPr>
          <w:rFonts w:ascii="Century Gothic" w:hAnsi="Century Gothic"/>
          <w:b/>
          <w:i/>
        </w:rPr>
        <w:t xml:space="preserve"> 42-43</w:t>
      </w:r>
    </w:p>
    <w:p w14:paraId="39450E88" w14:textId="77777777" w:rsidR="002B54C0" w:rsidRPr="00353CF7" w:rsidRDefault="002B54C0" w:rsidP="002B54C0">
      <w:pPr>
        <w:rPr>
          <w:rFonts w:ascii="Century Gothic" w:hAnsi="Century Gothic"/>
        </w:rPr>
      </w:pPr>
      <w:r w:rsidRPr="00353CF7">
        <w:rPr>
          <w:rFonts w:ascii="Century Gothic" w:hAnsi="Century Gothic"/>
        </w:rPr>
        <w:t>Les barbes de l’avoine se tordaient et indiquaient le sec ou le mouillé. Colette regrette de les avoir tous égarés.</w:t>
      </w:r>
      <w:r>
        <w:rPr>
          <w:rFonts w:ascii="Century Gothic" w:hAnsi="Century Gothic"/>
        </w:rPr>
        <w:t xml:space="preserve"> Il faudrait en reconstituer quelques-uns pour la maison de Colette. Ce pourrait être une entrée « baromètre » aussi.</w:t>
      </w:r>
    </w:p>
    <w:p w14:paraId="294B397F" w14:textId="77777777" w:rsidR="002B54C0" w:rsidRPr="006841E5" w:rsidRDefault="002B54C0" w:rsidP="002B54C0"/>
    <w:p w14:paraId="45E9788E" w14:textId="77777777" w:rsidR="002B54C0" w:rsidRPr="00D67181" w:rsidRDefault="002B54C0" w:rsidP="002B54C0">
      <w:pPr>
        <w:pStyle w:val="Titre1"/>
      </w:pPr>
      <w:bookmarkStart w:id="392" w:name="_Toc510861250"/>
      <w:r w:rsidRPr="00D67181">
        <w:t>Parisiennes</w:t>
      </w:r>
      <w:bookmarkEnd w:id="392"/>
    </w:p>
    <w:p w14:paraId="28C2BB00" w14:textId="77777777" w:rsidR="002B54C0" w:rsidRPr="00D67181" w:rsidRDefault="002B54C0" w:rsidP="002B54C0">
      <w:pPr>
        <w:rPr>
          <w:rFonts w:ascii="Century Gothic" w:hAnsi="Century Gothic"/>
          <w:b/>
          <w:sz w:val="20"/>
          <w:szCs w:val="20"/>
        </w:rPr>
      </w:pPr>
    </w:p>
    <w:p w14:paraId="518CB98E" w14:textId="77777777" w:rsidR="002B54C0" w:rsidRDefault="002B54C0" w:rsidP="002B54C0">
      <w:pPr>
        <w:pStyle w:val="Titre1"/>
      </w:pPr>
      <w:bookmarkStart w:id="393" w:name="_Toc510861251"/>
      <w:proofErr w:type="spellStart"/>
      <w:r w:rsidRPr="00D67181">
        <w:lastRenderedPageBreak/>
        <w:t>Parité</w:t>
      </w:r>
      <w:bookmarkEnd w:id="393"/>
      <w:proofErr w:type="spellEnd"/>
    </w:p>
    <w:p w14:paraId="1EB74C2A" w14:textId="77777777" w:rsidR="002B54C0" w:rsidRPr="00E95DBF" w:rsidRDefault="002B54C0" w:rsidP="002B54C0">
      <w:pPr>
        <w:pStyle w:val="Sansinterligne"/>
        <w:rPr>
          <w:rFonts w:ascii="Century Gothic" w:hAnsi="Century Gothic"/>
          <w:i/>
        </w:rPr>
      </w:pPr>
      <w:r>
        <w:br/>
      </w:r>
      <w:r w:rsidRPr="00E95DBF">
        <w:rPr>
          <w:rFonts w:ascii="Century Gothic" w:hAnsi="Century Gothic"/>
          <w:i/>
        </w:rPr>
        <w:t xml:space="preserve">« La parité, c’est la reconnaissance que le demos, le peuple, étant constitué de deux sexes, le </w:t>
      </w:r>
      <w:proofErr w:type="spellStart"/>
      <w:r w:rsidRPr="00E95DBF">
        <w:rPr>
          <w:rFonts w:ascii="Century Gothic" w:hAnsi="Century Gothic"/>
          <w:i/>
        </w:rPr>
        <w:t>cratos</w:t>
      </w:r>
      <w:proofErr w:type="spellEnd"/>
      <w:r w:rsidRPr="00E95DBF">
        <w:rPr>
          <w:rFonts w:ascii="Century Gothic" w:hAnsi="Century Gothic"/>
          <w:i/>
        </w:rPr>
        <w:t>, le gouvernement, doit l’être également. »</w:t>
      </w:r>
    </w:p>
    <w:p w14:paraId="78F196FC" w14:textId="77777777" w:rsidR="002B54C0" w:rsidRPr="00E95DBF" w:rsidRDefault="002B54C0" w:rsidP="002B54C0">
      <w:pPr>
        <w:pStyle w:val="Sansinterligne"/>
        <w:rPr>
          <w:rFonts w:ascii="Century Gothic" w:hAnsi="Century Gothic"/>
          <w:b/>
          <w:i/>
        </w:rPr>
      </w:pPr>
      <w:r w:rsidRPr="00E95DBF">
        <w:rPr>
          <w:rFonts w:ascii="Century Gothic" w:hAnsi="Century Gothic"/>
          <w:b/>
          <w:i/>
        </w:rPr>
        <w:t>Il y a deux sexes, Antoinette Fouque, « tant qu’il y aura des femmes », page 277, Gallimard, le Débat, 2004</w:t>
      </w:r>
    </w:p>
    <w:p w14:paraId="673A366F" w14:textId="77777777" w:rsidR="002B54C0" w:rsidRPr="00D67181" w:rsidRDefault="002B54C0" w:rsidP="002B54C0">
      <w:pPr>
        <w:pStyle w:val="Titre1"/>
      </w:pPr>
      <w:bookmarkStart w:id="394" w:name="_Toc510861252"/>
      <w:r w:rsidRPr="00D67181">
        <w:t>Paroles</w:t>
      </w:r>
      <w:bookmarkEnd w:id="394"/>
      <w:r>
        <w:br/>
      </w:r>
    </w:p>
    <w:p w14:paraId="3F4727F3" w14:textId="77777777" w:rsidR="002B54C0" w:rsidRPr="00136B63" w:rsidRDefault="002B54C0" w:rsidP="002B54C0">
      <w:pPr>
        <w:pStyle w:val="Sansinterligne"/>
        <w:rPr>
          <w:rFonts w:ascii="Century Gothic" w:hAnsi="Century Gothic"/>
        </w:rPr>
      </w:pPr>
      <w:r w:rsidRPr="00136B63">
        <w:rPr>
          <w:rFonts w:ascii="Century Gothic" w:hAnsi="Century Gothic"/>
        </w:rPr>
        <w:t>Code pénal Article 222-33-2</w:t>
      </w:r>
    </w:p>
    <w:p w14:paraId="27D47723" w14:textId="77777777" w:rsidR="002B54C0" w:rsidRPr="00136B63" w:rsidRDefault="002B54C0" w:rsidP="002B54C0">
      <w:pPr>
        <w:pStyle w:val="Sansinterligne"/>
        <w:rPr>
          <w:rFonts w:ascii="Century Gothic" w:hAnsi="Century Gothic"/>
        </w:rPr>
      </w:pPr>
      <w:r w:rsidRPr="00136B63">
        <w:rPr>
          <w:rFonts w:ascii="Century Gothic" w:hAnsi="Century Gothic"/>
        </w:rPr>
        <w:t xml:space="preserve">Nouveau texte </w:t>
      </w:r>
      <w:proofErr w:type="gramStart"/>
      <w:r w:rsidRPr="00136B63">
        <w:rPr>
          <w:rFonts w:ascii="Century Gothic" w:hAnsi="Century Gothic"/>
        </w:rPr>
        <w:t>suite à</w:t>
      </w:r>
      <w:proofErr w:type="gramEnd"/>
      <w:r w:rsidRPr="00136B63">
        <w:rPr>
          <w:rFonts w:ascii="Century Gothic" w:hAnsi="Century Gothic"/>
        </w:rPr>
        <w:t xml:space="preserve"> Loi Egalité réelle</w:t>
      </w:r>
      <w:r>
        <w:rPr>
          <w:rFonts w:ascii="Century Gothic" w:hAnsi="Century Gothic"/>
        </w:rPr>
        <w:br/>
      </w:r>
    </w:p>
    <w:p w14:paraId="1CEB35BC" w14:textId="77777777" w:rsidR="002B54C0" w:rsidRPr="00136B63" w:rsidRDefault="002B54C0" w:rsidP="002B54C0">
      <w:pPr>
        <w:pStyle w:val="Sansinterligne"/>
        <w:rPr>
          <w:rFonts w:ascii="Century Gothic" w:hAnsi="Century Gothic"/>
        </w:rPr>
      </w:pPr>
      <w:r w:rsidRPr="00136B63">
        <w:rPr>
          <w:rFonts w:ascii="Century Gothic" w:hAnsi="Century Gothic"/>
        </w:rPr>
        <w:t xml:space="preserve">Le fait de harceler autrui par des propos ou </w:t>
      </w:r>
      <w:proofErr w:type="gramStart"/>
      <w:r w:rsidRPr="00136B63">
        <w:rPr>
          <w:rFonts w:ascii="Century Gothic" w:hAnsi="Century Gothic"/>
        </w:rPr>
        <w:t>comportements  répétés</w:t>
      </w:r>
      <w:proofErr w:type="gramEnd"/>
      <w:r w:rsidRPr="00136B63">
        <w:rPr>
          <w:rFonts w:ascii="Century Gothic" w:hAnsi="Century Gothic"/>
        </w:rPr>
        <w:t xml:space="preserve"> ayant pour objet ou pour effet une dégradation des conditions de travail susceptible de porter atteinte à ses droits et à sa dignité, d’altérer sa santé physique ou mentale ou de compromettre son avenir professionnel, est puni de deux ans d’emprisonnement et de 30 000 € d’amende.</w:t>
      </w:r>
    </w:p>
    <w:p w14:paraId="067933BC" w14:textId="77777777" w:rsidR="002B54C0" w:rsidRPr="00136B63" w:rsidRDefault="002B54C0" w:rsidP="002B54C0">
      <w:pPr>
        <w:pStyle w:val="Sansinterligne"/>
        <w:rPr>
          <w:rFonts w:ascii="Century Gothic" w:hAnsi="Century Gothic"/>
        </w:rPr>
      </w:pPr>
      <w:r>
        <w:rPr>
          <w:rFonts w:ascii="Century Gothic" w:hAnsi="Century Gothic"/>
        </w:rPr>
        <w:br/>
      </w:r>
      <w:r w:rsidRPr="00136B63">
        <w:rPr>
          <w:rFonts w:ascii="Century Gothic" w:hAnsi="Century Gothic"/>
        </w:rPr>
        <w:t>Article L1153-5</w:t>
      </w:r>
    </w:p>
    <w:p w14:paraId="72C25CE1" w14:textId="77777777" w:rsidR="002B54C0" w:rsidRPr="00136B63" w:rsidRDefault="002B54C0" w:rsidP="002B54C0">
      <w:pPr>
        <w:pStyle w:val="Sansinterligne"/>
        <w:rPr>
          <w:rFonts w:ascii="Century Gothic" w:hAnsi="Century Gothic"/>
        </w:rPr>
      </w:pPr>
      <w:r w:rsidRPr="00136B63">
        <w:rPr>
          <w:rFonts w:ascii="Century Gothic" w:hAnsi="Century Gothic"/>
        </w:rPr>
        <w:t>Modifié par ORDONNANCE n°2014-699 du 26 juin 2014 – art. 3 et nouvelle loi égalité réelle</w:t>
      </w:r>
    </w:p>
    <w:p w14:paraId="25721CAD" w14:textId="77777777" w:rsidR="002B54C0" w:rsidRPr="00136B63" w:rsidRDefault="002B54C0" w:rsidP="002B54C0">
      <w:pPr>
        <w:pStyle w:val="Sansinterligne"/>
        <w:rPr>
          <w:rFonts w:ascii="Century Gothic" w:hAnsi="Century Gothic"/>
        </w:rPr>
      </w:pPr>
      <w:r w:rsidRPr="00136B63">
        <w:rPr>
          <w:rFonts w:ascii="Century Gothic" w:hAnsi="Century Gothic"/>
        </w:rPr>
        <w:t>L’employeur prend toutes dispositions nécessaires en vue de prévenir les faits de harcèlement sexuel, d’y mettre un terme et de les sanctionner ».</w:t>
      </w:r>
    </w:p>
    <w:p w14:paraId="25C2D2EB" w14:textId="77777777" w:rsidR="002B54C0" w:rsidRDefault="002B54C0" w:rsidP="002B54C0">
      <w:pPr>
        <w:pStyle w:val="Sansinterligne"/>
        <w:rPr>
          <w:rFonts w:ascii="Century Gothic" w:hAnsi="Century Gothic"/>
        </w:rPr>
      </w:pPr>
      <w:r w:rsidRPr="00136B63">
        <w:rPr>
          <w:rFonts w:ascii="Century Gothic" w:hAnsi="Century Gothic"/>
        </w:rPr>
        <w:t>Dans les lieux de travail ainsi que dans les locaux ou à la porte des locaux où se fait l’embauche, les personnes mentionnées à l’article L. 1153-2 sont informées par tout moyen du texte de l’article 222-33 du code pé</w:t>
      </w:r>
      <w:r>
        <w:rPr>
          <w:rFonts w:ascii="Century Gothic" w:hAnsi="Century Gothic"/>
        </w:rPr>
        <w:t>nal</w:t>
      </w:r>
      <w:r w:rsidRPr="00136B63">
        <w:rPr>
          <w:rFonts w:ascii="Century Gothic" w:hAnsi="Century Gothic"/>
        </w:rPr>
        <w:t>.</w:t>
      </w:r>
    </w:p>
    <w:p w14:paraId="3E225272" w14:textId="77777777" w:rsidR="002B54C0" w:rsidRDefault="002B54C0" w:rsidP="002B54C0">
      <w:pPr>
        <w:pStyle w:val="Sansinterligne"/>
        <w:rPr>
          <w:rFonts w:ascii="Century Gothic" w:hAnsi="Century Gothic"/>
        </w:rPr>
      </w:pPr>
    </w:p>
    <w:p w14:paraId="45C1A76C" w14:textId="77777777" w:rsidR="002B54C0" w:rsidRDefault="002B54C0" w:rsidP="002B54C0">
      <w:pPr>
        <w:pStyle w:val="Titre1"/>
      </w:pPr>
      <w:bookmarkStart w:id="395" w:name="_Toc510861253"/>
      <w:proofErr w:type="spellStart"/>
      <w:r>
        <w:t>Parti</w:t>
      </w:r>
      <w:proofErr w:type="spellEnd"/>
      <w:r>
        <w:t>(s) politique(s)</w:t>
      </w:r>
      <w:bookmarkEnd w:id="395"/>
    </w:p>
    <w:p w14:paraId="3140A311" w14:textId="77777777" w:rsidR="002B54C0" w:rsidRDefault="002B54C0" w:rsidP="002B54C0"/>
    <w:p w14:paraId="17BC8BEF" w14:textId="77777777" w:rsidR="002B54C0" w:rsidRDefault="002B54C0" w:rsidP="002B54C0">
      <w:pPr>
        <w:rPr>
          <w:rFonts w:ascii="Century Gothic" w:hAnsi="Century Gothic"/>
        </w:rPr>
      </w:pPr>
      <w:r w:rsidRPr="00961780">
        <w:rPr>
          <w:rFonts w:ascii="Century Gothic" w:hAnsi="Century Gothic"/>
        </w:rPr>
        <w:t>Une amie me parle d’un mouvement politique nouveau, de son mode de fonctionnement et de ses modalités d’adhésions light, pas de cotisation, pas de carte</w:t>
      </w:r>
      <w:r>
        <w:rPr>
          <w:rFonts w:ascii="Century Gothic" w:hAnsi="Century Gothic"/>
        </w:rPr>
        <w:t>, un clic</w:t>
      </w:r>
      <w:r w:rsidRPr="00961780">
        <w:rPr>
          <w:rFonts w:ascii="Century Gothic" w:hAnsi="Century Gothic"/>
        </w:rPr>
        <w:t xml:space="preserve">… </w:t>
      </w:r>
      <w:r>
        <w:rPr>
          <w:rFonts w:ascii="Century Gothic" w:hAnsi="Century Gothic"/>
        </w:rPr>
        <w:t>Entrer dans un parti politique, non, jamais</w:t>
      </w:r>
      <w:r w:rsidRPr="00961780">
        <w:rPr>
          <w:rFonts w:ascii="Century Gothic" w:hAnsi="Century Gothic"/>
        </w:rPr>
        <w:t xml:space="preserve">, attachée que je suis </w:t>
      </w:r>
      <w:r>
        <w:rPr>
          <w:rFonts w:ascii="Century Gothic" w:hAnsi="Century Gothic"/>
        </w:rPr>
        <w:t>à l’exposé</w:t>
      </w:r>
      <w:r w:rsidRPr="00961780">
        <w:rPr>
          <w:rFonts w:ascii="Century Gothic" w:hAnsi="Century Gothic"/>
        </w:rPr>
        <w:t xml:space="preserve"> de Simone Weil dans sa Note sur la suppression générale des partis politiques, écrite à Londres en 1943.</w:t>
      </w:r>
      <w:r>
        <w:rPr>
          <w:rFonts w:ascii="Century Gothic" w:hAnsi="Century Gothic"/>
        </w:rPr>
        <w:br/>
      </w:r>
      <w:r w:rsidRPr="00961780">
        <w:rPr>
          <w:rFonts w:ascii="Century Gothic" w:hAnsi="Century Gothic"/>
        </w:rPr>
        <w:br/>
        <w:t>Simone Weil, la philosophe française, a toujours été dans l’action, dans l’engagement, dans</w:t>
      </w:r>
      <w:r>
        <w:rPr>
          <w:rFonts w:ascii="Century Gothic" w:hAnsi="Century Gothic"/>
        </w:rPr>
        <w:t xml:space="preserve"> la</w:t>
      </w:r>
      <w:r w:rsidRPr="00961780">
        <w:rPr>
          <w:rFonts w:ascii="Century Gothic" w:hAnsi="Century Gothic"/>
        </w:rPr>
        <w:t xml:space="preserve"> rigueur intellectuelle et la congruence entre ses actions et idées.  Accepter un dogme, qu’il soit religieux ou politiq</w:t>
      </w:r>
      <w:r>
        <w:rPr>
          <w:rFonts w:ascii="Century Gothic" w:hAnsi="Century Gothic"/>
        </w:rPr>
        <w:t>u</w:t>
      </w:r>
      <w:r w:rsidRPr="00961780">
        <w:rPr>
          <w:rFonts w:ascii="Century Gothic" w:hAnsi="Century Gothic"/>
        </w:rPr>
        <w:t>e, revient pour elle à abdiquer sa liberté de pensée. Elle n’était pas un</w:t>
      </w:r>
      <w:r>
        <w:rPr>
          <w:rFonts w:ascii="Century Gothic" w:hAnsi="Century Gothic"/>
        </w:rPr>
        <w:t>e</w:t>
      </w:r>
      <w:r w:rsidRPr="00961780">
        <w:rPr>
          <w:rFonts w:ascii="Century Gothic" w:hAnsi="Century Gothic"/>
        </w:rPr>
        <w:t xml:space="preserve"> intellectuelle dans sa tour, mais </w:t>
      </w:r>
      <w:r w:rsidRPr="00961780">
        <w:rPr>
          <w:rFonts w:ascii="Century Gothic" w:hAnsi="Century Gothic"/>
        </w:rPr>
        <w:lastRenderedPageBreak/>
        <w:t>dans l’</w:t>
      </w:r>
      <w:r>
        <w:rPr>
          <w:rFonts w:ascii="Century Gothic" w:hAnsi="Century Gothic"/>
        </w:rPr>
        <w:t>expérimentation, elle vit</w:t>
      </w:r>
      <w:r w:rsidRPr="00961780">
        <w:rPr>
          <w:rFonts w:ascii="Century Gothic" w:hAnsi="Century Gothic"/>
        </w:rPr>
        <w:t>, pense, ethnographie en immersion participative</w:t>
      </w:r>
      <w:r>
        <w:rPr>
          <w:rFonts w:ascii="Century Gothic" w:hAnsi="Century Gothic"/>
        </w:rPr>
        <w:t xml:space="preserve"> totale</w:t>
      </w:r>
      <w:r w:rsidRPr="00961780">
        <w:rPr>
          <w:rFonts w:ascii="Century Gothic" w:hAnsi="Century Gothic"/>
        </w:rPr>
        <w:t xml:space="preserve"> (voir son Journal d’usine).</w:t>
      </w:r>
      <w:r>
        <w:rPr>
          <w:rFonts w:ascii="Century Gothic" w:hAnsi="Century Gothic"/>
        </w:rPr>
        <w:t xml:space="preserve"> Albert Camus la disait le génie du siècle, De Gaulle à Londres en 1943 se serait exclamé « cette femme est folle ! » (Dans un contexte qui reste toutefois à vérifier, apparemment, elle aurait demandé à être parachutée en France occupée, mais quand on connait sa tendance à se plonger au cœur des choses, ce ne serait qu’un symptôme de son génie).</w:t>
      </w:r>
    </w:p>
    <w:p w14:paraId="3751119D" w14:textId="77777777" w:rsidR="002B54C0" w:rsidRDefault="002B54C0" w:rsidP="002B54C0">
      <w:pPr>
        <w:rPr>
          <w:rFonts w:ascii="Century Gothic" w:hAnsi="Century Gothic"/>
        </w:rPr>
      </w:pPr>
      <w:r>
        <w:rPr>
          <w:rFonts w:ascii="Century Gothic" w:hAnsi="Century Gothic"/>
        </w:rPr>
        <w:t>Ses démonstrations sont rigoureuses et pédagogiques. Dans sa Note, elle démontre qu’adhérer à un parti politique, c’est renoncer à la pensée. Il faut vraiment lire le texte en entier pour suivre son exposé. Quand mon amie me parlait de ce mouvement politique nouveau, j’avais en tête cette partie de la Note de Simon Weil. Je décide le soir même de relire ce texte. Or, j’avais totalement oublié la seconde partie de son discours, celle où elle esquisse des modalités nouvelles possibles de la vie politique. Faire de la politique sans se dire d’une étiquette ou d’une autre, mais en raisonnant selon les sujets dans l’objectif du bien. Je n’avais pas prêté attention à cette proposition de la philosophe, cela me paraissait totalement utopique… à l’époque.</w:t>
      </w:r>
    </w:p>
    <w:p w14:paraId="3C1D79F2" w14:textId="77777777" w:rsidR="002B54C0" w:rsidRDefault="002B54C0" w:rsidP="002B54C0">
      <w:pPr>
        <w:rPr>
          <w:rFonts w:ascii="Century Gothic" w:hAnsi="Century Gothic"/>
        </w:rPr>
      </w:pPr>
      <w:r>
        <w:rPr>
          <w:rFonts w:ascii="Century Gothic" w:hAnsi="Century Gothic"/>
        </w:rPr>
        <w:t>Juin 2017.</w:t>
      </w:r>
    </w:p>
    <w:p w14:paraId="51DBFE72" w14:textId="77777777" w:rsidR="002B54C0" w:rsidRPr="00961780" w:rsidRDefault="002B54C0" w:rsidP="002B54C0">
      <w:pPr>
        <w:rPr>
          <w:rFonts w:ascii="Century Gothic" w:hAnsi="Century Gothic"/>
        </w:rPr>
      </w:pPr>
    </w:p>
    <w:p w14:paraId="7FBD4AD4" w14:textId="77777777" w:rsidR="002B54C0" w:rsidRPr="00040C97" w:rsidRDefault="002B54C0" w:rsidP="002B54C0">
      <w:pPr>
        <w:pStyle w:val="Titre2"/>
      </w:pPr>
      <w:bookmarkStart w:id="396" w:name="_Toc510861254"/>
      <w:r>
        <w:t>Les caractères essentiels des ~</w:t>
      </w:r>
      <w:bookmarkEnd w:id="396"/>
    </w:p>
    <w:p w14:paraId="1BECAB0B" w14:textId="77777777" w:rsidR="002B54C0" w:rsidRDefault="002B54C0" w:rsidP="002B54C0">
      <w:pPr>
        <w:pStyle w:val="Sansinterligne"/>
        <w:rPr>
          <w:rFonts w:ascii="Century Gothic" w:hAnsi="Century Gothic"/>
        </w:rPr>
      </w:pPr>
    </w:p>
    <w:p w14:paraId="616A7A91" w14:textId="77777777" w:rsidR="002B54C0" w:rsidRPr="009E3732" w:rsidRDefault="002B54C0" w:rsidP="002B54C0">
      <w:pPr>
        <w:pStyle w:val="Sansinterligne"/>
        <w:rPr>
          <w:rFonts w:ascii="Century Gothic" w:hAnsi="Century Gothic"/>
          <w:i/>
        </w:rPr>
      </w:pPr>
      <w:r>
        <w:rPr>
          <w:rFonts w:ascii="Century Gothic" w:hAnsi="Century Gothic"/>
        </w:rPr>
        <w:t xml:space="preserve"> </w:t>
      </w:r>
      <w:r w:rsidRPr="009E3732">
        <w:rPr>
          <w:rFonts w:ascii="Century Gothic" w:hAnsi="Century Gothic"/>
          <w:i/>
        </w:rPr>
        <w:t>« On peut en énumérer trois :</w:t>
      </w:r>
    </w:p>
    <w:p w14:paraId="4CED0802" w14:textId="77777777" w:rsidR="002B54C0" w:rsidRPr="009E3732" w:rsidRDefault="002B54C0" w:rsidP="002B54C0">
      <w:pPr>
        <w:pStyle w:val="Sansinterligne"/>
        <w:numPr>
          <w:ilvl w:val="0"/>
          <w:numId w:val="1"/>
        </w:numPr>
        <w:rPr>
          <w:rFonts w:ascii="Century Gothic" w:hAnsi="Century Gothic"/>
          <w:i/>
        </w:rPr>
      </w:pPr>
      <w:r w:rsidRPr="009E3732">
        <w:rPr>
          <w:rFonts w:ascii="Century Gothic" w:hAnsi="Century Gothic"/>
          <w:i/>
        </w:rPr>
        <w:t>Un parti politique est une machine à fabriquer de la passion collective.</w:t>
      </w:r>
    </w:p>
    <w:p w14:paraId="3C590DD1" w14:textId="77777777" w:rsidR="002B54C0" w:rsidRDefault="002B54C0" w:rsidP="002B54C0">
      <w:pPr>
        <w:pStyle w:val="Sansinterligne"/>
        <w:numPr>
          <w:ilvl w:val="0"/>
          <w:numId w:val="1"/>
        </w:numPr>
        <w:rPr>
          <w:rFonts w:ascii="Century Gothic" w:hAnsi="Century Gothic"/>
          <w:i/>
        </w:rPr>
      </w:pPr>
      <w:r w:rsidRPr="009E3732">
        <w:rPr>
          <w:rFonts w:ascii="Century Gothic" w:hAnsi="Century Gothic"/>
          <w:i/>
        </w:rPr>
        <w:t>Un parti politique est une organisation construite de manière à exercer une pression collective sur la pensée de chacun des êtres humains qui en sont membres.</w:t>
      </w:r>
    </w:p>
    <w:p w14:paraId="3F73E3A4" w14:textId="77777777" w:rsidR="002B54C0" w:rsidRPr="009E3732" w:rsidRDefault="002B54C0" w:rsidP="002B54C0">
      <w:pPr>
        <w:pStyle w:val="Sansinterligne"/>
        <w:numPr>
          <w:ilvl w:val="0"/>
          <w:numId w:val="1"/>
        </w:numPr>
        <w:rPr>
          <w:rFonts w:ascii="Century Gothic" w:hAnsi="Century Gothic"/>
          <w:i/>
        </w:rPr>
      </w:pPr>
      <w:r w:rsidRPr="009E3732">
        <w:rPr>
          <w:rFonts w:ascii="Century Gothic" w:hAnsi="Century Gothic"/>
          <w:i/>
        </w:rPr>
        <w:t>La première fin, et, en dernière analyse, l’unique fin de tout parti politique est sa propre croissance, et cela sans aucune limite. »</w:t>
      </w:r>
    </w:p>
    <w:p w14:paraId="5BF0E6D0" w14:textId="77777777" w:rsidR="002B54C0" w:rsidRDefault="002B54C0" w:rsidP="002B54C0">
      <w:pPr>
        <w:pStyle w:val="Sansinterligne"/>
        <w:rPr>
          <w:rFonts w:ascii="Century Gothic" w:hAnsi="Century Gothic"/>
        </w:rPr>
      </w:pPr>
    </w:p>
    <w:p w14:paraId="43D3AA68" w14:textId="77777777" w:rsidR="002B54C0" w:rsidRPr="00DD147A" w:rsidRDefault="002B54C0" w:rsidP="002B54C0">
      <w:pPr>
        <w:pStyle w:val="Sansinterligne"/>
        <w:rPr>
          <w:rFonts w:ascii="Century Gothic" w:hAnsi="Century Gothic"/>
          <w:b/>
        </w:rPr>
      </w:pPr>
      <w:r w:rsidRPr="00DD147A">
        <w:rPr>
          <w:rFonts w:ascii="Century Gothic" w:hAnsi="Century Gothic"/>
          <w:b/>
        </w:rPr>
        <w:t xml:space="preserve">Simone Weil, Note sur la suppression générale des partis politiques, Berg international, </w:t>
      </w:r>
    </w:p>
    <w:p w14:paraId="2A3D2063" w14:textId="77777777" w:rsidR="002B54C0" w:rsidRDefault="002B54C0" w:rsidP="002B54C0">
      <w:pPr>
        <w:pStyle w:val="Sansinterligne"/>
        <w:rPr>
          <w:rFonts w:ascii="Century Gothic" w:hAnsi="Century Gothic"/>
          <w:b/>
        </w:rPr>
      </w:pPr>
      <w:r w:rsidRPr="00DD147A">
        <w:rPr>
          <w:rFonts w:ascii="Century Gothic" w:hAnsi="Century Gothic"/>
          <w:b/>
        </w:rPr>
        <w:t>P</w:t>
      </w:r>
      <w:r>
        <w:rPr>
          <w:rFonts w:ascii="Century Gothic" w:hAnsi="Century Gothic"/>
          <w:b/>
        </w:rPr>
        <w:t>age</w:t>
      </w:r>
      <w:r w:rsidRPr="009E3732">
        <w:rPr>
          <w:rFonts w:ascii="Century Gothic" w:hAnsi="Century Gothic"/>
          <w:b/>
        </w:rPr>
        <w:t>, page 16</w:t>
      </w:r>
    </w:p>
    <w:p w14:paraId="0610502F" w14:textId="77777777" w:rsidR="002B54C0" w:rsidRDefault="002B54C0" w:rsidP="002B54C0">
      <w:pPr>
        <w:pStyle w:val="Sansinterligne"/>
        <w:rPr>
          <w:rFonts w:ascii="Century Gothic" w:hAnsi="Century Gothic"/>
        </w:rPr>
      </w:pPr>
      <w:r>
        <w:rPr>
          <w:rFonts w:ascii="Century Gothic" w:hAnsi="Century Gothic"/>
        </w:rPr>
        <w:br/>
        <w:t>Simone Weil rappelle pour ce troisième caractère la confusion classique entre fin et moyen, l’éloignement de la vérité, et de la recherche du bien.</w:t>
      </w:r>
    </w:p>
    <w:p w14:paraId="3AE0C2DD" w14:textId="77777777" w:rsidR="002B54C0" w:rsidRDefault="002B54C0" w:rsidP="002B54C0">
      <w:pPr>
        <w:pStyle w:val="Sansinterligne"/>
        <w:rPr>
          <w:rFonts w:ascii="Century Gothic" w:hAnsi="Century Gothic"/>
        </w:rPr>
      </w:pPr>
    </w:p>
    <w:p w14:paraId="5BA05D11" w14:textId="77777777" w:rsidR="002B54C0" w:rsidRDefault="002B54C0" w:rsidP="002B54C0">
      <w:pPr>
        <w:pStyle w:val="Titre2"/>
      </w:pPr>
      <w:bookmarkStart w:id="397" w:name="_Toc510861255"/>
      <w:r>
        <w:t>Entrer dans un ~, accepter des positions que l’on ignore</w:t>
      </w:r>
      <w:bookmarkEnd w:id="397"/>
    </w:p>
    <w:p w14:paraId="321F4BA3" w14:textId="77777777" w:rsidR="002B54C0" w:rsidRDefault="002B54C0" w:rsidP="002B54C0">
      <w:pPr>
        <w:pStyle w:val="Sansinterligne"/>
        <w:rPr>
          <w:rFonts w:ascii="Century Gothic" w:hAnsi="Century Gothic"/>
        </w:rPr>
      </w:pPr>
    </w:p>
    <w:p w14:paraId="75A58CB8" w14:textId="77777777" w:rsidR="002B54C0" w:rsidRDefault="002B54C0" w:rsidP="002B54C0">
      <w:pPr>
        <w:pStyle w:val="Sansinterligne"/>
        <w:rPr>
          <w:rFonts w:ascii="Century Gothic" w:hAnsi="Century Gothic"/>
          <w:i/>
        </w:rPr>
      </w:pPr>
      <w:r w:rsidRPr="00DD147A">
        <w:rPr>
          <w:rFonts w:ascii="Century Gothic" w:hAnsi="Century Gothic"/>
          <w:i/>
        </w:rPr>
        <w:t>« Aucun homme, si profondément qu’il ait étudié la politique, ne serait capable d’un exposé précis et clair relativement à la doctrine d’un parti, y compris, le cas échéant, le sien propre. »</w:t>
      </w:r>
    </w:p>
    <w:p w14:paraId="6B146D3F" w14:textId="77777777" w:rsidR="002B54C0" w:rsidRPr="00DD147A" w:rsidRDefault="002B54C0" w:rsidP="002B54C0">
      <w:pPr>
        <w:pStyle w:val="Sansinterligne"/>
        <w:rPr>
          <w:rFonts w:ascii="Century Gothic" w:hAnsi="Century Gothic"/>
          <w:i/>
        </w:rPr>
      </w:pPr>
    </w:p>
    <w:p w14:paraId="09AFF437" w14:textId="77777777" w:rsidR="002B54C0" w:rsidRPr="00DD147A" w:rsidRDefault="002B54C0" w:rsidP="002B54C0">
      <w:pPr>
        <w:pStyle w:val="Sansinterligne"/>
        <w:rPr>
          <w:rFonts w:ascii="Century Gothic" w:hAnsi="Century Gothic"/>
          <w:b/>
        </w:rPr>
      </w:pPr>
      <w:bookmarkStart w:id="398" w:name="_Hlk483723894"/>
      <w:r w:rsidRPr="00DD147A">
        <w:rPr>
          <w:rFonts w:ascii="Century Gothic" w:hAnsi="Century Gothic"/>
          <w:b/>
        </w:rPr>
        <w:lastRenderedPageBreak/>
        <w:t xml:space="preserve">Simone Weil, Note sur la suppression générale des partis politiques, Berg international, </w:t>
      </w:r>
    </w:p>
    <w:p w14:paraId="3E388BDE" w14:textId="77777777" w:rsidR="002B54C0" w:rsidRPr="00DD147A" w:rsidRDefault="002B54C0" w:rsidP="002B54C0">
      <w:pPr>
        <w:pStyle w:val="Sansinterligne"/>
        <w:rPr>
          <w:rFonts w:ascii="Century Gothic" w:hAnsi="Century Gothic"/>
          <w:b/>
        </w:rPr>
      </w:pPr>
      <w:proofErr w:type="gramStart"/>
      <w:r w:rsidRPr="00DD147A">
        <w:rPr>
          <w:rFonts w:ascii="Century Gothic" w:hAnsi="Century Gothic"/>
          <w:b/>
        </w:rPr>
        <w:t>page</w:t>
      </w:r>
      <w:proofErr w:type="gramEnd"/>
      <w:r w:rsidRPr="00DD147A">
        <w:rPr>
          <w:rFonts w:ascii="Century Gothic" w:hAnsi="Century Gothic"/>
          <w:b/>
        </w:rPr>
        <w:t xml:space="preserve"> </w:t>
      </w:r>
      <w:bookmarkEnd w:id="398"/>
      <w:r w:rsidRPr="00DD147A">
        <w:rPr>
          <w:rFonts w:ascii="Century Gothic" w:hAnsi="Century Gothic"/>
          <w:b/>
        </w:rPr>
        <w:t xml:space="preserve">17 </w:t>
      </w:r>
    </w:p>
    <w:p w14:paraId="1A5A8BBB" w14:textId="77777777" w:rsidR="002B54C0" w:rsidRDefault="002B54C0" w:rsidP="002B54C0">
      <w:pPr>
        <w:pStyle w:val="Sansinterligne"/>
        <w:rPr>
          <w:rFonts w:ascii="Century Gothic" w:hAnsi="Century Gothic"/>
        </w:rPr>
      </w:pPr>
    </w:p>
    <w:p w14:paraId="1EAF54BC" w14:textId="77777777" w:rsidR="002B54C0" w:rsidRDefault="002B54C0" w:rsidP="002B54C0">
      <w:pPr>
        <w:pStyle w:val="Sansinterligne"/>
        <w:rPr>
          <w:rFonts w:ascii="Century Gothic" w:hAnsi="Century Gothic"/>
        </w:rPr>
      </w:pPr>
      <w:r>
        <w:rPr>
          <w:rFonts w:ascii="Century Gothic" w:hAnsi="Century Gothic"/>
        </w:rPr>
        <w:t xml:space="preserve">Puis pire encore : </w:t>
      </w:r>
      <w:r w:rsidRPr="00DD147A">
        <w:rPr>
          <w:rFonts w:ascii="Century Gothic" w:hAnsi="Century Gothic"/>
          <w:i/>
        </w:rPr>
        <w:t>« En entrant dans un parti, il accepte des positions qu’il ignore. »</w:t>
      </w:r>
      <w:r>
        <w:rPr>
          <w:rFonts w:ascii="Century Gothic" w:hAnsi="Century Gothic"/>
        </w:rPr>
        <w:t xml:space="preserve"> </w:t>
      </w:r>
    </w:p>
    <w:p w14:paraId="475274EE" w14:textId="77777777" w:rsidR="002B54C0" w:rsidRDefault="002B54C0" w:rsidP="002B54C0">
      <w:pPr>
        <w:pStyle w:val="Sansinterligne"/>
        <w:rPr>
          <w:rFonts w:ascii="Century Gothic" w:hAnsi="Century Gothic"/>
        </w:rPr>
      </w:pPr>
    </w:p>
    <w:p w14:paraId="415CB6FC" w14:textId="77777777" w:rsidR="002B54C0" w:rsidRPr="00DD147A" w:rsidRDefault="002B54C0" w:rsidP="002B54C0">
      <w:pPr>
        <w:pStyle w:val="Sansinterligne"/>
        <w:rPr>
          <w:rFonts w:ascii="Century Gothic" w:hAnsi="Century Gothic"/>
          <w:b/>
        </w:rPr>
      </w:pPr>
      <w:r w:rsidRPr="00DD147A">
        <w:rPr>
          <w:rFonts w:ascii="Century Gothic" w:hAnsi="Century Gothic"/>
          <w:b/>
        </w:rPr>
        <w:t xml:space="preserve">Simone Weil, Note sur la suppression générale des partis politiques, Berg international, </w:t>
      </w:r>
      <w:r>
        <w:rPr>
          <w:rFonts w:ascii="Century Gothic" w:hAnsi="Century Gothic"/>
          <w:b/>
        </w:rPr>
        <w:t>page 32</w:t>
      </w:r>
    </w:p>
    <w:p w14:paraId="1CE4CA4D" w14:textId="77777777" w:rsidR="002B54C0" w:rsidRDefault="002B54C0" w:rsidP="002B54C0">
      <w:pPr>
        <w:pStyle w:val="Sansinterligne"/>
        <w:rPr>
          <w:rFonts w:ascii="Century Gothic" w:hAnsi="Century Gothic"/>
        </w:rPr>
      </w:pPr>
    </w:p>
    <w:p w14:paraId="10319CE7" w14:textId="77777777" w:rsidR="002B54C0" w:rsidRDefault="002B54C0" w:rsidP="002B54C0">
      <w:pPr>
        <w:pStyle w:val="Titre2"/>
      </w:pPr>
      <w:bookmarkStart w:id="399" w:name="_Toc510861256"/>
      <w:r>
        <w:t>La politique sans ~</w:t>
      </w:r>
      <w:bookmarkEnd w:id="399"/>
    </w:p>
    <w:p w14:paraId="5A5D14D8" w14:textId="77777777" w:rsidR="002B54C0" w:rsidRDefault="002B54C0" w:rsidP="002B54C0">
      <w:pPr>
        <w:pStyle w:val="Sansinterligne"/>
        <w:rPr>
          <w:rFonts w:ascii="Century Gothic" w:hAnsi="Century Gothic"/>
        </w:rPr>
      </w:pPr>
    </w:p>
    <w:p w14:paraId="3FF594E2" w14:textId="77777777" w:rsidR="002B54C0" w:rsidRDefault="002B54C0" w:rsidP="002B54C0">
      <w:pPr>
        <w:pStyle w:val="Sansinterligne"/>
        <w:rPr>
          <w:rFonts w:ascii="Century Gothic" w:hAnsi="Century Gothic"/>
        </w:rPr>
      </w:pPr>
      <w:r>
        <w:rPr>
          <w:rFonts w:ascii="Century Gothic" w:hAnsi="Century Gothic"/>
        </w:rPr>
        <w:t>A quoi ressemblerait une élection et la vie politique sans les partis politiques ?</w:t>
      </w:r>
    </w:p>
    <w:p w14:paraId="4B5D89F4" w14:textId="77777777" w:rsidR="002B54C0" w:rsidRDefault="002B54C0" w:rsidP="002B54C0">
      <w:pPr>
        <w:pStyle w:val="Sansinterligne"/>
        <w:rPr>
          <w:rFonts w:ascii="Century Gothic" w:hAnsi="Century Gothic"/>
        </w:rPr>
      </w:pPr>
    </w:p>
    <w:p w14:paraId="5E82260A" w14:textId="77777777" w:rsidR="002B54C0" w:rsidRDefault="002B54C0" w:rsidP="002B54C0">
      <w:pPr>
        <w:pStyle w:val="Sansinterligne"/>
        <w:rPr>
          <w:rFonts w:ascii="Century Gothic" w:hAnsi="Century Gothic"/>
          <w:i/>
        </w:rPr>
      </w:pPr>
      <w:r w:rsidRPr="002466CF">
        <w:rPr>
          <w:rFonts w:ascii="Century Gothic" w:hAnsi="Century Gothic"/>
          <w:i/>
        </w:rPr>
        <w:t>« Les candidats diront aux électeurs, non pas : « J’ai telle étiquette » - ce qui pratiquement n’apprend rigoureusement rien au public sur leur attitude concrète concernant les problèmes concrets – mais : « Je pense telle, telle et telle chose à l’égard de tel, tel, tel grand problème.</w:t>
      </w:r>
      <w:r>
        <w:rPr>
          <w:rFonts w:ascii="Century Gothic" w:hAnsi="Century Gothic"/>
          <w:i/>
        </w:rPr>
        <w:t> </w:t>
      </w:r>
    </w:p>
    <w:p w14:paraId="41FA23A7" w14:textId="77777777" w:rsidR="002B54C0" w:rsidRDefault="002B54C0" w:rsidP="002B54C0">
      <w:pPr>
        <w:pStyle w:val="Sansinterligne"/>
        <w:rPr>
          <w:rFonts w:ascii="Century Gothic" w:hAnsi="Century Gothic"/>
          <w:i/>
        </w:rPr>
      </w:pPr>
    </w:p>
    <w:p w14:paraId="3436853A" w14:textId="77777777" w:rsidR="002B54C0" w:rsidRDefault="002B54C0" w:rsidP="002B54C0">
      <w:pPr>
        <w:pStyle w:val="Sansinterligne"/>
        <w:rPr>
          <w:rFonts w:ascii="Century Gothic" w:hAnsi="Century Gothic"/>
          <w:i/>
        </w:rPr>
      </w:pPr>
      <w:r>
        <w:rPr>
          <w:rFonts w:ascii="Century Gothic" w:hAnsi="Century Gothic"/>
          <w:i/>
        </w:rPr>
        <w:t>Les élus s’associeront et se dissocieront selon le jeu naturel et mouvant des affinités. Je peux très bien être en accord avec M.A. sur la colonisation et en désaccord avec lui sur la propriété paysanne ; et inversement pour M.B. Si on parle de colonisation, j’irai, avant la séance causer un peu avec M.A. ; si on parle de propriété paysanne, avec M.B.</w:t>
      </w:r>
      <w:r>
        <w:rPr>
          <w:rFonts w:ascii="Century Gothic" w:hAnsi="Century Gothic"/>
          <w:i/>
        </w:rPr>
        <w:br/>
        <w:t>La cristallisation artificielle en partis coïncidait si peu avec les affinités réelles qu’un député pouvait être en désaccord, pour toutes les attitudes concrètes, avec un collègue de son parti, et en accord avec un homme d’un autre parti. </w:t>
      </w:r>
    </w:p>
    <w:p w14:paraId="2AA1C775" w14:textId="77777777" w:rsidR="002B54C0" w:rsidRDefault="002B54C0" w:rsidP="002B54C0">
      <w:pPr>
        <w:pStyle w:val="Sansinterligne"/>
        <w:rPr>
          <w:rFonts w:ascii="Century Gothic" w:hAnsi="Century Gothic"/>
          <w:i/>
        </w:rPr>
      </w:pPr>
    </w:p>
    <w:p w14:paraId="1B6D8EA0" w14:textId="77777777" w:rsidR="002B54C0" w:rsidRDefault="002B54C0" w:rsidP="002B54C0">
      <w:pPr>
        <w:pStyle w:val="Sansinterligne"/>
        <w:rPr>
          <w:rFonts w:ascii="Century Gothic" w:hAnsi="Century Gothic"/>
          <w:i/>
        </w:rPr>
      </w:pPr>
      <w:r>
        <w:rPr>
          <w:rFonts w:ascii="Century Gothic" w:hAnsi="Century Gothic"/>
          <w:i/>
        </w:rPr>
        <w:t>Combien de fois, en Allemagne, en 1932, un communiste et un nazi, discutant dans la rue, ont été frappés de vertige mental en constatant qu’ils étaient d’accord sur tous les points !</w:t>
      </w:r>
    </w:p>
    <w:p w14:paraId="55054FAA" w14:textId="77777777" w:rsidR="002B54C0" w:rsidRDefault="002B54C0" w:rsidP="002B54C0">
      <w:pPr>
        <w:pStyle w:val="Sansinterligne"/>
        <w:rPr>
          <w:rFonts w:ascii="Century Gothic" w:hAnsi="Century Gothic"/>
          <w:i/>
        </w:rPr>
      </w:pPr>
    </w:p>
    <w:p w14:paraId="47CE07CC" w14:textId="77777777" w:rsidR="002B54C0" w:rsidRDefault="002B54C0" w:rsidP="002B54C0">
      <w:pPr>
        <w:pStyle w:val="Sansinterligne"/>
        <w:rPr>
          <w:rFonts w:ascii="Century Gothic" w:hAnsi="Century Gothic"/>
          <w:i/>
        </w:rPr>
      </w:pPr>
      <w:r>
        <w:rPr>
          <w:rFonts w:ascii="Century Gothic" w:hAnsi="Century Gothic"/>
          <w:i/>
        </w:rPr>
        <w:t>Hors du Parlement, comme il existerait des revues d’idées, il y aurait tout naturellement autour d’elles des milieux. Mais ces milieux devraient être maintenus à l’état de fluidité. C’est la fluidité qui distingue du parti un milieu d’affinité et l’empêche d’avoir une influence mauvaise. »</w:t>
      </w:r>
    </w:p>
    <w:p w14:paraId="460DEB2F" w14:textId="77777777" w:rsidR="002B54C0" w:rsidRDefault="002B54C0" w:rsidP="002B54C0">
      <w:pPr>
        <w:pStyle w:val="Sansinterligne"/>
        <w:rPr>
          <w:rFonts w:ascii="Century Gothic" w:hAnsi="Century Gothic"/>
          <w:b/>
        </w:rPr>
      </w:pPr>
    </w:p>
    <w:p w14:paraId="1F044E41" w14:textId="77777777" w:rsidR="002B54C0" w:rsidRDefault="002B54C0" w:rsidP="002B54C0">
      <w:pPr>
        <w:pStyle w:val="Sansinterligne"/>
        <w:rPr>
          <w:rFonts w:ascii="Century Gothic" w:hAnsi="Century Gothic"/>
          <w:b/>
        </w:rPr>
      </w:pPr>
      <w:r w:rsidRPr="00280A13">
        <w:rPr>
          <w:rFonts w:ascii="Century Gothic" w:hAnsi="Century Gothic"/>
          <w:b/>
        </w:rPr>
        <w:t>Simone Weil, Note sur la suppression générale des partis politiques, Berg international, page</w:t>
      </w:r>
      <w:r>
        <w:rPr>
          <w:rFonts w:ascii="Century Gothic" w:hAnsi="Century Gothic"/>
          <w:b/>
        </w:rPr>
        <w:t>s</w:t>
      </w:r>
      <w:r w:rsidRPr="00280A13">
        <w:rPr>
          <w:rFonts w:ascii="Century Gothic" w:hAnsi="Century Gothic"/>
          <w:b/>
        </w:rPr>
        <w:t xml:space="preserve"> </w:t>
      </w:r>
      <w:r>
        <w:rPr>
          <w:rFonts w:ascii="Century Gothic" w:hAnsi="Century Gothic"/>
          <w:b/>
        </w:rPr>
        <w:t>34-</w:t>
      </w:r>
      <w:r w:rsidRPr="00280A13">
        <w:rPr>
          <w:rFonts w:ascii="Century Gothic" w:hAnsi="Century Gothic"/>
          <w:b/>
        </w:rPr>
        <w:t>35</w:t>
      </w:r>
    </w:p>
    <w:p w14:paraId="033AE7D6" w14:textId="77777777" w:rsidR="002B54C0" w:rsidRPr="00280A13" w:rsidRDefault="002B54C0" w:rsidP="002B54C0">
      <w:pPr>
        <w:pStyle w:val="Sansinterligne"/>
        <w:rPr>
          <w:rFonts w:ascii="Century Gothic" w:hAnsi="Century Gothic"/>
          <w:b/>
        </w:rPr>
      </w:pPr>
    </w:p>
    <w:p w14:paraId="05DCB684" w14:textId="77777777" w:rsidR="002B54C0" w:rsidRDefault="002B54C0" w:rsidP="002B54C0">
      <w:pPr>
        <w:pStyle w:val="Sansinterligne"/>
        <w:rPr>
          <w:rFonts w:ascii="Century Gothic" w:hAnsi="Century Gothic"/>
        </w:rPr>
      </w:pPr>
      <w:r w:rsidRPr="00647BA9">
        <w:rPr>
          <w:rFonts w:ascii="Century Gothic" w:hAnsi="Century Gothic"/>
        </w:rPr>
        <w:t>La proposition de Simone Weil va jusqu’à l’interdiction par la loi des partis politiques et contre « l’esprit de parti »</w:t>
      </w:r>
      <w:r>
        <w:rPr>
          <w:rFonts w:ascii="Century Gothic" w:hAnsi="Century Gothic"/>
        </w:rPr>
        <w:t xml:space="preserve"> dans toutes les </w:t>
      </w:r>
      <w:r w:rsidRPr="00647BA9">
        <w:rPr>
          <w:rFonts w:ascii="Century Gothic" w:hAnsi="Century Gothic"/>
        </w:rPr>
        <w:t>sphères de la pensée.</w:t>
      </w:r>
    </w:p>
    <w:p w14:paraId="7F529B27" w14:textId="77777777" w:rsidR="002B54C0" w:rsidRDefault="002B54C0" w:rsidP="002B54C0">
      <w:pPr>
        <w:pStyle w:val="Sansinterligne"/>
        <w:rPr>
          <w:rFonts w:ascii="Century Gothic" w:hAnsi="Century Gothic"/>
        </w:rPr>
      </w:pPr>
    </w:p>
    <w:p w14:paraId="1F1716A7" w14:textId="77777777" w:rsidR="002B54C0" w:rsidRPr="00647BA9" w:rsidRDefault="002B54C0" w:rsidP="002B54C0">
      <w:pPr>
        <w:pStyle w:val="Sansinterligne"/>
        <w:rPr>
          <w:rFonts w:ascii="Century Gothic" w:hAnsi="Century Gothic"/>
          <w:i/>
        </w:rPr>
      </w:pPr>
      <w:r w:rsidRPr="00647BA9">
        <w:rPr>
          <w:rFonts w:ascii="Century Gothic" w:hAnsi="Century Gothic"/>
          <w:i/>
        </w:rPr>
        <w:t>« Presque partout – et même souvent pour des p</w:t>
      </w:r>
      <w:r>
        <w:rPr>
          <w:rFonts w:ascii="Century Gothic" w:hAnsi="Century Gothic"/>
          <w:i/>
        </w:rPr>
        <w:t>r</w:t>
      </w:r>
      <w:r w:rsidRPr="00647BA9">
        <w:rPr>
          <w:rFonts w:ascii="Century Gothic" w:hAnsi="Century Gothic"/>
          <w:i/>
        </w:rPr>
        <w:t>oblèmes purement techniques – l’opération</w:t>
      </w:r>
      <w:r>
        <w:rPr>
          <w:rFonts w:ascii="Century Gothic" w:hAnsi="Century Gothic"/>
          <w:i/>
        </w:rPr>
        <w:t xml:space="preserve"> </w:t>
      </w:r>
      <w:r w:rsidRPr="00647BA9">
        <w:rPr>
          <w:rFonts w:ascii="Century Gothic" w:hAnsi="Century Gothic"/>
          <w:i/>
        </w:rPr>
        <w:t>de prendre parti, de prendre position pour ou contre, s’est substituée à l’obligation de la pensée. »</w:t>
      </w:r>
    </w:p>
    <w:p w14:paraId="53CCDA29" w14:textId="77777777" w:rsidR="002B54C0" w:rsidRPr="00647BA9" w:rsidRDefault="002B54C0" w:rsidP="002B54C0">
      <w:pPr>
        <w:pStyle w:val="Sansinterligne"/>
        <w:rPr>
          <w:rFonts w:ascii="Century Gothic" w:hAnsi="Century Gothic"/>
        </w:rPr>
      </w:pPr>
    </w:p>
    <w:p w14:paraId="74DA3A65" w14:textId="77777777" w:rsidR="002B54C0" w:rsidRPr="00280A13" w:rsidRDefault="002B54C0" w:rsidP="002B54C0">
      <w:pPr>
        <w:pStyle w:val="Sansinterligne"/>
        <w:rPr>
          <w:rFonts w:ascii="Century Gothic" w:hAnsi="Century Gothic"/>
          <w:b/>
        </w:rPr>
      </w:pPr>
      <w:bookmarkStart w:id="400" w:name="_Hlk483723763"/>
      <w:r w:rsidRPr="00280A13">
        <w:rPr>
          <w:rFonts w:ascii="Century Gothic" w:hAnsi="Century Gothic"/>
          <w:b/>
        </w:rPr>
        <w:t xml:space="preserve">Simone Weil, Note sur la suppression générale des partis politiques, Berg international, page </w:t>
      </w:r>
      <w:r>
        <w:rPr>
          <w:rFonts w:ascii="Century Gothic" w:hAnsi="Century Gothic"/>
          <w:b/>
        </w:rPr>
        <w:t>40</w:t>
      </w:r>
    </w:p>
    <w:p w14:paraId="72FF3D48" w14:textId="77777777" w:rsidR="002B54C0" w:rsidRDefault="002B54C0" w:rsidP="002B54C0">
      <w:pPr>
        <w:pStyle w:val="Titre1"/>
      </w:pPr>
      <w:bookmarkStart w:id="401" w:name="_Toc510861257"/>
      <w:bookmarkEnd w:id="400"/>
      <w:r>
        <w:lastRenderedPageBreak/>
        <w:t>Pasteur</w:t>
      </w:r>
      <w:bookmarkEnd w:id="401"/>
    </w:p>
    <w:p w14:paraId="44DEF874" w14:textId="77777777" w:rsidR="002B54C0" w:rsidRDefault="002B54C0" w:rsidP="002B54C0">
      <w:pPr>
        <w:pStyle w:val="Sansinterligne"/>
        <w:rPr>
          <w:rFonts w:ascii="Century Gothic" w:hAnsi="Century Gothic"/>
        </w:rPr>
      </w:pPr>
    </w:p>
    <w:p w14:paraId="38EE5960" w14:textId="77777777" w:rsidR="002B54C0" w:rsidRDefault="002B54C0" w:rsidP="002B54C0">
      <w:pPr>
        <w:pStyle w:val="Sansinterligne"/>
        <w:rPr>
          <w:rFonts w:ascii="Century Gothic" w:hAnsi="Century Gothic"/>
        </w:rPr>
      </w:pPr>
      <w:r w:rsidRPr="00894A90">
        <w:rPr>
          <w:rFonts w:ascii="Century Gothic" w:hAnsi="Century Gothic"/>
        </w:rPr>
        <w:t>« Toutes les conduites, tous les actes, toutes les pensées sont hérétiques. Le moine ascète est hé</w:t>
      </w:r>
      <w:r>
        <w:rPr>
          <w:rFonts w:ascii="Century Gothic" w:hAnsi="Century Gothic"/>
        </w:rPr>
        <w:t>rétique, il refuse les dons du C</w:t>
      </w:r>
      <w:r w:rsidRPr="00894A90">
        <w:rPr>
          <w:rFonts w:ascii="Century Gothic" w:hAnsi="Century Gothic"/>
        </w:rPr>
        <w:t>réateur</w:t>
      </w:r>
      <w:r>
        <w:rPr>
          <w:rFonts w:ascii="Century Gothic" w:hAnsi="Century Gothic"/>
        </w:rPr>
        <w:t>. Le sensuel est hérétique, il oublie qu’il doit avant tout s’occuper de son âme. Le pasteur méthodique est hérétique. Il mène une petite vie tranquille, entouré des siens, sans autre préoccupation de son sermon du soir. »</w:t>
      </w:r>
    </w:p>
    <w:p w14:paraId="2AE78C8C" w14:textId="77777777" w:rsidR="002B54C0" w:rsidRPr="00894A90" w:rsidRDefault="002B54C0" w:rsidP="002B54C0">
      <w:pPr>
        <w:pStyle w:val="Sansinterligne"/>
        <w:rPr>
          <w:rFonts w:ascii="Century Gothic" w:hAnsi="Century Gothic"/>
        </w:rPr>
      </w:pPr>
    </w:p>
    <w:p w14:paraId="10079414" w14:textId="77777777" w:rsidR="002B54C0" w:rsidRDefault="002B54C0" w:rsidP="002B54C0">
      <w:pPr>
        <w:pStyle w:val="Sansinterligne"/>
        <w:rPr>
          <w:rFonts w:ascii="Century Gothic" w:hAnsi="Century Gothic"/>
        </w:rPr>
      </w:pPr>
      <w:r w:rsidRPr="00894A90">
        <w:rPr>
          <w:rFonts w:ascii="Century Gothic" w:hAnsi="Century Gothic"/>
          <w:b/>
        </w:rPr>
        <w:t xml:space="preserve">Sylvie </w:t>
      </w:r>
      <w:proofErr w:type="spellStart"/>
      <w:r w:rsidRPr="00894A90">
        <w:rPr>
          <w:rFonts w:ascii="Century Gothic" w:hAnsi="Century Gothic"/>
          <w:b/>
        </w:rPr>
        <w:t>Doizelet</w:t>
      </w:r>
      <w:proofErr w:type="spellEnd"/>
      <w:r w:rsidRPr="00894A90">
        <w:rPr>
          <w:rFonts w:ascii="Century Gothic" w:hAnsi="Century Gothic"/>
          <w:b/>
        </w:rPr>
        <w:t xml:space="preserve">, Chercher sa demeure, Gallimard, </w:t>
      </w:r>
      <w:proofErr w:type="spellStart"/>
      <w:r w:rsidRPr="00894A90">
        <w:rPr>
          <w:rFonts w:ascii="Century Gothic" w:hAnsi="Century Gothic"/>
          <w:b/>
        </w:rPr>
        <w:t>nrf</w:t>
      </w:r>
      <w:proofErr w:type="spellEnd"/>
      <w:r>
        <w:rPr>
          <w:rFonts w:ascii="Century Gothic" w:hAnsi="Century Gothic"/>
          <w:b/>
        </w:rPr>
        <w:t>, 1992, page</w:t>
      </w:r>
      <w:r>
        <w:rPr>
          <w:rFonts w:ascii="Century Gothic" w:hAnsi="Century Gothic"/>
          <w:b/>
        </w:rPr>
        <w:br/>
      </w:r>
      <w:r>
        <w:rPr>
          <w:rFonts w:ascii="Century Gothic" w:hAnsi="Century Gothic"/>
        </w:rPr>
        <w:t xml:space="preserve">Sylvie </w:t>
      </w:r>
      <w:proofErr w:type="spellStart"/>
      <w:r>
        <w:rPr>
          <w:rFonts w:ascii="Century Gothic" w:hAnsi="Century Gothic"/>
        </w:rPr>
        <w:t>Doizelet</w:t>
      </w:r>
      <w:proofErr w:type="spellEnd"/>
      <w:r>
        <w:rPr>
          <w:rFonts w:ascii="Century Gothic" w:hAnsi="Century Gothic"/>
        </w:rPr>
        <w:t>, née en 1959 à Lyon. Cherche sa demeure est son premier roman.</w:t>
      </w:r>
    </w:p>
    <w:p w14:paraId="0DC8861B" w14:textId="77777777" w:rsidR="002B54C0" w:rsidRDefault="002B54C0" w:rsidP="002B54C0">
      <w:pPr>
        <w:pStyle w:val="Sansinterligne"/>
        <w:rPr>
          <w:rFonts w:ascii="Century Gothic" w:hAnsi="Century Gothic"/>
        </w:rPr>
      </w:pPr>
    </w:p>
    <w:p w14:paraId="60CD6E2F" w14:textId="77777777" w:rsidR="002B54C0" w:rsidRPr="00894A90" w:rsidRDefault="002B54C0" w:rsidP="002B54C0">
      <w:pPr>
        <w:pStyle w:val="Sansinterligne"/>
        <w:rPr>
          <w:rFonts w:ascii="Century Gothic" w:hAnsi="Century Gothic"/>
        </w:rPr>
      </w:pPr>
      <w:r>
        <w:rPr>
          <w:rFonts w:ascii="Century Gothic" w:hAnsi="Century Gothic"/>
        </w:rPr>
        <w:t xml:space="preserve">Deux pasteurs ont le projet d’écrire le dictionnaire des hérésies. L’extrait parle de </w:t>
      </w:r>
      <w:proofErr w:type="gramStart"/>
      <w:r>
        <w:rPr>
          <w:rFonts w:ascii="Century Gothic" w:hAnsi="Century Gothic"/>
        </w:rPr>
        <w:t>petit vie tranquille</w:t>
      </w:r>
      <w:proofErr w:type="gramEnd"/>
      <w:r>
        <w:rPr>
          <w:rFonts w:ascii="Century Gothic" w:hAnsi="Century Gothic"/>
        </w:rPr>
        <w:t>, mais dans ce roman, leur vie tranquille va être bouleversée par un vent de folie. Même eux sont hérétiques : Tout le monde est hérétique, alors que faire ?</w:t>
      </w:r>
    </w:p>
    <w:p w14:paraId="4408D9A4" w14:textId="77777777" w:rsidR="002B54C0" w:rsidRPr="00D67181" w:rsidRDefault="002B54C0" w:rsidP="002B54C0">
      <w:pPr>
        <w:pStyle w:val="Titre1"/>
      </w:pPr>
      <w:bookmarkStart w:id="402" w:name="_Toc510861258"/>
      <w:proofErr w:type="spellStart"/>
      <w:r w:rsidRPr="00D67181">
        <w:t>Pauvresse</w:t>
      </w:r>
      <w:bookmarkEnd w:id="402"/>
      <w:proofErr w:type="spellEnd"/>
    </w:p>
    <w:p w14:paraId="229236E1" w14:textId="77777777" w:rsidR="002B54C0" w:rsidRPr="00D67181" w:rsidRDefault="002B54C0" w:rsidP="002B54C0">
      <w:pPr>
        <w:rPr>
          <w:rFonts w:ascii="Century Gothic" w:hAnsi="Century Gothic"/>
          <w:sz w:val="20"/>
          <w:szCs w:val="20"/>
        </w:rPr>
      </w:pPr>
    </w:p>
    <w:p w14:paraId="5E502875" w14:textId="77777777" w:rsidR="002B54C0" w:rsidRPr="00136B63" w:rsidRDefault="002B54C0" w:rsidP="002B54C0">
      <w:pPr>
        <w:pStyle w:val="Titre2"/>
      </w:pPr>
      <w:bookmarkStart w:id="403" w:name="_Toc510861259"/>
      <w:r w:rsidRPr="00136B63">
        <w:t>Une femme du peuple, une ~</w:t>
      </w:r>
      <w:bookmarkEnd w:id="403"/>
      <w:r>
        <w:br/>
      </w:r>
    </w:p>
    <w:p w14:paraId="442CFEB9" w14:textId="77777777" w:rsidR="002B54C0" w:rsidRPr="00E95DBF" w:rsidRDefault="002B54C0" w:rsidP="002B54C0">
      <w:pPr>
        <w:pStyle w:val="Sansinterligne"/>
        <w:rPr>
          <w:rFonts w:ascii="Century Gothic" w:hAnsi="Century Gothic"/>
          <w:i/>
        </w:rPr>
      </w:pPr>
      <w:r w:rsidRPr="00E95DBF">
        <w:rPr>
          <w:rFonts w:ascii="Century Gothic" w:hAnsi="Century Gothic"/>
          <w:i/>
        </w:rPr>
        <w:t xml:space="preserve"> « </w:t>
      </w:r>
      <w:proofErr w:type="gramStart"/>
      <w:r w:rsidRPr="00E95DBF">
        <w:rPr>
          <w:rFonts w:ascii="Century Gothic" w:hAnsi="Century Gothic"/>
          <w:i/>
        </w:rPr>
        <w:t>choses</w:t>
      </w:r>
      <w:proofErr w:type="gramEnd"/>
      <w:r w:rsidRPr="00E95DBF">
        <w:rPr>
          <w:rFonts w:ascii="Century Gothic" w:hAnsi="Century Gothic"/>
          <w:i/>
        </w:rPr>
        <w:t xml:space="preserve"> qui paraissent pitoyables</w:t>
      </w:r>
    </w:p>
    <w:p w14:paraId="0D34E078" w14:textId="77777777" w:rsidR="002B54C0" w:rsidRPr="00E95DBF" w:rsidRDefault="002B54C0" w:rsidP="002B54C0">
      <w:pPr>
        <w:pStyle w:val="Sansinterligne"/>
        <w:rPr>
          <w:rFonts w:ascii="Century Gothic" w:hAnsi="Century Gothic"/>
          <w:i/>
        </w:rPr>
      </w:pPr>
      <w:r w:rsidRPr="00E95DBF">
        <w:rPr>
          <w:rFonts w:ascii="Century Gothic" w:hAnsi="Century Gothic"/>
          <w:i/>
        </w:rPr>
        <w:t>Un vieux mendiant, que l’on soit dans la saison très froide ou qu’il fasse chaud.</w:t>
      </w:r>
    </w:p>
    <w:p w14:paraId="4094063A" w14:textId="77777777" w:rsidR="002B54C0" w:rsidRPr="00E95DBF" w:rsidRDefault="002B54C0" w:rsidP="002B54C0">
      <w:pPr>
        <w:pStyle w:val="Sansinterligne"/>
        <w:rPr>
          <w:rFonts w:ascii="Century Gothic" w:hAnsi="Century Gothic"/>
          <w:i/>
        </w:rPr>
      </w:pPr>
      <w:r w:rsidRPr="00E95DBF">
        <w:rPr>
          <w:rFonts w:ascii="Century Gothic" w:hAnsi="Century Gothic"/>
          <w:i/>
        </w:rPr>
        <w:t>Une femme du peuple, très pauvrement vêtue qui porte un enfant sur son dos.</w:t>
      </w:r>
    </w:p>
    <w:p w14:paraId="09BFC67A" w14:textId="77777777" w:rsidR="002B54C0" w:rsidRPr="00E95DBF" w:rsidRDefault="002B54C0" w:rsidP="002B54C0">
      <w:pPr>
        <w:pStyle w:val="Sansinterligne"/>
        <w:rPr>
          <w:rFonts w:ascii="Century Gothic" w:hAnsi="Century Gothic"/>
          <w:i/>
        </w:rPr>
      </w:pPr>
      <w:r w:rsidRPr="00E95DBF">
        <w:rPr>
          <w:rFonts w:ascii="Century Gothic" w:hAnsi="Century Gothic"/>
          <w:i/>
        </w:rPr>
        <w:t>Une cabane au toit de planches, noire et sale, que la pluie a mouillé. »</w:t>
      </w:r>
    </w:p>
    <w:p w14:paraId="1D2DDCE9" w14:textId="77777777" w:rsidR="002B54C0" w:rsidRPr="00E95DBF" w:rsidRDefault="002B54C0" w:rsidP="002B54C0">
      <w:pPr>
        <w:pStyle w:val="Sansinterligne"/>
        <w:rPr>
          <w:rFonts w:ascii="Century Gothic" w:hAnsi="Century Gothic"/>
          <w:b/>
          <w:i/>
        </w:rPr>
      </w:pPr>
      <w:proofErr w:type="spellStart"/>
      <w:r>
        <w:rPr>
          <w:rFonts w:ascii="Century Gothic" w:hAnsi="Century Gothic"/>
          <w:b/>
          <w:i/>
        </w:rPr>
        <w:t>S</w:t>
      </w:r>
      <w:r w:rsidRPr="00E95DBF">
        <w:rPr>
          <w:rFonts w:ascii="Century Gothic" w:hAnsi="Century Gothic"/>
          <w:b/>
          <w:i/>
        </w:rPr>
        <w:t>ei</w:t>
      </w:r>
      <w:proofErr w:type="spellEnd"/>
      <w:r w:rsidRPr="00E95DBF">
        <w:rPr>
          <w:rFonts w:ascii="Century Gothic" w:hAnsi="Century Gothic"/>
          <w:b/>
          <w:i/>
        </w:rPr>
        <w:t xml:space="preserve"> </w:t>
      </w:r>
      <w:proofErr w:type="spellStart"/>
      <w:r w:rsidRPr="00E95DBF">
        <w:rPr>
          <w:rFonts w:ascii="Century Gothic" w:hAnsi="Century Gothic"/>
          <w:b/>
          <w:i/>
        </w:rPr>
        <w:t>Shônagon</w:t>
      </w:r>
      <w:proofErr w:type="spellEnd"/>
      <w:r w:rsidRPr="00E95DBF">
        <w:rPr>
          <w:rFonts w:ascii="Century Gothic" w:hAnsi="Century Gothic"/>
          <w:b/>
          <w:i/>
        </w:rPr>
        <w:t>, Notes de chevet, traduction et commentaires par André Beaujard, Connaissance de l’Orient, Gallimard / Unesco, 1966, page 166</w:t>
      </w:r>
    </w:p>
    <w:p w14:paraId="03809F07" w14:textId="77777777" w:rsidR="002B54C0" w:rsidRPr="00E95DBF" w:rsidRDefault="002B54C0" w:rsidP="002B54C0">
      <w:pPr>
        <w:rPr>
          <w:rFonts w:ascii="Century Gothic" w:hAnsi="Century Gothic"/>
        </w:rPr>
      </w:pPr>
    </w:p>
    <w:p w14:paraId="786194D9" w14:textId="77777777" w:rsidR="002B54C0" w:rsidRPr="00E95DBF" w:rsidRDefault="002B54C0" w:rsidP="002B54C0">
      <w:pPr>
        <w:pStyle w:val="Sansinterligne"/>
        <w:rPr>
          <w:rFonts w:ascii="Century Gothic" w:hAnsi="Century Gothic"/>
        </w:rPr>
      </w:pPr>
      <w:r w:rsidRPr="00E95DBF">
        <w:rPr>
          <w:rFonts w:ascii="Century Gothic" w:hAnsi="Century Gothic"/>
        </w:rPr>
        <w:t>La liste a cette capacité de faire vibrer et résonner les lignes les unes par rapport aux autres, et la pitié inspirée par cette femme portant un enfant en est d’autant plus triste comparée aux planches sales et au vieux mendiant.</w:t>
      </w:r>
    </w:p>
    <w:p w14:paraId="529849B5" w14:textId="77777777" w:rsidR="002B54C0" w:rsidRPr="00D67181" w:rsidRDefault="002B54C0" w:rsidP="002B54C0">
      <w:pPr>
        <w:rPr>
          <w:rFonts w:ascii="Century Gothic" w:hAnsi="Century Gothic"/>
          <w:sz w:val="20"/>
          <w:szCs w:val="20"/>
        </w:rPr>
      </w:pPr>
    </w:p>
    <w:p w14:paraId="37508EC7" w14:textId="77777777" w:rsidR="002B54C0" w:rsidRDefault="002B54C0" w:rsidP="002B54C0">
      <w:pPr>
        <w:pStyle w:val="Titre2"/>
      </w:pPr>
      <w:bookmarkStart w:id="404" w:name="_Toc510861260"/>
      <w:r w:rsidRPr="00136B63">
        <w:t>Les femmes, pauvres parmi les pauvres</w:t>
      </w:r>
      <w:bookmarkEnd w:id="404"/>
    </w:p>
    <w:p w14:paraId="288242F5" w14:textId="77777777" w:rsidR="002B54C0" w:rsidRPr="00E95DBF" w:rsidRDefault="002B54C0" w:rsidP="002B54C0"/>
    <w:p w14:paraId="284F829A" w14:textId="77777777" w:rsidR="002B54C0" w:rsidRDefault="002B54C0" w:rsidP="002B54C0">
      <w:pPr>
        <w:pStyle w:val="Sansinterligne"/>
        <w:rPr>
          <w:rFonts w:ascii="Century Gothic" w:hAnsi="Century Gothic"/>
          <w:b/>
          <w:i/>
        </w:rPr>
      </w:pPr>
      <w:r w:rsidRPr="00136B63">
        <w:rPr>
          <w:rFonts w:ascii="Century Gothic" w:hAnsi="Century Gothic"/>
          <w:i/>
        </w:rPr>
        <w:t>« Les femmes, pauvres parmi les pauvres, sont de plus en plus pauvres. A mon arrivée au parlement européen en 1994, j’ai trouvé un premier rapport intitulé La pauvreté se féminise en Europe. D’autres ont suivi. »</w:t>
      </w:r>
      <w:r w:rsidRPr="00136B63">
        <w:rPr>
          <w:rFonts w:ascii="Century Gothic" w:hAnsi="Century Gothic"/>
          <w:i/>
        </w:rPr>
        <w:br/>
      </w:r>
      <w:r w:rsidRPr="00136B63">
        <w:rPr>
          <w:rFonts w:ascii="Century Gothic" w:hAnsi="Century Gothic"/>
          <w:b/>
          <w:i/>
        </w:rPr>
        <w:t>Il y a deux sexes, Antoinette Fouque, préface à la deuxième édition, page xii, Gallimard, le Débat, 2004</w:t>
      </w:r>
    </w:p>
    <w:p w14:paraId="0D52205F" w14:textId="77777777" w:rsidR="002B54C0" w:rsidRPr="00136B63" w:rsidRDefault="002B54C0" w:rsidP="002B54C0">
      <w:pPr>
        <w:pStyle w:val="Sansinterligne"/>
        <w:rPr>
          <w:rFonts w:ascii="Century Gothic" w:hAnsi="Century Gothic"/>
          <w:i/>
        </w:rPr>
      </w:pPr>
    </w:p>
    <w:p w14:paraId="22B0887F" w14:textId="77777777" w:rsidR="002B54C0" w:rsidRPr="00136B63" w:rsidRDefault="002B54C0" w:rsidP="002B54C0">
      <w:pPr>
        <w:pStyle w:val="Sansinterligne"/>
        <w:rPr>
          <w:rFonts w:ascii="Century Gothic" w:hAnsi="Century Gothic"/>
        </w:rPr>
      </w:pPr>
      <w:r w:rsidRPr="00136B63">
        <w:rPr>
          <w:rFonts w:ascii="Century Gothic" w:hAnsi="Century Gothic"/>
        </w:rPr>
        <w:t xml:space="preserve">Lien avec le rapport Zuber de 2014, 20 ans plus tard, c’est la même chose et il n’a pas été voté à 9 voix près par l’abstention des verts au prétexte qu’un </w:t>
      </w:r>
      <w:proofErr w:type="gramStart"/>
      <w:r w:rsidRPr="00136B63">
        <w:rPr>
          <w:rFonts w:ascii="Century Gothic" w:hAnsi="Century Gothic"/>
        </w:rPr>
        <w:t xml:space="preserve">des </w:t>
      </w:r>
      <w:r w:rsidRPr="00136B63">
        <w:rPr>
          <w:rFonts w:ascii="Century Gothic" w:hAnsi="Century Gothic"/>
        </w:rPr>
        <w:lastRenderedPageBreak/>
        <w:t>paragraphe</w:t>
      </w:r>
      <w:proofErr w:type="gramEnd"/>
      <w:r w:rsidRPr="00136B63">
        <w:rPr>
          <w:rFonts w:ascii="Century Gothic" w:hAnsi="Century Gothic"/>
        </w:rPr>
        <w:t xml:space="preserve"> voulait que l’on prohibe la référence à la prostitution comme étant un métier.</w:t>
      </w:r>
    </w:p>
    <w:p w14:paraId="69713B83" w14:textId="77777777" w:rsidR="002B54C0" w:rsidRDefault="002B54C0" w:rsidP="002B54C0">
      <w:pPr>
        <w:rPr>
          <w:rFonts w:ascii="Century Gothic" w:hAnsi="Century Gothic"/>
          <w:sz w:val="20"/>
          <w:szCs w:val="20"/>
        </w:rPr>
      </w:pPr>
    </w:p>
    <w:p w14:paraId="38050674" w14:textId="77777777" w:rsidR="002B54C0" w:rsidRDefault="002B54C0" w:rsidP="002B54C0">
      <w:pPr>
        <w:pStyle w:val="Titre1"/>
      </w:pPr>
      <w:bookmarkStart w:id="405" w:name="_Toc510861261"/>
      <w:proofErr w:type="spellStart"/>
      <w:r>
        <w:t>Pauvreté</w:t>
      </w:r>
      <w:bookmarkEnd w:id="405"/>
      <w:proofErr w:type="spellEnd"/>
    </w:p>
    <w:p w14:paraId="33D55F44" w14:textId="77777777" w:rsidR="002B54C0" w:rsidRDefault="002B54C0" w:rsidP="002B54C0">
      <w:pPr>
        <w:pStyle w:val="Titre2"/>
      </w:pPr>
      <w:bookmarkStart w:id="406" w:name="_Toc510861262"/>
      <w:r>
        <w:t>La ~ respectable du travailleur industrieux</w:t>
      </w:r>
      <w:bookmarkEnd w:id="406"/>
    </w:p>
    <w:p w14:paraId="1BB4865A" w14:textId="77777777" w:rsidR="002B54C0" w:rsidRPr="007664B2" w:rsidRDefault="002B54C0" w:rsidP="002B54C0">
      <w:pPr>
        <w:rPr>
          <w:rFonts w:ascii="Century Gothic" w:hAnsi="Century Gothic"/>
          <w:i/>
        </w:rPr>
      </w:pPr>
      <w:r w:rsidRPr="007664B2">
        <w:rPr>
          <w:rFonts w:ascii="Century Gothic" w:hAnsi="Century Gothic"/>
          <w:i/>
        </w:rPr>
        <w:t>« - Je ne sais pas. Un jour j’ai posé la question à Mrs Reed ; elle a répondu que j’avais peut-être des parents pauvres et d’humble extraction du nom d’Eyre, mais elle ne savait rien d’eux.</w:t>
      </w:r>
      <w:r w:rsidRPr="007664B2">
        <w:rPr>
          <w:rFonts w:ascii="Century Gothic" w:hAnsi="Century Gothic"/>
          <w:i/>
        </w:rPr>
        <w:br/>
        <w:t>- Si c’était le cas, aimeriez-vous aller les retrouver ? »</w:t>
      </w:r>
    </w:p>
    <w:p w14:paraId="7792EB95" w14:textId="77777777" w:rsidR="002B54C0" w:rsidRPr="007664B2" w:rsidRDefault="002B54C0" w:rsidP="002B54C0">
      <w:pPr>
        <w:rPr>
          <w:rFonts w:ascii="Century Gothic" w:hAnsi="Century Gothic"/>
          <w:i/>
        </w:rPr>
      </w:pPr>
      <w:r w:rsidRPr="007664B2">
        <w:rPr>
          <w:rFonts w:ascii="Century Gothic" w:hAnsi="Century Gothic"/>
          <w:i/>
        </w:rPr>
        <w:t xml:space="preserve">Je réfléchis. La pauvreté parait sinistre aux grandes personnes ; encore plus aux enfants. </w:t>
      </w:r>
      <w:proofErr w:type="gramStart"/>
      <w:r w:rsidRPr="007664B2">
        <w:rPr>
          <w:rFonts w:ascii="Century Gothic" w:hAnsi="Century Gothic"/>
          <w:i/>
        </w:rPr>
        <w:t>Il n’ont</w:t>
      </w:r>
      <w:proofErr w:type="gramEnd"/>
      <w:r w:rsidRPr="007664B2">
        <w:rPr>
          <w:rFonts w:ascii="Century Gothic" w:hAnsi="Century Gothic"/>
          <w:i/>
        </w:rPr>
        <w:t xml:space="preserve"> guère d’idée de ce qu’est la pauvreté respectable du travailleur industrieux. Ils n’associent le mot qu’à des haillons, des repas frugaux, des âtres vides, des manières grossières et des vices avilissants. La pauvreté était pour moi synonyme de dégradation.</w:t>
      </w:r>
    </w:p>
    <w:p w14:paraId="5A649881" w14:textId="77777777" w:rsidR="002B54C0" w:rsidRPr="007664B2" w:rsidRDefault="002B54C0" w:rsidP="002B54C0">
      <w:pPr>
        <w:rPr>
          <w:rFonts w:ascii="Century Gothic" w:hAnsi="Century Gothic"/>
          <w:i/>
        </w:rPr>
      </w:pPr>
      <w:r w:rsidRPr="007664B2">
        <w:rPr>
          <w:rFonts w:ascii="Century Gothic" w:hAnsi="Century Gothic"/>
          <w:i/>
        </w:rPr>
        <w:t>« Non, je n’aimerais pas faire partie des pauvres, répondis-je.</w:t>
      </w:r>
      <w:r w:rsidRPr="007664B2">
        <w:rPr>
          <w:rFonts w:ascii="Century Gothic" w:hAnsi="Century Gothic"/>
          <w:i/>
        </w:rPr>
        <w:br/>
        <w:t>- Même</w:t>
      </w:r>
      <w:r>
        <w:rPr>
          <w:rFonts w:ascii="Century Gothic" w:hAnsi="Century Gothic"/>
          <w:i/>
        </w:rPr>
        <w:t xml:space="preserve"> </w:t>
      </w:r>
      <w:r w:rsidRPr="007664B2">
        <w:rPr>
          <w:rFonts w:ascii="Century Gothic" w:hAnsi="Century Gothic"/>
          <w:i/>
        </w:rPr>
        <w:t>s’ils étaient gentils avec vous ? »</w:t>
      </w:r>
      <w:r w:rsidRPr="007664B2">
        <w:rPr>
          <w:rFonts w:ascii="Century Gothic" w:hAnsi="Century Gothic"/>
          <w:i/>
        </w:rPr>
        <w:br/>
        <w:t>Je fis non de la tête. Je ne voyais pas comment des pauvres avaient les moyens d’être gentils. »</w:t>
      </w:r>
    </w:p>
    <w:p w14:paraId="603B83EC" w14:textId="77777777" w:rsidR="002B54C0" w:rsidRPr="007664B2" w:rsidRDefault="002B54C0" w:rsidP="002B54C0">
      <w:pPr>
        <w:rPr>
          <w:rFonts w:ascii="Century Gothic" w:hAnsi="Century Gothic"/>
          <w:b/>
        </w:rPr>
      </w:pPr>
      <w:r w:rsidRPr="007664B2">
        <w:rPr>
          <w:rFonts w:ascii="Century Gothic" w:hAnsi="Century Gothic"/>
          <w:b/>
        </w:rPr>
        <w:t>Charlotte Brontë, Jane Eyre, folio classique, page 62</w:t>
      </w:r>
    </w:p>
    <w:p w14:paraId="6640E6A0" w14:textId="77777777" w:rsidR="002B54C0" w:rsidRDefault="002B54C0" w:rsidP="002B54C0">
      <w:pPr>
        <w:pStyle w:val="Titre1"/>
      </w:pPr>
      <w:bookmarkStart w:id="407" w:name="_Toc510861263"/>
      <w:r w:rsidRPr="00D67181">
        <w:t>Père</w:t>
      </w:r>
      <w:bookmarkEnd w:id="407"/>
    </w:p>
    <w:p w14:paraId="62DC658F" w14:textId="77777777" w:rsidR="002B54C0" w:rsidRDefault="002B54C0" w:rsidP="002B54C0">
      <w:pPr>
        <w:tabs>
          <w:tab w:val="left" w:pos="1780"/>
        </w:tabs>
      </w:pPr>
      <w:r>
        <w:tab/>
      </w:r>
    </w:p>
    <w:p w14:paraId="3C310C32" w14:textId="77777777" w:rsidR="002B54C0" w:rsidRDefault="002B54C0" w:rsidP="002B54C0">
      <w:pPr>
        <w:pStyle w:val="Titre2"/>
      </w:pPr>
      <w:bookmarkStart w:id="408" w:name="_Toc510861264"/>
      <w:r>
        <w:t>Timidité des ~ avec les enfants</w:t>
      </w:r>
      <w:bookmarkEnd w:id="408"/>
    </w:p>
    <w:p w14:paraId="40ADAD8F" w14:textId="77777777" w:rsidR="002B54C0" w:rsidRDefault="002B54C0" w:rsidP="002B54C0">
      <w:pPr>
        <w:rPr>
          <w:lang w:eastAsia="fr-FR"/>
        </w:rPr>
      </w:pPr>
    </w:p>
    <w:p w14:paraId="61E82728" w14:textId="77777777" w:rsidR="002B54C0" w:rsidRPr="00AD11BF" w:rsidRDefault="002B54C0" w:rsidP="002B54C0">
      <w:pPr>
        <w:rPr>
          <w:rFonts w:ascii="Century Gothic" w:hAnsi="Century Gothic"/>
        </w:rPr>
      </w:pPr>
      <w:r w:rsidRPr="00AD11BF">
        <w:rPr>
          <w:rFonts w:ascii="Century Gothic" w:hAnsi="Century Gothic"/>
        </w:rPr>
        <w:t>Un chapitre de Sido est consacré à son père, le Capitaine.</w:t>
      </w:r>
    </w:p>
    <w:p w14:paraId="22330C10" w14:textId="77777777" w:rsidR="002B54C0" w:rsidRPr="00AD11BF" w:rsidRDefault="002B54C0" w:rsidP="002B54C0">
      <w:pPr>
        <w:rPr>
          <w:rFonts w:ascii="Century Gothic" w:hAnsi="Century Gothic"/>
          <w:i/>
        </w:rPr>
      </w:pPr>
      <w:r w:rsidRPr="00AD11BF">
        <w:rPr>
          <w:rFonts w:ascii="Century Gothic" w:hAnsi="Century Gothic"/>
          <w:i/>
        </w:rPr>
        <w:t>« Mais je savais aussi qu’il ne s’intéressait pas beaucoup, en apparence de moins, à ses enfants. J’écris « en apparence ». La timidité étrange des pères, dans leurs rapports avec leurs enfants, m’a donné, depuis, beaucoup à penser. »</w:t>
      </w:r>
    </w:p>
    <w:p w14:paraId="1B62962F" w14:textId="77777777" w:rsidR="002B54C0" w:rsidRDefault="002B54C0" w:rsidP="002B54C0">
      <w:pPr>
        <w:rPr>
          <w:rFonts w:ascii="Century Gothic" w:hAnsi="Century Gothic"/>
          <w:b/>
        </w:rPr>
      </w:pPr>
      <w:r w:rsidRPr="00AD11BF">
        <w:rPr>
          <w:rFonts w:ascii="Century Gothic" w:hAnsi="Century Gothic"/>
          <w:b/>
        </w:rPr>
        <w:t>Colette, Sido, dans Sido suivi des vrilles de la vigne, Livre de poche, page 57</w:t>
      </w:r>
    </w:p>
    <w:p w14:paraId="302850C8" w14:textId="77777777" w:rsidR="002B54C0" w:rsidRDefault="002B54C0" w:rsidP="002B54C0">
      <w:pPr>
        <w:pStyle w:val="Titre2"/>
      </w:pPr>
      <w:bookmarkStart w:id="409" w:name="_Toc510861265"/>
      <w:r>
        <w:t>L’esprit pédagogie des ~ avec leurs enfants</w:t>
      </w:r>
      <w:bookmarkEnd w:id="409"/>
    </w:p>
    <w:p w14:paraId="15AFDBFB" w14:textId="77777777" w:rsidR="002B54C0" w:rsidRDefault="002B54C0" w:rsidP="002B54C0">
      <w:pPr>
        <w:rPr>
          <w:lang w:eastAsia="fr-FR"/>
        </w:rPr>
      </w:pPr>
    </w:p>
    <w:p w14:paraId="1696DF10" w14:textId="77777777" w:rsidR="002B54C0" w:rsidRDefault="002B54C0" w:rsidP="002B54C0">
      <w:pPr>
        <w:rPr>
          <w:rFonts w:ascii="Century Gothic" w:hAnsi="Century Gothic"/>
          <w:i/>
        </w:rPr>
      </w:pPr>
      <w:r w:rsidRPr="007D02BA">
        <w:rPr>
          <w:rFonts w:ascii="Century Gothic" w:hAnsi="Century Gothic"/>
          <w:i/>
        </w:rPr>
        <w:lastRenderedPageBreak/>
        <w:t>« L’esprit pédagogique peut rapprocher un père de ses enfants. A défaut d’une tendresse, beaucoup plus exceptionnelle</w:t>
      </w:r>
      <w:r>
        <w:rPr>
          <w:rFonts w:ascii="Century Gothic" w:hAnsi="Century Gothic"/>
          <w:i/>
        </w:rPr>
        <w:t xml:space="preserve"> que l’on ne l’admet généralement, un homme s’attache à ses fils par le goût orgueilleux d’enseigner. »</w:t>
      </w:r>
    </w:p>
    <w:p w14:paraId="34F8291A" w14:textId="77777777" w:rsidR="002B54C0" w:rsidRPr="0034617B" w:rsidRDefault="002B54C0" w:rsidP="002B54C0">
      <w:pPr>
        <w:rPr>
          <w:rFonts w:ascii="Century Gothic" w:hAnsi="Century Gothic"/>
          <w:b/>
        </w:rPr>
      </w:pPr>
      <w:r w:rsidRPr="0034617B">
        <w:rPr>
          <w:rFonts w:ascii="Century Gothic" w:hAnsi="Century Gothic"/>
          <w:b/>
        </w:rPr>
        <w:t>Colette, Sido, dans Sido suivi des vrilles de la vigne, Le livre de poche, page 59</w:t>
      </w:r>
    </w:p>
    <w:p w14:paraId="2F4D9E71" w14:textId="77777777" w:rsidR="002B54C0" w:rsidRPr="00D67181" w:rsidRDefault="002B54C0" w:rsidP="002B54C0">
      <w:pPr>
        <w:pStyle w:val="Titre1"/>
      </w:pPr>
      <w:bookmarkStart w:id="410" w:name="_Toc510861266"/>
      <w:proofErr w:type="spellStart"/>
      <w:r w:rsidRPr="00D67181">
        <w:t>Pieds</w:t>
      </w:r>
      <w:bookmarkEnd w:id="410"/>
      <w:proofErr w:type="spellEnd"/>
    </w:p>
    <w:p w14:paraId="4FC42047" w14:textId="77777777" w:rsidR="002B54C0" w:rsidRPr="00D67181" w:rsidRDefault="002B54C0" w:rsidP="002B54C0">
      <w:pPr>
        <w:rPr>
          <w:rFonts w:ascii="Century Gothic" w:hAnsi="Century Gothic"/>
          <w:sz w:val="20"/>
          <w:szCs w:val="20"/>
        </w:rPr>
      </w:pPr>
    </w:p>
    <w:tbl>
      <w:tblPr>
        <w:tblW w:w="0" w:type="auto"/>
        <w:tblLook w:val="04A0" w:firstRow="1" w:lastRow="0" w:firstColumn="1" w:lastColumn="0" w:noHBand="0" w:noVBand="1"/>
      </w:tblPr>
      <w:tblGrid>
        <w:gridCol w:w="9072"/>
      </w:tblGrid>
      <w:tr w:rsidR="002B54C0" w:rsidRPr="00D67181" w14:paraId="1DAD818B" w14:textId="77777777" w:rsidTr="005A0989">
        <w:tc>
          <w:tcPr>
            <w:tcW w:w="9212" w:type="dxa"/>
          </w:tcPr>
          <w:p w14:paraId="32172BB8"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Les pieds de Cendrillon sont-ils naturels ?</w:t>
            </w:r>
          </w:p>
          <w:p w14:paraId="3DF50936" w14:textId="77777777" w:rsidR="002B54C0" w:rsidRPr="00D67181" w:rsidRDefault="002B54C0" w:rsidP="005A0989">
            <w:pPr>
              <w:rPr>
                <w:rFonts w:ascii="Century Gothic" w:hAnsi="Century Gothic" w:cs="Times New Roman"/>
                <w:sz w:val="20"/>
                <w:szCs w:val="20"/>
              </w:rPr>
            </w:pPr>
          </w:p>
          <w:p w14:paraId="7C6F2E83"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Le Monde.fr | 23.04.2014 à 15h43 • Mis à jour le 23.04.2014 à 17h14</w:t>
            </w:r>
          </w:p>
          <w:p w14:paraId="505845E2" w14:textId="77777777" w:rsidR="002B54C0" w:rsidRPr="00D67181" w:rsidRDefault="002B54C0" w:rsidP="005A0989">
            <w:pPr>
              <w:rPr>
                <w:rFonts w:ascii="Century Gothic" w:hAnsi="Century Gothic" w:cs="Times New Roman"/>
                <w:sz w:val="20"/>
                <w:szCs w:val="20"/>
              </w:rPr>
            </w:pPr>
          </w:p>
          <w:p w14:paraId="657DD753"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Le docteur Ali </w:t>
            </w:r>
            <w:proofErr w:type="spellStart"/>
            <w:r w:rsidRPr="00D67181">
              <w:rPr>
                <w:rFonts w:ascii="Century Gothic" w:hAnsi="Century Gothic" w:cs="Times New Roman"/>
                <w:sz w:val="20"/>
                <w:szCs w:val="20"/>
              </w:rPr>
              <w:t>Sadrieh</w:t>
            </w:r>
            <w:proofErr w:type="spellEnd"/>
            <w:r w:rsidRPr="00D67181">
              <w:rPr>
                <w:rFonts w:ascii="Century Gothic" w:hAnsi="Century Gothic" w:cs="Times New Roman"/>
                <w:sz w:val="20"/>
                <w:szCs w:val="20"/>
              </w:rPr>
              <w:t xml:space="preserve">, qui officie à Los Angeles, fait fortune dans la chirurgie des pieds, révèle le New York Times. Le podologue a eu l’idée, il y a treize ans, d’opérer les pieds des femmes pour qu’elles puissent porter les chaussures de leurs rêves. D’ailleurs, il définit sa pratique comme une fusion de médecine et de conte de fées. L’opération, la </w:t>
            </w:r>
            <w:proofErr w:type="spellStart"/>
            <w:r w:rsidRPr="00D67181">
              <w:rPr>
                <w:rFonts w:ascii="Century Gothic" w:hAnsi="Century Gothic" w:cs="Times New Roman"/>
                <w:sz w:val="20"/>
                <w:szCs w:val="20"/>
              </w:rPr>
              <w:t>bunionectomie</w:t>
            </w:r>
            <w:proofErr w:type="spellEnd"/>
            <w:r w:rsidRPr="00D67181">
              <w:rPr>
                <w:rFonts w:ascii="Century Gothic" w:hAnsi="Century Gothic" w:cs="Times New Roman"/>
                <w:sz w:val="20"/>
                <w:szCs w:val="20"/>
              </w:rPr>
              <w:t>, s’appelle chez lui « procédé Cendrillon ».</w:t>
            </w:r>
          </w:p>
          <w:p w14:paraId="27BA7E65" w14:textId="77777777" w:rsidR="002B54C0" w:rsidRPr="00D67181" w:rsidRDefault="002B54C0" w:rsidP="005A0989">
            <w:pPr>
              <w:rPr>
                <w:rFonts w:ascii="Century Gothic" w:hAnsi="Century Gothic" w:cs="Times New Roman"/>
                <w:sz w:val="20"/>
                <w:szCs w:val="20"/>
              </w:rPr>
            </w:pPr>
          </w:p>
          <w:p w14:paraId="388FAA1B"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Cendrillon ? « Je n’avais jamais rencontré, raconte-t-il, une patiente qui demandait une correction de l’hallux valgus avec ostéotomie et vis de fixation. J’ai donc décidé de créer un nom qui résume la procédure, sans latin. Le point de Cendrillon : être capable de mettre une chaussure dans laquelle on ne se sentait pas bien auparavant. »</w:t>
            </w:r>
          </w:p>
          <w:p w14:paraId="7A7D973C"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Il a également inventé le « 10 parfait ! » (</w:t>
            </w:r>
            <w:proofErr w:type="gramStart"/>
            <w:r w:rsidRPr="00D67181">
              <w:rPr>
                <w:rFonts w:ascii="Century Gothic" w:hAnsi="Century Gothic" w:cs="Times New Roman"/>
                <w:sz w:val="20"/>
                <w:szCs w:val="20"/>
              </w:rPr>
              <w:t>un</w:t>
            </w:r>
            <w:proofErr w:type="gramEnd"/>
            <w:r w:rsidRPr="00D67181">
              <w:rPr>
                <w:rFonts w:ascii="Century Gothic" w:hAnsi="Century Gothic" w:cs="Times New Roman"/>
                <w:sz w:val="20"/>
                <w:szCs w:val="20"/>
              </w:rPr>
              <w:t xml:space="preserve"> raccourcissement des orteils effectué pour la première fois sur un mannequin de dix-sept ans pour qu’elle puisse porter les chaussures exigées par son métier), le « modèle T » (un allongement de l’orteil) ; et le « </w:t>
            </w:r>
            <w:proofErr w:type="spellStart"/>
            <w:r w:rsidRPr="00D67181">
              <w:rPr>
                <w:rFonts w:ascii="Century Gothic" w:hAnsi="Century Gothic" w:cs="Times New Roman"/>
                <w:sz w:val="20"/>
                <w:szCs w:val="20"/>
              </w:rPr>
              <w:t>tuck</w:t>
            </w:r>
            <w:proofErr w:type="spellEnd"/>
            <w:r w:rsidRPr="00D67181">
              <w:rPr>
                <w:rFonts w:ascii="Century Gothic" w:hAnsi="Century Gothic" w:cs="Times New Roman"/>
                <w:sz w:val="20"/>
                <w:szCs w:val="20"/>
              </w:rPr>
              <w:t xml:space="preserve"> » (remplissement), une injection de graisse aux talons.</w:t>
            </w:r>
          </w:p>
          <w:p w14:paraId="3F1FD94D"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Le docteur Neal Blitz, un autre chirurgien spécialisé dans ce type d’opération raconte : « Ma pratique a explosé grâce à Manolo </w:t>
            </w:r>
            <w:proofErr w:type="spellStart"/>
            <w:r w:rsidRPr="00D67181">
              <w:rPr>
                <w:rFonts w:ascii="Century Gothic" w:hAnsi="Century Gothic" w:cs="Times New Roman"/>
                <w:sz w:val="20"/>
                <w:szCs w:val="20"/>
              </w:rPr>
              <w:t>Blahnik</w:t>
            </w:r>
            <w:proofErr w:type="spellEnd"/>
            <w:r w:rsidRPr="00D67181">
              <w:rPr>
                <w:rFonts w:ascii="Century Gothic" w:hAnsi="Century Gothic" w:cs="Times New Roman"/>
                <w:sz w:val="20"/>
                <w:szCs w:val="20"/>
              </w:rPr>
              <w:t xml:space="preserve">, Christian Louboutin et Nicholas Kirkwood. » Il évoque également le plaisir pour ses patientes de rouvrir « </w:t>
            </w:r>
            <w:proofErr w:type="gramStart"/>
            <w:r w:rsidRPr="00D67181">
              <w:rPr>
                <w:rFonts w:ascii="Century Gothic" w:hAnsi="Century Gothic" w:cs="Times New Roman"/>
                <w:sz w:val="20"/>
                <w:szCs w:val="20"/>
              </w:rPr>
              <w:t>un  placard</w:t>
            </w:r>
            <w:proofErr w:type="gramEnd"/>
            <w:r w:rsidRPr="00D67181">
              <w:rPr>
                <w:rFonts w:ascii="Century Gothic" w:hAnsi="Century Gothic" w:cs="Times New Roman"/>
                <w:sz w:val="20"/>
                <w:szCs w:val="20"/>
              </w:rPr>
              <w:t xml:space="preserve"> à chaussures qui a été fermé pendant des années ».</w:t>
            </w:r>
          </w:p>
          <w:p w14:paraId="43E0263B" w14:textId="77777777" w:rsidR="002B54C0"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Des patientes entreraient souvent dans la clinique de podologie du Dr Suzanne Levine, à New York, avec un sac plein de chaussures qu’elles ne peuvent pas porter à cause d’oignons aux pieds ou d’orteils en marteaux. Le docteur consulte alors les patientes en prenant en compte les talons qui leur iraient le mieux, en considérant les spécificités de fabrication de chaque créateur. Ses solutions décrites dans cinq livres dont Mes pieds me tuent, comprennent notamment la thérapie au plasma, l’injection de cellules souches, le botox, ou le </w:t>
            </w:r>
            <w:proofErr w:type="spellStart"/>
            <w:r w:rsidRPr="00D67181">
              <w:rPr>
                <w:rFonts w:ascii="Century Gothic" w:hAnsi="Century Gothic" w:cs="Times New Roman"/>
                <w:sz w:val="20"/>
                <w:szCs w:val="20"/>
              </w:rPr>
              <w:t>Myobloc</w:t>
            </w:r>
            <w:proofErr w:type="spellEnd"/>
            <w:r w:rsidRPr="00D67181">
              <w:rPr>
                <w:rFonts w:ascii="Century Gothic" w:hAnsi="Century Gothic" w:cs="Times New Roman"/>
                <w:sz w:val="20"/>
                <w:szCs w:val="20"/>
              </w:rPr>
              <w:t xml:space="preserve">, un médicament prescrit en cas de transpiration excessive. Elle préconise également des exercices pour les pieds. Evidemment c’est sans limites, on lui aurait déjà demandé une </w:t>
            </w:r>
            <w:proofErr w:type="spellStart"/>
            <w:r w:rsidRPr="00D67181">
              <w:rPr>
                <w:rFonts w:ascii="Century Gothic" w:hAnsi="Century Gothic" w:cs="Times New Roman"/>
                <w:sz w:val="20"/>
                <w:szCs w:val="20"/>
              </w:rPr>
              <w:t>liposucion</w:t>
            </w:r>
            <w:proofErr w:type="spellEnd"/>
            <w:r w:rsidRPr="00D67181">
              <w:rPr>
                <w:rFonts w:ascii="Century Gothic" w:hAnsi="Century Gothic" w:cs="Times New Roman"/>
                <w:sz w:val="20"/>
                <w:szCs w:val="20"/>
              </w:rPr>
              <w:t xml:space="preserve"> des orteils, et un autre médecin, le Dr </w:t>
            </w:r>
            <w:proofErr w:type="spellStart"/>
            <w:r w:rsidRPr="00D67181">
              <w:rPr>
                <w:rFonts w:ascii="Century Gothic" w:hAnsi="Century Gothic" w:cs="Times New Roman"/>
                <w:sz w:val="20"/>
                <w:szCs w:val="20"/>
              </w:rPr>
              <w:t>Zong</w:t>
            </w:r>
            <w:proofErr w:type="spellEnd"/>
            <w:r w:rsidRPr="00D67181">
              <w:rPr>
                <w:rFonts w:ascii="Century Gothic" w:hAnsi="Century Gothic" w:cs="Times New Roman"/>
                <w:sz w:val="20"/>
                <w:szCs w:val="20"/>
              </w:rPr>
              <w:t xml:space="preserve">, raconte </w:t>
            </w:r>
            <w:r w:rsidRPr="00D67181">
              <w:rPr>
                <w:rFonts w:ascii="Century Gothic" w:hAnsi="Century Gothic" w:cs="Times New Roman"/>
                <w:sz w:val="20"/>
                <w:szCs w:val="20"/>
              </w:rPr>
              <w:lastRenderedPageBreak/>
              <w:t>qu’une patiente voulait qu’on lui retire un orteil pour pouvoir entrer dans ses chaussures. Mais dans ces deux derniers cas les souhaits des princesses n’ont pas été exaucés.</w:t>
            </w:r>
          </w:p>
          <w:p w14:paraId="09277550" w14:textId="77777777" w:rsidR="002B54C0" w:rsidRDefault="002B54C0" w:rsidP="005A0989">
            <w:pPr>
              <w:pStyle w:val="Titre1"/>
            </w:pPr>
            <w:bookmarkStart w:id="411" w:name="_Toc510861267"/>
            <w:r>
              <w:t>Planification</w:t>
            </w:r>
            <w:bookmarkEnd w:id="411"/>
          </w:p>
          <w:p w14:paraId="49CC234D" w14:textId="77777777" w:rsidR="002B54C0" w:rsidRDefault="002B54C0" w:rsidP="005A0989">
            <w:pPr>
              <w:pStyle w:val="Titre2"/>
              <w:rPr>
                <w:lang w:val="en-US"/>
              </w:rPr>
            </w:pPr>
            <w:bookmarkStart w:id="412" w:name="_Toc510861268"/>
            <w:r>
              <w:rPr>
                <w:lang w:val="en-US"/>
              </w:rPr>
              <w:t xml:space="preserve">~ </w:t>
            </w:r>
            <w:proofErr w:type="spellStart"/>
            <w:r>
              <w:rPr>
                <w:lang w:val="en-US"/>
              </w:rPr>
              <w:t>amoureuse</w:t>
            </w:r>
            <w:bookmarkEnd w:id="412"/>
            <w:proofErr w:type="spellEnd"/>
          </w:p>
          <w:p w14:paraId="37732561" w14:textId="77777777" w:rsidR="002B54C0" w:rsidRPr="00FE132A" w:rsidRDefault="002B54C0" w:rsidP="005A0989">
            <w:pPr>
              <w:rPr>
                <w:lang w:val="en-US" w:eastAsia="fr-FR"/>
              </w:rPr>
            </w:pPr>
          </w:p>
          <w:p w14:paraId="576DBD00" w14:textId="77777777" w:rsidR="002B54C0" w:rsidRDefault="002B54C0" w:rsidP="005A0989">
            <w:pPr>
              <w:rPr>
                <w:rFonts w:ascii="Century Gothic" w:hAnsi="Century Gothic" w:cs="Times New Roman"/>
                <w:i/>
                <w:sz w:val="20"/>
                <w:szCs w:val="20"/>
              </w:rPr>
            </w:pPr>
            <w:r w:rsidRPr="00FE132A">
              <w:rPr>
                <w:rFonts w:ascii="Century Gothic" w:hAnsi="Century Gothic" w:cs="Times New Roman"/>
                <w:i/>
                <w:sz w:val="20"/>
                <w:szCs w:val="20"/>
              </w:rPr>
              <w:t>« Il avait deux jours devant lui, et il fit ainsi le partage de son temps : le r</w:t>
            </w:r>
            <w:r>
              <w:rPr>
                <w:rFonts w:ascii="Century Gothic" w:hAnsi="Century Gothic" w:cs="Times New Roman"/>
                <w:i/>
                <w:sz w:val="20"/>
                <w:szCs w:val="20"/>
              </w:rPr>
              <w:t>e</w:t>
            </w:r>
            <w:r w:rsidRPr="00FE132A">
              <w:rPr>
                <w:rFonts w:ascii="Century Gothic" w:hAnsi="Century Gothic" w:cs="Times New Roman"/>
                <w:i/>
                <w:sz w:val="20"/>
                <w:szCs w:val="20"/>
              </w:rPr>
              <w:t xml:space="preserve">ste de la journée près de finir pour </w:t>
            </w:r>
            <w:r>
              <w:rPr>
                <w:rFonts w:ascii="Century Gothic" w:hAnsi="Century Gothic" w:cs="Times New Roman"/>
                <w:i/>
                <w:sz w:val="20"/>
                <w:szCs w:val="20"/>
              </w:rPr>
              <w:t>é</w:t>
            </w:r>
            <w:r w:rsidRPr="00FE132A">
              <w:rPr>
                <w:rFonts w:ascii="Century Gothic" w:hAnsi="Century Gothic" w:cs="Times New Roman"/>
                <w:i/>
                <w:sz w:val="20"/>
                <w:szCs w:val="20"/>
              </w:rPr>
              <w:t>mouvoir, le lendemain pour persuader, le surlendemain pour être heureux. Il regarda même à sa montre</w:t>
            </w:r>
            <w:r>
              <w:rPr>
                <w:rFonts w:ascii="Century Gothic" w:hAnsi="Century Gothic" w:cs="Times New Roman"/>
                <w:i/>
                <w:sz w:val="20"/>
                <w:szCs w:val="20"/>
              </w:rPr>
              <w:t>,</w:t>
            </w:r>
            <w:r w:rsidRPr="00FE132A">
              <w:rPr>
                <w:rFonts w:ascii="Century Gothic" w:hAnsi="Century Gothic" w:cs="Times New Roman"/>
                <w:i/>
                <w:sz w:val="20"/>
                <w:szCs w:val="20"/>
              </w:rPr>
              <w:t xml:space="preserve"> et calcula, à une heure près les chances de succès ou de défaite de son </w:t>
            </w:r>
            <w:proofErr w:type="spellStart"/>
            <w:r w:rsidRPr="00FE132A">
              <w:rPr>
                <w:rFonts w:ascii="Century Gothic" w:hAnsi="Century Gothic" w:cs="Times New Roman"/>
                <w:i/>
                <w:sz w:val="20"/>
                <w:szCs w:val="20"/>
              </w:rPr>
              <w:t>enrepise</w:t>
            </w:r>
            <w:proofErr w:type="spellEnd"/>
            <w:r w:rsidRPr="00FE132A">
              <w:rPr>
                <w:rFonts w:ascii="Century Gothic" w:hAnsi="Century Gothic" w:cs="Times New Roman"/>
                <w:i/>
                <w:sz w:val="20"/>
                <w:szCs w:val="20"/>
              </w:rPr>
              <w:t>. »</w:t>
            </w:r>
          </w:p>
          <w:p w14:paraId="27F87CC6" w14:textId="77777777" w:rsidR="002B54C0" w:rsidRPr="00FE132A" w:rsidRDefault="002B54C0" w:rsidP="005A0989">
            <w:pPr>
              <w:rPr>
                <w:rFonts w:ascii="Century Gothic" w:hAnsi="Century Gothic" w:cs="Times New Roman"/>
                <w:b/>
                <w:sz w:val="20"/>
                <w:szCs w:val="20"/>
              </w:rPr>
            </w:pPr>
            <w:r w:rsidRPr="00FE132A">
              <w:rPr>
                <w:rFonts w:ascii="Century Gothic" w:hAnsi="Century Gothic" w:cs="Times New Roman"/>
                <w:b/>
                <w:sz w:val="20"/>
                <w:szCs w:val="20"/>
              </w:rPr>
              <w:t>George Sand, Indiana, Folio classique, page 143</w:t>
            </w:r>
          </w:p>
          <w:p w14:paraId="02D76E42" w14:textId="77777777" w:rsidR="002B54C0" w:rsidRPr="00E610E0" w:rsidRDefault="002B54C0" w:rsidP="005A0989">
            <w:pPr>
              <w:rPr>
                <w:lang w:val="en-US"/>
              </w:rPr>
            </w:pPr>
          </w:p>
        </w:tc>
      </w:tr>
    </w:tbl>
    <w:p w14:paraId="244F6161" w14:textId="77777777" w:rsidR="002B54C0" w:rsidRPr="00D67181" w:rsidRDefault="002B54C0" w:rsidP="002B54C0">
      <w:pPr>
        <w:rPr>
          <w:rFonts w:ascii="Century Gothic" w:hAnsi="Century Gothic"/>
          <w:sz w:val="20"/>
          <w:szCs w:val="20"/>
        </w:rPr>
      </w:pPr>
    </w:p>
    <w:p w14:paraId="14579358" w14:textId="77777777" w:rsidR="002B54C0" w:rsidRDefault="002B54C0" w:rsidP="002B54C0">
      <w:pPr>
        <w:pStyle w:val="Titre1"/>
      </w:pPr>
      <w:bookmarkStart w:id="413" w:name="_Toc510861269"/>
      <w:proofErr w:type="spellStart"/>
      <w:r>
        <w:t>Pluie</w:t>
      </w:r>
      <w:bookmarkEnd w:id="413"/>
      <w:proofErr w:type="spellEnd"/>
    </w:p>
    <w:p w14:paraId="7EBC46EB" w14:textId="77777777" w:rsidR="002B54C0" w:rsidRDefault="002B54C0" w:rsidP="002B54C0"/>
    <w:p w14:paraId="17F9AF2B" w14:textId="77777777" w:rsidR="002B54C0" w:rsidRPr="00C5374C" w:rsidRDefault="002B54C0" w:rsidP="002B54C0">
      <w:pPr>
        <w:rPr>
          <w:rFonts w:ascii="Century Gothic" w:hAnsi="Century Gothic"/>
        </w:rPr>
      </w:pPr>
      <w:r w:rsidRPr="00C5374C">
        <w:rPr>
          <w:rFonts w:ascii="Century Gothic" w:hAnsi="Century Gothic"/>
        </w:rPr>
        <w:t xml:space="preserve">La pénurie de livre de femmes a frappé. Un séjour de vacances à la campagne avec seulement la biographie de Simone Veil. Puis, un jour, à la recherche de pain frais dans une boulangerie que l’on nous avait indiquées, nous tombons sur une armoire de livres sur une placette. Un ersatz charmant de bibliothèque dans ce petit village rue, où la boulangère qui nous a servi semblait sortie de son lit, encore en pyjama et chaussons de laine bouillie. Je parcours les titres et m’arrête sur Karen Blixen, la </w:t>
      </w:r>
      <w:proofErr w:type="spellStart"/>
      <w:r w:rsidRPr="00C5374C">
        <w:rPr>
          <w:rFonts w:ascii="Century Gothic" w:hAnsi="Century Gothic"/>
        </w:rPr>
        <w:t>baronesse</w:t>
      </w:r>
      <w:proofErr w:type="spellEnd"/>
      <w:r w:rsidRPr="00C5374C">
        <w:rPr>
          <w:rFonts w:ascii="Century Gothic" w:hAnsi="Century Gothic"/>
        </w:rPr>
        <w:t xml:space="preserve"> à la vie d’aventure. Elle avait fait l’objet d’une émission de radio sur France Inter (Les femmes, toute une histoire) il y a quelques années et je me souviens encore précisément où j’étais dans la maison quand j’écoutais le podcast, un dimanche après-midi, dans la véranda. J’avais pris note de lire Blixen. Et voici que dans ce tout petit village à la boulangerie et aux baguettes improbable, je me saisis de ce volume relié de La Ferme Africaine. Une édition de France Loisir avec l’autorisation des éditions Gallimard. Il fallait vite que je le lise, que je prenne des notes, avant de le rendre à son armoire de lecture sur la place du village.</w:t>
      </w:r>
    </w:p>
    <w:p w14:paraId="60C1B998" w14:textId="77777777" w:rsidR="002B54C0" w:rsidRPr="00C5374C" w:rsidRDefault="002B54C0" w:rsidP="002B54C0">
      <w:pPr>
        <w:rPr>
          <w:rFonts w:ascii="Century Gothic" w:hAnsi="Century Gothic"/>
        </w:rPr>
      </w:pPr>
      <w:r w:rsidRPr="00C5374C">
        <w:rPr>
          <w:rFonts w:ascii="Century Gothic" w:hAnsi="Century Gothic"/>
        </w:rPr>
        <w:t>J’ai pensé un instant le lire et ne pas le mettre dans l’encyclopédie, car le livre n’était pas à moi et je ne pouvais l’annoter, souligner les passages. Puis, ce passage sur l’attente de la pluie…</w:t>
      </w:r>
    </w:p>
    <w:p w14:paraId="02F9E62C" w14:textId="77777777" w:rsidR="002B54C0" w:rsidRDefault="002B54C0" w:rsidP="002B54C0">
      <w:pPr>
        <w:pStyle w:val="Titre2"/>
      </w:pPr>
      <w:bookmarkStart w:id="414" w:name="_Toc510861270"/>
      <w:r>
        <w:t>Attente de la ~</w:t>
      </w:r>
      <w:bookmarkEnd w:id="414"/>
    </w:p>
    <w:p w14:paraId="47FFD351" w14:textId="77777777" w:rsidR="002B54C0" w:rsidRDefault="002B54C0" w:rsidP="002B54C0"/>
    <w:p w14:paraId="3C5AA026" w14:textId="77777777" w:rsidR="002B54C0" w:rsidRDefault="002B54C0" w:rsidP="002B54C0">
      <w:pPr>
        <w:rPr>
          <w:rFonts w:ascii="Century Gothic" w:hAnsi="Century Gothic"/>
          <w:i/>
        </w:rPr>
      </w:pPr>
      <w:r w:rsidRPr="00E667C3">
        <w:rPr>
          <w:rFonts w:ascii="Century Gothic" w:hAnsi="Century Gothic"/>
          <w:i/>
        </w:rPr>
        <w:lastRenderedPageBreak/>
        <w:t>« D’immense nuages couleur de roses et de violettes s’assemblaient dans le ciel et se déversaient au loin en averses légères. Une même et unique pensée, pendant des jours, obsédait le monde entier. Et puis un soir, juste avant le coucher du soleil, on voyait l’</w:t>
      </w:r>
      <w:proofErr w:type="spellStart"/>
      <w:r w:rsidRPr="00E667C3">
        <w:rPr>
          <w:rFonts w:ascii="Century Gothic" w:hAnsi="Century Gothic"/>
          <w:i/>
        </w:rPr>
        <w:t>horizonse</w:t>
      </w:r>
      <w:proofErr w:type="spellEnd"/>
      <w:r w:rsidRPr="00E667C3">
        <w:rPr>
          <w:rFonts w:ascii="Century Gothic" w:hAnsi="Century Gothic"/>
          <w:i/>
        </w:rPr>
        <w:t xml:space="preserve"> </w:t>
      </w:r>
      <w:proofErr w:type="spellStart"/>
      <w:r w:rsidRPr="00E667C3">
        <w:rPr>
          <w:rFonts w:ascii="Century Gothic" w:hAnsi="Century Gothic"/>
          <w:i/>
        </w:rPr>
        <w:t>reserrer</w:t>
      </w:r>
      <w:proofErr w:type="spellEnd"/>
      <w:r w:rsidRPr="00E667C3">
        <w:rPr>
          <w:rFonts w:ascii="Century Gothic" w:hAnsi="Century Gothic"/>
          <w:i/>
        </w:rPr>
        <w:t xml:space="preserve"> brusquement, comme si les montagnes se rapprochaient de la maison, une vie soudaine animant leurs verts et leurs bleus profonds. En sortant quelques heures plus tard, je constatais que les étoiles avaient disparu, mais que l’air </w:t>
      </w:r>
      <w:proofErr w:type="spellStart"/>
      <w:r w:rsidRPr="00E667C3">
        <w:rPr>
          <w:rFonts w:ascii="Century Gothic" w:hAnsi="Century Gothic"/>
          <w:i/>
        </w:rPr>
        <w:t>nocturle</w:t>
      </w:r>
      <w:proofErr w:type="spellEnd"/>
      <w:r w:rsidRPr="00E667C3">
        <w:rPr>
          <w:rFonts w:ascii="Century Gothic" w:hAnsi="Century Gothic"/>
          <w:i/>
        </w:rPr>
        <w:t xml:space="preserve"> était chargé de promesses. Des souffles précipités passaient bientôt </w:t>
      </w:r>
      <w:proofErr w:type="spellStart"/>
      <w:r w:rsidRPr="00E667C3">
        <w:rPr>
          <w:rFonts w:ascii="Century Gothic" w:hAnsi="Century Gothic"/>
          <w:i/>
        </w:rPr>
        <w:t>au dessus</w:t>
      </w:r>
      <w:proofErr w:type="spellEnd"/>
      <w:r w:rsidRPr="00E667C3">
        <w:rPr>
          <w:rFonts w:ascii="Century Gothic" w:hAnsi="Century Gothic"/>
          <w:i/>
        </w:rPr>
        <w:t xml:space="preserve"> de ma tête, c’était le vent dans les grands arbres de la forêt, ce n’était pas encore la pluie. Un souffle balayait ensuite la terre, c’était le vent dans les herbes, et dans les buissons, ce n’était pas davantage la pluie. Vous entendiez encore un bruissement et un murmure au ras du sol, on eût dit le bruit joyeux de la pluie, - combien de fois ne m’y suis-je laissée prendre ?</w:t>
      </w:r>
      <w:r>
        <w:rPr>
          <w:rFonts w:ascii="Century Gothic" w:hAnsi="Century Gothic"/>
          <w:i/>
        </w:rPr>
        <w:t xml:space="preserve"> </w:t>
      </w:r>
      <w:r w:rsidRPr="00E667C3">
        <w:rPr>
          <w:rFonts w:ascii="Century Gothic" w:hAnsi="Century Gothic"/>
          <w:i/>
        </w:rPr>
        <w:t>- tout frémissant que l’on est de voir paraitre l’acteur attendu : ce n’était pourtant pas la pluie</w:t>
      </w:r>
      <w:r>
        <w:rPr>
          <w:rFonts w:ascii="Century Gothic" w:hAnsi="Century Gothic"/>
          <w:i/>
        </w:rPr>
        <w:t>.</w:t>
      </w:r>
      <w:r>
        <w:rPr>
          <w:rFonts w:ascii="Century Gothic" w:hAnsi="Century Gothic"/>
          <w:i/>
        </w:rPr>
        <w:br/>
        <w:t>Mais lorsque la terre répondait comme une table d’harmonie avec un rugissement sourd qui montait, lorsque le monde entier chantait autour de moi, par-dessus, par-dessous, par côté, partout, alors c’était la pluie. C’était comme le retour de la mer dont on aurait été longtemps sevré, comme l’étreinte du bien-aimé. »</w:t>
      </w:r>
    </w:p>
    <w:p w14:paraId="7BBE947D" w14:textId="77777777" w:rsidR="002B54C0" w:rsidRPr="00C5374C" w:rsidRDefault="002B54C0" w:rsidP="002B54C0">
      <w:pPr>
        <w:rPr>
          <w:rFonts w:ascii="Century Gothic" w:hAnsi="Century Gothic"/>
          <w:b/>
        </w:rPr>
      </w:pPr>
      <w:r w:rsidRPr="00C5374C">
        <w:rPr>
          <w:rFonts w:ascii="Century Gothic" w:hAnsi="Century Gothic"/>
          <w:b/>
        </w:rPr>
        <w:t xml:space="preserve">Karen Blixen traduit du danois par </w:t>
      </w:r>
      <w:proofErr w:type="spellStart"/>
      <w:r w:rsidRPr="00C5374C">
        <w:rPr>
          <w:rFonts w:ascii="Century Gothic" w:hAnsi="Century Gothic"/>
          <w:b/>
        </w:rPr>
        <w:t>Yvone</w:t>
      </w:r>
      <w:proofErr w:type="spellEnd"/>
      <w:r w:rsidRPr="00C5374C">
        <w:rPr>
          <w:rFonts w:ascii="Century Gothic" w:hAnsi="Century Gothic"/>
          <w:b/>
        </w:rPr>
        <w:t xml:space="preserve"> </w:t>
      </w:r>
      <w:proofErr w:type="spellStart"/>
      <w:r w:rsidRPr="00C5374C">
        <w:rPr>
          <w:rFonts w:ascii="Century Gothic" w:hAnsi="Century Gothic"/>
          <w:b/>
        </w:rPr>
        <w:t>Manceron</w:t>
      </w:r>
      <w:proofErr w:type="spellEnd"/>
      <w:r w:rsidRPr="00C5374C">
        <w:rPr>
          <w:rFonts w:ascii="Century Gothic" w:hAnsi="Century Gothic"/>
          <w:b/>
        </w:rPr>
        <w:t>, France Loisir, pages 41-42</w:t>
      </w:r>
    </w:p>
    <w:p w14:paraId="59537293" w14:textId="77777777" w:rsidR="002B54C0" w:rsidRDefault="002B54C0" w:rsidP="002B54C0">
      <w:pPr>
        <w:rPr>
          <w:rFonts w:ascii="Century Gothic" w:hAnsi="Century Gothic"/>
        </w:rPr>
      </w:pPr>
      <w:r w:rsidRPr="00C5374C">
        <w:rPr>
          <w:rFonts w:ascii="Century Gothic" w:hAnsi="Century Gothic"/>
        </w:rPr>
        <w:t>En lien avec l’expérience de l’attente d</w:t>
      </w:r>
      <w:r>
        <w:rPr>
          <w:rFonts w:ascii="Century Gothic" w:hAnsi="Century Gothic"/>
        </w:rPr>
        <w:t>e</w:t>
      </w:r>
      <w:r w:rsidRPr="00C5374C">
        <w:rPr>
          <w:rFonts w:ascii="Century Gothic" w:hAnsi="Century Gothic"/>
        </w:rPr>
        <w:t xml:space="preserve"> la pluie sur sa </w:t>
      </w:r>
      <w:r>
        <w:rPr>
          <w:rFonts w:ascii="Century Gothic" w:hAnsi="Century Gothic"/>
        </w:rPr>
        <w:t>pl</w:t>
      </w:r>
      <w:r w:rsidRPr="00C5374C">
        <w:rPr>
          <w:rFonts w:ascii="Century Gothic" w:hAnsi="Century Gothic"/>
        </w:rPr>
        <w:t>antation de café, mon humb</w:t>
      </w:r>
      <w:r>
        <w:rPr>
          <w:rFonts w:ascii="Century Gothic" w:hAnsi="Century Gothic"/>
        </w:rPr>
        <w:t>l</w:t>
      </w:r>
      <w:r w:rsidRPr="00C5374C">
        <w:rPr>
          <w:rFonts w:ascii="Century Gothic" w:hAnsi="Century Gothic"/>
        </w:rPr>
        <w:t xml:space="preserve">e expérience </w:t>
      </w:r>
      <w:r>
        <w:rPr>
          <w:rFonts w:ascii="Century Gothic" w:hAnsi="Century Gothic"/>
        </w:rPr>
        <w:t xml:space="preserve">de jardinière </w:t>
      </w:r>
      <w:r w:rsidRPr="00C5374C">
        <w:rPr>
          <w:rFonts w:ascii="Century Gothic" w:hAnsi="Century Gothic"/>
        </w:rPr>
        <w:t>n’est rien aux côtés de celle d</w:t>
      </w:r>
      <w:r>
        <w:rPr>
          <w:rFonts w:ascii="Century Gothic" w:hAnsi="Century Gothic"/>
        </w:rPr>
        <w:t>e</w:t>
      </w:r>
      <w:r w:rsidRPr="00C5374C">
        <w:rPr>
          <w:rFonts w:ascii="Century Gothic" w:hAnsi="Century Gothic"/>
        </w:rPr>
        <w:t xml:space="preserve"> Karen Blixen. Une fois pourtant, la pompe du jardin a lâché en plein été, et seule une averse légère a rafraichi</w:t>
      </w:r>
      <w:r>
        <w:rPr>
          <w:rFonts w:ascii="Century Gothic" w:hAnsi="Century Gothic"/>
        </w:rPr>
        <w:t xml:space="preserve"> </w:t>
      </w:r>
      <w:r w:rsidRPr="00C5374C">
        <w:rPr>
          <w:rFonts w:ascii="Century Gothic" w:hAnsi="Century Gothic"/>
        </w:rPr>
        <w:t xml:space="preserve">la terre, assez seulement pour coucher la poussière, mais pas pour </w:t>
      </w:r>
      <w:r>
        <w:rPr>
          <w:rFonts w:ascii="Century Gothic" w:hAnsi="Century Gothic"/>
        </w:rPr>
        <w:t>la soif des plantes</w:t>
      </w:r>
      <w:r w:rsidRPr="00C5374C">
        <w:rPr>
          <w:rFonts w:ascii="Century Gothic" w:hAnsi="Century Gothic"/>
        </w:rPr>
        <w:t>. Je me suis satisfait</w:t>
      </w:r>
      <w:r>
        <w:rPr>
          <w:rFonts w:ascii="Century Gothic" w:hAnsi="Century Gothic"/>
        </w:rPr>
        <w:t xml:space="preserve">e </w:t>
      </w:r>
      <w:r w:rsidRPr="00C5374C">
        <w:rPr>
          <w:rFonts w:ascii="Century Gothic" w:hAnsi="Century Gothic"/>
        </w:rPr>
        <w:t>q</w:t>
      </w:r>
      <w:r>
        <w:rPr>
          <w:rFonts w:ascii="Century Gothic" w:hAnsi="Century Gothic"/>
        </w:rPr>
        <w:t>u</w:t>
      </w:r>
      <w:r w:rsidRPr="00C5374C">
        <w:rPr>
          <w:rFonts w:ascii="Century Gothic" w:hAnsi="Century Gothic"/>
        </w:rPr>
        <w:t>e c’était mieux que rien pour les haricots et les tomates et qu’ils y survivraient</w:t>
      </w:r>
      <w:r>
        <w:rPr>
          <w:rFonts w:ascii="Century Gothic" w:hAnsi="Century Gothic"/>
        </w:rPr>
        <w:t xml:space="preserve">, me voilant la face, avec une certaine gêne lancinante alors que je vaquais à des occupations autre que de me préoccuper de la façon dont je pourrais porter de l’eau au potager. </w:t>
      </w:r>
      <w:r w:rsidRPr="00C5374C">
        <w:rPr>
          <w:rFonts w:ascii="Century Gothic" w:hAnsi="Century Gothic"/>
        </w:rPr>
        <w:t xml:space="preserve">On n’est pas autant attachés aux plantes que </w:t>
      </w:r>
      <w:proofErr w:type="gramStart"/>
      <w:r w:rsidRPr="00C5374C">
        <w:rPr>
          <w:rFonts w:ascii="Century Gothic" w:hAnsi="Century Gothic"/>
        </w:rPr>
        <w:t>l’on a pas</w:t>
      </w:r>
      <w:proofErr w:type="gramEnd"/>
      <w:r w:rsidRPr="00C5374C">
        <w:rPr>
          <w:rFonts w:ascii="Century Gothic" w:hAnsi="Century Gothic"/>
        </w:rPr>
        <w:t xml:space="preserve"> soi-même plantées</w:t>
      </w:r>
      <w:r>
        <w:rPr>
          <w:rFonts w:ascii="Century Gothic" w:hAnsi="Century Gothic"/>
        </w:rPr>
        <w:t xml:space="preserve"> – et dont notre survie de dépend point.</w:t>
      </w:r>
    </w:p>
    <w:p w14:paraId="715F5248" w14:textId="77777777" w:rsidR="002B54C0" w:rsidRDefault="002B54C0" w:rsidP="002B54C0">
      <w:pPr>
        <w:rPr>
          <w:rFonts w:ascii="Century Gothic" w:hAnsi="Century Gothic"/>
        </w:rPr>
      </w:pPr>
      <w:r>
        <w:rPr>
          <w:rFonts w:ascii="Century Gothic" w:hAnsi="Century Gothic"/>
        </w:rPr>
        <w:t>C’est l’absence de pluie qui poussa Karen Blixen à écrire romans et contes.</w:t>
      </w:r>
    </w:p>
    <w:p w14:paraId="70E48F09" w14:textId="77777777" w:rsidR="002B54C0" w:rsidRPr="00C5374C" w:rsidRDefault="002B54C0" w:rsidP="002B54C0">
      <w:pPr>
        <w:rPr>
          <w:rFonts w:ascii="Century Gothic" w:hAnsi="Century Gothic"/>
        </w:rPr>
      </w:pPr>
      <w:r>
        <w:rPr>
          <w:rFonts w:ascii="Century Gothic" w:hAnsi="Century Gothic"/>
        </w:rPr>
        <w:t>(</w:t>
      </w:r>
      <w:proofErr w:type="gramStart"/>
      <w:r>
        <w:rPr>
          <w:rFonts w:ascii="Century Gothic" w:hAnsi="Century Gothic"/>
        </w:rPr>
        <w:t>voir</w:t>
      </w:r>
      <w:proofErr w:type="gramEnd"/>
      <w:r>
        <w:rPr>
          <w:rFonts w:ascii="Century Gothic" w:hAnsi="Century Gothic"/>
        </w:rPr>
        <w:t xml:space="preserve"> entrée « écrire »)</w:t>
      </w:r>
    </w:p>
    <w:p w14:paraId="0B504848" w14:textId="77777777" w:rsidR="002B54C0" w:rsidRPr="00D67181" w:rsidRDefault="002B54C0" w:rsidP="002B54C0">
      <w:pPr>
        <w:pStyle w:val="Titre1"/>
      </w:pPr>
      <w:bookmarkStart w:id="415" w:name="_Toc510861271"/>
      <w:proofErr w:type="spellStart"/>
      <w:r w:rsidRPr="00D67181">
        <w:t>Poil</w:t>
      </w:r>
      <w:bookmarkEnd w:id="415"/>
      <w:proofErr w:type="spellEnd"/>
    </w:p>
    <w:tbl>
      <w:tblPr>
        <w:tblW w:w="0" w:type="auto"/>
        <w:tblLook w:val="04A0" w:firstRow="1" w:lastRow="0" w:firstColumn="1" w:lastColumn="0" w:noHBand="0" w:noVBand="1"/>
      </w:tblPr>
      <w:tblGrid>
        <w:gridCol w:w="9072"/>
      </w:tblGrid>
      <w:tr w:rsidR="002B54C0" w:rsidRPr="00D67181" w14:paraId="02AF650A" w14:textId="77777777" w:rsidTr="005A0989">
        <w:tc>
          <w:tcPr>
            <w:tcW w:w="9212" w:type="dxa"/>
          </w:tcPr>
          <w:p w14:paraId="21F196F3"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Filles poilues, garçons épilés : l’expérience insolite d’étudiants américains</w:t>
            </w:r>
          </w:p>
          <w:p w14:paraId="4C38A2DF"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 </w:t>
            </w:r>
          </w:p>
          <w:p w14:paraId="33CD2080"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Par Lucile </w:t>
            </w:r>
            <w:proofErr w:type="spellStart"/>
            <w:r w:rsidRPr="00D67181">
              <w:rPr>
                <w:rFonts w:ascii="Century Gothic" w:hAnsi="Century Gothic" w:cs="Times New Roman"/>
                <w:sz w:val="20"/>
                <w:szCs w:val="20"/>
              </w:rPr>
              <w:t>Quillet</w:t>
            </w:r>
            <w:proofErr w:type="spellEnd"/>
          </w:p>
          <w:p w14:paraId="5F64A005"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 Photo Arizona State </w:t>
            </w:r>
            <w:proofErr w:type="spellStart"/>
            <w:r w:rsidRPr="00D67181">
              <w:rPr>
                <w:rFonts w:ascii="Century Gothic" w:hAnsi="Century Gothic" w:cs="Times New Roman"/>
                <w:sz w:val="20"/>
                <w:szCs w:val="20"/>
              </w:rPr>
              <w:t>University</w:t>
            </w:r>
            <w:proofErr w:type="spellEnd"/>
            <w:r w:rsidRPr="00D67181">
              <w:rPr>
                <w:rFonts w:ascii="Century Gothic" w:hAnsi="Century Gothic" w:cs="Times New Roman"/>
                <w:sz w:val="20"/>
                <w:szCs w:val="20"/>
              </w:rPr>
              <w:t xml:space="preserve"> </w:t>
            </w:r>
          </w:p>
          <w:p w14:paraId="325BD1A2"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lastRenderedPageBreak/>
              <w:t xml:space="preserve">Ces garçons imberbes et filles poilues ne regrettent pour rien au monde l’expérience proposée par leur professeure d’identité de genre de l’Arizona State </w:t>
            </w:r>
            <w:proofErr w:type="spellStart"/>
            <w:r w:rsidRPr="00D67181">
              <w:rPr>
                <w:rFonts w:ascii="Century Gothic" w:hAnsi="Century Gothic" w:cs="Times New Roman"/>
                <w:sz w:val="20"/>
                <w:szCs w:val="20"/>
              </w:rPr>
              <w:t>University</w:t>
            </w:r>
            <w:proofErr w:type="spellEnd"/>
            <w:r w:rsidRPr="00D67181">
              <w:rPr>
                <w:rFonts w:ascii="Century Gothic" w:hAnsi="Century Gothic" w:cs="Times New Roman"/>
                <w:sz w:val="20"/>
                <w:szCs w:val="20"/>
              </w:rPr>
              <w:t>.</w:t>
            </w:r>
          </w:p>
          <w:p w14:paraId="07860A53"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Sommaire</w:t>
            </w:r>
          </w:p>
          <w:p w14:paraId="3C46B6CB"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w:t>
            </w:r>
            <w:r w:rsidRPr="00D67181">
              <w:rPr>
                <w:rFonts w:ascii="Century Gothic" w:hAnsi="Century Gothic" w:cs="Times New Roman"/>
                <w:sz w:val="20"/>
                <w:szCs w:val="20"/>
              </w:rPr>
              <w:tab/>
              <w:t>Accueil</w:t>
            </w:r>
          </w:p>
          <w:p w14:paraId="7FDF5CC3"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w:t>
            </w:r>
            <w:r w:rsidRPr="00D67181">
              <w:rPr>
                <w:rFonts w:ascii="Century Gothic" w:hAnsi="Century Gothic" w:cs="Times New Roman"/>
                <w:sz w:val="20"/>
                <w:szCs w:val="20"/>
              </w:rPr>
              <w:tab/>
              <w:t>Quand les poils « concurrencent l’autorité masculine »</w:t>
            </w:r>
          </w:p>
          <w:p w14:paraId="36F6AEEF"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Une professeure américaine a proposé à ses élèves d’échanger leur pilosité. Les filles ne devaient plus se raser tandis que leurs camarades masculins devaient s’épiler, le tout pendant dix semaines pour mieux appréhender les codes genrés et leur importance dans la société.</w:t>
            </w:r>
          </w:p>
          <w:p w14:paraId="30A1D7AC"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Elles exposent fièrement leurs aisselles poilues, juste à côté de leurs copains tout épilés et tout sourire. Voici le résultat de l’expérience saugrenue qu’a proposée </w:t>
            </w:r>
            <w:proofErr w:type="spellStart"/>
            <w:r w:rsidRPr="00D67181">
              <w:rPr>
                <w:rFonts w:ascii="Century Gothic" w:hAnsi="Century Gothic" w:cs="Times New Roman"/>
                <w:sz w:val="20"/>
                <w:szCs w:val="20"/>
              </w:rPr>
              <w:t>Breanne</w:t>
            </w:r>
            <w:proofErr w:type="spellEnd"/>
            <w:r w:rsidRPr="00D67181">
              <w:rPr>
                <w:rFonts w:ascii="Century Gothic" w:hAnsi="Century Gothic" w:cs="Times New Roman"/>
                <w:sz w:val="20"/>
                <w:szCs w:val="20"/>
              </w:rPr>
              <w:t xml:space="preserve"> </w:t>
            </w:r>
            <w:proofErr w:type="spellStart"/>
            <w:r w:rsidRPr="00D67181">
              <w:rPr>
                <w:rFonts w:ascii="Century Gothic" w:hAnsi="Century Gothic" w:cs="Times New Roman"/>
                <w:sz w:val="20"/>
                <w:szCs w:val="20"/>
              </w:rPr>
              <w:t>Fahs</w:t>
            </w:r>
            <w:proofErr w:type="spellEnd"/>
            <w:r w:rsidRPr="00D67181">
              <w:rPr>
                <w:rFonts w:ascii="Century Gothic" w:hAnsi="Century Gothic" w:cs="Times New Roman"/>
                <w:sz w:val="20"/>
                <w:szCs w:val="20"/>
              </w:rPr>
              <w:t xml:space="preserve">, une professeure américaine d’études de genre de l’Arizona State </w:t>
            </w:r>
            <w:proofErr w:type="spellStart"/>
            <w:r w:rsidRPr="00D67181">
              <w:rPr>
                <w:rFonts w:ascii="Century Gothic" w:hAnsi="Century Gothic" w:cs="Times New Roman"/>
                <w:sz w:val="20"/>
                <w:szCs w:val="20"/>
              </w:rPr>
              <w:t>University</w:t>
            </w:r>
            <w:proofErr w:type="spellEnd"/>
            <w:r w:rsidRPr="00D67181">
              <w:rPr>
                <w:rFonts w:ascii="Century Gothic" w:hAnsi="Century Gothic" w:cs="Times New Roman"/>
                <w:sz w:val="20"/>
                <w:szCs w:val="20"/>
              </w:rPr>
              <w:t xml:space="preserve"> à ses élèves. Le but : qu’ils éprouvent eux-mêmes l’importance des normes esthétiques selon le sexe, établies par la société. Et ce pendant dix semaines. Soit pas mal de centimètres de pilosité ou de peaux nettes, avec en bonus, quelques crédits supplémentaires pour leur année universitaire.</w:t>
            </w:r>
          </w:p>
          <w:p w14:paraId="4BDBBAF3"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La meilleure façon de comprendre les normes est de les enfreindre !</w:t>
            </w:r>
          </w:p>
          <w:p w14:paraId="479FD178"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Cette professeure propose à ses élèves, chaque année depuis 2010, de vivre par eux-mêmes les différences de genre et leur poids symbolique dans la société. « Il n’y a pas de meilleure façon de comprendre les normes sociales que de les enfreindre et de voir comment les autres réagissent », explique-t-elle. « Il n’y a vraiment aucune raison que le fait de se raser soit si important. Pourtant, ça l’est, comme peuvent le constater les étudiants ».</w:t>
            </w:r>
          </w:p>
          <w:p w14:paraId="5933D696"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Tout y passe : les filles laissent la nature faire son œuvre sous les bras et sur les jambes pendant tout le semestre. Les garçons, eux, adoptent la norme inverse en supprimant le moindre poil, jugé si disgracieux sur la gent féminine. Évidemment, les élèves ne sont en rien obligés de participer à l’expérience. </w:t>
            </w:r>
            <w:proofErr w:type="spellStart"/>
            <w:r w:rsidRPr="00D67181">
              <w:rPr>
                <w:rFonts w:ascii="Century Gothic" w:hAnsi="Century Gothic" w:cs="Times New Roman"/>
                <w:sz w:val="20"/>
                <w:szCs w:val="20"/>
              </w:rPr>
              <w:t>Stephanie</w:t>
            </w:r>
            <w:proofErr w:type="spellEnd"/>
            <w:r w:rsidRPr="00D67181">
              <w:rPr>
                <w:rFonts w:ascii="Century Gothic" w:hAnsi="Century Gothic" w:cs="Times New Roman"/>
                <w:sz w:val="20"/>
                <w:szCs w:val="20"/>
              </w:rPr>
              <w:t xml:space="preserve"> a décliné deux fois l’offre avant de sauter le pas au troisième semestre. « Ce fut une expérience qui a changé ma vie », confie-t-elle. Car s’ils étudient toute l’année l’identité de genre, passer de la théorie à la pratique est bien plus concluant que toute dissertation. Entre imaginer de vivre avec des poils et essayer de ne pas les raser comme d’habitude, il existe un monde, que chacun a décrit et documenté dans un journal. Les élèves y livrent leurs impressions mais surtout celles des autres qui ne manquent pas de panache.</w:t>
            </w:r>
          </w:p>
          <w:p w14:paraId="34BC2B35"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Sommaire</w:t>
            </w:r>
          </w:p>
          <w:p w14:paraId="31D26D9E"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w:t>
            </w:r>
            <w:r w:rsidRPr="00D67181">
              <w:rPr>
                <w:rFonts w:ascii="Century Gothic" w:hAnsi="Century Gothic" w:cs="Times New Roman"/>
                <w:sz w:val="20"/>
                <w:szCs w:val="20"/>
              </w:rPr>
              <w:tab/>
              <w:t>Accueil</w:t>
            </w:r>
          </w:p>
          <w:p w14:paraId="70C4064F"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w:t>
            </w:r>
            <w:r w:rsidRPr="00D67181">
              <w:rPr>
                <w:rFonts w:ascii="Century Gothic" w:hAnsi="Century Gothic" w:cs="Times New Roman"/>
                <w:sz w:val="20"/>
                <w:szCs w:val="20"/>
              </w:rPr>
              <w:tab/>
              <w:t>Quand les poils « concurrencent l’autorité masculine »</w:t>
            </w:r>
          </w:p>
          <w:p w14:paraId="2B330295"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Quand les poils « concurrencent l’autorité masculine »</w:t>
            </w:r>
          </w:p>
          <w:p w14:paraId="5EF6C799"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Les amis et la famille restent bien souvent médusés devant cette transgression du bulbe. Un copain de Grace, une des participantes du projet, n’a pas tardé à l’accuser de « vouloir concurrencer l’autorité des hommes et leur position dans la société ». Rien que ça. </w:t>
            </w:r>
            <w:proofErr w:type="spellStart"/>
            <w:r w:rsidRPr="00D67181">
              <w:rPr>
                <w:rFonts w:ascii="Century Gothic" w:hAnsi="Century Gothic" w:cs="Times New Roman"/>
                <w:sz w:val="20"/>
                <w:szCs w:val="20"/>
              </w:rPr>
              <w:t>Stephanie</w:t>
            </w:r>
            <w:proofErr w:type="spellEnd"/>
            <w:r w:rsidRPr="00D67181">
              <w:rPr>
                <w:rFonts w:ascii="Century Gothic" w:hAnsi="Century Gothic" w:cs="Times New Roman"/>
                <w:sz w:val="20"/>
                <w:szCs w:val="20"/>
              </w:rPr>
              <w:t xml:space="preserve">, elle, s’est faite ostracisée par nombre de ses amis. « Ils ne voulaient plus travailler </w:t>
            </w:r>
            <w:r w:rsidRPr="00D67181">
              <w:rPr>
                <w:rFonts w:ascii="Century Gothic" w:hAnsi="Century Gothic" w:cs="Times New Roman"/>
                <w:sz w:val="20"/>
                <w:szCs w:val="20"/>
              </w:rPr>
              <w:lastRenderedPageBreak/>
              <w:t>à côté de moi, ni entendre parler de cet exercice. Ma mère, elle, était bouleversée rien qu’en m’imaginant aussi poilue le jour de mon mariage. Tout ceci m’a fait réaliser que si tu n’adhères pas à la lettre aux rôles sociaux des genres, ton corps devient un support de contestation et d’opinion publique », conclut la jeune étudiante.</w:t>
            </w:r>
          </w:p>
          <w:p w14:paraId="3C541EA3"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Les garçons se rasent avec un opinel pour faire viril</w:t>
            </w:r>
          </w:p>
          <w:p w14:paraId="022815D5"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 xml:space="preserve">L’expérience a donc prodigué nombre d’enseignements, notamment sur l’attitude des élèves. Si, depuis l’émergence du </w:t>
            </w:r>
            <w:proofErr w:type="spellStart"/>
            <w:r w:rsidRPr="00D67181">
              <w:rPr>
                <w:rFonts w:ascii="Century Gothic" w:hAnsi="Century Gothic" w:cs="Times New Roman"/>
                <w:sz w:val="20"/>
                <w:szCs w:val="20"/>
              </w:rPr>
              <w:t>metrosexuel</w:t>
            </w:r>
            <w:proofErr w:type="spellEnd"/>
            <w:r w:rsidRPr="00D67181">
              <w:rPr>
                <w:rFonts w:ascii="Century Gothic" w:hAnsi="Century Gothic" w:cs="Times New Roman"/>
                <w:sz w:val="20"/>
                <w:szCs w:val="20"/>
              </w:rPr>
              <w:t xml:space="preserve"> et de l’übersexuel, le rasage et le soin cosmétique sont devenus des outils branchés de la beauté masculine, l’avènement de la femme à poils peut toujours attendre. On a observé une différence de positionnement selon les genres. Pendant l’expérience, les filles s’ancrent dans une démarche résistante, tandis que les garçons, eux, normalisent l’expérience en virilisant le moment du rasage. Ce dernier est fait par exemple à l’aide d’un opinel, considéré comme plus testostéroné qu’un rasoir jetable en plastique violet.</w:t>
            </w:r>
          </w:p>
          <w:p w14:paraId="56DA2BD9" w14:textId="77777777" w:rsidR="002B54C0" w:rsidRPr="00D67181" w:rsidRDefault="002B54C0" w:rsidP="005A0989">
            <w:pPr>
              <w:rPr>
                <w:rFonts w:ascii="Century Gothic" w:hAnsi="Century Gothic" w:cs="Times New Roman"/>
                <w:sz w:val="20"/>
                <w:szCs w:val="20"/>
              </w:rPr>
            </w:pPr>
            <w:r w:rsidRPr="00D67181">
              <w:rPr>
                <w:rFonts w:ascii="Century Gothic" w:hAnsi="Century Gothic" w:cs="Times New Roman"/>
                <w:sz w:val="20"/>
                <w:szCs w:val="20"/>
              </w:rPr>
              <w:t>Alors que les participantes craignaient surtout la réaction de leur petit ami, les garçons se préoccupaient de savoir ce que leurs congénères « mecs » penseraient d’eux. Les deux sexes ont été confrontés au sexisme hétérocentré, conclut la professeure. Ce qui ne les a pas empêchés d’y résister et de se forger le caractère. Lorsque le petit ami de Grace a commencé à lui énumérer tout ce qu’il n’aimait pas dans son corps – les poils constituant le cœur du sujet –, son sang n’a fait qu’un tour. « C’était la première fois que quelqu’un critiquait si violemment mon corps. Je n’ai pas réfléchi à deux fois avant de le larguer. »</w:t>
            </w:r>
          </w:p>
          <w:p w14:paraId="0AD108C4" w14:textId="77777777" w:rsidR="002B54C0" w:rsidRPr="00D67181" w:rsidRDefault="002B54C0" w:rsidP="005A0989">
            <w:pPr>
              <w:rPr>
                <w:rFonts w:ascii="Century Gothic" w:hAnsi="Century Gothic"/>
                <w:sz w:val="20"/>
                <w:szCs w:val="20"/>
              </w:rPr>
            </w:pPr>
            <w:r w:rsidRPr="00D67181">
              <w:rPr>
                <w:rFonts w:ascii="Century Gothic" w:hAnsi="Century Gothic" w:cs="Times New Roman"/>
                <w:sz w:val="20"/>
                <w:szCs w:val="20"/>
              </w:rPr>
              <w:t xml:space="preserve">L’exercice pourrait faire des émules à travers le pays. La professeure </w:t>
            </w:r>
            <w:proofErr w:type="spellStart"/>
            <w:r w:rsidRPr="00D67181">
              <w:rPr>
                <w:rFonts w:ascii="Century Gothic" w:hAnsi="Century Gothic" w:cs="Times New Roman"/>
                <w:sz w:val="20"/>
                <w:szCs w:val="20"/>
              </w:rPr>
              <w:t>Breanne</w:t>
            </w:r>
            <w:proofErr w:type="spellEnd"/>
            <w:r w:rsidRPr="00D67181">
              <w:rPr>
                <w:rFonts w:ascii="Century Gothic" w:hAnsi="Century Gothic" w:cs="Times New Roman"/>
                <w:sz w:val="20"/>
                <w:szCs w:val="20"/>
              </w:rPr>
              <w:t xml:space="preserve"> </w:t>
            </w:r>
            <w:proofErr w:type="spellStart"/>
            <w:r w:rsidRPr="00D67181">
              <w:rPr>
                <w:rFonts w:ascii="Century Gothic" w:hAnsi="Century Gothic" w:cs="Times New Roman"/>
                <w:sz w:val="20"/>
                <w:szCs w:val="20"/>
              </w:rPr>
              <w:t>Fahs</w:t>
            </w:r>
            <w:proofErr w:type="spellEnd"/>
            <w:r w:rsidRPr="00D67181">
              <w:rPr>
                <w:rFonts w:ascii="Century Gothic" w:hAnsi="Century Gothic" w:cs="Times New Roman"/>
                <w:sz w:val="20"/>
                <w:szCs w:val="20"/>
              </w:rPr>
              <w:t xml:space="preserve">, agréablement surprise par le nombre de retours positifs, affirme </w:t>
            </w:r>
            <w:proofErr w:type="gramStart"/>
            <w:r w:rsidRPr="00D67181">
              <w:rPr>
                <w:rFonts w:ascii="Century Gothic" w:hAnsi="Century Gothic" w:cs="Times New Roman"/>
                <w:sz w:val="20"/>
                <w:szCs w:val="20"/>
              </w:rPr>
              <w:t>que  d’autres</w:t>
            </w:r>
            <w:proofErr w:type="gramEnd"/>
            <w:r w:rsidRPr="00D67181">
              <w:rPr>
                <w:rFonts w:ascii="Century Gothic" w:hAnsi="Century Gothic" w:cs="Times New Roman"/>
                <w:sz w:val="20"/>
                <w:szCs w:val="20"/>
              </w:rPr>
              <w:t xml:space="preserve"> universités envisagent de proposer ce genre d’exercice dans leurs classes. Une initiative qui n’est pas </w:t>
            </w:r>
            <w:proofErr w:type="gramStart"/>
            <w:r w:rsidRPr="00D67181">
              <w:rPr>
                <w:rFonts w:ascii="Century Gothic" w:hAnsi="Century Gothic" w:cs="Times New Roman"/>
                <w:sz w:val="20"/>
                <w:szCs w:val="20"/>
              </w:rPr>
              <w:t>prête</w:t>
            </w:r>
            <w:proofErr w:type="gramEnd"/>
            <w:r w:rsidRPr="00D67181">
              <w:rPr>
                <w:rFonts w:ascii="Century Gothic" w:hAnsi="Century Gothic" w:cs="Times New Roman"/>
                <w:sz w:val="20"/>
                <w:szCs w:val="20"/>
              </w:rPr>
              <w:t xml:space="preserve"> d’arriver en France, où des lycéens en jupette luttant contre le sexisme suffisent à soulever un vent de polémique.</w:t>
            </w:r>
          </w:p>
          <w:p w14:paraId="104A0506" w14:textId="77777777" w:rsidR="002B54C0" w:rsidRPr="00D67181" w:rsidRDefault="002B54C0" w:rsidP="005A0989">
            <w:pPr>
              <w:rPr>
                <w:rFonts w:ascii="Century Gothic" w:hAnsi="Century Gothic"/>
                <w:sz w:val="20"/>
                <w:szCs w:val="20"/>
              </w:rPr>
            </w:pPr>
          </w:p>
        </w:tc>
      </w:tr>
    </w:tbl>
    <w:p w14:paraId="1DC3EA68" w14:textId="77777777" w:rsidR="002B54C0" w:rsidRPr="00D67181" w:rsidRDefault="002B54C0" w:rsidP="002B54C0">
      <w:pPr>
        <w:rPr>
          <w:rFonts w:ascii="Century Gothic" w:hAnsi="Century Gothic"/>
          <w:sz w:val="20"/>
          <w:szCs w:val="20"/>
        </w:rPr>
      </w:pPr>
    </w:p>
    <w:p w14:paraId="00044CFD" w14:textId="77777777" w:rsidR="002B54C0" w:rsidRDefault="002B54C0" w:rsidP="002B54C0">
      <w:pPr>
        <w:pStyle w:val="Titre1"/>
      </w:pPr>
      <w:bookmarkStart w:id="416" w:name="_Toc510861272"/>
      <w:r w:rsidRPr="00D67181">
        <w:t>Politique</w:t>
      </w:r>
      <w:bookmarkEnd w:id="416"/>
    </w:p>
    <w:p w14:paraId="400A28AD" w14:textId="77777777" w:rsidR="002B54C0" w:rsidRPr="00955FD4" w:rsidRDefault="002B54C0" w:rsidP="002B54C0">
      <w:pPr>
        <w:pStyle w:val="Titre2"/>
        <w:rPr>
          <w:lang w:val="en-US"/>
        </w:rPr>
      </w:pPr>
      <w:bookmarkStart w:id="417" w:name="_Toc510861273"/>
      <w:proofErr w:type="spellStart"/>
      <w:r>
        <w:rPr>
          <w:lang w:val="en-US"/>
        </w:rPr>
        <w:t>Modération</w:t>
      </w:r>
      <w:proofErr w:type="spellEnd"/>
      <w:r>
        <w:rPr>
          <w:lang w:val="en-US"/>
        </w:rPr>
        <w:t xml:space="preserve"> </w:t>
      </w:r>
      <w:proofErr w:type="spellStart"/>
      <w:r>
        <w:rPr>
          <w:lang w:val="en-US"/>
        </w:rPr>
        <w:t>en</w:t>
      </w:r>
      <w:proofErr w:type="spellEnd"/>
      <w:r>
        <w:rPr>
          <w:lang w:val="en-US"/>
        </w:rPr>
        <w:t xml:space="preserve"> ~</w:t>
      </w:r>
      <w:bookmarkEnd w:id="417"/>
    </w:p>
    <w:p w14:paraId="60C7597A" w14:textId="77777777" w:rsidR="002B54C0" w:rsidRDefault="002B54C0" w:rsidP="002B54C0">
      <w:pPr>
        <w:pStyle w:val="Sansinterligne"/>
        <w:rPr>
          <w:rFonts w:ascii="Century Gothic" w:hAnsi="Century Gothic"/>
          <w:i/>
          <w:lang w:val="en-GB"/>
        </w:rPr>
      </w:pPr>
    </w:p>
    <w:p w14:paraId="5AC082D9" w14:textId="77777777" w:rsidR="002B54C0" w:rsidRDefault="002B54C0" w:rsidP="002B54C0">
      <w:pPr>
        <w:pStyle w:val="Sansinterligne"/>
        <w:rPr>
          <w:rFonts w:ascii="Century Gothic" w:hAnsi="Century Gothic"/>
          <w:i/>
        </w:rPr>
      </w:pPr>
      <w:r>
        <w:rPr>
          <w:rFonts w:ascii="Century Gothic" w:hAnsi="Century Gothic"/>
          <w:i/>
        </w:rPr>
        <w:t>« </w:t>
      </w:r>
      <w:r w:rsidRPr="00705B4D">
        <w:rPr>
          <w:rFonts w:ascii="Century Gothic" w:hAnsi="Century Gothic"/>
          <w:i/>
        </w:rPr>
        <w:t>La modération politique était passée dans les mœurs comme la politesse des manières, et il en fut de cette première espèce de courtoisie comme de la seconde : elle servit de masque aux antipathies, et apprit à combattre sans scandale et sans bruit.</w:t>
      </w:r>
      <w:r>
        <w:rPr>
          <w:rFonts w:ascii="Century Gothic" w:hAnsi="Century Gothic"/>
          <w:i/>
        </w:rPr>
        <w:t> »</w:t>
      </w:r>
    </w:p>
    <w:p w14:paraId="26689D65" w14:textId="77777777" w:rsidR="002B54C0" w:rsidRPr="00955FD4" w:rsidRDefault="002B54C0" w:rsidP="002B54C0">
      <w:pPr>
        <w:pStyle w:val="Sansinterligne"/>
        <w:rPr>
          <w:rFonts w:ascii="Century Gothic" w:hAnsi="Century Gothic"/>
          <w:b/>
          <w:lang w:val="en-GB"/>
        </w:rPr>
      </w:pPr>
      <w:r w:rsidRPr="00A30F6A">
        <w:rPr>
          <w:rFonts w:ascii="Century Gothic" w:hAnsi="Century Gothic"/>
          <w:i/>
          <w:lang w:val="en-US"/>
        </w:rPr>
        <w:br/>
      </w:r>
      <w:r w:rsidRPr="00955FD4">
        <w:rPr>
          <w:rFonts w:ascii="Century Gothic" w:hAnsi="Century Gothic"/>
          <w:b/>
          <w:lang w:val="en-GB"/>
        </w:rPr>
        <w:t xml:space="preserve">George Sand, Indiana, Folio </w:t>
      </w:r>
      <w:proofErr w:type="spellStart"/>
      <w:r w:rsidRPr="00955FD4">
        <w:rPr>
          <w:rFonts w:ascii="Century Gothic" w:hAnsi="Century Gothic"/>
          <w:b/>
          <w:lang w:val="en-GB"/>
        </w:rPr>
        <w:t>classique</w:t>
      </w:r>
      <w:proofErr w:type="spellEnd"/>
      <w:r w:rsidRPr="00955FD4">
        <w:rPr>
          <w:rFonts w:ascii="Century Gothic" w:hAnsi="Century Gothic"/>
          <w:b/>
          <w:lang w:val="en-GB"/>
        </w:rPr>
        <w:t>, p129</w:t>
      </w:r>
    </w:p>
    <w:p w14:paraId="166AE803" w14:textId="77777777" w:rsidR="002B54C0" w:rsidRDefault="002B54C0" w:rsidP="002B54C0">
      <w:pPr>
        <w:pStyle w:val="Sansinterligne"/>
        <w:rPr>
          <w:rFonts w:ascii="Century Gothic" w:hAnsi="Century Gothic"/>
          <w:i/>
          <w:lang w:val="en-GB"/>
        </w:rPr>
      </w:pPr>
    </w:p>
    <w:p w14:paraId="1E537709" w14:textId="77777777" w:rsidR="002B54C0" w:rsidRDefault="002B54C0" w:rsidP="002B54C0">
      <w:pPr>
        <w:pStyle w:val="Titre2"/>
        <w:rPr>
          <w:lang w:val="en-GB"/>
        </w:rPr>
      </w:pPr>
      <w:bookmarkStart w:id="418" w:name="_Toc510861274"/>
      <w:proofErr w:type="spellStart"/>
      <w:r>
        <w:rPr>
          <w:lang w:val="en-GB"/>
        </w:rPr>
        <w:t>Soutenir</w:t>
      </w:r>
      <w:proofErr w:type="spellEnd"/>
      <w:r>
        <w:rPr>
          <w:lang w:val="en-GB"/>
        </w:rPr>
        <w:t xml:space="preserve"> un </w:t>
      </w:r>
      <w:proofErr w:type="spellStart"/>
      <w:r>
        <w:rPr>
          <w:lang w:val="en-GB"/>
        </w:rPr>
        <w:t>système</w:t>
      </w:r>
      <w:proofErr w:type="spellEnd"/>
      <w:r>
        <w:rPr>
          <w:lang w:val="en-GB"/>
        </w:rPr>
        <w:t xml:space="preserve"> ~ </w:t>
      </w:r>
      <w:proofErr w:type="spellStart"/>
      <w:r>
        <w:rPr>
          <w:lang w:val="en-GB"/>
        </w:rPr>
        <w:t>moribond</w:t>
      </w:r>
      <w:bookmarkEnd w:id="418"/>
      <w:proofErr w:type="spellEnd"/>
    </w:p>
    <w:p w14:paraId="030A53BD" w14:textId="77777777" w:rsidR="002B54C0" w:rsidRPr="00955FD4" w:rsidRDefault="002B54C0" w:rsidP="002B54C0">
      <w:pPr>
        <w:rPr>
          <w:lang w:val="en-GB" w:eastAsia="fr-FR"/>
        </w:rPr>
      </w:pPr>
    </w:p>
    <w:p w14:paraId="3E3B275E" w14:textId="77777777" w:rsidR="002B54C0" w:rsidRPr="00D24257" w:rsidRDefault="002B54C0" w:rsidP="002B54C0">
      <w:pPr>
        <w:rPr>
          <w:rFonts w:ascii="Century Gothic" w:hAnsi="Century Gothic"/>
          <w:i/>
          <w:color w:val="000000"/>
          <w:sz w:val="20"/>
          <w:szCs w:val="20"/>
        </w:rPr>
      </w:pPr>
      <w:r w:rsidRPr="00D24257">
        <w:rPr>
          <w:rFonts w:ascii="Century Gothic" w:hAnsi="Century Gothic"/>
          <w:i/>
          <w:color w:val="000000"/>
          <w:sz w:val="20"/>
          <w:szCs w:val="20"/>
        </w:rPr>
        <w:lastRenderedPageBreak/>
        <w:t>« C'étaient des hommes d'un grand talent, en effet, que ceux qui retenaient encore la société près de crouler dans l'abîme, et qui, suspendus eux-mêmes entre deux écueils, luttaient avec calme et aisance contre la rude vérité qui allait les engloutir. »</w:t>
      </w:r>
    </w:p>
    <w:p w14:paraId="7E621358" w14:textId="77777777" w:rsidR="002B54C0" w:rsidRPr="00F24873" w:rsidRDefault="002B54C0" w:rsidP="002B54C0">
      <w:pPr>
        <w:rPr>
          <w:rFonts w:ascii="Century Gothic" w:hAnsi="Century Gothic"/>
          <w:color w:val="000000"/>
          <w:sz w:val="20"/>
          <w:szCs w:val="20"/>
        </w:rPr>
      </w:pPr>
      <w:r w:rsidRPr="00D24257">
        <w:rPr>
          <w:rFonts w:ascii="Century Gothic" w:hAnsi="Century Gothic"/>
          <w:i/>
          <w:color w:val="000000"/>
          <w:sz w:val="20"/>
          <w:szCs w:val="20"/>
        </w:rPr>
        <w:br/>
      </w:r>
      <w:r w:rsidRPr="00955FD4">
        <w:rPr>
          <w:rFonts w:ascii="Century Gothic" w:hAnsi="Century Gothic"/>
          <w:b/>
          <w:lang w:val="en-GB"/>
        </w:rPr>
        <w:t xml:space="preserve">George Sand, Indiana, Folio </w:t>
      </w:r>
      <w:proofErr w:type="spellStart"/>
      <w:r w:rsidRPr="00955FD4">
        <w:rPr>
          <w:rFonts w:ascii="Century Gothic" w:hAnsi="Century Gothic"/>
          <w:b/>
          <w:lang w:val="en-GB"/>
        </w:rPr>
        <w:t>classique</w:t>
      </w:r>
      <w:proofErr w:type="spellEnd"/>
      <w:r w:rsidRPr="00955FD4">
        <w:rPr>
          <w:rFonts w:ascii="Century Gothic" w:hAnsi="Century Gothic"/>
          <w:b/>
          <w:lang w:val="en-GB"/>
        </w:rPr>
        <w:t>, page 131</w:t>
      </w:r>
      <w:r w:rsidRPr="00955FD4">
        <w:rPr>
          <w:rFonts w:ascii="Century Gothic" w:hAnsi="Century Gothic"/>
          <w:b/>
          <w:i/>
          <w:lang w:val="en-GB"/>
        </w:rPr>
        <w:br/>
      </w:r>
    </w:p>
    <w:p w14:paraId="138D11C7" w14:textId="77777777" w:rsidR="002B54C0" w:rsidRDefault="002B54C0" w:rsidP="002B54C0">
      <w:pPr>
        <w:rPr>
          <w:lang w:val="en-GB" w:eastAsia="fr-FR"/>
        </w:rPr>
      </w:pPr>
    </w:p>
    <w:p w14:paraId="25EFCE0B" w14:textId="77777777" w:rsidR="002B54C0" w:rsidRPr="00955FD4" w:rsidRDefault="002B54C0" w:rsidP="002B54C0">
      <w:pPr>
        <w:rPr>
          <w:lang w:val="en-GB" w:eastAsia="fr-FR"/>
        </w:rPr>
      </w:pPr>
    </w:p>
    <w:p w14:paraId="7BC05229" w14:textId="77777777" w:rsidR="002B54C0" w:rsidRPr="00D67181" w:rsidRDefault="002B54C0" w:rsidP="002B54C0">
      <w:pPr>
        <w:rPr>
          <w:rFonts w:ascii="Century Gothic" w:hAnsi="Century Gothic"/>
          <w:b/>
          <w:sz w:val="20"/>
          <w:szCs w:val="20"/>
        </w:rPr>
      </w:pPr>
    </w:p>
    <w:p w14:paraId="1C1CEAC1" w14:textId="77777777" w:rsidR="002B54C0" w:rsidRDefault="002B54C0" w:rsidP="002B54C0">
      <w:pPr>
        <w:pStyle w:val="Titre1"/>
      </w:pPr>
      <w:bookmarkStart w:id="419" w:name="_Toc510861275"/>
      <w:r w:rsidRPr="00D67181">
        <w:t>Porte</w:t>
      </w:r>
      <w:bookmarkEnd w:id="419"/>
    </w:p>
    <w:p w14:paraId="1C66AB55" w14:textId="77777777" w:rsidR="002B54C0" w:rsidRPr="00136B63" w:rsidRDefault="002B54C0" w:rsidP="002B54C0">
      <w:pPr>
        <w:pStyle w:val="Titre2"/>
      </w:pPr>
      <w:bookmarkStart w:id="420" w:name="_Toc510861276"/>
      <w:r w:rsidRPr="00136B63">
        <w:t>~ fermée</w:t>
      </w:r>
      <w:bookmarkEnd w:id="420"/>
    </w:p>
    <w:p w14:paraId="29C79EB7" w14:textId="77777777" w:rsidR="002B54C0" w:rsidRDefault="002B54C0" w:rsidP="002B54C0">
      <w:pPr>
        <w:pStyle w:val="Sansinterligne"/>
        <w:rPr>
          <w:rFonts w:ascii="Century Gothic" w:hAnsi="Century Gothic"/>
        </w:rPr>
      </w:pPr>
    </w:p>
    <w:p w14:paraId="6A20AD37" w14:textId="77777777" w:rsidR="002B54C0" w:rsidRPr="00136B63" w:rsidRDefault="002B54C0" w:rsidP="002B54C0">
      <w:pPr>
        <w:pStyle w:val="Sansinterligne"/>
        <w:rPr>
          <w:rFonts w:ascii="Century Gothic" w:hAnsi="Century Gothic"/>
          <w:i/>
        </w:rPr>
      </w:pPr>
      <w:r w:rsidRPr="00136B63">
        <w:rPr>
          <w:rFonts w:ascii="Century Gothic" w:hAnsi="Century Gothic"/>
          <w:i/>
        </w:rPr>
        <w:t>« (…) mais me voilà bel et b</w:t>
      </w:r>
      <w:r>
        <w:rPr>
          <w:rFonts w:ascii="Century Gothic" w:hAnsi="Century Gothic"/>
          <w:i/>
        </w:rPr>
        <w:t>i</w:t>
      </w:r>
      <w:r w:rsidRPr="00136B63">
        <w:rPr>
          <w:rFonts w:ascii="Century Gothic" w:hAnsi="Century Gothic"/>
          <w:i/>
        </w:rPr>
        <w:t>en devant la porte qui mène à la bibliothèque. J’ai dû la pousser, cette porte, car à l’instant même surgit, tel un ange gardien qui me barrerait le chemin en agitant sa robe noire au lien d’ailes blanches, un monsieur à l’air aimable et un peu désinvolte, aux cheveux d’argent. Tout en me faisant signe de reculer, il exprime à voix basse son regret de ce que les dames ne soient admises à la bibliothèque qu’accompagnées d’un professeur de l’université, ou pourvue d’une lettre de recommandation. </w:t>
      </w:r>
    </w:p>
    <w:p w14:paraId="02A215EA" w14:textId="77777777" w:rsidR="002B54C0" w:rsidRDefault="002B54C0" w:rsidP="002B54C0">
      <w:pPr>
        <w:pStyle w:val="Sansinterligne"/>
        <w:rPr>
          <w:rFonts w:ascii="Century Gothic" w:hAnsi="Century Gothic"/>
          <w:b/>
          <w:i/>
        </w:rPr>
      </w:pPr>
      <w:r w:rsidRPr="00136B63">
        <w:rPr>
          <w:rFonts w:ascii="Century Gothic" w:hAnsi="Century Gothic"/>
          <w:i/>
        </w:rPr>
        <w:t xml:space="preserve">Avoir été maudite par une femme, la chose est sans importance pour une bibliothèque de grande réputation. Vénérable et calme, </w:t>
      </w:r>
      <w:r w:rsidRPr="00F073A1">
        <w:rPr>
          <w:rFonts w:ascii="Century Gothic" w:hAnsi="Century Gothic"/>
          <w:i/>
        </w:rPr>
        <w:t>ses trésors bien abrités dans son sein</w:t>
      </w:r>
      <w:r w:rsidRPr="00136B63">
        <w:rPr>
          <w:rFonts w:ascii="Century Gothic" w:hAnsi="Century Gothic"/>
          <w:i/>
        </w:rPr>
        <w:t>, elle dort béatement et, en ce qui me concerne, continuera de la faire éternellement. Jamais je ne réveillerai ses échos, jamais je ne redemanderai son hospitalité, j’en fis le serment alors que, tout irritée, je descendais son escalier. Cependant, il me restait une heure avant de déjeuner – et que pouvais-je bien faire ? Flâner dans les prés ? M’asseoir au bord de la rivière ? Certes, cette matinée d’automne était délicieuse. Les feuilles tombaient au sol en un tournoiement rouge. Je pouvais aisément faire ceci ou cela. Mais des sons musicaux vinrent frapper mes oreilles. On devait célébrer quelque office ou quelque cérémonie commémorative. L’orgue gémissait avec magnificence alors que j’avançais. Jusqu’à l’affliction chrétienne qui, dans cet air serein, résonnait plutôt comme un vague souvenir d’affliction, que comme l’affliction elle-même, jusqu’aux lamentations su vieil orgue qui semblaient enveloppées de paix. Même si j’en avais eu le droit, je n’aurais eu aucun désir d’entrer dans cette chapelle ; mais aurais-je eu cette envie, e bedeau m’eût peut-être arrêtée, e demandant mon certificat de baptême, ou une lettre de recommandation du doyen</w:t>
      </w:r>
      <w:proofErr w:type="gramStart"/>
      <w:r>
        <w:rPr>
          <w:rFonts w:ascii="Century Gothic" w:hAnsi="Century Gothic"/>
          <w:i/>
        </w:rPr>
        <w:t>.</w:t>
      </w:r>
      <w:r w:rsidRPr="00136B63">
        <w:rPr>
          <w:rFonts w:ascii="Century Gothic" w:hAnsi="Century Gothic"/>
          <w:i/>
        </w:rPr>
        <w:t>»</w:t>
      </w:r>
      <w:proofErr w:type="gramEnd"/>
      <w:r w:rsidRPr="00136B63">
        <w:rPr>
          <w:rFonts w:ascii="Century Gothic" w:hAnsi="Century Gothic"/>
          <w:b/>
          <w:i/>
        </w:rPr>
        <w:t xml:space="preserve"> </w:t>
      </w:r>
    </w:p>
    <w:p w14:paraId="1F2F59F2" w14:textId="77777777" w:rsidR="002B54C0" w:rsidRPr="00F073A1" w:rsidRDefault="002B54C0" w:rsidP="002B54C0">
      <w:pPr>
        <w:pStyle w:val="Sansinterligne"/>
        <w:rPr>
          <w:rFonts w:ascii="Century Gothic" w:hAnsi="Century Gothic"/>
          <w:b/>
        </w:rPr>
      </w:pPr>
      <w:r w:rsidRPr="00136B63">
        <w:rPr>
          <w:rFonts w:ascii="Century Gothic" w:hAnsi="Century Gothic"/>
          <w:b/>
          <w:i/>
        </w:rPr>
        <w:br/>
      </w:r>
      <w:r w:rsidRPr="00F073A1">
        <w:rPr>
          <w:rFonts w:ascii="Century Gothic" w:hAnsi="Century Gothic"/>
          <w:b/>
        </w:rPr>
        <w:t>Virginia Woolf, Une chambre à soi, pp 13-14</w:t>
      </w:r>
    </w:p>
    <w:p w14:paraId="769A6BA2" w14:textId="77777777" w:rsidR="002B54C0" w:rsidRDefault="002B54C0" w:rsidP="002B54C0">
      <w:pPr>
        <w:pStyle w:val="Sansinterligne"/>
        <w:rPr>
          <w:rFonts w:ascii="Century Gothic" w:hAnsi="Century Gothic"/>
          <w:b/>
          <w:i/>
        </w:rPr>
      </w:pPr>
    </w:p>
    <w:p w14:paraId="1D202B14" w14:textId="77777777" w:rsidR="002B54C0" w:rsidRPr="00136B63" w:rsidRDefault="002B54C0" w:rsidP="002B54C0">
      <w:pPr>
        <w:pStyle w:val="Sansinterligne"/>
        <w:rPr>
          <w:rFonts w:ascii="Century Gothic" w:hAnsi="Century Gothic"/>
        </w:rPr>
      </w:pPr>
      <w:r w:rsidRPr="00136B63">
        <w:rPr>
          <w:rFonts w:ascii="Century Gothic" w:hAnsi="Century Gothic"/>
        </w:rPr>
        <w:t>Douce fluidité des alexandrins, vous savez, ces vers de 12 pieds, tissant un doux chemin entre le savoir et la superstition, la bibliothèque et la chapelle.</w:t>
      </w:r>
    </w:p>
    <w:p w14:paraId="7621503D" w14:textId="77777777" w:rsidR="002B54C0" w:rsidRPr="00136B63" w:rsidRDefault="002B54C0" w:rsidP="002B54C0">
      <w:pPr>
        <w:pStyle w:val="Sansinterligne"/>
        <w:rPr>
          <w:rFonts w:ascii="Century Gothic" w:hAnsi="Century Gothic"/>
        </w:rPr>
      </w:pPr>
      <w:r w:rsidRPr="00136B63">
        <w:rPr>
          <w:rFonts w:ascii="Century Gothic" w:hAnsi="Century Gothic"/>
        </w:rPr>
        <w:t xml:space="preserve">La sincérité de l’affliction des hommes face aux inégalités de genre. Comme cet appariteur désinvolte et désolé. </w:t>
      </w:r>
    </w:p>
    <w:p w14:paraId="77103A47" w14:textId="77777777" w:rsidR="002B54C0" w:rsidRPr="00136B63" w:rsidRDefault="002B54C0" w:rsidP="002B54C0">
      <w:pPr>
        <w:pStyle w:val="Sansinterligne"/>
        <w:rPr>
          <w:rFonts w:ascii="Century Gothic" w:hAnsi="Century Gothic"/>
        </w:rPr>
      </w:pPr>
      <w:r w:rsidRPr="00136B63">
        <w:rPr>
          <w:rFonts w:ascii="Century Gothic" w:hAnsi="Century Gothic"/>
        </w:rPr>
        <w:lastRenderedPageBreak/>
        <w:t>Lamentations/paix : comment quand un être cher meurt et que toute notre vie semble s’écrouler, nos réalités dissoute</w:t>
      </w:r>
      <w:r>
        <w:rPr>
          <w:rFonts w:ascii="Century Gothic" w:hAnsi="Century Gothic"/>
        </w:rPr>
        <w:t>s</w:t>
      </w:r>
      <w:r w:rsidRPr="00136B63">
        <w:rPr>
          <w:rFonts w:ascii="Century Gothic" w:hAnsi="Century Gothic"/>
        </w:rPr>
        <w:t>, une autre réalité du monde elle perdure, s’offre à nos yeux, cette envie de vie de la femme repoussé au seuil de la bibliothèque est dans une indifférence totale du monde.</w:t>
      </w:r>
    </w:p>
    <w:p w14:paraId="4498BB64" w14:textId="77777777" w:rsidR="002B54C0" w:rsidRPr="00136B63" w:rsidRDefault="002B54C0" w:rsidP="002B54C0">
      <w:pPr>
        <w:pStyle w:val="Sansinterligne"/>
        <w:rPr>
          <w:rFonts w:ascii="Century Gothic" w:hAnsi="Century Gothic"/>
        </w:rPr>
      </w:pPr>
      <w:r w:rsidRPr="00136B63">
        <w:rPr>
          <w:rFonts w:ascii="Century Gothic" w:hAnsi="Century Gothic"/>
        </w:rPr>
        <w:t xml:space="preserve">Ensuite Virginia va déjeuner, soulevée par l’ivresse et la vision incongrue d’un chat sans queue arrêté au centre de la pelouse, elle s’exclame « Certes tandis que je regardais le manx s’arrêter au milieu de la pelouse, comme si lui aussi remettait en question l’univers, quelque chose sembla me faire </w:t>
      </w:r>
      <w:proofErr w:type="gramStart"/>
      <w:r w:rsidRPr="00136B63">
        <w:rPr>
          <w:rFonts w:ascii="Century Gothic" w:hAnsi="Century Gothic"/>
        </w:rPr>
        <w:t>défaut..</w:t>
      </w:r>
      <w:proofErr w:type="gramEnd"/>
      <w:r w:rsidRPr="00136B63">
        <w:rPr>
          <w:rFonts w:ascii="Century Gothic" w:hAnsi="Century Gothic"/>
        </w:rPr>
        <w:t xml:space="preserve"> » </w:t>
      </w:r>
    </w:p>
    <w:p w14:paraId="3259C013" w14:textId="77777777" w:rsidR="002B54C0" w:rsidRPr="00136B63" w:rsidRDefault="002B54C0" w:rsidP="002B54C0">
      <w:pPr>
        <w:pStyle w:val="Sansinterligne"/>
        <w:rPr>
          <w:rFonts w:ascii="Century Gothic" w:hAnsi="Century Gothic"/>
        </w:rPr>
      </w:pPr>
      <w:proofErr w:type="gramStart"/>
      <w:r w:rsidRPr="00136B63">
        <w:rPr>
          <w:rFonts w:ascii="Century Gothic" w:hAnsi="Century Gothic"/>
        </w:rPr>
        <w:t>et</w:t>
      </w:r>
      <w:proofErr w:type="gramEnd"/>
      <w:r w:rsidRPr="00136B63">
        <w:rPr>
          <w:rFonts w:ascii="Century Gothic" w:hAnsi="Century Gothic"/>
        </w:rPr>
        <w:t xml:space="preserve"> envie de dire à Virginia : c’est une queue qui te manque, comme ce chat improbable.</w:t>
      </w:r>
    </w:p>
    <w:p w14:paraId="382A5D17" w14:textId="77777777" w:rsidR="002B54C0" w:rsidRPr="00136B63" w:rsidRDefault="002B54C0" w:rsidP="002B54C0">
      <w:pPr>
        <w:pStyle w:val="Sansinterligne"/>
        <w:rPr>
          <w:rFonts w:ascii="Century Gothic" w:hAnsi="Century Gothic"/>
        </w:rPr>
      </w:pPr>
      <w:r w:rsidRPr="00136B63">
        <w:rPr>
          <w:rFonts w:ascii="Century Gothic" w:hAnsi="Century Gothic"/>
        </w:rPr>
        <w:t>Le repas se poursuit, Virginie quitte ses hôtes.</w:t>
      </w:r>
    </w:p>
    <w:p w14:paraId="4C41FA12" w14:textId="77777777" w:rsidR="002B54C0" w:rsidRDefault="002B54C0" w:rsidP="002B54C0">
      <w:pPr>
        <w:pStyle w:val="Sansinterligne"/>
        <w:rPr>
          <w:rFonts w:ascii="Century Gothic" w:hAnsi="Century Gothic"/>
          <w:b/>
          <w:i/>
        </w:rPr>
      </w:pPr>
    </w:p>
    <w:p w14:paraId="1A235FA8" w14:textId="77777777" w:rsidR="002B54C0" w:rsidRDefault="002B54C0" w:rsidP="002B54C0">
      <w:pPr>
        <w:rPr>
          <w:rFonts w:ascii="Century Gothic" w:hAnsi="Century Gothic"/>
          <w:b/>
          <w:sz w:val="20"/>
          <w:szCs w:val="20"/>
        </w:rPr>
      </w:pPr>
    </w:p>
    <w:p w14:paraId="5A195EB6" w14:textId="77777777" w:rsidR="002B54C0" w:rsidRPr="00027C7A" w:rsidRDefault="002B54C0" w:rsidP="002B54C0">
      <w:pPr>
        <w:pStyle w:val="Titre2"/>
      </w:pPr>
      <w:bookmarkStart w:id="421" w:name="_Toc510861277"/>
      <w:r w:rsidRPr="00027C7A">
        <w:t>2 ~ la maison au trésor est mise à l’abri</w:t>
      </w:r>
      <w:bookmarkEnd w:id="421"/>
    </w:p>
    <w:p w14:paraId="1A534C2E" w14:textId="77777777" w:rsidR="002B54C0" w:rsidRDefault="002B54C0" w:rsidP="002B54C0">
      <w:pPr>
        <w:rPr>
          <w:rFonts w:ascii="Century Gothic" w:hAnsi="Century Gothic"/>
          <w:sz w:val="20"/>
          <w:szCs w:val="20"/>
        </w:rPr>
      </w:pPr>
    </w:p>
    <w:p w14:paraId="089E2EF2" w14:textId="77777777" w:rsidR="002B54C0" w:rsidRDefault="002B54C0" w:rsidP="002B54C0">
      <w:pPr>
        <w:pStyle w:val="Sansinterligne"/>
        <w:rPr>
          <w:rFonts w:ascii="Century Gothic" w:hAnsi="Century Gothic"/>
          <w:b/>
          <w:i/>
        </w:rPr>
      </w:pPr>
      <w:r w:rsidRPr="00027C7A">
        <w:rPr>
          <w:rFonts w:ascii="Century Gothic" w:hAnsi="Century Gothic"/>
          <w:i/>
        </w:rPr>
        <w:t>« La belle journée d’octobre s’en allait doucement et les feuilles tombaient des arbres dans l’avenue, tandis que je la remontais. Les portes, les unes après les autres, semblaient se fermer doucement et définitivement. Derrière moi, d’innombrables appariteurs adaptaient d’innombrables clefs à des serrures bien huilées </w:t>
      </w:r>
      <w:r w:rsidRPr="00F073A1">
        <w:rPr>
          <w:rFonts w:ascii="Century Gothic" w:hAnsi="Century Gothic"/>
          <w:b/>
          <w:i/>
        </w:rPr>
        <w:t>; la maison au trésor était mise à l’abri</w:t>
      </w:r>
      <w:r w:rsidRPr="00027C7A">
        <w:rPr>
          <w:rFonts w:ascii="Century Gothic" w:hAnsi="Century Gothic"/>
          <w:i/>
        </w:rPr>
        <w:t xml:space="preserve"> pour une nouvelle nuit. » </w:t>
      </w:r>
      <w:r w:rsidRPr="00027C7A">
        <w:rPr>
          <w:rFonts w:ascii="Century Gothic" w:hAnsi="Century Gothic"/>
          <w:i/>
        </w:rPr>
        <w:br/>
      </w:r>
    </w:p>
    <w:p w14:paraId="377BB02A" w14:textId="77777777" w:rsidR="002B54C0" w:rsidRPr="00F073A1" w:rsidRDefault="002B54C0" w:rsidP="002B54C0">
      <w:pPr>
        <w:pStyle w:val="Sansinterligne"/>
        <w:rPr>
          <w:rFonts w:ascii="Century Gothic" w:hAnsi="Century Gothic"/>
          <w:b/>
        </w:rPr>
      </w:pPr>
      <w:r w:rsidRPr="00F073A1">
        <w:rPr>
          <w:rFonts w:ascii="Century Gothic" w:hAnsi="Century Gothic"/>
          <w:b/>
        </w:rPr>
        <w:t>Virginia Woolf, Une chambre à soi, page 19</w:t>
      </w:r>
    </w:p>
    <w:p w14:paraId="1F220238" w14:textId="77777777" w:rsidR="002B54C0" w:rsidRDefault="002B54C0" w:rsidP="002B54C0">
      <w:pPr>
        <w:pStyle w:val="Sansinterligne"/>
        <w:rPr>
          <w:rFonts w:ascii="Century Gothic" w:hAnsi="Century Gothic"/>
          <w:b/>
          <w:i/>
        </w:rPr>
      </w:pPr>
    </w:p>
    <w:p w14:paraId="76BBD257" w14:textId="77777777" w:rsidR="002B54C0" w:rsidRPr="00027C7A" w:rsidRDefault="002B54C0" w:rsidP="002B54C0">
      <w:pPr>
        <w:pStyle w:val="Sansinterligne"/>
        <w:rPr>
          <w:rFonts w:ascii="Century Gothic" w:hAnsi="Century Gothic"/>
          <w:b/>
        </w:rPr>
      </w:pPr>
      <w:r w:rsidRPr="00027C7A">
        <w:rPr>
          <w:rFonts w:ascii="Century Gothic" w:hAnsi="Century Gothic"/>
        </w:rPr>
        <w:t xml:space="preserve">Elle continue ses déambulations de </w:t>
      </w:r>
      <w:proofErr w:type="spellStart"/>
      <w:r w:rsidRPr="00027C7A">
        <w:rPr>
          <w:rFonts w:ascii="Century Gothic" w:hAnsi="Century Gothic"/>
        </w:rPr>
        <w:t>fin-d’après-midi</w:t>
      </w:r>
      <w:proofErr w:type="spellEnd"/>
      <w:r w:rsidRPr="00027C7A">
        <w:rPr>
          <w:rFonts w:ascii="Century Gothic" w:hAnsi="Century Gothic"/>
        </w:rPr>
        <w:t>…</w:t>
      </w:r>
    </w:p>
    <w:p w14:paraId="1E81560F" w14:textId="77777777" w:rsidR="002B54C0" w:rsidRPr="00027C7A" w:rsidRDefault="002B54C0" w:rsidP="002B54C0">
      <w:pPr>
        <w:pStyle w:val="Sansinterligne"/>
        <w:rPr>
          <w:rFonts w:ascii="Century Gothic" w:hAnsi="Century Gothic"/>
          <w:b/>
          <w:i/>
        </w:rPr>
      </w:pPr>
    </w:p>
    <w:p w14:paraId="62CF3A10" w14:textId="77777777" w:rsidR="002B54C0" w:rsidRPr="00027C7A" w:rsidRDefault="002B54C0" w:rsidP="002B54C0">
      <w:pPr>
        <w:pStyle w:val="Sansinterligne"/>
        <w:rPr>
          <w:rFonts w:ascii="Century Gothic" w:hAnsi="Century Gothic"/>
          <w:i/>
        </w:rPr>
      </w:pPr>
      <w:r w:rsidRPr="00D67181">
        <w:br/>
      </w:r>
      <w:r w:rsidRPr="00027C7A">
        <w:rPr>
          <w:rFonts w:ascii="Century Gothic" w:hAnsi="Century Gothic"/>
          <w:i/>
        </w:rPr>
        <w:t xml:space="preserve"> « C’était l’instant entre chien et loup où les couleurs s’exaspèrent, où les violets et les ors enflamment comme les battements d’un cœur impressionnable, les carreaux des fenêtres. C’était le moment où la beauté du monde, éclatante mais prête à périr – ici j’entrai dans le jardin, car la porte en avait été imprudemment laissée ouverte et, selon toute apparence, il n’y avait pas d’appariteurs dans les alentours -, montre ses deux visages : visage riant et visage d’angoisse qui partagent également notre cœur.</w:t>
      </w:r>
    </w:p>
    <w:p w14:paraId="42F375FE" w14:textId="77777777" w:rsidR="002B54C0" w:rsidRDefault="002B54C0" w:rsidP="002B54C0">
      <w:pPr>
        <w:pStyle w:val="Sansinterligne"/>
        <w:rPr>
          <w:rFonts w:ascii="Century Gothic" w:hAnsi="Century Gothic"/>
          <w:i/>
        </w:rPr>
      </w:pPr>
      <w:r w:rsidRPr="00027C7A">
        <w:rPr>
          <w:rFonts w:ascii="Century Gothic" w:hAnsi="Century Gothic"/>
          <w:i/>
        </w:rPr>
        <w:t xml:space="preserve">Pourquoi je vous lis cela, et bien parce que Virginia a placé entre deux tirets au milieu de cette évocation des lumières automnales une petite remarque amusante, l’aiguillon qui la taraude est revenu. Elle dit en fait « C’était le moment où la beauté du monde, éclatante mais prête à périr – ici j’entrai dans le jardin, car la porte en avait été imprudemment laissée ouverte et, selon toute apparence, il n’y avait pas d’appariteurs dans les alentours -, montre ses deux visages ». </w:t>
      </w:r>
    </w:p>
    <w:p w14:paraId="1102669F" w14:textId="77777777" w:rsidR="002B54C0" w:rsidRDefault="002B54C0" w:rsidP="002B54C0">
      <w:pPr>
        <w:pStyle w:val="Sansinterligne"/>
        <w:rPr>
          <w:rFonts w:ascii="Century Gothic" w:hAnsi="Century Gothic"/>
          <w:i/>
        </w:rPr>
      </w:pPr>
    </w:p>
    <w:p w14:paraId="242790F8" w14:textId="77777777" w:rsidR="002B54C0" w:rsidRDefault="002B54C0" w:rsidP="002B54C0">
      <w:pPr>
        <w:pStyle w:val="Sansinterligne"/>
        <w:rPr>
          <w:rFonts w:ascii="Century Gothic" w:hAnsi="Century Gothic"/>
          <w:i/>
        </w:rPr>
      </w:pPr>
    </w:p>
    <w:p w14:paraId="1CF13E35" w14:textId="77777777" w:rsidR="002B54C0" w:rsidRPr="00051819" w:rsidRDefault="002B54C0" w:rsidP="002B54C0">
      <w:pPr>
        <w:pStyle w:val="Sansinterligne"/>
        <w:rPr>
          <w:rFonts w:ascii="Century Gothic" w:hAnsi="Century Gothic"/>
        </w:rPr>
      </w:pPr>
      <w:r w:rsidRPr="00051819">
        <w:rPr>
          <w:rFonts w:ascii="Century Gothic" w:hAnsi="Century Gothic"/>
        </w:rPr>
        <w:t>N’est-ce pas totalement incongru qu’en plein élan contemplatif de la beauté de ce qui l’entoure, Virginie place cette remarque, comme cette petite voix impertinente, en veilleuse, en sentinelle plutôt, toujours là, comme un prisme pour regarder le monde.</w:t>
      </w:r>
      <w:r w:rsidRPr="00051819">
        <w:rPr>
          <w:rFonts w:ascii="Century Gothic" w:hAnsi="Century Gothic"/>
        </w:rPr>
        <w:br/>
        <w:t xml:space="preserve">Cette petite voix commente et rapporte à son expérience de femme dans cette Angleterre de la belle époque. Finalement comme elle, est-on toujours rappelées, rattachées à une lecture de monde qui nous remet à notre place et nous rappelle que des portes nous ont été fermées par une certaine désinvolture, ou nous serons </w:t>
      </w:r>
      <w:r w:rsidRPr="00051819">
        <w:rPr>
          <w:rFonts w:ascii="Century Gothic" w:hAnsi="Century Gothic"/>
        </w:rPr>
        <w:lastRenderedPageBreak/>
        <w:t xml:space="preserve">peut-être ouvertes avec autorisations comme </w:t>
      </w:r>
      <w:r w:rsidRPr="00F073A1">
        <w:rPr>
          <w:rFonts w:ascii="Century Gothic" w:hAnsi="Century Gothic"/>
        </w:rPr>
        <w:t>des quotas,</w:t>
      </w:r>
      <w:r w:rsidRPr="00051819">
        <w:rPr>
          <w:rFonts w:ascii="Century Gothic" w:hAnsi="Century Gothic"/>
        </w:rPr>
        <w:t xml:space="preserve"> un peu honteux, que l’on accepte, dont on s’accommode faute d’avoir la simple volonté spontanée de faire mieux. Mais qu’en est-il de ces portes de jardin laissées ouvertes par imprudence, laissées ouvertes sans surveillance. Dans le monde des hommes il y a eu de telles imprudences et il y a eu des femmes qui se promenaient par là comme Virginia, tout en nourrissant un désir, une vocation.</w:t>
      </w:r>
    </w:p>
    <w:p w14:paraId="6DEC2F00" w14:textId="77777777" w:rsidR="002B54C0" w:rsidRPr="00051819" w:rsidRDefault="002B54C0" w:rsidP="002B54C0">
      <w:pPr>
        <w:pStyle w:val="Sansinterligne"/>
        <w:rPr>
          <w:rFonts w:ascii="Century Gothic" w:hAnsi="Century Gothic"/>
        </w:rPr>
      </w:pPr>
      <w:r w:rsidRPr="00051819">
        <w:rPr>
          <w:rFonts w:ascii="Century Gothic" w:hAnsi="Century Gothic"/>
        </w:rPr>
        <w:t xml:space="preserve">Je pense que l’on pourrait dire cela de </w:t>
      </w:r>
      <w:r w:rsidRPr="00051819">
        <w:rPr>
          <w:rFonts w:ascii="Century Gothic" w:hAnsi="Century Gothic"/>
          <w:b/>
        </w:rPr>
        <w:t>Julie-Victoire Daubié</w:t>
      </w:r>
      <w:r w:rsidRPr="00051819">
        <w:rPr>
          <w:rFonts w:ascii="Century Gothic" w:hAnsi="Century Gothic"/>
        </w:rPr>
        <w:t xml:space="preserve">, la première femme française ayant obtenu le droit de se présenter aux épreuves du baccalauréat ou encore </w:t>
      </w:r>
      <w:r w:rsidRPr="00051819">
        <w:rPr>
          <w:rFonts w:ascii="Century Gothic" w:hAnsi="Century Gothic"/>
          <w:b/>
        </w:rPr>
        <w:t>Madeleine Pelletier</w:t>
      </w:r>
      <w:r w:rsidRPr="00051819">
        <w:rPr>
          <w:rFonts w:ascii="Century Gothic" w:hAnsi="Century Gothic"/>
        </w:rPr>
        <w:t>, entrée par effraction dans le monde de la médecine par la petite porte des asiles d’aliénés où elle finit malheureusement ses jours étant devenue la première femme accédant à la profession de médecin et psychiatre.</w:t>
      </w:r>
    </w:p>
    <w:p w14:paraId="18D3F23D" w14:textId="77777777" w:rsidR="002B54C0" w:rsidRDefault="002B54C0" w:rsidP="002B54C0">
      <w:pPr>
        <w:pStyle w:val="Sansinterligne"/>
        <w:rPr>
          <w:rFonts w:ascii="Century Gothic" w:hAnsi="Century Gothic"/>
        </w:rPr>
      </w:pPr>
      <w:r w:rsidRPr="00051819">
        <w:rPr>
          <w:rFonts w:ascii="Century Gothic" w:hAnsi="Century Gothic"/>
        </w:rPr>
        <w:t>Il y eut les portes d’autrefois, il y a celles d’aujourd’hui.</w:t>
      </w:r>
    </w:p>
    <w:p w14:paraId="1600BC8B" w14:textId="77777777" w:rsidR="002B54C0" w:rsidRDefault="002B54C0" w:rsidP="002B54C0">
      <w:pPr>
        <w:pStyle w:val="Sansinterligne"/>
        <w:rPr>
          <w:rFonts w:ascii="Century Gothic" w:hAnsi="Century Gothic"/>
        </w:rPr>
      </w:pPr>
    </w:p>
    <w:p w14:paraId="354DE4AF" w14:textId="77777777" w:rsidR="002B54C0" w:rsidRDefault="002B54C0" w:rsidP="002B54C0">
      <w:pPr>
        <w:pStyle w:val="Titre2"/>
      </w:pPr>
      <w:bookmarkStart w:id="422" w:name="_Toc510861278"/>
      <w:r>
        <w:t>Angoisse de découvrir ce qu’il y a derrière la ~</w:t>
      </w:r>
      <w:bookmarkEnd w:id="422"/>
    </w:p>
    <w:p w14:paraId="084ACC4B" w14:textId="77777777" w:rsidR="002B54C0" w:rsidRDefault="002B54C0" w:rsidP="002B54C0">
      <w:pPr>
        <w:pStyle w:val="Sansinterligne"/>
        <w:rPr>
          <w:rFonts w:ascii="Century Gothic" w:hAnsi="Century Gothic"/>
        </w:rPr>
      </w:pPr>
    </w:p>
    <w:p w14:paraId="388C0DFF" w14:textId="77777777" w:rsidR="002B54C0" w:rsidRDefault="002B54C0" w:rsidP="002B54C0">
      <w:pPr>
        <w:pStyle w:val="Sansinterligne"/>
        <w:rPr>
          <w:rFonts w:ascii="Century Gothic" w:hAnsi="Century Gothic"/>
        </w:rPr>
      </w:pPr>
      <w:r>
        <w:rPr>
          <w:rFonts w:ascii="Century Gothic" w:hAnsi="Century Gothic"/>
        </w:rPr>
        <w:t>« Après avoir descendu un escalier, traversé une partie du rez-de-chaussée et réussi à ouvrir et refermer sans bruit deux portes, j’atteignis une deuxième volée de marches ; je les gravis et, juste devant moi, se trouvait la chambre de Miss Temple. De la lumière passait sous la porte et par le trou de la serrure ; un profond silence régnait partout. M’approchant, je vis que la porte était légèrement entrouverte ; sans doute pour laisser entrer un peu d’air pur dans l’antre confiné de la maladie. Nullement disposée à hésiter et débordant de pulsions impatientes – l’âme et les sens tremblant d’une vive angoisse – je poussai la porte et regardai. Mon regard cherchait Helen et craignait de trouver la mort. »</w:t>
      </w:r>
    </w:p>
    <w:p w14:paraId="7001C4AD" w14:textId="77777777" w:rsidR="002B54C0" w:rsidRDefault="002B54C0" w:rsidP="002B54C0">
      <w:pPr>
        <w:pStyle w:val="Sansinterligne"/>
        <w:rPr>
          <w:rFonts w:ascii="Century Gothic" w:hAnsi="Century Gothic"/>
        </w:rPr>
      </w:pPr>
    </w:p>
    <w:p w14:paraId="0EE32746" w14:textId="77777777" w:rsidR="002B54C0" w:rsidRPr="00F073A1" w:rsidRDefault="002B54C0" w:rsidP="002B54C0">
      <w:pPr>
        <w:pStyle w:val="Sansinterligne"/>
        <w:rPr>
          <w:rFonts w:ascii="Century Gothic" w:hAnsi="Century Gothic"/>
          <w:b/>
        </w:rPr>
      </w:pPr>
      <w:r w:rsidRPr="00F073A1">
        <w:rPr>
          <w:rFonts w:ascii="Century Gothic" w:hAnsi="Century Gothic"/>
          <w:b/>
        </w:rPr>
        <w:t>Charlotte Brontë, Jane Eyre, folio classique, page 150</w:t>
      </w:r>
    </w:p>
    <w:p w14:paraId="3B6656D0" w14:textId="77777777" w:rsidR="002B54C0" w:rsidRPr="00D67181" w:rsidRDefault="002B54C0" w:rsidP="002B54C0">
      <w:pPr>
        <w:pStyle w:val="Titre1"/>
      </w:pPr>
      <w:bookmarkStart w:id="423" w:name="_Toc510861279"/>
      <w:proofErr w:type="spellStart"/>
      <w:r w:rsidRPr="00D67181">
        <w:t>Potentiel</w:t>
      </w:r>
      <w:bookmarkEnd w:id="423"/>
      <w:proofErr w:type="spellEnd"/>
    </w:p>
    <w:p w14:paraId="601D2DBF" w14:textId="77777777" w:rsidR="002B54C0" w:rsidRDefault="002B54C0" w:rsidP="002B54C0">
      <w:pPr>
        <w:jc w:val="both"/>
        <w:rPr>
          <w:rFonts w:ascii="Century Gothic" w:hAnsi="Century Gothic"/>
          <w:i/>
          <w:sz w:val="20"/>
          <w:szCs w:val="20"/>
        </w:rPr>
      </w:pPr>
    </w:p>
    <w:p w14:paraId="5A70DD77" w14:textId="77777777" w:rsidR="002B54C0" w:rsidRPr="00D67181" w:rsidRDefault="002B54C0" w:rsidP="002B54C0">
      <w:pPr>
        <w:jc w:val="both"/>
        <w:rPr>
          <w:rFonts w:ascii="Century Gothic" w:hAnsi="Century Gothic"/>
          <w:i/>
          <w:sz w:val="20"/>
          <w:szCs w:val="20"/>
        </w:rPr>
      </w:pPr>
      <w:r w:rsidRPr="00D67181">
        <w:rPr>
          <w:rFonts w:ascii="Century Gothic" w:hAnsi="Century Gothic"/>
          <w:i/>
          <w:sz w:val="20"/>
          <w:szCs w:val="20"/>
        </w:rPr>
        <w:t>Née en 1863, fille de ferme en 1877. En 1910, le roman est prêt.</w:t>
      </w:r>
    </w:p>
    <w:p w14:paraId="36ECF958" w14:textId="77777777" w:rsidR="002B54C0" w:rsidRPr="007C6C3A" w:rsidRDefault="002B54C0" w:rsidP="002B54C0">
      <w:pPr>
        <w:pStyle w:val="Titre2"/>
      </w:pPr>
      <w:r w:rsidRPr="007C6C3A">
        <w:rPr>
          <w:sz w:val="20"/>
          <w:szCs w:val="20"/>
        </w:rPr>
        <w:t xml:space="preserve"> </w:t>
      </w:r>
      <w:bookmarkStart w:id="424" w:name="_Toc510861280"/>
      <w:r w:rsidRPr="007C6C3A">
        <w:t>Lecture ou lingerie ?</w:t>
      </w:r>
      <w:bookmarkEnd w:id="424"/>
    </w:p>
    <w:p w14:paraId="3C267A03" w14:textId="77777777" w:rsidR="002B54C0" w:rsidRPr="007C6C3A" w:rsidRDefault="002B54C0" w:rsidP="002B54C0">
      <w:pPr>
        <w:rPr>
          <w:lang w:eastAsia="fr-FR"/>
        </w:rPr>
      </w:pPr>
    </w:p>
    <w:p w14:paraId="2B23A526" w14:textId="77777777" w:rsidR="002B54C0" w:rsidRPr="007C6C3A" w:rsidRDefault="002B54C0" w:rsidP="002B54C0">
      <w:pPr>
        <w:pStyle w:val="Sansinterligne"/>
        <w:rPr>
          <w:rFonts w:ascii="Century Gothic" w:hAnsi="Century Gothic"/>
          <w:i/>
        </w:rPr>
      </w:pPr>
      <w:r w:rsidRPr="007C6C3A">
        <w:rPr>
          <w:rFonts w:ascii="Century Gothic" w:hAnsi="Century Gothic"/>
          <w:i/>
        </w:rPr>
        <w:t>« Aussitôt que nous avions fait notre première communion, nous n’allions plus en classe. Bonne Justine nous apprenait à faire de la lingerie. Nous faisons des coiffes pour les paysannes. Ce n’était pas très difficile, et comme c’était quelque chose de nouveau, je travaillais avec ardeur.</w:t>
      </w:r>
    </w:p>
    <w:p w14:paraId="11837767" w14:textId="77777777" w:rsidR="002B54C0" w:rsidRPr="007C6C3A" w:rsidRDefault="002B54C0" w:rsidP="002B54C0">
      <w:pPr>
        <w:pStyle w:val="Sansinterligne"/>
        <w:rPr>
          <w:rFonts w:ascii="Century Gothic" w:hAnsi="Century Gothic"/>
          <w:i/>
        </w:rPr>
      </w:pPr>
      <w:r w:rsidRPr="007C6C3A">
        <w:rPr>
          <w:rFonts w:ascii="Century Gothic" w:hAnsi="Century Gothic"/>
          <w:i/>
        </w:rPr>
        <w:t>Bonne Justine déclara que je ferais une très bonne lingère. Sœur Marie-Aimée dit en ‘embrassant :</w:t>
      </w:r>
    </w:p>
    <w:p w14:paraId="7B8860AA" w14:textId="77777777" w:rsidR="002B54C0" w:rsidRPr="007C6C3A" w:rsidRDefault="002B54C0" w:rsidP="002B54C0">
      <w:pPr>
        <w:pStyle w:val="Sansinterligne"/>
        <w:rPr>
          <w:rFonts w:ascii="Century Gothic" w:hAnsi="Century Gothic"/>
          <w:i/>
        </w:rPr>
      </w:pPr>
      <w:r w:rsidRPr="007C6C3A">
        <w:rPr>
          <w:rFonts w:ascii="Century Gothic" w:hAnsi="Century Gothic"/>
          <w:i/>
        </w:rPr>
        <w:t>Si seulement tu pouvais vaincre ta paresse !</w:t>
      </w:r>
    </w:p>
    <w:p w14:paraId="39F14714" w14:textId="77777777" w:rsidR="002B54C0" w:rsidRPr="007C6C3A" w:rsidRDefault="002B54C0" w:rsidP="002B54C0">
      <w:pPr>
        <w:pStyle w:val="Sansinterligne"/>
        <w:rPr>
          <w:rFonts w:ascii="Century Gothic" w:hAnsi="Century Gothic"/>
          <w:i/>
        </w:rPr>
      </w:pPr>
      <w:r w:rsidRPr="007C6C3A">
        <w:rPr>
          <w:rFonts w:ascii="Century Gothic" w:hAnsi="Century Gothic"/>
          <w:i/>
        </w:rPr>
        <w:t>Mais quand j’eus fait plusieurs coiffes, et qu’il me fallut toujours recommencer, ma paresse reprit vite le dessus. Je m’ennuyais et je ne pouvais me décider à travailler.  (….) Je finis par devenir insensible aux reproches. Sœur Marie-Aimée ne savait plus que faire pour m’encourager ou me punir.</w:t>
      </w:r>
    </w:p>
    <w:p w14:paraId="7840A4B3" w14:textId="77777777" w:rsidR="002B54C0" w:rsidRPr="007C6C3A" w:rsidRDefault="002B54C0" w:rsidP="002B54C0">
      <w:pPr>
        <w:pStyle w:val="Sansinterligne"/>
        <w:rPr>
          <w:rFonts w:ascii="Century Gothic" w:hAnsi="Century Gothic"/>
          <w:i/>
        </w:rPr>
      </w:pPr>
      <w:r w:rsidRPr="007C6C3A">
        <w:rPr>
          <w:rFonts w:ascii="Century Gothic" w:hAnsi="Century Gothic"/>
          <w:i/>
        </w:rPr>
        <w:t xml:space="preserve">Un jour, elle décida que je ferais la lecture tout haut deux fois par jour. Ce fut une grande joie pour moi ; je trouvais que l’heure de la lecture n’arrivait jamais assez vite, </w:t>
      </w:r>
      <w:r w:rsidRPr="007C6C3A">
        <w:rPr>
          <w:rFonts w:ascii="Century Gothic" w:hAnsi="Century Gothic"/>
          <w:i/>
        </w:rPr>
        <w:lastRenderedPageBreak/>
        <w:t>et je fermais toujours le livre avec regret. »</w:t>
      </w:r>
      <w:r w:rsidRPr="007C6C3A">
        <w:rPr>
          <w:rFonts w:ascii="Century Gothic" w:hAnsi="Century Gothic"/>
          <w:i/>
        </w:rPr>
        <w:br/>
      </w:r>
      <w:r w:rsidRPr="007C6C3A">
        <w:rPr>
          <w:rFonts w:ascii="Century Gothic" w:hAnsi="Century Gothic"/>
          <w:b/>
          <w:i/>
        </w:rPr>
        <w:t>Marguerite Audoux, Marie-Claire, suivi de l’atelier de Marie-Claire, Les cahiers rouges, Grasset</w:t>
      </w:r>
    </w:p>
    <w:p w14:paraId="62FB7072" w14:textId="77777777" w:rsidR="002B54C0" w:rsidRPr="00D67181" w:rsidRDefault="002B54C0" w:rsidP="002B54C0">
      <w:pPr>
        <w:jc w:val="both"/>
        <w:rPr>
          <w:rFonts w:ascii="Century Gothic" w:hAnsi="Century Gothic"/>
          <w:sz w:val="20"/>
          <w:szCs w:val="20"/>
        </w:rPr>
      </w:pPr>
    </w:p>
    <w:tbl>
      <w:tblPr>
        <w:tblW w:w="0" w:type="auto"/>
        <w:tblLook w:val="04A0" w:firstRow="1" w:lastRow="0" w:firstColumn="1" w:lastColumn="0" w:noHBand="0" w:noVBand="1"/>
      </w:tblPr>
      <w:tblGrid>
        <w:gridCol w:w="9072"/>
      </w:tblGrid>
      <w:tr w:rsidR="002B54C0" w:rsidRPr="00D67181" w14:paraId="7994B479" w14:textId="77777777" w:rsidTr="005A0989">
        <w:tc>
          <w:tcPr>
            <w:tcW w:w="9212" w:type="dxa"/>
          </w:tcPr>
          <w:p w14:paraId="6315A459" w14:textId="77777777" w:rsidR="002B54C0" w:rsidRPr="00D67181" w:rsidRDefault="002B54C0" w:rsidP="005A0989">
            <w:pPr>
              <w:jc w:val="both"/>
              <w:rPr>
                <w:rFonts w:ascii="Century Gothic" w:hAnsi="Century Gothic"/>
                <w:i/>
                <w:sz w:val="20"/>
                <w:szCs w:val="20"/>
              </w:rPr>
            </w:pPr>
            <w:r w:rsidRPr="00D67181">
              <w:rPr>
                <w:rFonts w:ascii="Century Gothic" w:hAnsi="Century Gothic"/>
                <w:i/>
                <w:sz w:val="20"/>
                <w:szCs w:val="20"/>
              </w:rPr>
              <w:t>Marie-Aimée qui a décelé chez Marie-Claire un potentiel trouva à la faire accueillir par Melle Maximilienne, la sœur du curé, afin de l’aider dans son magasin de mode. Monsieur le curé devait venir deux fois par semaine l’y instruire. Dans l’attente de l’accord de la mère supérieure, Marie-Aimée prodiguait conseils à Marie Claire sur sn nouvelle emploi. Elle avait 13 ans.</w:t>
            </w:r>
          </w:p>
          <w:p w14:paraId="504EC97E" w14:textId="77777777" w:rsidR="002B54C0" w:rsidRPr="00D67181" w:rsidRDefault="002B54C0" w:rsidP="005A0989">
            <w:pPr>
              <w:jc w:val="both"/>
              <w:rPr>
                <w:rFonts w:ascii="Century Gothic" w:hAnsi="Century Gothic"/>
                <w:i/>
                <w:sz w:val="20"/>
                <w:szCs w:val="20"/>
              </w:rPr>
            </w:pPr>
            <w:r w:rsidRPr="00D67181">
              <w:rPr>
                <w:rFonts w:ascii="Century Gothic" w:hAnsi="Century Gothic"/>
                <w:i/>
                <w:sz w:val="20"/>
                <w:szCs w:val="20"/>
              </w:rPr>
              <w:t>Voici l’entretien avec la mère supérieur :</w:t>
            </w:r>
          </w:p>
        </w:tc>
      </w:tr>
    </w:tbl>
    <w:p w14:paraId="58DC6DA8" w14:textId="77777777" w:rsidR="002B54C0" w:rsidRPr="00D67181" w:rsidRDefault="002B54C0" w:rsidP="002B54C0">
      <w:pPr>
        <w:jc w:val="both"/>
        <w:rPr>
          <w:rFonts w:ascii="Century Gothic" w:hAnsi="Century Gothic"/>
          <w:sz w:val="20"/>
          <w:szCs w:val="20"/>
        </w:rPr>
      </w:pPr>
      <w:r w:rsidRPr="00D67181">
        <w:rPr>
          <w:rFonts w:ascii="Century Gothic" w:hAnsi="Century Gothic"/>
          <w:sz w:val="20"/>
          <w:szCs w:val="20"/>
        </w:rPr>
        <w:t xml:space="preserve"> « - Savez-vous pourquoi je vois </w:t>
      </w:r>
    </w:p>
    <w:p w14:paraId="1B67AEDC" w14:textId="77777777" w:rsidR="002B54C0" w:rsidRPr="00D67181" w:rsidRDefault="002B54C0" w:rsidP="002B54C0">
      <w:pPr>
        <w:jc w:val="both"/>
        <w:rPr>
          <w:rFonts w:ascii="Century Gothic" w:hAnsi="Century Gothic"/>
          <w:sz w:val="20"/>
          <w:szCs w:val="20"/>
        </w:rPr>
      </w:pPr>
      <w:r w:rsidRPr="00D67181">
        <w:rPr>
          <w:rFonts w:ascii="Century Gothic" w:hAnsi="Century Gothic"/>
          <w:sz w:val="20"/>
          <w:szCs w:val="20"/>
        </w:rPr>
        <w:t>….</w:t>
      </w:r>
    </w:p>
    <w:p w14:paraId="73ABE5D1" w14:textId="77777777" w:rsidR="002B54C0" w:rsidRPr="007C6C3A" w:rsidRDefault="002B54C0" w:rsidP="002B54C0">
      <w:pPr>
        <w:pStyle w:val="Sansinterligne"/>
        <w:rPr>
          <w:rFonts w:ascii="Century Gothic" w:hAnsi="Century Gothic"/>
        </w:rPr>
      </w:pPr>
      <w:r w:rsidRPr="007C6C3A">
        <w:rPr>
          <w:rFonts w:ascii="Century Gothic" w:hAnsi="Century Gothic"/>
        </w:rPr>
        <w:t>Un potentiel tué dans l’œuf par la mère supérieur, par vengeance, car Marie-Aimée avait eu une aventure avec ledit Curé.</w:t>
      </w:r>
    </w:p>
    <w:p w14:paraId="249C7019" w14:textId="77777777" w:rsidR="002B54C0" w:rsidRDefault="002B54C0" w:rsidP="002B54C0">
      <w:pPr>
        <w:pStyle w:val="Sansinterligne"/>
        <w:rPr>
          <w:rFonts w:ascii="Century Gothic" w:hAnsi="Century Gothic"/>
        </w:rPr>
      </w:pPr>
      <w:r w:rsidRPr="007C6C3A">
        <w:rPr>
          <w:rFonts w:ascii="Century Gothic" w:hAnsi="Century Gothic"/>
        </w:rPr>
        <w:t xml:space="preserve">Marguerite Audoux lauréate du prix </w:t>
      </w:r>
      <w:proofErr w:type="spellStart"/>
      <w:r w:rsidRPr="007C6C3A">
        <w:rPr>
          <w:rFonts w:ascii="Century Gothic" w:hAnsi="Century Gothic"/>
        </w:rPr>
        <w:t>Fémina</w:t>
      </w:r>
      <w:proofErr w:type="spellEnd"/>
      <w:r w:rsidRPr="007C6C3A">
        <w:rPr>
          <w:rFonts w:ascii="Century Gothic" w:hAnsi="Century Gothic"/>
        </w:rPr>
        <w:t xml:space="preserve"> en 1910 pour Marie-Claire.</w:t>
      </w:r>
      <w:r w:rsidRPr="007C6C3A">
        <w:rPr>
          <w:rFonts w:ascii="Century Gothic" w:hAnsi="Century Gothic"/>
        </w:rPr>
        <w:br/>
        <w:t xml:space="preserve">Pris jury exclusivement féminin fondé pour contrer le Goncourt qui ne récompensait que des hommes. Le </w:t>
      </w:r>
      <w:proofErr w:type="spellStart"/>
      <w:r w:rsidRPr="007C6C3A">
        <w:rPr>
          <w:rFonts w:ascii="Century Gothic" w:hAnsi="Century Gothic"/>
        </w:rPr>
        <w:t>Fémina</w:t>
      </w:r>
      <w:proofErr w:type="spellEnd"/>
      <w:r w:rsidRPr="007C6C3A">
        <w:rPr>
          <w:rFonts w:ascii="Century Gothic" w:hAnsi="Century Gothic"/>
        </w:rPr>
        <w:t xml:space="preserve"> a récompensé plus d’hommes que de femmes </w:t>
      </w:r>
      <w:proofErr w:type="gramStart"/>
      <w:r w:rsidRPr="007C6C3A">
        <w:rPr>
          <w:rFonts w:ascii="Century Gothic" w:hAnsi="Century Gothic"/>
        </w:rPr>
        <w:t>ceci dit</w:t>
      </w:r>
      <w:proofErr w:type="gramEnd"/>
      <w:r w:rsidRPr="007C6C3A">
        <w:rPr>
          <w:rFonts w:ascii="Century Gothic" w:hAnsi="Century Gothic"/>
        </w:rPr>
        <w:t>.</w:t>
      </w:r>
    </w:p>
    <w:p w14:paraId="20853B96" w14:textId="77777777" w:rsidR="002B54C0" w:rsidRPr="007C6C3A" w:rsidRDefault="002B54C0" w:rsidP="002B54C0">
      <w:pPr>
        <w:pStyle w:val="Sansinterligne"/>
        <w:rPr>
          <w:rFonts w:ascii="Century Gothic" w:hAnsi="Century Gothic"/>
        </w:rPr>
      </w:pPr>
    </w:p>
    <w:p w14:paraId="324BAE6D" w14:textId="77777777" w:rsidR="002B54C0" w:rsidRDefault="002B54C0" w:rsidP="002B54C0">
      <w:pPr>
        <w:pStyle w:val="Titre2"/>
      </w:pPr>
      <w:bookmarkStart w:id="425" w:name="_Toc510861281"/>
      <w:r w:rsidRPr="007C6C3A">
        <w:t>Parcours éducatif I</w:t>
      </w:r>
      <w:bookmarkEnd w:id="425"/>
    </w:p>
    <w:p w14:paraId="1C6F69A3" w14:textId="77777777" w:rsidR="002B54C0" w:rsidRPr="007C6C3A" w:rsidRDefault="002B54C0" w:rsidP="002B54C0"/>
    <w:p w14:paraId="7934441D" w14:textId="77777777" w:rsidR="002B54C0" w:rsidRPr="007C6C3A" w:rsidRDefault="002B54C0" w:rsidP="002B54C0">
      <w:pPr>
        <w:pStyle w:val="Sansinterligne"/>
        <w:rPr>
          <w:rFonts w:ascii="Century Gothic" w:hAnsi="Century Gothic"/>
        </w:rPr>
      </w:pPr>
      <w:r w:rsidRPr="007C6C3A">
        <w:rPr>
          <w:rFonts w:ascii="Century Gothic" w:hAnsi="Century Gothic"/>
        </w:rPr>
        <w:t xml:space="preserve">[Shu Wen parle à </w:t>
      </w:r>
      <w:proofErr w:type="spellStart"/>
      <w:r w:rsidRPr="007C6C3A">
        <w:rPr>
          <w:rFonts w:ascii="Century Gothic" w:hAnsi="Century Gothic"/>
        </w:rPr>
        <w:t>Xinran</w:t>
      </w:r>
      <w:proofErr w:type="spellEnd"/>
      <w:r w:rsidRPr="007C6C3A">
        <w:rPr>
          <w:rFonts w:ascii="Century Gothic" w:hAnsi="Century Gothic"/>
        </w:rPr>
        <w:t>] « </w:t>
      </w:r>
      <w:r w:rsidRPr="00C87947">
        <w:rPr>
          <w:rFonts w:ascii="Century Gothic" w:hAnsi="Century Gothic"/>
          <w:i/>
        </w:rPr>
        <w:t>J’avais quinze ans quand les communistes ont pris le contrôle de tout le pays en 1949. Je me souviens d’avoir été emportée par la vague d’optimisme qui déferlait sur la Chine. Mon père était employé dans une société occidentale. Il n’avait pas fait d’études, il était autodidacte. Il a voulu que ma sœur et moi soyons instruites. C’était une grande chance pour nous. La majeure partie de la population à cette époque était composée de paysans analphabètes. On m’a envoyé dans une école religieuse, puis au lycée de Jing-Ling, qui avait été fondé par une Américaine en 1915. En ce temps- là, il n’y avait que cinq étudiants chinois. Quand j’y étais, il y en avait plus de cent. Au bout de deux ans, j’ai pu aller à l’université étudier la médecine. J’ai choisi de me former en dermatologie.</w:t>
      </w:r>
      <w:r w:rsidRPr="007C6C3A">
        <w:rPr>
          <w:rFonts w:ascii="Century Gothic" w:hAnsi="Century Gothic"/>
        </w:rPr>
        <w:t> »</w:t>
      </w:r>
    </w:p>
    <w:p w14:paraId="65260BB0" w14:textId="77777777" w:rsidR="002B54C0" w:rsidRPr="007C6C3A" w:rsidRDefault="002B54C0" w:rsidP="002B54C0">
      <w:pPr>
        <w:pStyle w:val="Sansinterligne"/>
        <w:rPr>
          <w:rFonts w:ascii="Century Gothic" w:hAnsi="Century Gothic"/>
          <w:b/>
        </w:rPr>
      </w:pPr>
      <w:proofErr w:type="spellStart"/>
      <w:r w:rsidRPr="007C6C3A">
        <w:rPr>
          <w:rFonts w:ascii="Century Gothic" w:hAnsi="Century Gothic"/>
          <w:b/>
        </w:rPr>
        <w:t>Xinran</w:t>
      </w:r>
      <w:proofErr w:type="spellEnd"/>
      <w:r w:rsidRPr="007C6C3A">
        <w:rPr>
          <w:rFonts w:ascii="Century Gothic" w:hAnsi="Century Gothic"/>
          <w:b/>
        </w:rPr>
        <w:t xml:space="preserve">, Funérailles célestes, éditions Philippe </w:t>
      </w:r>
      <w:proofErr w:type="spellStart"/>
      <w:r w:rsidRPr="007C6C3A">
        <w:rPr>
          <w:rFonts w:ascii="Century Gothic" w:hAnsi="Century Gothic"/>
          <w:b/>
        </w:rPr>
        <w:t>Picquier</w:t>
      </w:r>
      <w:proofErr w:type="spellEnd"/>
      <w:r w:rsidRPr="007C6C3A">
        <w:rPr>
          <w:rFonts w:ascii="Century Gothic" w:hAnsi="Century Gothic"/>
          <w:b/>
        </w:rPr>
        <w:t>, 2005, page 11</w:t>
      </w:r>
    </w:p>
    <w:p w14:paraId="7F9B4237" w14:textId="77777777" w:rsidR="002B54C0" w:rsidRPr="007C6C3A" w:rsidRDefault="002B54C0" w:rsidP="002B54C0">
      <w:pPr>
        <w:pStyle w:val="Sansinterligne"/>
        <w:rPr>
          <w:rFonts w:ascii="Century Gothic" w:hAnsi="Century Gothic"/>
          <w:b/>
        </w:rPr>
      </w:pPr>
    </w:p>
    <w:p w14:paraId="02482BAD" w14:textId="77777777" w:rsidR="002B54C0" w:rsidRPr="007C6C3A" w:rsidRDefault="002B54C0" w:rsidP="002B54C0">
      <w:pPr>
        <w:pStyle w:val="Sansinterligne"/>
        <w:rPr>
          <w:rFonts w:ascii="Century Gothic" w:hAnsi="Century Gothic"/>
        </w:rPr>
      </w:pPr>
      <w:proofErr w:type="spellStart"/>
      <w:r w:rsidRPr="007C6C3A">
        <w:rPr>
          <w:rFonts w:ascii="Century Gothic" w:hAnsi="Century Gothic"/>
        </w:rPr>
        <w:t>Xinran</w:t>
      </w:r>
      <w:proofErr w:type="spellEnd"/>
      <w:r w:rsidRPr="007C6C3A">
        <w:rPr>
          <w:rFonts w:ascii="Century Gothic" w:hAnsi="Century Gothic"/>
        </w:rPr>
        <w:t xml:space="preserve"> est journaliste à Pékin, elle a recueilli les confidences de femmes chinoises dans une émission de radio. Elle a rencontré Shu Wen et a été bouleversée par son récit, son amour, son voyage au Tibet.</w:t>
      </w:r>
    </w:p>
    <w:p w14:paraId="25C02A58" w14:textId="77777777" w:rsidR="002B54C0" w:rsidRPr="007C6C3A" w:rsidRDefault="002B54C0" w:rsidP="002B54C0">
      <w:pPr>
        <w:pStyle w:val="Titre2"/>
      </w:pPr>
      <w:bookmarkStart w:id="426" w:name="_Toc510861282"/>
      <w:r w:rsidRPr="007C6C3A">
        <w:t>Parcours éducatif II</w:t>
      </w:r>
      <w:bookmarkEnd w:id="426"/>
    </w:p>
    <w:p w14:paraId="58254909" w14:textId="77777777" w:rsidR="002B54C0" w:rsidRPr="007C6C3A" w:rsidRDefault="002B54C0" w:rsidP="002B54C0"/>
    <w:p w14:paraId="296FD1A9" w14:textId="77777777" w:rsidR="002B54C0" w:rsidRDefault="002B54C0" w:rsidP="002B54C0">
      <w:pPr>
        <w:pStyle w:val="Sansinterligne"/>
        <w:rPr>
          <w:rFonts w:ascii="Century Gothic" w:hAnsi="Century Gothic"/>
        </w:rPr>
      </w:pPr>
      <w:proofErr w:type="spellStart"/>
      <w:r w:rsidRPr="004E1143">
        <w:rPr>
          <w:rFonts w:ascii="Century Gothic" w:hAnsi="Century Gothic"/>
        </w:rPr>
        <w:t>Berty</w:t>
      </w:r>
      <w:proofErr w:type="spellEnd"/>
      <w:r w:rsidRPr="004E1143">
        <w:rPr>
          <w:rFonts w:ascii="Century Gothic" w:hAnsi="Century Gothic"/>
        </w:rPr>
        <w:t xml:space="preserve"> Albrecht, Née en février 1893</w:t>
      </w:r>
      <w:r>
        <w:rPr>
          <w:rFonts w:ascii="Century Gothic" w:hAnsi="Century Gothic"/>
        </w:rPr>
        <w:t>.</w:t>
      </w:r>
    </w:p>
    <w:p w14:paraId="41CB0FBE" w14:textId="77777777" w:rsidR="002B54C0" w:rsidRPr="004E1143" w:rsidRDefault="002B54C0" w:rsidP="002B54C0">
      <w:pPr>
        <w:pStyle w:val="Sansinterligne"/>
        <w:rPr>
          <w:rFonts w:ascii="Century Gothic" w:hAnsi="Century Gothic"/>
        </w:rPr>
      </w:pPr>
    </w:p>
    <w:p w14:paraId="2627D394" w14:textId="77777777" w:rsidR="002B54C0" w:rsidRPr="004E1143" w:rsidRDefault="002B54C0" w:rsidP="002B54C0">
      <w:pPr>
        <w:pStyle w:val="Sansinterligne"/>
        <w:rPr>
          <w:rFonts w:ascii="Century Gothic" w:hAnsi="Century Gothic"/>
          <w:b/>
          <w:i/>
        </w:rPr>
      </w:pPr>
      <w:r w:rsidRPr="004E1143">
        <w:rPr>
          <w:rFonts w:ascii="Century Gothic" w:hAnsi="Century Gothic"/>
          <w:i/>
        </w:rPr>
        <w:t xml:space="preserve">« Sa chance ? Naître dans une famille protestante, beaucoup plus favorable à l’instruction des filles que le catholicisme qui se défie de leur imagination. (…) Marseille bénéficiant de l’ouverture d’un des premiers lycées de filles, ses parents l’inscrivent au lycée </w:t>
      </w:r>
      <w:proofErr w:type="spellStart"/>
      <w:r w:rsidRPr="004E1143">
        <w:rPr>
          <w:rFonts w:ascii="Century Gothic" w:hAnsi="Century Gothic"/>
          <w:i/>
        </w:rPr>
        <w:t>Montgrand</w:t>
      </w:r>
      <w:proofErr w:type="spellEnd"/>
      <w:r w:rsidRPr="004E1143">
        <w:rPr>
          <w:rFonts w:ascii="Century Gothic" w:hAnsi="Century Gothic"/>
          <w:i/>
        </w:rPr>
        <w:t xml:space="preserve">, en classe enfantine. </w:t>
      </w:r>
      <w:proofErr w:type="gramStart"/>
      <w:r w:rsidRPr="004E1143">
        <w:rPr>
          <w:rFonts w:ascii="Century Gothic" w:hAnsi="Century Gothic"/>
          <w:i/>
        </w:rPr>
        <w:t>( …</w:t>
      </w:r>
      <w:proofErr w:type="gramEnd"/>
      <w:r w:rsidRPr="004E1143">
        <w:rPr>
          <w:rFonts w:ascii="Century Gothic" w:hAnsi="Century Gothic"/>
          <w:i/>
        </w:rPr>
        <w:t xml:space="preserve"> ) elle échoue au brevet supérieur qui sanctionne la fin des études. </w:t>
      </w:r>
      <w:proofErr w:type="gramStart"/>
      <w:r w:rsidRPr="004E1143">
        <w:rPr>
          <w:rFonts w:ascii="Century Gothic" w:hAnsi="Century Gothic"/>
          <w:i/>
        </w:rPr>
        <w:t>( …</w:t>
      </w:r>
      <w:proofErr w:type="gramEnd"/>
      <w:r w:rsidRPr="004E1143">
        <w:rPr>
          <w:rFonts w:ascii="Century Gothic" w:hAnsi="Century Gothic"/>
          <w:i/>
        </w:rPr>
        <w:t xml:space="preserve">) Soucieux de compléter son </w:t>
      </w:r>
      <w:r w:rsidRPr="004E1143">
        <w:rPr>
          <w:rFonts w:ascii="Century Gothic" w:hAnsi="Century Gothic"/>
          <w:i/>
        </w:rPr>
        <w:lastRenderedPageBreak/>
        <w:t>éducation, les Wild prennent la décision de l’envoyer en Suisse, dans le berceau familial. Destination Lausanne. Sous-jacente, l’envie de la mère de canaliser le tempérament de sa fille. (…) Sur les bords du lac Léman, on l’inscrit à La Marjolaine, une « </w:t>
      </w:r>
      <w:proofErr w:type="spellStart"/>
      <w:r w:rsidRPr="004E1143">
        <w:rPr>
          <w:rFonts w:ascii="Century Gothic" w:hAnsi="Century Gothic"/>
          <w:i/>
        </w:rPr>
        <w:t>finishing</w:t>
      </w:r>
      <w:proofErr w:type="spellEnd"/>
      <w:r w:rsidRPr="004E1143">
        <w:rPr>
          <w:rFonts w:ascii="Century Gothic" w:hAnsi="Century Gothic"/>
          <w:i/>
        </w:rPr>
        <w:t xml:space="preserve"> </w:t>
      </w:r>
      <w:proofErr w:type="spellStart"/>
      <w:r w:rsidRPr="004E1143">
        <w:rPr>
          <w:rFonts w:ascii="Century Gothic" w:hAnsi="Century Gothic"/>
          <w:i/>
        </w:rPr>
        <w:t>school</w:t>
      </w:r>
      <w:proofErr w:type="spellEnd"/>
      <w:r w:rsidRPr="004E1143">
        <w:rPr>
          <w:rFonts w:ascii="Century Gothic" w:hAnsi="Century Gothic"/>
          <w:i/>
        </w:rPr>
        <w:t> » qui dispense aux jeunes filles de bonne famille l’enseignement considéré comme indispensable : anglais, musique et bonnes manières. »</w:t>
      </w:r>
      <w:r w:rsidRPr="004E1143">
        <w:rPr>
          <w:rFonts w:ascii="Century Gothic" w:hAnsi="Century Gothic"/>
          <w:i/>
        </w:rPr>
        <w:br/>
      </w:r>
      <w:proofErr w:type="spellStart"/>
      <w:r w:rsidRPr="004E1143">
        <w:rPr>
          <w:rFonts w:ascii="Century Gothic" w:hAnsi="Century Gothic"/>
          <w:b/>
          <w:i/>
        </w:rPr>
        <w:t>Berty</w:t>
      </w:r>
      <w:proofErr w:type="spellEnd"/>
      <w:r w:rsidRPr="004E1143">
        <w:rPr>
          <w:rFonts w:ascii="Century Gothic" w:hAnsi="Century Gothic"/>
          <w:b/>
          <w:i/>
        </w:rPr>
        <w:t xml:space="preserve"> Albrecht, féministe et résistante, Dominique </w:t>
      </w:r>
      <w:proofErr w:type="spellStart"/>
      <w:r w:rsidRPr="004E1143">
        <w:rPr>
          <w:rFonts w:ascii="Century Gothic" w:hAnsi="Century Gothic"/>
          <w:b/>
          <w:i/>
        </w:rPr>
        <w:t>Missika</w:t>
      </w:r>
      <w:proofErr w:type="spellEnd"/>
      <w:r w:rsidRPr="004E1143">
        <w:rPr>
          <w:rFonts w:ascii="Century Gothic" w:hAnsi="Century Gothic"/>
          <w:b/>
          <w:i/>
        </w:rPr>
        <w:t>, Perrin, collection Tempus, 2005, Pp30-31</w:t>
      </w:r>
    </w:p>
    <w:p w14:paraId="60EC894A" w14:textId="77777777" w:rsidR="002B54C0" w:rsidRPr="004E1143" w:rsidRDefault="002B54C0" w:rsidP="002B54C0">
      <w:pPr>
        <w:pStyle w:val="Sansinterligne"/>
        <w:rPr>
          <w:rFonts w:ascii="Century Gothic" w:hAnsi="Century Gothic"/>
          <w:i/>
        </w:rPr>
      </w:pPr>
    </w:p>
    <w:p w14:paraId="6D5BC262" w14:textId="77777777" w:rsidR="002B54C0" w:rsidRPr="004E1143" w:rsidRDefault="002B54C0" w:rsidP="002B54C0">
      <w:pPr>
        <w:pStyle w:val="Sansinterligne"/>
        <w:rPr>
          <w:rFonts w:ascii="Century Gothic" w:hAnsi="Century Gothic"/>
        </w:rPr>
      </w:pPr>
      <w:r w:rsidRPr="004E1143">
        <w:rPr>
          <w:rFonts w:ascii="Century Gothic" w:hAnsi="Century Gothic"/>
        </w:rPr>
        <w:t xml:space="preserve">A fondé le mouvement de résistance Combat.  Arrêtée, elle meurt à la prison de Fresnes en 1943. Seule deux femmes sont enterrées au Mont Valérien. Renée Lévy professeure de lettre, déportée en décapitée et </w:t>
      </w:r>
      <w:proofErr w:type="spellStart"/>
      <w:r w:rsidRPr="004E1143">
        <w:rPr>
          <w:rFonts w:ascii="Century Gothic" w:hAnsi="Century Gothic"/>
        </w:rPr>
        <w:t>Berty</w:t>
      </w:r>
      <w:proofErr w:type="spellEnd"/>
      <w:r w:rsidRPr="004E1143">
        <w:rPr>
          <w:rFonts w:ascii="Century Gothic" w:hAnsi="Century Gothic"/>
        </w:rPr>
        <w:t xml:space="preserve"> Albrecht.</w:t>
      </w:r>
    </w:p>
    <w:p w14:paraId="743D1605" w14:textId="77777777" w:rsidR="002B54C0" w:rsidRPr="007C6C3A" w:rsidRDefault="002B54C0" w:rsidP="002B54C0">
      <w:pPr>
        <w:pStyle w:val="Sansinterligne"/>
        <w:rPr>
          <w:rFonts w:ascii="Century Gothic" w:hAnsi="Century Gothic"/>
        </w:rPr>
      </w:pPr>
    </w:p>
    <w:p w14:paraId="6682B7B9" w14:textId="77777777" w:rsidR="002B54C0" w:rsidRPr="007C6C3A" w:rsidRDefault="002B54C0" w:rsidP="002B54C0">
      <w:pPr>
        <w:pStyle w:val="Titre2"/>
      </w:pPr>
      <w:bookmarkStart w:id="427" w:name="_Toc510861283"/>
      <w:r w:rsidRPr="007C6C3A">
        <w:t>~non-accomplissement de son potentiel</w:t>
      </w:r>
      <w:bookmarkEnd w:id="427"/>
      <w:r>
        <w:br/>
      </w:r>
    </w:p>
    <w:p w14:paraId="3FCF226D" w14:textId="77777777" w:rsidR="002B54C0" w:rsidRPr="004E1143" w:rsidRDefault="002B54C0" w:rsidP="002B54C0">
      <w:pPr>
        <w:pStyle w:val="Sansinterligne"/>
        <w:rPr>
          <w:rFonts w:ascii="Century Gothic" w:hAnsi="Century Gothic"/>
          <w:i/>
        </w:rPr>
      </w:pPr>
      <w:r w:rsidRPr="004E1143">
        <w:rPr>
          <w:rFonts w:ascii="Century Gothic" w:hAnsi="Century Gothic"/>
          <w:i/>
        </w:rPr>
        <w:t>« </w:t>
      </w:r>
      <w:proofErr w:type="gramStart"/>
      <w:r w:rsidRPr="004E1143">
        <w:rPr>
          <w:rFonts w:ascii="Century Gothic" w:hAnsi="Century Gothic"/>
          <w:i/>
        </w:rPr>
        <w:t>ce</w:t>
      </w:r>
      <w:proofErr w:type="gramEnd"/>
      <w:r w:rsidRPr="004E1143">
        <w:rPr>
          <w:rFonts w:ascii="Century Gothic" w:hAnsi="Century Gothic"/>
          <w:i/>
        </w:rPr>
        <w:t xml:space="preserve"> qui fait souffrir dans la vie, je viens de le trouver ces jours-ci, c’est la disproportion continuelle et grandissante entre ce que l’on est, ce que l’on devrait être, ce que l’on pourrait être. »</w:t>
      </w:r>
    </w:p>
    <w:p w14:paraId="086890DC" w14:textId="77777777" w:rsidR="002B54C0" w:rsidRPr="004E1143" w:rsidRDefault="002B54C0" w:rsidP="002B54C0">
      <w:pPr>
        <w:pStyle w:val="Sansinterligne"/>
        <w:rPr>
          <w:rFonts w:ascii="Century Gothic" w:hAnsi="Century Gothic"/>
          <w:i/>
        </w:rPr>
      </w:pPr>
      <w:r w:rsidRPr="004E1143">
        <w:rPr>
          <w:rFonts w:ascii="Century Gothic" w:hAnsi="Century Gothic"/>
          <w:i/>
        </w:rPr>
        <w:t xml:space="preserve">Réflexion de </w:t>
      </w:r>
      <w:proofErr w:type="spellStart"/>
      <w:r w:rsidRPr="004E1143">
        <w:rPr>
          <w:rFonts w:ascii="Century Gothic" w:hAnsi="Century Gothic"/>
          <w:i/>
        </w:rPr>
        <w:t>Berty</w:t>
      </w:r>
      <w:proofErr w:type="spellEnd"/>
      <w:r w:rsidRPr="004E1143">
        <w:rPr>
          <w:rFonts w:ascii="Century Gothic" w:hAnsi="Century Gothic"/>
          <w:i/>
        </w:rPr>
        <w:t xml:space="preserve"> pendant ses séjours à la montagne offerts par son mari pour la guérir de son spleen.</w:t>
      </w:r>
    </w:p>
    <w:p w14:paraId="2E89F28F" w14:textId="77777777" w:rsidR="002B54C0" w:rsidRDefault="002B54C0" w:rsidP="002B54C0">
      <w:pPr>
        <w:pStyle w:val="Sansinterligne"/>
        <w:rPr>
          <w:rFonts w:ascii="Century Gothic" w:hAnsi="Century Gothic"/>
          <w:b/>
          <w:i/>
        </w:rPr>
      </w:pPr>
      <w:proofErr w:type="spellStart"/>
      <w:r w:rsidRPr="004E1143">
        <w:rPr>
          <w:rFonts w:ascii="Century Gothic" w:hAnsi="Century Gothic"/>
          <w:b/>
          <w:i/>
        </w:rPr>
        <w:t>Berty</w:t>
      </w:r>
      <w:proofErr w:type="spellEnd"/>
      <w:r w:rsidRPr="004E1143">
        <w:rPr>
          <w:rFonts w:ascii="Century Gothic" w:hAnsi="Century Gothic"/>
          <w:b/>
          <w:i/>
        </w:rPr>
        <w:t xml:space="preserve"> Albrecht, féministe et résistante, Dominique </w:t>
      </w:r>
      <w:proofErr w:type="spellStart"/>
      <w:r w:rsidRPr="004E1143">
        <w:rPr>
          <w:rFonts w:ascii="Century Gothic" w:hAnsi="Century Gothic"/>
          <w:b/>
          <w:i/>
        </w:rPr>
        <w:t>Missika</w:t>
      </w:r>
      <w:proofErr w:type="spellEnd"/>
      <w:r w:rsidRPr="004E1143">
        <w:rPr>
          <w:rFonts w:ascii="Century Gothic" w:hAnsi="Century Gothic"/>
          <w:b/>
          <w:i/>
        </w:rPr>
        <w:t>, Perrin, c</w:t>
      </w:r>
      <w:r>
        <w:rPr>
          <w:rFonts w:ascii="Century Gothic" w:hAnsi="Century Gothic"/>
          <w:b/>
          <w:i/>
        </w:rPr>
        <w:t>ollection Tempus, 2005, page 62</w:t>
      </w:r>
    </w:p>
    <w:p w14:paraId="7D2B18FC" w14:textId="77777777" w:rsidR="002B54C0" w:rsidRDefault="002B54C0" w:rsidP="002B54C0">
      <w:pPr>
        <w:pStyle w:val="Sansinterligne"/>
        <w:rPr>
          <w:rFonts w:ascii="Century Gothic" w:hAnsi="Century Gothic"/>
          <w:b/>
          <w:i/>
        </w:rPr>
      </w:pPr>
    </w:p>
    <w:p w14:paraId="796A6EDC" w14:textId="77777777" w:rsidR="002B54C0" w:rsidRDefault="002B54C0" w:rsidP="002B54C0">
      <w:pPr>
        <w:pStyle w:val="Titre1"/>
      </w:pPr>
      <w:bookmarkStart w:id="428" w:name="_Toc510861284"/>
      <w:proofErr w:type="spellStart"/>
      <w:r w:rsidRPr="00661004">
        <w:t>Poule</w:t>
      </w:r>
      <w:bookmarkEnd w:id="428"/>
      <w:proofErr w:type="spellEnd"/>
    </w:p>
    <w:p w14:paraId="032BDCBF" w14:textId="77777777" w:rsidR="002B54C0" w:rsidRDefault="002B54C0" w:rsidP="002B54C0">
      <w:pPr>
        <w:rPr>
          <w:lang w:val="en-US"/>
        </w:rPr>
      </w:pPr>
    </w:p>
    <w:p w14:paraId="44C03160" w14:textId="77777777" w:rsidR="002B54C0" w:rsidRPr="00661004" w:rsidRDefault="002B54C0" w:rsidP="002B54C0">
      <w:pPr>
        <w:rPr>
          <w:rFonts w:ascii="Century Gothic" w:hAnsi="Century Gothic"/>
          <w:i/>
        </w:rPr>
      </w:pPr>
      <w:r w:rsidRPr="00661004">
        <w:rPr>
          <w:rFonts w:ascii="Century Gothic" w:hAnsi="Century Gothic"/>
          <w:i/>
        </w:rPr>
        <w:t>“ toute une existence au-dehors de petite fille de la campagne, avec les mêmes savoir-faire que les garçons, scier du bois, locher les pommes et tuer les poules d’un coup de ciseau au fond de la gorge. Seule différence, ne pas se laisser toucher le « </w:t>
      </w:r>
      <w:proofErr w:type="spellStart"/>
      <w:r w:rsidRPr="00661004">
        <w:rPr>
          <w:rFonts w:ascii="Century Gothic" w:hAnsi="Century Gothic"/>
          <w:i/>
        </w:rPr>
        <w:t>quat’sous</w:t>
      </w:r>
      <w:proofErr w:type="spellEnd"/>
      <w:r w:rsidRPr="00661004">
        <w:rPr>
          <w:rFonts w:ascii="Century Gothic" w:hAnsi="Century Gothic"/>
          <w:i/>
        </w:rPr>
        <w:t> </w:t>
      </w:r>
      <w:proofErr w:type="gramStart"/>
      <w:r w:rsidRPr="00661004">
        <w:rPr>
          <w:rFonts w:ascii="Century Gothic" w:hAnsi="Century Gothic"/>
          <w:i/>
        </w:rPr>
        <w:t>» .</w:t>
      </w:r>
      <w:proofErr w:type="gramEnd"/>
      <w:r w:rsidRPr="00661004">
        <w:rPr>
          <w:rFonts w:ascii="Century Gothic" w:hAnsi="Century Gothic"/>
          <w:i/>
        </w:rPr>
        <w:t> »</w:t>
      </w:r>
    </w:p>
    <w:p w14:paraId="1C330D3E" w14:textId="77777777" w:rsidR="002B54C0" w:rsidRPr="00661004" w:rsidRDefault="002B54C0" w:rsidP="002B54C0">
      <w:pPr>
        <w:rPr>
          <w:rFonts w:ascii="Century Gothic" w:hAnsi="Century Gothic"/>
          <w:b/>
        </w:rPr>
      </w:pPr>
      <w:r w:rsidRPr="00661004">
        <w:rPr>
          <w:rFonts w:ascii="Century Gothic" w:hAnsi="Century Gothic"/>
          <w:b/>
        </w:rPr>
        <w:t>Annie Ernaux, Une femme, page 28</w:t>
      </w:r>
    </w:p>
    <w:p w14:paraId="6D8FB413" w14:textId="77777777" w:rsidR="002B54C0" w:rsidRDefault="002B54C0" w:rsidP="002B54C0">
      <w:pPr>
        <w:pStyle w:val="Titre1"/>
      </w:pPr>
      <w:bookmarkStart w:id="429" w:name="_Toc510861285"/>
      <w:r w:rsidRPr="00D67181">
        <w:t>Poussin</w:t>
      </w:r>
      <w:bookmarkEnd w:id="429"/>
    </w:p>
    <w:p w14:paraId="3CFC31B7" w14:textId="77777777" w:rsidR="002B54C0" w:rsidRPr="007C6C3A" w:rsidRDefault="002B54C0" w:rsidP="002B54C0"/>
    <w:p w14:paraId="320C1A37" w14:textId="77777777" w:rsidR="002B54C0" w:rsidRDefault="002B54C0" w:rsidP="002B54C0">
      <w:pPr>
        <w:pStyle w:val="Titre2"/>
      </w:pPr>
      <w:bookmarkStart w:id="430" w:name="_Toc510861286"/>
      <w:r>
        <w:t>Elever des poussins</w:t>
      </w:r>
      <w:bookmarkEnd w:id="430"/>
    </w:p>
    <w:p w14:paraId="15567691" w14:textId="77777777" w:rsidR="002B54C0" w:rsidRDefault="002B54C0" w:rsidP="002B54C0">
      <w:pPr>
        <w:pStyle w:val="Sansinterligne"/>
        <w:rPr>
          <w:rFonts w:ascii="Century Gothic" w:hAnsi="Century Gothic"/>
        </w:rPr>
      </w:pPr>
    </w:p>
    <w:p w14:paraId="310F5033" w14:textId="77777777" w:rsidR="002B54C0" w:rsidRPr="007C6C3A" w:rsidRDefault="002B54C0" w:rsidP="002B54C0">
      <w:pPr>
        <w:pStyle w:val="Sansinterligne"/>
        <w:rPr>
          <w:rFonts w:ascii="Century Gothic" w:hAnsi="Century Gothic"/>
        </w:rPr>
      </w:pPr>
      <w:r w:rsidRPr="007C6C3A">
        <w:rPr>
          <w:rFonts w:ascii="Century Gothic" w:hAnsi="Century Gothic"/>
        </w:rPr>
        <w:t xml:space="preserve">Intéressant : j’ai découvert à l’instant en écoutant un CD d’entretiens d’Antoinette Fouque (fondatrice MLF) qu’elle avait dans les années 80 créé un syndicat pour les femmes mais que le projet n’avait pas eu lieu pour une raison obscure de </w:t>
      </w:r>
      <w:proofErr w:type="gramStart"/>
      <w:r w:rsidRPr="007C6C3A">
        <w:rPr>
          <w:rFonts w:ascii="Century Gothic" w:hAnsi="Century Gothic"/>
        </w:rPr>
        <w:t>non labellisation</w:t>
      </w:r>
      <w:proofErr w:type="gramEnd"/>
      <w:r w:rsidRPr="007C6C3A">
        <w:rPr>
          <w:rFonts w:ascii="Century Gothic" w:hAnsi="Century Gothic"/>
        </w:rPr>
        <w:t xml:space="preserve"> par le ministère des droits des femmes. Elle dit un truc marrant : » une femme qui élève 12 enfants n’a pas le droit à la sécurité sociale car elle ne fait pas un travail salarié alors qu’une femme qui élève des poussins, oui ! »</w:t>
      </w:r>
    </w:p>
    <w:p w14:paraId="33847EDB" w14:textId="77777777" w:rsidR="002B54C0" w:rsidRDefault="002B54C0" w:rsidP="002B54C0">
      <w:pPr>
        <w:rPr>
          <w:rFonts w:ascii="Century Gothic" w:hAnsi="Century Gothic"/>
          <w:b/>
          <w:sz w:val="20"/>
          <w:szCs w:val="20"/>
        </w:rPr>
      </w:pPr>
    </w:p>
    <w:p w14:paraId="7D037896" w14:textId="77777777" w:rsidR="002B54C0" w:rsidRDefault="002B54C0" w:rsidP="002B54C0">
      <w:pPr>
        <w:pStyle w:val="Titre2"/>
      </w:pPr>
      <w:bookmarkStart w:id="431" w:name="_Toc510861287"/>
      <w:r>
        <w:t>Tuer des poussins</w:t>
      </w:r>
      <w:bookmarkEnd w:id="431"/>
    </w:p>
    <w:p w14:paraId="09361B51" w14:textId="77777777" w:rsidR="002B54C0" w:rsidRDefault="002B54C0" w:rsidP="002B54C0">
      <w:pPr>
        <w:rPr>
          <w:rFonts w:ascii="Century Gothic" w:hAnsi="Century Gothic"/>
          <w:b/>
          <w:sz w:val="20"/>
          <w:szCs w:val="20"/>
        </w:rPr>
      </w:pPr>
    </w:p>
    <w:p w14:paraId="7BC2999C" w14:textId="77777777" w:rsidR="002B54C0" w:rsidRDefault="002B54C0" w:rsidP="002B54C0">
      <w:pPr>
        <w:rPr>
          <w:rFonts w:ascii="Century Gothic" w:hAnsi="Century Gothic"/>
          <w:i/>
        </w:rPr>
      </w:pPr>
      <w:r w:rsidRPr="0001187F">
        <w:rPr>
          <w:rFonts w:ascii="Century Gothic" w:hAnsi="Century Gothic"/>
          <w:i/>
        </w:rPr>
        <w:t>« </w:t>
      </w:r>
      <w:r>
        <w:rPr>
          <w:rFonts w:ascii="Century Gothic" w:hAnsi="Century Gothic"/>
          <w:i/>
        </w:rPr>
        <w:t>Et John, il n’y avait personne pour le contrarier, encore moins pour le punir. Pourtant, il tordait le cou des pigeons, tuait les poussins des paons, lâchait les chiens sur les moutons, ravageait le raisin de la serre et cassait les boutons des plus belles plantes du jardin d’hiver. Il appelait aussi sa mère « la vieille », insultait parfois sa peau brune comme la sienne, ne tenait ouvertement aucun compte de ses souhaits, déchirait et abîmait fréquemment les soieries qu’elle portait ; il n’en restait pas moins « son petit amour ». »</w:t>
      </w:r>
    </w:p>
    <w:p w14:paraId="738BF5CC" w14:textId="77777777" w:rsidR="002B54C0" w:rsidRPr="0001187F" w:rsidRDefault="002B54C0" w:rsidP="002B54C0">
      <w:pPr>
        <w:rPr>
          <w:rFonts w:ascii="Century Gothic" w:hAnsi="Century Gothic"/>
          <w:b/>
        </w:rPr>
      </w:pPr>
      <w:r>
        <w:rPr>
          <w:rFonts w:ascii="Century Gothic" w:hAnsi="Century Gothic"/>
          <w:b/>
        </w:rPr>
        <w:t>Charlotte Brontë</w:t>
      </w:r>
      <w:r w:rsidRPr="0001187F">
        <w:rPr>
          <w:rFonts w:ascii="Century Gothic" w:hAnsi="Century Gothic"/>
          <w:b/>
        </w:rPr>
        <w:t>, Jane Eyre, folio classique, page 47</w:t>
      </w:r>
    </w:p>
    <w:p w14:paraId="5B618453" w14:textId="77777777" w:rsidR="002B54C0" w:rsidRPr="00FB4BCD" w:rsidRDefault="002B54C0" w:rsidP="002B54C0">
      <w:pPr>
        <w:pStyle w:val="Titre1"/>
      </w:pPr>
      <w:bookmarkStart w:id="432" w:name="_Toc510861288"/>
      <w:proofErr w:type="spellStart"/>
      <w:r w:rsidRPr="00FB4BCD">
        <w:t>Pouvoir</w:t>
      </w:r>
      <w:bookmarkEnd w:id="432"/>
      <w:proofErr w:type="spellEnd"/>
    </w:p>
    <w:p w14:paraId="471E4FAD" w14:textId="77777777" w:rsidR="002B54C0" w:rsidRDefault="002B54C0" w:rsidP="002B54C0">
      <w:pPr>
        <w:rPr>
          <w:rFonts w:ascii="Century Gothic" w:hAnsi="Century Gothic"/>
          <w:sz w:val="20"/>
          <w:szCs w:val="20"/>
        </w:rPr>
      </w:pPr>
      <w:r>
        <w:rPr>
          <w:rFonts w:ascii="Century Gothic" w:hAnsi="Century Gothic"/>
          <w:sz w:val="20"/>
          <w:szCs w:val="20"/>
        </w:rPr>
        <w:br/>
      </w:r>
      <w:r w:rsidRPr="00D67181">
        <w:rPr>
          <w:rFonts w:ascii="Century Gothic" w:hAnsi="Century Gothic"/>
          <w:sz w:val="20"/>
          <w:szCs w:val="20"/>
        </w:rPr>
        <w:t>Aliénor d’Aquitaine</w:t>
      </w:r>
    </w:p>
    <w:p w14:paraId="70E36C6C" w14:textId="77777777" w:rsidR="002B54C0" w:rsidRDefault="002B54C0" w:rsidP="002B54C0">
      <w:pPr>
        <w:rPr>
          <w:rFonts w:ascii="Century Gothic" w:hAnsi="Century Gothic"/>
          <w:sz w:val="20"/>
          <w:szCs w:val="20"/>
        </w:rPr>
      </w:pPr>
    </w:p>
    <w:p w14:paraId="5FC35D80" w14:textId="77777777" w:rsidR="002B54C0" w:rsidRDefault="002B54C0" w:rsidP="002B54C0">
      <w:pPr>
        <w:pStyle w:val="Titre1"/>
      </w:pPr>
      <w:r>
        <w:br w:type="page"/>
      </w:r>
      <w:bookmarkStart w:id="433" w:name="_Toc510861289"/>
      <w:r>
        <w:lastRenderedPageBreak/>
        <w:t>Prince</w:t>
      </w:r>
      <w:bookmarkEnd w:id="433"/>
    </w:p>
    <w:p w14:paraId="64E6D17D" w14:textId="77777777" w:rsidR="002B54C0" w:rsidRDefault="002B54C0" w:rsidP="002B54C0">
      <w:pPr>
        <w:pStyle w:val="Titre2"/>
      </w:pPr>
      <w:r>
        <w:t xml:space="preserve"> </w:t>
      </w:r>
      <w:bookmarkStart w:id="434" w:name="_Toc510861290"/>
      <w:r>
        <w:t>La fabrique des petits ~</w:t>
      </w:r>
      <w:bookmarkEnd w:id="434"/>
    </w:p>
    <w:p w14:paraId="05FF8806" w14:textId="77777777" w:rsidR="002B54C0" w:rsidRPr="00CC37C3" w:rsidRDefault="002B54C0" w:rsidP="002B54C0">
      <w:pPr>
        <w:rPr>
          <w:rFonts w:ascii="Century Gothic" w:hAnsi="Century Gothic"/>
          <w:i/>
        </w:rPr>
      </w:pPr>
      <w:r w:rsidRPr="00CC37C3">
        <w:rPr>
          <w:rFonts w:ascii="Century Gothic" w:hAnsi="Century Gothic"/>
          <w:i/>
        </w:rPr>
        <w:t xml:space="preserve">« Dès sa naissance, il est déjà un petit </w:t>
      </w:r>
      <w:r>
        <w:rPr>
          <w:rFonts w:ascii="Century Gothic" w:hAnsi="Century Gothic"/>
          <w:i/>
        </w:rPr>
        <w:t>p</w:t>
      </w:r>
      <w:r w:rsidRPr="00CC37C3">
        <w:rPr>
          <w:rFonts w:ascii="Century Gothic" w:hAnsi="Century Gothic"/>
          <w:i/>
        </w:rPr>
        <w:t>rince, comme tous ces garçons nés peu</w:t>
      </w:r>
      <w:r>
        <w:rPr>
          <w:rFonts w:ascii="Century Gothic" w:hAnsi="Century Gothic"/>
          <w:i/>
        </w:rPr>
        <w:t xml:space="preserve"> </w:t>
      </w:r>
      <w:r w:rsidRPr="00CC37C3">
        <w:rPr>
          <w:rFonts w:ascii="Century Gothic" w:hAnsi="Century Gothic"/>
          <w:i/>
        </w:rPr>
        <w:t>après la guerre de 14. L’homme se fait rare après l’hécatombe d’un conflit qui en a tué autant et privé tant de femmes de fiancés et de maris. Tous ces garçons sont adulés par leurs parents et traités comme des dieux par leurs mères. Cette éducation, ce traitement spécial en fait d’ailleurs de vrais machistes qui nourriront les revendications de leurs compagnes bien des années plus tard… »</w:t>
      </w:r>
    </w:p>
    <w:p w14:paraId="3711F8F7" w14:textId="77777777" w:rsidR="002B54C0" w:rsidRDefault="002B54C0" w:rsidP="002B54C0">
      <w:pPr>
        <w:rPr>
          <w:rFonts w:ascii="Century Gothic" w:hAnsi="Century Gothic"/>
          <w:b/>
        </w:rPr>
      </w:pPr>
      <w:r>
        <w:rPr>
          <w:rFonts w:ascii="Century Gothic" w:hAnsi="Century Gothic"/>
          <w:b/>
        </w:rPr>
        <w:t>Danielle Michel-</w:t>
      </w:r>
      <w:proofErr w:type="spellStart"/>
      <w:r>
        <w:rPr>
          <w:rFonts w:ascii="Century Gothic" w:hAnsi="Century Gothic"/>
          <w:b/>
        </w:rPr>
        <w:t>Chich</w:t>
      </w:r>
      <w:proofErr w:type="spellEnd"/>
      <w:r>
        <w:rPr>
          <w:rFonts w:ascii="Century Gothic" w:hAnsi="Century Gothic"/>
          <w:b/>
        </w:rPr>
        <w:t>, Thérèse Cl</w:t>
      </w:r>
      <w:r w:rsidRPr="007E2E7E">
        <w:rPr>
          <w:rFonts w:ascii="Century Gothic" w:hAnsi="Century Gothic"/>
          <w:b/>
        </w:rPr>
        <w:t>erc, Antigone aux cheveux blancs</w:t>
      </w:r>
      <w:r>
        <w:rPr>
          <w:rFonts w:ascii="Century Gothic" w:hAnsi="Century Gothic"/>
          <w:b/>
        </w:rPr>
        <w:t>, des femmes-Antoinette Fouque, pages 31</w:t>
      </w:r>
    </w:p>
    <w:p w14:paraId="4788EAB4" w14:textId="77777777" w:rsidR="002B54C0" w:rsidRDefault="002B54C0" w:rsidP="002B54C0">
      <w:pPr>
        <w:rPr>
          <w:rFonts w:ascii="Century Gothic" w:hAnsi="Century Gothic"/>
        </w:rPr>
      </w:pPr>
      <w:r w:rsidRPr="00CC37C3">
        <w:rPr>
          <w:rFonts w:ascii="Century Gothic" w:hAnsi="Century Gothic"/>
        </w:rPr>
        <w:t>Il s’</w:t>
      </w:r>
      <w:r>
        <w:rPr>
          <w:rFonts w:ascii="Century Gothic" w:hAnsi="Century Gothic"/>
        </w:rPr>
        <w:t>ag</w:t>
      </w:r>
      <w:r w:rsidRPr="00CC37C3">
        <w:rPr>
          <w:rFonts w:ascii="Century Gothic" w:hAnsi="Century Gothic"/>
        </w:rPr>
        <w:t>it du frère ainé de Thérèse Clerc.</w:t>
      </w:r>
    </w:p>
    <w:p w14:paraId="6AA0E676" w14:textId="77777777" w:rsidR="002B54C0" w:rsidRPr="00CC37C3" w:rsidRDefault="002B54C0" w:rsidP="002B54C0">
      <w:pPr>
        <w:rPr>
          <w:rFonts w:ascii="Century Gothic" w:hAnsi="Century Gothic"/>
        </w:rPr>
      </w:pPr>
      <w:r>
        <w:rPr>
          <w:rFonts w:ascii="Century Gothic" w:hAnsi="Century Gothic"/>
        </w:rPr>
        <w:t>Voir aussi l’entrée « poussins » et Frida de Gisèle Halimi au sujet de son frère.</w:t>
      </w:r>
    </w:p>
    <w:p w14:paraId="39B62C5C" w14:textId="77777777" w:rsidR="002B54C0" w:rsidRDefault="002B54C0" w:rsidP="002B54C0">
      <w:pPr>
        <w:rPr>
          <w:rFonts w:ascii="Century Gothic" w:hAnsi="Century Gothic"/>
          <w:b/>
          <w:color w:val="2F5496" w:themeColor="accent1" w:themeShade="BF"/>
          <w:sz w:val="144"/>
          <w:szCs w:val="144"/>
        </w:rPr>
      </w:pPr>
      <w:r>
        <w:rPr>
          <w:rFonts w:ascii="Century Gothic" w:hAnsi="Century Gothic"/>
          <w:b/>
          <w:color w:val="2F5496" w:themeColor="accent1" w:themeShade="BF"/>
          <w:sz w:val="144"/>
          <w:szCs w:val="144"/>
        </w:rPr>
        <w:t>Q</w:t>
      </w:r>
    </w:p>
    <w:p w14:paraId="1CD0AA0E" w14:textId="77777777" w:rsidR="002B54C0" w:rsidRDefault="002B54C0" w:rsidP="002B54C0">
      <w:pPr>
        <w:pStyle w:val="Titre1"/>
      </w:pPr>
      <w:bookmarkStart w:id="435" w:name="_Toc510861291"/>
      <w:r>
        <w:t xml:space="preserve">Quatorze </w:t>
      </w:r>
      <w:r>
        <w:tab/>
      </w:r>
      <w:proofErr w:type="spellStart"/>
      <w:r>
        <w:t>ans</w:t>
      </w:r>
      <w:bookmarkEnd w:id="435"/>
      <w:proofErr w:type="spellEnd"/>
    </w:p>
    <w:p w14:paraId="0C188C64" w14:textId="77777777" w:rsidR="002B54C0" w:rsidRPr="00224DFA" w:rsidRDefault="002B54C0" w:rsidP="002B54C0">
      <w:pPr>
        <w:rPr>
          <w:rFonts w:ascii="Century Gothic" w:hAnsi="Century Gothic"/>
        </w:rPr>
      </w:pPr>
      <w:r w:rsidRPr="00224DFA">
        <w:rPr>
          <w:rFonts w:ascii="Century Gothic" w:hAnsi="Century Gothic"/>
        </w:rPr>
        <w:t>Quatorze ans est un âge qui semble revenir, dans le corpus. Il a surgi plusieurs fois, il a insisté, il a mérité son entrée.</w:t>
      </w:r>
    </w:p>
    <w:p w14:paraId="24CE9FBD" w14:textId="77777777" w:rsidR="002B54C0" w:rsidRPr="004F3AF3" w:rsidRDefault="002B54C0" w:rsidP="002B54C0">
      <w:pPr>
        <w:pStyle w:val="Titre2"/>
      </w:pPr>
      <w:bookmarkStart w:id="436" w:name="_Toc510861292"/>
      <w:r>
        <w:t>La fontaine jaillissante d’une éloquence pure à ~</w:t>
      </w:r>
      <w:bookmarkEnd w:id="436"/>
    </w:p>
    <w:p w14:paraId="25D2CD1C" w14:textId="77777777" w:rsidR="002B54C0" w:rsidRPr="00575F68" w:rsidRDefault="002B54C0" w:rsidP="002B54C0">
      <w:pPr>
        <w:rPr>
          <w:rFonts w:ascii="Century Gothic" w:hAnsi="Century Gothic"/>
          <w:i/>
        </w:rPr>
      </w:pPr>
      <w:r w:rsidRPr="00575F68">
        <w:rPr>
          <w:rFonts w:ascii="Century Gothic" w:hAnsi="Century Gothic"/>
          <w:i/>
        </w:rPr>
        <w:t xml:space="preserve">« Son âme était alors sur ses lèvres, et ses paroles coulaient. De quelle source ? Je ne saurais le dire. Une fille de quatorze ans a-t-elle le cœur </w:t>
      </w:r>
      <w:r>
        <w:rPr>
          <w:rFonts w:ascii="Century Gothic" w:hAnsi="Century Gothic"/>
          <w:i/>
        </w:rPr>
        <w:t>assez grand, assez vigoure</w:t>
      </w:r>
      <w:r w:rsidRPr="00575F68">
        <w:rPr>
          <w:rFonts w:ascii="Century Gothic" w:hAnsi="Century Gothic"/>
          <w:i/>
        </w:rPr>
        <w:t xml:space="preserve">ux pour contenir la fontaine jaillissante d’une éloquence pure, débordante, passionnées ? C’était là le caractère des propos d’Helen </w:t>
      </w:r>
      <w:r>
        <w:rPr>
          <w:rFonts w:ascii="Century Gothic" w:hAnsi="Century Gothic"/>
          <w:i/>
        </w:rPr>
        <w:t>e</w:t>
      </w:r>
      <w:r w:rsidRPr="00575F68">
        <w:rPr>
          <w:rFonts w:ascii="Century Gothic" w:hAnsi="Century Gothic"/>
          <w:i/>
        </w:rPr>
        <w:t>n ce jour, pour moi mémorable. »</w:t>
      </w:r>
    </w:p>
    <w:p w14:paraId="23136E89" w14:textId="77777777" w:rsidR="002B54C0" w:rsidRPr="00A11754" w:rsidRDefault="002B54C0" w:rsidP="002B54C0">
      <w:pPr>
        <w:rPr>
          <w:rFonts w:ascii="Century Gothic" w:hAnsi="Century Gothic"/>
          <w:i/>
        </w:rPr>
      </w:pPr>
      <w:r w:rsidRPr="00E875ED">
        <w:rPr>
          <w:rFonts w:ascii="Century Gothic" w:hAnsi="Century Gothic"/>
          <w:b/>
          <w:lang w:eastAsia="fr-FR"/>
        </w:rPr>
        <w:t>Charlotte Brontë, Jane Eyre, folio classique</w:t>
      </w:r>
      <w:r>
        <w:rPr>
          <w:rFonts w:ascii="Century Gothic" w:hAnsi="Century Gothic"/>
          <w:b/>
          <w:lang w:eastAsia="fr-FR"/>
        </w:rPr>
        <w:t>, page</w:t>
      </w:r>
      <w:r w:rsidRPr="00E875ED">
        <w:rPr>
          <w:rFonts w:ascii="Century Gothic" w:hAnsi="Century Gothic"/>
          <w:b/>
          <w:lang w:eastAsia="fr-FR"/>
        </w:rPr>
        <w:t xml:space="preserve"> </w:t>
      </w:r>
      <w:r>
        <w:rPr>
          <w:rFonts w:ascii="Century Gothic" w:hAnsi="Century Gothic"/>
          <w:b/>
          <w:lang w:eastAsia="fr-FR"/>
        </w:rPr>
        <w:t>138</w:t>
      </w:r>
    </w:p>
    <w:p w14:paraId="3B843C8F" w14:textId="77777777" w:rsidR="002B54C0" w:rsidRDefault="002B54C0" w:rsidP="002B54C0">
      <w:pPr>
        <w:rPr>
          <w:rFonts w:ascii="Century Gothic" w:hAnsi="Century Gothic"/>
        </w:rPr>
      </w:pPr>
      <w:r w:rsidRPr="00EF6FB5">
        <w:rPr>
          <w:rFonts w:ascii="Century Gothic" w:hAnsi="Century Gothic"/>
        </w:rPr>
        <w:t xml:space="preserve">Helen et Jane ont pour une fois mangé à leur faim à l’invitation de Miss Temple la directrice de </w:t>
      </w:r>
      <w:proofErr w:type="spellStart"/>
      <w:r w:rsidRPr="00EF6FB5">
        <w:rPr>
          <w:rFonts w:ascii="Century Gothic" w:hAnsi="Century Gothic"/>
        </w:rPr>
        <w:t>Lowood</w:t>
      </w:r>
      <w:proofErr w:type="spellEnd"/>
      <w:r w:rsidRPr="00EF6FB5">
        <w:rPr>
          <w:rFonts w:ascii="Century Gothic" w:hAnsi="Century Gothic"/>
        </w:rPr>
        <w:t xml:space="preserve">.  Les deux sœurs aînées des Brontë sont mortes de tuberculoses, probablement affamées et affaiblies, comme les filles de </w:t>
      </w:r>
      <w:proofErr w:type="spellStart"/>
      <w:r w:rsidRPr="00EF6FB5">
        <w:rPr>
          <w:rFonts w:ascii="Century Gothic" w:hAnsi="Century Gothic"/>
        </w:rPr>
        <w:t>Lowood</w:t>
      </w:r>
      <w:proofErr w:type="spellEnd"/>
      <w:r w:rsidRPr="00EF6FB5">
        <w:rPr>
          <w:rFonts w:ascii="Century Gothic" w:hAnsi="Century Gothic"/>
        </w:rPr>
        <w:t xml:space="preserve">, dans une institution la </w:t>
      </w:r>
      <w:proofErr w:type="spellStart"/>
      <w:r w:rsidRPr="00EF6FB5">
        <w:rPr>
          <w:rFonts w:ascii="Century Gothic" w:hAnsi="Century Gothic"/>
        </w:rPr>
        <w:t>Clergy’s</w:t>
      </w:r>
      <w:proofErr w:type="spellEnd"/>
      <w:r w:rsidRPr="00EF6FB5">
        <w:rPr>
          <w:rFonts w:ascii="Century Gothic" w:hAnsi="Century Gothic"/>
        </w:rPr>
        <w:t xml:space="preserve"> </w:t>
      </w:r>
      <w:proofErr w:type="spellStart"/>
      <w:r w:rsidRPr="00EF6FB5">
        <w:rPr>
          <w:rFonts w:ascii="Century Gothic" w:hAnsi="Century Gothic"/>
        </w:rPr>
        <w:t>Daughters</w:t>
      </w:r>
      <w:proofErr w:type="spellEnd"/>
      <w:r w:rsidRPr="00EF6FB5">
        <w:rPr>
          <w:rFonts w:ascii="Century Gothic" w:hAnsi="Century Gothic"/>
        </w:rPr>
        <w:t xml:space="preserve"> </w:t>
      </w:r>
      <w:proofErr w:type="spellStart"/>
      <w:r w:rsidRPr="00EF6FB5">
        <w:rPr>
          <w:rFonts w:ascii="Century Gothic" w:hAnsi="Century Gothic"/>
        </w:rPr>
        <w:t>School</w:t>
      </w:r>
      <w:proofErr w:type="spellEnd"/>
      <w:r w:rsidRPr="00EF6FB5">
        <w:rPr>
          <w:rFonts w:ascii="Century Gothic" w:hAnsi="Century Gothic"/>
        </w:rPr>
        <w:t xml:space="preserve"> à Cowan Bridge, où le père pasteur les croyait peut-être bien éduquées et à l’abri. Dans la relation entre la petite Jane et Helen, on ne peut s’empêcher de penser à la relation entre une petite sœur, </w:t>
      </w:r>
      <w:r w:rsidRPr="00EF6FB5">
        <w:rPr>
          <w:rFonts w:ascii="Century Gothic" w:hAnsi="Century Gothic"/>
        </w:rPr>
        <w:lastRenderedPageBreak/>
        <w:t xml:space="preserve">Charlotte, et la ou les grandes sœurs qu’elle a peu </w:t>
      </w:r>
      <w:proofErr w:type="gramStart"/>
      <w:r w:rsidRPr="00EF6FB5">
        <w:rPr>
          <w:rFonts w:ascii="Century Gothic" w:hAnsi="Century Gothic"/>
        </w:rPr>
        <w:t>connu</w:t>
      </w:r>
      <w:proofErr w:type="gramEnd"/>
      <w:r w:rsidRPr="00EF6FB5">
        <w:rPr>
          <w:rFonts w:ascii="Century Gothic" w:hAnsi="Century Gothic"/>
        </w:rPr>
        <w:t>. Marie et Elizabeth Brontë sont toutes les deux mortes à dix ans.</w:t>
      </w:r>
    </w:p>
    <w:p w14:paraId="5B141C07" w14:textId="77777777" w:rsidR="002B54C0" w:rsidRDefault="002B54C0" w:rsidP="002B54C0">
      <w:pPr>
        <w:pStyle w:val="Titre2"/>
      </w:pPr>
      <w:bookmarkStart w:id="437" w:name="_Toc510861293"/>
      <w:r>
        <w:t>~, âge limite</w:t>
      </w:r>
      <w:bookmarkEnd w:id="437"/>
    </w:p>
    <w:p w14:paraId="2D842FD5" w14:textId="77777777" w:rsidR="002B54C0" w:rsidRDefault="002B54C0" w:rsidP="002B54C0">
      <w:pPr>
        <w:rPr>
          <w:rFonts w:ascii="Century Gothic" w:hAnsi="Century Gothic"/>
          <w:i/>
        </w:rPr>
      </w:pPr>
    </w:p>
    <w:p w14:paraId="432BB873" w14:textId="77777777" w:rsidR="002B54C0" w:rsidRDefault="002B54C0" w:rsidP="002B54C0">
      <w:pPr>
        <w:rPr>
          <w:rFonts w:ascii="Century Gothic" w:hAnsi="Century Gothic"/>
          <w:i/>
        </w:rPr>
      </w:pPr>
      <w:r w:rsidRPr="004F3AF3">
        <w:rPr>
          <w:rFonts w:ascii="Century Gothic" w:hAnsi="Century Gothic"/>
          <w:i/>
        </w:rPr>
        <w:t>« Jeune femme de qualité</w:t>
      </w:r>
      <w:r>
        <w:rPr>
          <w:rFonts w:ascii="Century Gothic" w:hAnsi="Century Gothic"/>
          <w:i/>
        </w:rPr>
        <w:t xml:space="preserve">, ayant l’expérience de l’enseignement </w:t>
      </w:r>
      <w:r w:rsidRPr="004F3AF3">
        <w:rPr>
          <w:rFonts w:ascii="Century Gothic" w:hAnsi="Century Gothic"/>
        </w:rPr>
        <w:t>(n’y avait-il pas deux ans que j’enseignais ?)</w:t>
      </w:r>
      <w:r>
        <w:rPr>
          <w:rFonts w:ascii="Century Gothic" w:hAnsi="Century Gothic"/>
          <w:i/>
        </w:rPr>
        <w:t xml:space="preserve">, cherche une situation dans une famille dont les enfants ont moins de quatorze ans </w:t>
      </w:r>
      <w:r w:rsidRPr="004F3AF3">
        <w:rPr>
          <w:rFonts w:ascii="Century Gothic" w:hAnsi="Century Gothic"/>
        </w:rPr>
        <w:t>(je me dis qu’ayant à peine dix-huit ans, il ne convenait pas d’entreprendre d’éduquer des élèves plus âgés)</w:t>
      </w:r>
      <w:r>
        <w:rPr>
          <w:rFonts w:ascii="Century Gothic" w:hAnsi="Century Gothic"/>
          <w:i/>
        </w:rPr>
        <w:t xml:space="preserve">. Elle possède les qualifications pour enseigner les matières faisant habituellement partie d’une solide éducation anglaise, ainsi que le français, le dessin et la musique </w:t>
      </w:r>
      <w:r w:rsidRPr="004F3AF3">
        <w:rPr>
          <w:rFonts w:ascii="Century Gothic" w:hAnsi="Century Gothic"/>
        </w:rPr>
        <w:t>(à l’époque, lecteur, cette liste de compétences, qui paraîtrait aujourd’hui limitée, serait passée pour raisonnablement étendue)</w:t>
      </w:r>
      <w:r>
        <w:rPr>
          <w:rFonts w:ascii="Century Gothic" w:hAnsi="Century Gothic"/>
          <w:i/>
        </w:rPr>
        <w:t xml:space="preserve">. S’adresser à J.E. poste restante, </w:t>
      </w:r>
      <w:proofErr w:type="spellStart"/>
      <w:r>
        <w:rPr>
          <w:rFonts w:ascii="Century Gothic" w:hAnsi="Century Gothic"/>
          <w:i/>
        </w:rPr>
        <w:t>Lowton</w:t>
      </w:r>
      <w:proofErr w:type="spellEnd"/>
      <w:r>
        <w:rPr>
          <w:rFonts w:ascii="Century Gothic" w:hAnsi="Century Gothic"/>
          <w:i/>
        </w:rPr>
        <w:t>, comté de ***. »</w:t>
      </w:r>
    </w:p>
    <w:p w14:paraId="7F4FE4D9" w14:textId="77777777" w:rsidR="002B54C0" w:rsidRDefault="002B54C0" w:rsidP="002B54C0">
      <w:pPr>
        <w:rPr>
          <w:rFonts w:ascii="Century Gothic" w:hAnsi="Century Gothic"/>
          <w:b/>
        </w:rPr>
      </w:pPr>
      <w:r w:rsidRPr="004F3AF3">
        <w:rPr>
          <w:rFonts w:ascii="Century Gothic" w:hAnsi="Century Gothic"/>
          <w:b/>
        </w:rPr>
        <w:t xml:space="preserve">Charlotte </w:t>
      </w:r>
      <w:r>
        <w:rPr>
          <w:rFonts w:ascii="Century Gothic" w:hAnsi="Century Gothic"/>
          <w:b/>
        </w:rPr>
        <w:t>Brontë, Jane Eyre, folio classique, page 160</w:t>
      </w:r>
    </w:p>
    <w:p w14:paraId="370B4734" w14:textId="77777777" w:rsidR="002B54C0" w:rsidRPr="006E390C" w:rsidRDefault="002B54C0" w:rsidP="002B54C0">
      <w:pPr>
        <w:pStyle w:val="Titre2"/>
      </w:pPr>
      <w:bookmarkStart w:id="438" w:name="_Toc510861294"/>
      <w:r w:rsidRPr="006E390C">
        <w:t>~, se demander ce que sera son destin</w:t>
      </w:r>
      <w:bookmarkEnd w:id="438"/>
    </w:p>
    <w:p w14:paraId="46B75ECC" w14:textId="77777777" w:rsidR="002B54C0" w:rsidRDefault="002B54C0" w:rsidP="002B54C0">
      <w:pPr>
        <w:rPr>
          <w:rFonts w:ascii="Century Gothic" w:hAnsi="Century Gothic"/>
          <w:i/>
        </w:rPr>
      </w:pPr>
    </w:p>
    <w:p w14:paraId="03BC87D6" w14:textId="77777777" w:rsidR="002B54C0" w:rsidRDefault="002B54C0" w:rsidP="002B54C0">
      <w:pPr>
        <w:rPr>
          <w:rFonts w:ascii="Century Gothic" w:hAnsi="Century Gothic"/>
          <w:i/>
        </w:rPr>
      </w:pPr>
      <w:r w:rsidRPr="00CE2048">
        <w:rPr>
          <w:rFonts w:ascii="Century Gothic" w:hAnsi="Century Gothic"/>
          <w:i/>
        </w:rPr>
        <w:t>« 1er septembre</w:t>
      </w:r>
      <w:r>
        <w:rPr>
          <w:rFonts w:ascii="Century Gothic" w:hAnsi="Century Gothic"/>
          <w:i/>
        </w:rPr>
        <w:t> :</w:t>
      </w:r>
    </w:p>
    <w:p w14:paraId="72B3DA68" w14:textId="77777777" w:rsidR="002B54C0" w:rsidRDefault="002B54C0" w:rsidP="002B54C0">
      <w:pPr>
        <w:rPr>
          <w:rFonts w:ascii="Century Gothic" w:hAnsi="Century Gothic"/>
          <w:i/>
        </w:rPr>
      </w:pPr>
      <w:r>
        <w:rPr>
          <w:rFonts w:ascii="Century Gothic" w:hAnsi="Century Gothic"/>
          <w:i/>
        </w:rPr>
        <w:t xml:space="preserve">J’ai quatorze ans aujourd’hui. Le temps s’enfuit. Les femmes vieillissent, c’est inévitable. Aujourd’hui, j’ai inauguré une nouvelle coiffure et je me suis demandé : « Quel sera mon destin ? » Car aujourd’hui, j’ai tourné le dos à l’enfance et j’ai regardé la réalité en face.  Mon oncle de Glasgow, qui porte des favoris bien taillés et qui parle d’une voix traînante, vient apporter des faisans à ma mère. Pendant </w:t>
      </w:r>
      <w:r w:rsidRPr="00066E4D">
        <w:rPr>
          <w:rFonts w:ascii="Century Gothic" w:hAnsi="Century Gothic"/>
          <w:i/>
          <w:highlight w:val="yellow"/>
        </w:rPr>
        <w:t>le repas</w:t>
      </w:r>
      <w:r>
        <w:rPr>
          <w:rFonts w:ascii="Century Gothic" w:hAnsi="Century Gothic"/>
          <w:i/>
        </w:rPr>
        <w:t xml:space="preserve"> d’une voix un peu crispée, je resterai assise, silencieuse, et je réfléchirai. Peut-être quelqu’un attentif aux enfants qui grandissent, me demandera-t-il, d’une voix un peu crispée : « Qu’est-ce qui te rend donc si pensive, Olga ? » Si on me le demande, je le dirai. Oui, je briserai le silence ; car tôt ou tard, ils devront bien savoir que je suis devenue secrète. Je veux dire par là que je me demande si je vais placer ma vie entre les mains d’un brave garçon et devenir mère, ou bien si je vais me dévergonder, courir le monde et y conquérir ma place. EN fait, je me vois mieux en libertine ; cela me correspond davantage. Tout du moins me semble-t-il. »</w:t>
      </w:r>
    </w:p>
    <w:p w14:paraId="78CEB46D" w14:textId="77777777" w:rsidR="002B54C0" w:rsidRDefault="002B54C0" w:rsidP="002B54C0">
      <w:pPr>
        <w:rPr>
          <w:rFonts w:ascii="Century Gothic" w:hAnsi="Century Gothic"/>
          <w:b/>
        </w:rPr>
      </w:pPr>
      <w:proofErr w:type="spellStart"/>
      <w:r w:rsidRPr="006E390C">
        <w:rPr>
          <w:rFonts w:ascii="Century Gothic" w:hAnsi="Century Gothic"/>
          <w:b/>
        </w:rPr>
        <w:t>Djuna</w:t>
      </w:r>
      <w:proofErr w:type="spellEnd"/>
      <w:r w:rsidRPr="006E390C">
        <w:rPr>
          <w:rFonts w:ascii="Century Gothic" w:hAnsi="Century Gothic"/>
          <w:b/>
        </w:rPr>
        <w:t xml:space="preserve"> Barnes, Journal d’une enfant dangereuse, nouvelles, L’arche, page</w:t>
      </w:r>
      <w:r>
        <w:rPr>
          <w:rFonts w:ascii="Century Gothic" w:hAnsi="Century Gothic"/>
          <w:b/>
        </w:rPr>
        <w:t xml:space="preserve"> </w:t>
      </w:r>
      <w:r w:rsidRPr="006E390C">
        <w:rPr>
          <w:rFonts w:ascii="Century Gothic" w:hAnsi="Century Gothic"/>
          <w:b/>
        </w:rPr>
        <w:t>9.</w:t>
      </w:r>
    </w:p>
    <w:p w14:paraId="2CECA220" w14:textId="77777777" w:rsidR="002B54C0" w:rsidRDefault="002B54C0" w:rsidP="002B54C0">
      <w:pPr>
        <w:rPr>
          <w:rFonts w:ascii="Century Gothic" w:hAnsi="Century Gothic"/>
          <w:b/>
        </w:rPr>
      </w:pPr>
    </w:p>
    <w:p w14:paraId="0D146817" w14:textId="77777777" w:rsidR="002B54C0" w:rsidRDefault="002B54C0" w:rsidP="002B54C0">
      <w:pPr>
        <w:pStyle w:val="Titre2"/>
      </w:pPr>
      <w:bookmarkStart w:id="439" w:name="_Toc510861295"/>
      <w:r>
        <w:t>~, être une virago</w:t>
      </w:r>
      <w:bookmarkEnd w:id="439"/>
    </w:p>
    <w:p w14:paraId="62E9F240" w14:textId="77777777" w:rsidR="002B54C0" w:rsidRDefault="002B54C0" w:rsidP="002B54C0">
      <w:pPr>
        <w:rPr>
          <w:rFonts w:ascii="Century Gothic" w:hAnsi="Century Gothic"/>
          <w:i/>
        </w:rPr>
      </w:pPr>
      <w:r w:rsidRPr="006E390C">
        <w:rPr>
          <w:rFonts w:ascii="Century Gothic" w:hAnsi="Century Gothic"/>
          <w:b/>
        </w:rPr>
        <w:br/>
      </w:r>
      <w:r>
        <w:rPr>
          <w:rFonts w:ascii="Century Gothic" w:hAnsi="Century Gothic"/>
          <w:i/>
        </w:rPr>
        <w:t xml:space="preserve">« Oui, à la pleine lune, Don Pasos </w:t>
      </w:r>
      <w:proofErr w:type="spellStart"/>
      <w:r>
        <w:rPr>
          <w:rFonts w:ascii="Century Gothic" w:hAnsi="Century Gothic"/>
          <w:i/>
        </w:rPr>
        <w:t>Dilemma</w:t>
      </w:r>
      <w:proofErr w:type="spellEnd"/>
      <w:r>
        <w:rPr>
          <w:rFonts w:ascii="Century Gothic" w:hAnsi="Century Gothic"/>
          <w:i/>
        </w:rPr>
        <w:t xml:space="preserve"> m’attendra. Son esprit malfaisant m’a imaginée déjà, me jetant dans ses bras, fondant de tendresse et de naïveté.</w:t>
      </w:r>
      <w:r w:rsidRPr="006E390C">
        <w:rPr>
          <w:rFonts w:ascii="Century Gothic" w:hAnsi="Century Gothic"/>
          <w:b/>
          <w:color w:val="2F5496" w:themeColor="accent1" w:themeShade="BF"/>
          <w:sz w:val="144"/>
          <w:szCs w:val="144"/>
        </w:rPr>
        <w:br w:type="page"/>
      </w:r>
      <w:r w:rsidRPr="009B3B56">
        <w:rPr>
          <w:rFonts w:ascii="Century Gothic" w:hAnsi="Century Gothic"/>
          <w:i/>
        </w:rPr>
        <w:lastRenderedPageBreak/>
        <w:t>En</w:t>
      </w:r>
      <w:r>
        <w:rPr>
          <w:rFonts w:ascii="Century Gothic" w:hAnsi="Century Gothic"/>
          <w:i/>
        </w:rPr>
        <w:t xml:space="preserve"> réalité, c’est une virago qu’il tiendra dans ses bras. Ce mot me fait frissonner. Il n’y a qu’un seul autre mot qui m‘affecte autant :  Mégère ! Voilà des mots dont je raffole. Ah ! Avoir quatorze ans et être une virago. Quelle autre </w:t>
      </w:r>
      <w:proofErr w:type="gramStart"/>
      <w:r>
        <w:rPr>
          <w:rFonts w:ascii="Century Gothic" w:hAnsi="Century Gothic"/>
          <w:i/>
        </w:rPr>
        <w:t>femme a jamais</w:t>
      </w:r>
      <w:proofErr w:type="gramEnd"/>
      <w:r>
        <w:rPr>
          <w:rFonts w:ascii="Century Gothic" w:hAnsi="Century Gothic"/>
          <w:i/>
        </w:rPr>
        <w:t xml:space="preserve"> réalisé un tel prodige ? Aucune. »</w:t>
      </w:r>
    </w:p>
    <w:p w14:paraId="43FF6E6C" w14:textId="77777777" w:rsidR="002B54C0" w:rsidRDefault="002B54C0" w:rsidP="002B54C0">
      <w:pPr>
        <w:rPr>
          <w:rFonts w:ascii="Century Gothic" w:hAnsi="Century Gothic"/>
          <w:b/>
        </w:rPr>
      </w:pPr>
      <w:proofErr w:type="spellStart"/>
      <w:r w:rsidRPr="006E390C">
        <w:rPr>
          <w:rFonts w:ascii="Century Gothic" w:hAnsi="Century Gothic"/>
          <w:b/>
        </w:rPr>
        <w:t>Djuna</w:t>
      </w:r>
      <w:proofErr w:type="spellEnd"/>
      <w:r w:rsidRPr="006E390C">
        <w:rPr>
          <w:rFonts w:ascii="Century Gothic" w:hAnsi="Century Gothic"/>
          <w:b/>
        </w:rPr>
        <w:t xml:space="preserve"> Barnes, Jo</w:t>
      </w:r>
      <w:r>
        <w:rPr>
          <w:rFonts w:ascii="Century Gothic" w:hAnsi="Century Gothic"/>
          <w:b/>
        </w:rPr>
        <w:t>urnal d’une enfant dangereuse, N</w:t>
      </w:r>
      <w:r w:rsidRPr="006E390C">
        <w:rPr>
          <w:rFonts w:ascii="Century Gothic" w:hAnsi="Century Gothic"/>
          <w:b/>
        </w:rPr>
        <w:t>ouvelles, L’arche, page</w:t>
      </w:r>
      <w:r>
        <w:rPr>
          <w:rFonts w:ascii="Century Gothic" w:hAnsi="Century Gothic"/>
          <w:b/>
        </w:rPr>
        <w:t xml:space="preserve"> 13</w:t>
      </w:r>
      <w:r w:rsidRPr="006E390C">
        <w:rPr>
          <w:rFonts w:ascii="Century Gothic" w:hAnsi="Century Gothic"/>
          <w:b/>
        </w:rPr>
        <w:t>.</w:t>
      </w:r>
    </w:p>
    <w:p w14:paraId="393BF1A9" w14:textId="77777777" w:rsidR="002B54C0" w:rsidRDefault="002B54C0" w:rsidP="002B54C0">
      <w:pPr>
        <w:rPr>
          <w:rFonts w:ascii="Century Gothic" w:hAnsi="Century Gothic"/>
          <w:b/>
        </w:rPr>
      </w:pPr>
    </w:p>
    <w:p w14:paraId="4BB2C4B9" w14:textId="77777777" w:rsidR="002B54C0" w:rsidRDefault="002B54C0" w:rsidP="002B54C0">
      <w:pPr>
        <w:pStyle w:val="Titre2"/>
      </w:pPr>
      <w:bookmarkStart w:id="440" w:name="_Toc510861296"/>
      <w:r>
        <w:t>Garçon de ~</w:t>
      </w:r>
      <w:bookmarkEnd w:id="440"/>
    </w:p>
    <w:p w14:paraId="2431CF5D" w14:textId="77777777" w:rsidR="002B54C0" w:rsidRDefault="002B54C0" w:rsidP="002B54C0">
      <w:pPr>
        <w:rPr>
          <w:lang w:eastAsia="fr-FR"/>
        </w:rPr>
      </w:pPr>
    </w:p>
    <w:p w14:paraId="25ECFAAE" w14:textId="77777777" w:rsidR="002B54C0" w:rsidRPr="00B00D7A" w:rsidRDefault="002B54C0" w:rsidP="002B54C0">
      <w:pPr>
        <w:rPr>
          <w:rFonts w:ascii="Century Gothic" w:hAnsi="Century Gothic"/>
          <w:i/>
        </w:rPr>
      </w:pPr>
      <w:r w:rsidRPr="00B00D7A">
        <w:rPr>
          <w:rFonts w:ascii="Century Gothic" w:hAnsi="Century Gothic"/>
          <w:i/>
        </w:rPr>
        <w:t>« Au lever du jour, le garçon décida qu’il avait plu, mais vers onze heures, la pluie avait cessé et le soleil tentait de faire son apparition. Carmen La Tosca savait que dehors tout était trempé. Ce garçon s’appelait Brandt Wilson, il avait quatorze ans. Il s’était plutôt bien débrouillé au lycée de la grande ville voisine. Il était petit, avec une grosse tête et un visage déjà adouci par une touche de mélancolie précoce. Il était couvert de boue et sa cravate rouge émergeait, ridicule, sur son gilet bien trop grand pour son torse étriqué et peu musclé. Il se tenait devant elle, sur la descente de lit, son chapeau à la main. »</w:t>
      </w:r>
    </w:p>
    <w:p w14:paraId="0F599B2A" w14:textId="77777777" w:rsidR="002B54C0" w:rsidRPr="00B00D7A" w:rsidRDefault="002B54C0" w:rsidP="002B54C0">
      <w:pPr>
        <w:rPr>
          <w:rFonts w:ascii="Century Gothic" w:hAnsi="Century Gothic"/>
          <w:i/>
        </w:rPr>
      </w:pPr>
      <w:r w:rsidRPr="00B00D7A">
        <w:rPr>
          <w:rFonts w:ascii="Century Gothic" w:hAnsi="Century Gothic"/>
          <w:i/>
        </w:rPr>
        <w:t xml:space="preserve">Pour savoir ce que le garçon demanda à la dame, il faut lire la nouvelle de </w:t>
      </w:r>
      <w:proofErr w:type="spellStart"/>
      <w:r w:rsidRPr="00B00D7A">
        <w:rPr>
          <w:rFonts w:ascii="Century Gothic" w:hAnsi="Century Gothic"/>
          <w:i/>
        </w:rPr>
        <w:t>Djuna</w:t>
      </w:r>
      <w:proofErr w:type="spellEnd"/>
      <w:r w:rsidRPr="00B00D7A">
        <w:rPr>
          <w:rFonts w:ascii="Century Gothic" w:hAnsi="Century Gothic"/>
          <w:i/>
        </w:rPr>
        <w:t xml:space="preserve"> </w:t>
      </w:r>
      <w:proofErr w:type="spellStart"/>
      <w:r w:rsidRPr="00B00D7A">
        <w:rPr>
          <w:rFonts w:ascii="Century Gothic" w:hAnsi="Century Gothic"/>
          <w:i/>
        </w:rPr>
        <w:t>Barne</w:t>
      </w:r>
      <w:proofErr w:type="spellEnd"/>
      <w:r w:rsidRPr="00B00D7A">
        <w:rPr>
          <w:rFonts w:ascii="Century Gothic" w:hAnsi="Century Gothic"/>
          <w:i/>
        </w:rPr>
        <w:t>, Un garçon pose une question à une dame.</w:t>
      </w:r>
    </w:p>
    <w:p w14:paraId="7BA24557" w14:textId="77777777" w:rsidR="002B54C0" w:rsidRDefault="002B54C0" w:rsidP="002B54C0">
      <w:pPr>
        <w:rPr>
          <w:rFonts w:ascii="Century Gothic" w:hAnsi="Century Gothic"/>
          <w:b/>
        </w:rPr>
      </w:pPr>
      <w:proofErr w:type="spellStart"/>
      <w:r w:rsidRPr="00B00D7A">
        <w:rPr>
          <w:rFonts w:ascii="Century Gothic" w:hAnsi="Century Gothic"/>
          <w:b/>
        </w:rPr>
        <w:t>Djuna</w:t>
      </w:r>
      <w:proofErr w:type="spellEnd"/>
      <w:r w:rsidRPr="00B00D7A">
        <w:rPr>
          <w:rFonts w:ascii="Century Gothic" w:hAnsi="Century Gothic"/>
          <w:b/>
        </w:rPr>
        <w:t xml:space="preserve"> Barnes, Journal d’une enfant dangereuse, Nouvelles, L’arche, page 28.</w:t>
      </w:r>
    </w:p>
    <w:p w14:paraId="1B4B0575" w14:textId="77777777" w:rsidR="002B54C0" w:rsidRPr="00B00D7A" w:rsidRDefault="002B54C0" w:rsidP="002B54C0">
      <w:pPr>
        <w:rPr>
          <w:rFonts w:ascii="Century Gothic" w:hAnsi="Century Gothic"/>
          <w:b/>
        </w:rPr>
      </w:pPr>
      <w:r>
        <w:rPr>
          <w:rFonts w:ascii="Century Gothic" w:hAnsi="Century Gothic"/>
          <w:b/>
        </w:rPr>
        <w:t>« </w:t>
      </w:r>
    </w:p>
    <w:p w14:paraId="281D0DE1" w14:textId="77777777" w:rsidR="002B54C0" w:rsidRDefault="002B54C0" w:rsidP="002B54C0">
      <w:pPr>
        <w:pStyle w:val="Titre2"/>
      </w:pPr>
      <w:bookmarkStart w:id="441" w:name="_Toc510861297"/>
      <w:r>
        <w:t>Un sourire de ~</w:t>
      </w:r>
      <w:bookmarkEnd w:id="441"/>
      <w:r>
        <w:t xml:space="preserve"> </w:t>
      </w:r>
    </w:p>
    <w:p w14:paraId="7DAA494D" w14:textId="77777777" w:rsidR="002B54C0" w:rsidRDefault="002B54C0" w:rsidP="002B54C0">
      <w:pPr>
        <w:rPr>
          <w:lang w:eastAsia="fr-FR"/>
        </w:rPr>
      </w:pPr>
    </w:p>
    <w:p w14:paraId="08CB03A4" w14:textId="77777777" w:rsidR="002B54C0" w:rsidRDefault="002B54C0" w:rsidP="002B54C0">
      <w:pPr>
        <w:rPr>
          <w:rFonts w:ascii="Century Gothic" w:hAnsi="Century Gothic"/>
          <w:i/>
        </w:rPr>
      </w:pPr>
      <w:r w:rsidRPr="00696278">
        <w:rPr>
          <w:rFonts w:ascii="Century Gothic" w:hAnsi="Century Gothic"/>
          <w:i/>
        </w:rPr>
        <w:t>« (Bon anniversaire… C’était une immen</w:t>
      </w:r>
      <w:r>
        <w:rPr>
          <w:rFonts w:ascii="Century Gothic" w:hAnsi="Century Gothic"/>
          <w:i/>
        </w:rPr>
        <w:t>s</w:t>
      </w:r>
      <w:r w:rsidRPr="00696278">
        <w:rPr>
          <w:rFonts w:ascii="Century Gothic" w:hAnsi="Century Gothic"/>
          <w:i/>
        </w:rPr>
        <w:t xml:space="preserve">e vie, celle qu’il t’on volée, ta vie… Mais toi, avec ce sourire interminable, du haut de ce sourire de quatorze ans, tu dis aux assassins : Je </w:t>
      </w:r>
      <w:r>
        <w:rPr>
          <w:rFonts w:ascii="Century Gothic" w:hAnsi="Century Gothic"/>
          <w:i/>
        </w:rPr>
        <w:t>s</w:t>
      </w:r>
      <w:r w:rsidRPr="00696278">
        <w:rPr>
          <w:rFonts w:ascii="Century Gothic" w:hAnsi="Century Gothic"/>
          <w:i/>
        </w:rPr>
        <w:t>uis là. J’existe !)</w:t>
      </w:r>
    </w:p>
    <w:p w14:paraId="6F575702" w14:textId="77777777" w:rsidR="002B54C0" w:rsidRDefault="002B54C0" w:rsidP="002B54C0">
      <w:pPr>
        <w:rPr>
          <w:rFonts w:ascii="Century Gothic" w:hAnsi="Century Gothic"/>
          <w:i/>
        </w:rPr>
      </w:pPr>
      <w:r>
        <w:rPr>
          <w:rFonts w:ascii="Century Gothic" w:hAnsi="Century Gothic"/>
          <w:i/>
        </w:rPr>
        <w:t xml:space="preserve">Note de l’auteur : </w:t>
      </w:r>
      <w:proofErr w:type="spellStart"/>
      <w:r>
        <w:rPr>
          <w:rFonts w:ascii="Century Gothic" w:hAnsi="Century Gothic"/>
          <w:i/>
        </w:rPr>
        <w:t>Berkin</w:t>
      </w:r>
      <w:proofErr w:type="spellEnd"/>
      <w:r>
        <w:rPr>
          <w:rFonts w:ascii="Century Gothic" w:hAnsi="Century Gothic"/>
          <w:i/>
        </w:rPr>
        <w:t xml:space="preserve"> </w:t>
      </w:r>
      <w:proofErr w:type="spellStart"/>
      <w:r>
        <w:rPr>
          <w:rFonts w:ascii="Century Gothic" w:hAnsi="Century Gothic"/>
          <w:i/>
        </w:rPr>
        <w:t>Elvan</w:t>
      </w:r>
      <w:proofErr w:type="spellEnd"/>
      <w:r>
        <w:rPr>
          <w:rFonts w:ascii="Century Gothic" w:hAnsi="Century Gothic"/>
          <w:i/>
        </w:rPr>
        <w:t xml:space="preserve">, garçon de </w:t>
      </w:r>
      <w:proofErr w:type="gramStart"/>
      <w:r>
        <w:rPr>
          <w:rFonts w:ascii="Century Gothic" w:hAnsi="Century Gothic"/>
          <w:i/>
        </w:rPr>
        <w:t>quatorze ans décédé</w:t>
      </w:r>
      <w:proofErr w:type="gramEnd"/>
      <w:r>
        <w:rPr>
          <w:rFonts w:ascii="Century Gothic" w:hAnsi="Century Gothic"/>
          <w:i/>
        </w:rPr>
        <w:t xml:space="preserve"> en 2015 des suites d’une blessure à la tête due à un tir de grenade lacrymogène à bout portant par les policiers turcs.</w:t>
      </w:r>
    </w:p>
    <w:p w14:paraId="04B1DCEB" w14:textId="77777777" w:rsidR="002B54C0" w:rsidRPr="00696278" w:rsidRDefault="002B54C0" w:rsidP="002B54C0">
      <w:pPr>
        <w:rPr>
          <w:rFonts w:ascii="Century Gothic" w:hAnsi="Century Gothic"/>
          <w:i/>
        </w:rPr>
      </w:pPr>
      <w:proofErr w:type="spellStart"/>
      <w:r w:rsidRPr="00990FBC">
        <w:rPr>
          <w:rFonts w:ascii="Century Gothic" w:hAnsi="Century Gothic"/>
          <w:b/>
        </w:rPr>
        <w:t>Asli</w:t>
      </w:r>
      <w:proofErr w:type="spellEnd"/>
      <w:r w:rsidRPr="00990FBC">
        <w:rPr>
          <w:rFonts w:ascii="Century Gothic" w:hAnsi="Century Gothic"/>
          <w:b/>
        </w:rPr>
        <w:t xml:space="preserve"> Erdo</w:t>
      </w:r>
      <w:r>
        <w:rPr>
          <w:rFonts w:ascii="Century Gothic" w:hAnsi="Century Gothic"/>
          <w:b/>
        </w:rPr>
        <w:t>ğ</w:t>
      </w:r>
      <w:r w:rsidRPr="00990FBC">
        <w:rPr>
          <w:rFonts w:ascii="Century Gothic" w:hAnsi="Century Gothic"/>
          <w:b/>
        </w:rPr>
        <w:t xml:space="preserve">an, Le silence même n’est plus à toi, Actes Sud, page </w:t>
      </w:r>
      <w:r>
        <w:rPr>
          <w:rFonts w:ascii="Century Gothic" w:hAnsi="Century Gothic"/>
          <w:b/>
        </w:rPr>
        <w:t>80</w:t>
      </w:r>
    </w:p>
    <w:p w14:paraId="3674DA25" w14:textId="77777777" w:rsidR="002B54C0" w:rsidRPr="00696278" w:rsidRDefault="002B54C0" w:rsidP="002B54C0">
      <w:pPr>
        <w:rPr>
          <w:rFonts w:ascii="Century Gothic" w:hAnsi="Century Gothic"/>
          <w:i/>
        </w:rPr>
      </w:pPr>
    </w:p>
    <w:p w14:paraId="3BE18ED0" w14:textId="77777777" w:rsidR="002B54C0" w:rsidRPr="00696278" w:rsidRDefault="002B54C0" w:rsidP="002B54C0">
      <w:pPr>
        <w:rPr>
          <w:lang w:eastAsia="fr-FR"/>
        </w:rPr>
      </w:pPr>
    </w:p>
    <w:p w14:paraId="5730A571" w14:textId="77777777" w:rsidR="002B54C0" w:rsidRPr="006E390C" w:rsidRDefault="002B54C0" w:rsidP="002B54C0">
      <w:pPr>
        <w:rPr>
          <w:rFonts w:ascii="Century Gothic" w:hAnsi="Century Gothic"/>
          <w:b/>
          <w:color w:val="2F5496" w:themeColor="accent1" w:themeShade="BF"/>
          <w:sz w:val="144"/>
          <w:szCs w:val="144"/>
        </w:rPr>
      </w:pPr>
    </w:p>
    <w:p w14:paraId="0047BEC4" w14:textId="77777777" w:rsidR="002B54C0" w:rsidRDefault="002B54C0" w:rsidP="002B54C0">
      <w:pPr>
        <w:rPr>
          <w:rFonts w:ascii="Century Gothic" w:hAnsi="Century Gothic"/>
          <w:b/>
          <w:color w:val="2F5496" w:themeColor="accent1" w:themeShade="BF"/>
          <w:sz w:val="144"/>
          <w:szCs w:val="144"/>
        </w:rPr>
      </w:pPr>
    </w:p>
    <w:p w14:paraId="5B6E0918" w14:textId="77777777" w:rsidR="002B54C0" w:rsidRDefault="002B54C0" w:rsidP="002B54C0">
      <w:pPr>
        <w:rPr>
          <w:rFonts w:ascii="Century Gothic" w:hAnsi="Century Gothic"/>
          <w:b/>
          <w:color w:val="2F5496" w:themeColor="accent1" w:themeShade="BF"/>
          <w:sz w:val="144"/>
          <w:szCs w:val="144"/>
        </w:rPr>
      </w:pPr>
      <w:r w:rsidRPr="00A73454">
        <w:rPr>
          <w:rFonts w:ascii="Century Gothic" w:hAnsi="Century Gothic"/>
          <w:b/>
          <w:color w:val="2F5496" w:themeColor="accent1" w:themeShade="BF"/>
          <w:sz w:val="144"/>
          <w:szCs w:val="144"/>
        </w:rPr>
        <w:t>R</w:t>
      </w:r>
    </w:p>
    <w:p w14:paraId="275FB7C9" w14:textId="77777777" w:rsidR="002B54C0" w:rsidRDefault="002B54C0" w:rsidP="002B54C0">
      <w:pPr>
        <w:pStyle w:val="Titre1"/>
      </w:pPr>
      <w:bookmarkStart w:id="442" w:name="_Toc510861298"/>
      <w:proofErr w:type="spellStart"/>
      <w:r>
        <w:t>Repas</w:t>
      </w:r>
      <w:bookmarkEnd w:id="442"/>
      <w:proofErr w:type="spellEnd"/>
    </w:p>
    <w:p w14:paraId="1E1A689F" w14:textId="77777777" w:rsidR="002B54C0" w:rsidRPr="00A11754" w:rsidRDefault="002B54C0" w:rsidP="002B54C0"/>
    <w:p w14:paraId="762C63FD" w14:textId="77777777" w:rsidR="002B54C0" w:rsidRDefault="002B54C0" w:rsidP="002B54C0">
      <w:pPr>
        <w:pStyle w:val="Titre2"/>
      </w:pPr>
      <w:bookmarkStart w:id="443" w:name="_Toc510861299"/>
      <w:r>
        <w:t>Des pommes de terre médiocres</w:t>
      </w:r>
      <w:bookmarkEnd w:id="443"/>
    </w:p>
    <w:p w14:paraId="2004E503" w14:textId="77777777" w:rsidR="002B54C0" w:rsidRDefault="002B54C0" w:rsidP="002B54C0">
      <w:pPr>
        <w:rPr>
          <w:rFonts w:ascii="Century Gothic" w:hAnsi="Century Gothic"/>
          <w:i/>
        </w:rPr>
      </w:pPr>
    </w:p>
    <w:p w14:paraId="76D2608E" w14:textId="77777777" w:rsidR="002B54C0" w:rsidRPr="00A11754" w:rsidRDefault="002B54C0" w:rsidP="002B54C0">
      <w:pPr>
        <w:rPr>
          <w:rFonts w:ascii="Century Gothic" w:hAnsi="Century Gothic"/>
          <w:i/>
        </w:rPr>
      </w:pPr>
      <w:r w:rsidRPr="00A11754">
        <w:rPr>
          <w:rFonts w:ascii="Century Gothic" w:hAnsi="Century Gothic"/>
          <w:i/>
        </w:rPr>
        <w:t xml:space="preserve">« Mais à cet instant, la cloche du </w:t>
      </w:r>
      <w:r w:rsidRPr="00066E4D">
        <w:rPr>
          <w:rFonts w:ascii="Century Gothic" w:hAnsi="Century Gothic"/>
          <w:i/>
          <w:highlight w:val="yellow"/>
        </w:rPr>
        <w:t>déjeuner</w:t>
      </w:r>
      <w:r w:rsidRPr="00A11754">
        <w:rPr>
          <w:rFonts w:ascii="Century Gothic" w:hAnsi="Century Gothic"/>
          <w:i/>
        </w:rPr>
        <w:t xml:space="preserve"> retentit</w:t>
      </w:r>
      <w:r>
        <w:rPr>
          <w:rFonts w:ascii="Century Gothic" w:hAnsi="Century Gothic"/>
          <w:i/>
        </w:rPr>
        <w:t>. Tout le monde rentra dans la maison. L’odeur qui imprégnait maintenant le réfectoire n’était guère plus appétissante que celle dont nos narines s’étaient régalées le matin. On servit le déjeuner dans deux immenses plats de fer-blanc, d’où s’élevait une forte vapeur fleurant la graisse âcre. Je découvris que le plat consistait en pommes de terre médiocres, mélangées à d’étranges fibres de viande rance cuite en même temps. De cette préparation, on servit une assiette relativement copieuse à chaque élève. Je mangeai ce que je pus et me demandai en mon fort intérieur si on aurait ça tous les jours. »</w:t>
      </w:r>
      <w:r>
        <w:rPr>
          <w:rFonts w:ascii="Century Gothic" w:hAnsi="Century Gothic"/>
          <w:i/>
        </w:rPr>
        <w:br/>
      </w:r>
      <w:r>
        <w:br/>
      </w:r>
      <w:r w:rsidRPr="00E875ED">
        <w:rPr>
          <w:rFonts w:ascii="Century Gothic" w:hAnsi="Century Gothic"/>
          <w:b/>
          <w:lang w:eastAsia="fr-FR"/>
        </w:rPr>
        <w:t>Charlotte Brontë, Jane Eyre, folio classique</w:t>
      </w:r>
      <w:r>
        <w:rPr>
          <w:rFonts w:ascii="Century Gothic" w:hAnsi="Century Gothic"/>
          <w:b/>
          <w:lang w:eastAsia="fr-FR"/>
        </w:rPr>
        <w:t>, page</w:t>
      </w:r>
      <w:r w:rsidRPr="00E875ED">
        <w:rPr>
          <w:rFonts w:ascii="Century Gothic" w:hAnsi="Century Gothic"/>
          <w:b/>
          <w:lang w:eastAsia="fr-FR"/>
        </w:rPr>
        <w:t xml:space="preserve"> </w:t>
      </w:r>
      <w:r>
        <w:rPr>
          <w:rFonts w:ascii="Century Gothic" w:hAnsi="Century Gothic"/>
          <w:b/>
          <w:lang w:eastAsia="fr-FR"/>
        </w:rPr>
        <w:t>104</w:t>
      </w:r>
    </w:p>
    <w:p w14:paraId="7FCF17D3" w14:textId="77777777" w:rsidR="002B54C0" w:rsidRDefault="002B54C0" w:rsidP="002B54C0">
      <w:pPr>
        <w:rPr>
          <w:rFonts w:ascii="Century Gothic" w:hAnsi="Century Gothic"/>
        </w:rPr>
      </w:pPr>
      <w:r w:rsidRPr="00A11754">
        <w:rPr>
          <w:rFonts w:ascii="Century Gothic" w:hAnsi="Century Gothic"/>
        </w:rPr>
        <w:t xml:space="preserve">Premier </w:t>
      </w:r>
      <w:r>
        <w:rPr>
          <w:rFonts w:ascii="Century Gothic" w:hAnsi="Century Gothic"/>
        </w:rPr>
        <w:t>repas</w:t>
      </w:r>
      <w:r w:rsidRPr="00A11754">
        <w:rPr>
          <w:rFonts w:ascii="Century Gothic" w:hAnsi="Century Gothic"/>
        </w:rPr>
        <w:t xml:space="preserve"> de Jane dans l’</w:t>
      </w:r>
      <w:r>
        <w:rPr>
          <w:rFonts w:ascii="Century Gothic" w:hAnsi="Century Gothic"/>
        </w:rPr>
        <w:t xml:space="preserve">orphelinat de </w:t>
      </w:r>
      <w:proofErr w:type="spellStart"/>
      <w:r>
        <w:rPr>
          <w:rFonts w:ascii="Century Gothic" w:hAnsi="Century Gothic"/>
        </w:rPr>
        <w:t>Lowood</w:t>
      </w:r>
      <w:proofErr w:type="spellEnd"/>
      <w:r>
        <w:rPr>
          <w:rFonts w:ascii="Century Gothic" w:hAnsi="Century Gothic"/>
        </w:rPr>
        <w:t>, après le petit déjeuner de porridge d’avoine brûlé.</w:t>
      </w:r>
    </w:p>
    <w:p w14:paraId="46D1FDC0" w14:textId="77777777" w:rsidR="002B54C0" w:rsidRDefault="002B54C0" w:rsidP="002B54C0">
      <w:pPr>
        <w:pStyle w:val="Titre2"/>
      </w:pPr>
      <w:bookmarkStart w:id="444" w:name="_Toc510861300"/>
      <w:r>
        <w:lastRenderedPageBreak/>
        <w:t>Une demi-tranche de pain bis</w:t>
      </w:r>
      <w:bookmarkEnd w:id="444"/>
    </w:p>
    <w:p w14:paraId="01009196" w14:textId="77777777" w:rsidR="002B54C0" w:rsidRPr="00BC7D18" w:rsidRDefault="002B54C0" w:rsidP="002B54C0">
      <w:pPr>
        <w:rPr>
          <w:lang w:eastAsia="fr-FR"/>
        </w:rPr>
      </w:pPr>
    </w:p>
    <w:p w14:paraId="0DDDCB03" w14:textId="77777777" w:rsidR="002B54C0" w:rsidRPr="00DD5227" w:rsidRDefault="002B54C0" w:rsidP="002B54C0">
      <w:pPr>
        <w:rPr>
          <w:rFonts w:ascii="Century Gothic" w:hAnsi="Century Gothic"/>
          <w:i/>
        </w:rPr>
      </w:pPr>
      <w:r w:rsidRPr="00DD5227">
        <w:rPr>
          <w:rFonts w:ascii="Century Gothic" w:hAnsi="Century Gothic"/>
          <w:i/>
        </w:rPr>
        <w:t xml:space="preserve">« Peu après 5 heures, on nous servit un </w:t>
      </w:r>
      <w:r w:rsidRPr="00066E4D">
        <w:rPr>
          <w:rFonts w:ascii="Century Gothic" w:hAnsi="Century Gothic"/>
          <w:i/>
          <w:highlight w:val="yellow"/>
        </w:rPr>
        <w:t>nouveau repas</w:t>
      </w:r>
      <w:r w:rsidRPr="00DD5227">
        <w:rPr>
          <w:rFonts w:ascii="Century Gothic" w:hAnsi="Century Gothic"/>
          <w:i/>
        </w:rPr>
        <w:t> : une petite timbale de café et la moitié d’une tranche de pain bis. Je dévorai mon pain et bus mon café avec délice. Mais j’aurais bien voulu en avoir une autre part. J’avais encore faim. Une demi-heure de récréation suivit, puis l’étude.</w:t>
      </w:r>
      <w:r>
        <w:rPr>
          <w:rFonts w:ascii="Century Gothic" w:hAnsi="Century Gothic"/>
          <w:i/>
        </w:rPr>
        <w:t xml:space="preserve"> Ensuite le verre d’eau avec le morceau de galette d’avoine, les prières et le lit. »</w:t>
      </w:r>
    </w:p>
    <w:p w14:paraId="10C1E951" w14:textId="77777777" w:rsidR="002B54C0" w:rsidRPr="00A11754" w:rsidRDefault="002B54C0" w:rsidP="002B54C0">
      <w:pPr>
        <w:rPr>
          <w:rFonts w:ascii="Century Gothic" w:hAnsi="Century Gothic"/>
          <w:i/>
        </w:rPr>
      </w:pPr>
      <w:r w:rsidRPr="00E875ED">
        <w:rPr>
          <w:rFonts w:ascii="Century Gothic" w:hAnsi="Century Gothic"/>
          <w:b/>
          <w:lang w:eastAsia="fr-FR"/>
        </w:rPr>
        <w:t>Charlotte Brontë, Jane Eyre, folio classique</w:t>
      </w:r>
      <w:r>
        <w:rPr>
          <w:rFonts w:ascii="Century Gothic" w:hAnsi="Century Gothic"/>
          <w:b/>
          <w:lang w:eastAsia="fr-FR"/>
        </w:rPr>
        <w:t>, page</w:t>
      </w:r>
      <w:r w:rsidRPr="00E875ED">
        <w:rPr>
          <w:rFonts w:ascii="Century Gothic" w:hAnsi="Century Gothic"/>
          <w:b/>
          <w:lang w:eastAsia="fr-FR"/>
        </w:rPr>
        <w:t xml:space="preserve"> </w:t>
      </w:r>
      <w:r>
        <w:rPr>
          <w:rFonts w:ascii="Century Gothic" w:hAnsi="Century Gothic"/>
          <w:b/>
          <w:lang w:eastAsia="fr-FR"/>
        </w:rPr>
        <w:t>105</w:t>
      </w:r>
    </w:p>
    <w:p w14:paraId="7A208261" w14:textId="77777777" w:rsidR="002B54C0" w:rsidRDefault="002B54C0" w:rsidP="002B54C0">
      <w:pPr>
        <w:rPr>
          <w:rFonts w:ascii="Century Gothic" w:hAnsi="Century Gothic"/>
        </w:rPr>
      </w:pPr>
      <w:r>
        <w:rPr>
          <w:rFonts w:ascii="Century Gothic" w:hAnsi="Century Gothic"/>
        </w:rPr>
        <w:t xml:space="preserve">Deuxième repas </w:t>
      </w:r>
      <w:r w:rsidRPr="00A11754">
        <w:rPr>
          <w:rFonts w:ascii="Century Gothic" w:hAnsi="Century Gothic"/>
        </w:rPr>
        <w:t xml:space="preserve">de Jane dans l’orphelinat de </w:t>
      </w:r>
      <w:proofErr w:type="spellStart"/>
      <w:r w:rsidRPr="00A11754">
        <w:rPr>
          <w:rFonts w:ascii="Century Gothic" w:hAnsi="Century Gothic"/>
        </w:rPr>
        <w:t>Lowood</w:t>
      </w:r>
      <w:proofErr w:type="spellEnd"/>
      <w:r w:rsidRPr="00A11754">
        <w:rPr>
          <w:rFonts w:ascii="Century Gothic" w:hAnsi="Century Gothic"/>
        </w:rPr>
        <w:t>.</w:t>
      </w:r>
    </w:p>
    <w:p w14:paraId="4C36C367" w14:textId="77777777" w:rsidR="002B54C0" w:rsidRDefault="002B54C0" w:rsidP="002B54C0">
      <w:pPr>
        <w:rPr>
          <w:rFonts w:ascii="Century Gothic" w:hAnsi="Century Gothic"/>
        </w:rPr>
      </w:pPr>
    </w:p>
    <w:p w14:paraId="6BF327E6" w14:textId="77777777" w:rsidR="002B54C0" w:rsidRDefault="002B54C0" w:rsidP="002B54C0">
      <w:pPr>
        <w:pStyle w:val="Titre2"/>
      </w:pPr>
      <w:bookmarkStart w:id="445" w:name="_Toc510861301"/>
      <w:r>
        <w:t>Une tranche de gâteau à l’anis</w:t>
      </w:r>
      <w:bookmarkEnd w:id="445"/>
    </w:p>
    <w:p w14:paraId="6A4E8874" w14:textId="77777777" w:rsidR="002B54C0" w:rsidRDefault="002B54C0" w:rsidP="002B54C0">
      <w:pPr>
        <w:rPr>
          <w:lang w:eastAsia="fr-FR"/>
        </w:rPr>
      </w:pPr>
    </w:p>
    <w:p w14:paraId="61D5CB8A" w14:textId="77777777" w:rsidR="002B54C0" w:rsidRPr="00C360CA" w:rsidRDefault="002B54C0" w:rsidP="002B54C0">
      <w:pPr>
        <w:rPr>
          <w:rFonts w:ascii="Century Gothic" w:hAnsi="Century Gothic"/>
          <w:i/>
        </w:rPr>
      </w:pPr>
      <w:r w:rsidRPr="00C360CA">
        <w:rPr>
          <w:rFonts w:ascii="Century Gothic" w:hAnsi="Century Gothic"/>
          <w:i/>
        </w:rPr>
        <w:t>« Après nous avoir invitées, Helen et moi, à nous approcher de la table et avoir posé devant chacune une tasse de thé et un unique morceau de toast délicieux mais mince, elle se leva, ouvrit un tiroir fermé à clef dont elle tira un paquet enveloppé dans du papier, et révéla bientôt à notre vue un gâteau à l’anis de bonne taille.</w:t>
      </w:r>
    </w:p>
    <w:p w14:paraId="61EE6192" w14:textId="77777777" w:rsidR="002B54C0" w:rsidRDefault="002B54C0" w:rsidP="002B54C0">
      <w:pPr>
        <w:rPr>
          <w:rFonts w:ascii="Century Gothic" w:hAnsi="Century Gothic"/>
          <w:i/>
        </w:rPr>
      </w:pPr>
      <w:r w:rsidRPr="00C360CA">
        <w:rPr>
          <w:rFonts w:ascii="Century Gothic" w:hAnsi="Century Gothic"/>
          <w:i/>
        </w:rPr>
        <w:t>« J’avais l’intention de vous en donner à chacune un morceau à emporter dit-elle, mais comme il y a si peu de toasts, vous le mangerez maintenant » et elle coupa des tranches d’une main généreuse.</w:t>
      </w:r>
      <w:r w:rsidRPr="00C360CA">
        <w:rPr>
          <w:rFonts w:ascii="Century Gothic" w:hAnsi="Century Gothic"/>
          <w:i/>
        </w:rPr>
        <w:br/>
        <w:t xml:space="preserve">Nous fîmes ce soir-là un festin comme de nectar et d’ambroisie et le sourire de satisfaction avec lequel notre hôtesse nous regardait – alors que nous assouvissions notre faim d’affamées en dévorant les mets délicats qu’elle nous offrait généreusement – n’était pas le moindre délice de ce régal. » </w:t>
      </w:r>
    </w:p>
    <w:p w14:paraId="11220239" w14:textId="77777777" w:rsidR="002B54C0" w:rsidRPr="00A11754" w:rsidRDefault="002B54C0" w:rsidP="002B54C0">
      <w:pPr>
        <w:rPr>
          <w:rFonts w:ascii="Century Gothic" w:hAnsi="Century Gothic"/>
          <w:i/>
        </w:rPr>
      </w:pPr>
      <w:r w:rsidRPr="00E875ED">
        <w:rPr>
          <w:rFonts w:ascii="Century Gothic" w:hAnsi="Century Gothic"/>
          <w:b/>
          <w:lang w:eastAsia="fr-FR"/>
        </w:rPr>
        <w:t>Charlotte Brontë, Jane Eyre, folio classique</w:t>
      </w:r>
      <w:r>
        <w:rPr>
          <w:rFonts w:ascii="Century Gothic" w:hAnsi="Century Gothic"/>
          <w:b/>
          <w:lang w:eastAsia="fr-FR"/>
        </w:rPr>
        <w:t>, page</w:t>
      </w:r>
      <w:r w:rsidRPr="00E875ED">
        <w:rPr>
          <w:rFonts w:ascii="Century Gothic" w:hAnsi="Century Gothic"/>
          <w:b/>
          <w:lang w:eastAsia="fr-FR"/>
        </w:rPr>
        <w:t xml:space="preserve"> </w:t>
      </w:r>
      <w:r>
        <w:rPr>
          <w:rFonts w:ascii="Century Gothic" w:hAnsi="Century Gothic"/>
          <w:b/>
          <w:lang w:eastAsia="fr-FR"/>
        </w:rPr>
        <w:t>137</w:t>
      </w:r>
    </w:p>
    <w:p w14:paraId="60BBF290" w14:textId="77777777" w:rsidR="002B54C0" w:rsidRDefault="002B54C0" w:rsidP="002B54C0">
      <w:pPr>
        <w:pStyle w:val="Titre2"/>
      </w:pPr>
      <w:bookmarkStart w:id="446" w:name="_Toc510861302"/>
      <w:r>
        <w:t>~ somptueux</w:t>
      </w:r>
      <w:bookmarkEnd w:id="446"/>
    </w:p>
    <w:p w14:paraId="25555E73" w14:textId="77777777" w:rsidR="002B54C0" w:rsidRDefault="002B54C0" w:rsidP="002B54C0">
      <w:pPr>
        <w:rPr>
          <w:rFonts w:ascii="Century Gothic" w:hAnsi="Century Gothic"/>
          <w:i/>
        </w:rPr>
      </w:pPr>
      <w:r>
        <w:rPr>
          <w:rFonts w:ascii="Century Gothic" w:hAnsi="Century Gothic"/>
          <w:i/>
        </w:rPr>
        <w:t xml:space="preserve">« Quand le temps manquait pour préparer un vrai déjeuner, ce qui se produisait souvent, elle nous donnait une grosse part de pâté froid ou une épaisse tranche de pain et de fromage, que nous emportions dans les bois où nous choisissions toutes notre endroit préféré et nous faisions </w:t>
      </w:r>
      <w:r w:rsidRPr="00066E4D">
        <w:rPr>
          <w:rFonts w:ascii="Century Gothic" w:hAnsi="Century Gothic"/>
          <w:i/>
          <w:highlight w:val="yellow"/>
        </w:rPr>
        <w:t>un repas somptueux</w:t>
      </w:r>
      <w:r>
        <w:rPr>
          <w:rFonts w:ascii="Century Gothic" w:hAnsi="Century Gothic"/>
          <w:i/>
        </w:rPr>
        <w:t>. »</w:t>
      </w:r>
    </w:p>
    <w:p w14:paraId="571516FA" w14:textId="77777777" w:rsidR="002B54C0" w:rsidRPr="00A11754" w:rsidRDefault="002B54C0" w:rsidP="002B54C0">
      <w:pPr>
        <w:rPr>
          <w:rFonts w:ascii="Century Gothic" w:hAnsi="Century Gothic"/>
          <w:i/>
        </w:rPr>
      </w:pPr>
      <w:r w:rsidRPr="00E875ED">
        <w:rPr>
          <w:rFonts w:ascii="Century Gothic" w:hAnsi="Century Gothic"/>
          <w:b/>
          <w:lang w:eastAsia="fr-FR"/>
        </w:rPr>
        <w:t>Charlotte Brontë, Jane Eyre, folio classique</w:t>
      </w:r>
      <w:r>
        <w:rPr>
          <w:rFonts w:ascii="Century Gothic" w:hAnsi="Century Gothic"/>
          <w:b/>
          <w:lang w:eastAsia="fr-FR"/>
        </w:rPr>
        <w:t>, page</w:t>
      </w:r>
      <w:r w:rsidRPr="00E875ED">
        <w:rPr>
          <w:rFonts w:ascii="Century Gothic" w:hAnsi="Century Gothic"/>
          <w:b/>
          <w:lang w:eastAsia="fr-FR"/>
        </w:rPr>
        <w:t xml:space="preserve"> </w:t>
      </w:r>
      <w:r>
        <w:rPr>
          <w:rFonts w:ascii="Century Gothic" w:hAnsi="Century Gothic"/>
          <w:b/>
          <w:lang w:eastAsia="fr-FR"/>
        </w:rPr>
        <w:t>145</w:t>
      </w:r>
    </w:p>
    <w:p w14:paraId="5F1F4D4F" w14:textId="77777777" w:rsidR="002B54C0" w:rsidRPr="00C360CA" w:rsidRDefault="002B54C0" w:rsidP="002B54C0">
      <w:pPr>
        <w:rPr>
          <w:rFonts w:ascii="Century Gothic" w:hAnsi="Century Gothic"/>
          <w:i/>
        </w:rPr>
      </w:pPr>
    </w:p>
    <w:p w14:paraId="4EE5BD65" w14:textId="77777777" w:rsidR="002B54C0" w:rsidRDefault="002B54C0" w:rsidP="002B54C0">
      <w:pPr>
        <w:pStyle w:val="Titre1"/>
      </w:pPr>
      <w:bookmarkStart w:id="447" w:name="_Toc510861303"/>
      <w:proofErr w:type="spellStart"/>
      <w:r>
        <w:t>Retraite</w:t>
      </w:r>
      <w:bookmarkEnd w:id="447"/>
      <w:proofErr w:type="spellEnd"/>
    </w:p>
    <w:p w14:paraId="5E9FA288" w14:textId="77777777" w:rsidR="002B54C0" w:rsidRDefault="002B54C0" w:rsidP="002B54C0"/>
    <w:p w14:paraId="2D2B2941" w14:textId="77777777" w:rsidR="002B54C0" w:rsidRDefault="002B54C0" w:rsidP="002B54C0">
      <w:pPr>
        <w:rPr>
          <w:rFonts w:ascii="Century Gothic" w:hAnsi="Century Gothic"/>
          <w:i/>
        </w:rPr>
      </w:pPr>
      <w:r>
        <w:rPr>
          <w:rFonts w:ascii="Century Gothic" w:hAnsi="Century Gothic"/>
          <w:i/>
        </w:rPr>
        <w:lastRenderedPageBreak/>
        <w:t>« </w:t>
      </w:r>
      <w:r w:rsidRPr="00942D27">
        <w:rPr>
          <w:rFonts w:ascii="Century Gothic" w:hAnsi="Century Gothic"/>
          <w:i/>
        </w:rPr>
        <w:t xml:space="preserve">La Maison des </w:t>
      </w:r>
      <w:proofErr w:type="spellStart"/>
      <w:r w:rsidRPr="00942D27">
        <w:rPr>
          <w:rFonts w:ascii="Century Gothic" w:hAnsi="Century Gothic"/>
          <w:i/>
        </w:rPr>
        <w:t>Babayagas</w:t>
      </w:r>
      <w:proofErr w:type="spellEnd"/>
      <w:r w:rsidRPr="00942D27">
        <w:rPr>
          <w:rFonts w:ascii="Century Gothic" w:hAnsi="Century Gothic"/>
          <w:i/>
        </w:rPr>
        <w:t>, c’est une anti-maison de retraite.</w:t>
      </w:r>
      <w:r>
        <w:rPr>
          <w:rFonts w:ascii="Century Gothic" w:hAnsi="Century Gothic"/>
          <w:i/>
        </w:rPr>
        <w:t xml:space="preserve"> (…) Les </w:t>
      </w:r>
      <w:proofErr w:type="spellStart"/>
      <w:r>
        <w:rPr>
          <w:rFonts w:ascii="Century Gothic" w:hAnsi="Century Gothic"/>
          <w:i/>
        </w:rPr>
        <w:t>babayagas</w:t>
      </w:r>
      <w:proofErr w:type="spellEnd"/>
      <w:r>
        <w:rPr>
          <w:rFonts w:ascii="Century Gothic" w:hAnsi="Century Gothic"/>
          <w:i/>
        </w:rPr>
        <w:t xml:space="preserve"> qui seront locataires de l’OPHLM avec des loyers modulables de 200 à 700 euros en fonction de leurs ressources, vivront dans un petit immeuble de trois étages comprenant une vingtaine de studios de 35 m2 indépendants avec cuisine et salle de bain et des espaces collectifs (terrasse, bibliothèque, bassin d’hydrothérapie, ateliers pour les artistes, salles de réunion…) et deux chambres d’hôtes pour les visiteurs ou une infirmière de nuit car il n’y aura aucun espace médical (les </w:t>
      </w:r>
      <w:proofErr w:type="spellStart"/>
      <w:r>
        <w:rPr>
          <w:rFonts w:ascii="Century Gothic" w:hAnsi="Century Gothic"/>
          <w:i/>
        </w:rPr>
        <w:t>Babayagas</w:t>
      </w:r>
      <w:proofErr w:type="spellEnd"/>
      <w:r>
        <w:rPr>
          <w:rFonts w:ascii="Century Gothic" w:hAnsi="Century Gothic"/>
          <w:i/>
        </w:rPr>
        <w:t xml:space="preserve"> recourant aux services de soins à domicile si besoin est).</w:t>
      </w:r>
      <w:r>
        <w:rPr>
          <w:rFonts w:ascii="Century Gothic" w:hAnsi="Century Gothic"/>
          <w:i/>
        </w:rPr>
        <w:br/>
        <w:t>Cette maison aura quatre caractéristiques principales et sera :</w:t>
      </w:r>
      <w:r>
        <w:rPr>
          <w:rFonts w:ascii="Century Gothic" w:hAnsi="Century Gothic"/>
          <w:i/>
        </w:rPr>
        <w:br/>
        <w:t>- autogérées(…)</w:t>
      </w:r>
      <w:r>
        <w:rPr>
          <w:rFonts w:ascii="Century Gothic" w:hAnsi="Century Gothic"/>
          <w:i/>
        </w:rPr>
        <w:br/>
        <w:t>- solidaire (…)</w:t>
      </w:r>
      <w:r>
        <w:rPr>
          <w:rFonts w:ascii="Century Gothic" w:hAnsi="Century Gothic"/>
          <w:i/>
        </w:rPr>
        <w:br/>
        <w:t>- citoyenne (…)</w:t>
      </w:r>
      <w:r>
        <w:rPr>
          <w:rFonts w:ascii="Century Gothic" w:hAnsi="Century Gothic"/>
          <w:i/>
        </w:rPr>
        <w:br/>
        <w:t>- écologique (…) »</w:t>
      </w:r>
    </w:p>
    <w:p w14:paraId="6BDA6107" w14:textId="77777777" w:rsidR="002B54C0" w:rsidRDefault="002B54C0" w:rsidP="002B54C0">
      <w:pPr>
        <w:rPr>
          <w:rFonts w:ascii="Century Gothic" w:hAnsi="Century Gothic"/>
          <w:i/>
        </w:rPr>
      </w:pPr>
      <w:r>
        <w:rPr>
          <w:rFonts w:ascii="Century Gothic" w:hAnsi="Century Gothic"/>
          <w:i/>
        </w:rPr>
        <w:t>Tous les aspects sont prévus dans les moindres détails pour éviter d’être « emmurées vivantes ». »</w:t>
      </w:r>
    </w:p>
    <w:p w14:paraId="33C92F26" w14:textId="77777777" w:rsidR="002B54C0" w:rsidRDefault="002B54C0" w:rsidP="002B54C0">
      <w:pPr>
        <w:rPr>
          <w:rFonts w:ascii="Century Gothic" w:hAnsi="Century Gothic"/>
          <w:b/>
        </w:rPr>
      </w:pPr>
      <w:r>
        <w:rPr>
          <w:rFonts w:ascii="Century Gothic" w:hAnsi="Century Gothic"/>
          <w:b/>
        </w:rPr>
        <w:t>Danielle Michel-</w:t>
      </w:r>
      <w:proofErr w:type="spellStart"/>
      <w:r>
        <w:rPr>
          <w:rFonts w:ascii="Century Gothic" w:hAnsi="Century Gothic"/>
          <w:b/>
        </w:rPr>
        <w:t>Chich</w:t>
      </w:r>
      <w:proofErr w:type="spellEnd"/>
      <w:r>
        <w:rPr>
          <w:rFonts w:ascii="Century Gothic" w:hAnsi="Century Gothic"/>
          <w:b/>
        </w:rPr>
        <w:t>, Thérèse Cl</w:t>
      </w:r>
      <w:r w:rsidRPr="007E2E7E">
        <w:rPr>
          <w:rFonts w:ascii="Century Gothic" w:hAnsi="Century Gothic"/>
          <w:b/>
        </w:rPr>
        <w:t>erc, Antigone aux cheveux blancs</w:t>
      </w:r>
      <w:r>
        <w:rPr>
          <w:rFonts w:ascii="Century Gothic" w:hAnsi="Century Gothic"/>
          <w:b/>
        </w:rPr>
        <w:t>, des femmes-Antoinette Fouque, pages 21-24</w:t>
      </w:r>
    </w:p>
    <w:p w14:paraId="482283F8" w14:textId="77777777" w:rsidR="002B54C0" w:rsidRDefault="002B54C0" w:rsidP="002B54C0">
      <w:pPr>
        <w:rPr>
          <w:rFonts w:ascii="Century Gothic" w:hAnsi="Century Gothic"/>
        </w:rPr>
      </w:pPr>
      <w:r w:rsidRPr="007E2E7E">
        <w:rPr>
          <w:rFonts w:ascii="Century Gothic" w:hAnsi="Century Gothic"/>
        </w:rPr>
        <w:t>Aussi, ce pourrait être dans l’entrée « béguinages » ou « chambre à soi ».</w:t>
      </w:r>
    </w:p>
    <w:p w14:paraId="6F2D9FA7" w14:textId="77777777" w:rsidR="002B54C0" w:rsidRDefault="002B54C0" w:rsidP="002B54C0">
      <w:pPr>
        <w:rPr>
          <w:rFonts w:ascii="Century Gothic" w:hAnsi="Century Gothic"/>
        </w:rPr>
      </w:pPr>
    </w:p>
    <w:p w14:paraId="4452AC59" w14:textId="77777777" w:rsidR="002B54C0" w:rsidRDefault="002B54C0" w:rsidP="002B54C0">
      <w:pPr>
        <w:pStyle w:val="Titre1"/>
      </w:pPr>
      <w:bookmarkStart w:id="448" w:name="_Toc510861304"/>
      <w:proofErr w:type="spellStart"/>
      <w:r>
        <w:t>Rêverie</w:t>
      </w:r>
      <w:bookmarkEnd w:id="448"/>
      <w:proofErr w:type="spellEnd"/>
    </w:p>
    <w:p w14:paraId="32AAB4B7" w14:textId="77777777" w:rsidR="002B54C0" w:rsidRPr="00BC7D18" w:rsidRDefault="002B54C0" w:rsidP="002B54C0"/>
    <w:p w14:paraId="59E396E9" w14:textId="77777777" w:rsidR="002B54C0" w:rsidRDefault="002B54C0" w:rsidP="002B54C0">
      <w:pPr>
        <w:pStyle w:val="Titre2"/>
      </w:pPr>
      <w:bookmarkStart w:id="449" w:name="_Toc510861305"/>
      <w:r>
        <w:t>Rêverie éveillée</w:t>
      </w:r>
      <w:bookmarkEnd w:id="449"/>
    </w:p>
    <w:p w14:paraId="0B215EF6" w14:textId="77777777" w:rsidR="002B54C0" w:rsidRPr="00BC7D18" w:rsidRDefault="002B54C0" w:rsidP="002B54C0">
      <w:pPr>
        <w:rPr>
          <w:rFonts w:ascii="Century Gothic" w:hAnsi="Century Gothic"/>
          <w:i/>
        </w:rPr>
      </w:pPr>
      <w:r w:rsidRPr="00BC7D18">
        <w:rPr>
          <w:rFonts w:ascii="Century Gothic" w:hAnsi="Century Gothic"/>
          <w:i/>
        </w:rPr>
        <w:t>« Elle donne l’impression de réfléchir à quelque chose qui dépasse sa punition, qui dépasse sa situation. Quelque chose qui n’est ni autour d’elle ni devant elle. J’ai entendu parler de rêveries éveillées… Est-ce qu’elle est dans une rêverie éveillée en ce moment ? »</w:t>
      </w:r>
    </w:p>
    <w:p w14:paraId="1A44AF94" w14:textId="77777777" w:rsidR="002B54C0" w:rsidRPr="00A11754" w:rsidRDefault="002B54C0" w:rsidP="002B54C0">
      <w:pPr>
        <w:rPr>
          <w:rFonts w:ascii="Century Gothic" w:hAnsi="Century Gothic"/>
          <w:i/>
        </w:rPr>
      </w:pPr>
      <w:r w:rsidRPr="00E875ED">
        <w:rPr>
          <w:rFonts w:ascii="Century Gothic" w:hAnsi="Century Gothic"/>
          <w:b/>
          <w:lang w:eastAsia="fr-FR"/>
        </w:rPr>
        <w:t>Charlotte Brontë, Jane Eyre, folio classique</w:t>
      </w:r>
      <w:r>
        <w:rPr>
          <w:rFonts w:ascii="Century Gothic" w:hAnsi="Century Gothic"/>
          <w:b/>
          <w:lang w:eastAsia="fr-FR"/>
        </w:rPr>
        <w:t>, page</w:t>
      </w:r>
      <w:r w:rsidRPr="00E875ED">
        <w:rPr>
          <w:rFonts w:ascii="Century Gothic" w:hAnsi="Century Gothic"/>
          <w:b/>
          <w:lang w:eastAsia="fr-FR"/>
        </w:rPr>
        <w:t xml:space="preserve"> </w:t>
      </w:r>
      <w:r>
        <w:rPr>
          <w:rFonts w:ascii="Century Gothic" w:hAnsi="Century Gothic"/>
          <w:b/>
          <w:lang w:eastAsia="fr-FR"/>
        </w:rPr>
        <w:t>105</w:t>
      </w:r>
    </w:p>
    <w:p w14:paraId="58107AAF" w14:textId="77777777" w:rsidR="002B54C0" w:rsidRDefault="002B54C0" w:rsidP="002B54C0">
      <w:pPr>
        <w:rPr>
          <w:rFonts w:ascii="Century Gothic" w:hAnsi="Century Gothic"/>
        </w:rPr>
      </w:pPr>
    </w:p>
    <w:p w14:paraId="0B3F7514" w14:textId="77777777" w:rsidR="002B54C0" w:rsidRDefault="002B54C0" w:rsidP="002B54C0">
      <w:pPr>
        <w:pStyle w:val="Titre1"/>
      </w:pPr>
      <w:bookmarkStart w:id="450" w:name="_Toc510861306"/>
      <w:proofErr w:type="spellStart"/>
      <w:r>
        <w:t>Rien</w:t>
      </w:r>
      <w:bookmarkEnd w:id="450"/>
      <w:proofErr w:type="spellEnd"/>
    </w:p>
    <w:p w14:paraId="1C7B2A27" w14:textId="77777777" w:rsidR="002B54C0" w:rsidRDefault="002B54C0" w:rsidP="002B54C0"/>
    <w:p w14:paraId="3C0CE240" w14:textId="77777777" w:rsidR="002B54C0" w:rsidRDefault="002B54C0" w:rsidP="002B54C0"/>
    <w:p w14:paraId="5550810C" w14:textId="77777777" w:rsidR="002B54C0" w:rsidRPr="00924DB5" w:rsidRDefault="002B54C0" w:rsidP="002B54C0">
      <w:pPr>
        <w:rPr>
          <w:rFonts w:ascii="Century Gothic" w:hAnsi="Century Gothic"/>
          <w:i/>
        </w:rPr>
      </w:pPr>
      <w:r w:rsidRPr="00924DB5">
        <w:rPr>
          <w:rFonts w:ascii="Century Gothic" w:hAnsi="Century Gothic"/>
          <w:i/>
        </w:rPr>
        <w:lastRenderedPageBreak/>
        <w:t>« Les parents de Thérèse, Yvonne et René, se marient en août 1923. Son père est employé, sa mère « rien », comme on le dit des femmes qui font tout mais ne sont rien. »</w:t>
      </w:r>
    </w:p>
    <w:p w14:paraId="0C73945C" w14:textId="77777777" w:rsidR="002B54C0" w:rsidRDefault="002B54C0" w:rsidP="002B54C0">
      <w:pPr>
        <w:rPr>
          <w:rFonts w:ascii="Century Gothic" w:hAnsi="Century Gothic"/>
          <w:b/>
        </w:rPr>
      </w:pPr>
      <w:r>
        <w:rPr>
          <w:rFonts w:ascii="Century Gothic" w:hAnsi="Century Gothic"/>
          <w:b/>
        </w:rPr>
        <w:t>Danielle Michel-</w:t>
      </w:r>
      <w:proofErr w:type="spellStart"/>
      <w:r>
        <w:rPr>
          <w:rFonts w:ascii="Century Gothic" w:hAnsi="Century Gothic"/>
          <w:b/>
        </w:rPr>
        <w:t>Chich</w:t>
      </w:r>
      <w:proofErr w:type="spellEnd"/>
      <w:r>
        <w:rPr>
          <w:rFonts w:ascii="Century Gothic" w:hAnsi="Century Gothic"/>
          <w:b/>
        </w:rPr>
        <w:t>, Thérèse Cl</w:t>
      </w:r>
      <w:r w:rsidRPr="007E2E7E">
        <w:rPr>
          <w:rFonts w:ascii="Century Gothic" w:hAnsi="Century Gothic"/>
          <w:b/>
        </w:rPr>
        <w:t>erc, Antigone aux cheveux blancs</w:t>
      </w:r>
      <w:r>
        <w:rPr>
          <w:rFonts w:ascii="Century Gothic" w:hAnsi="Century Gothic"/>
          <w:b/>
        </w:rPr>
        <w:t>, des femmes-Antoinette Fouque, pages 30</w:t>
      </w:r>
    </w:p>
    <w:p w14:paraId="490F4F95" w14:textId="77777777" w:rsidR="002B54C0" w:rsidRDefault="002B54C0" w:rsidP="002B54C0"/>
    <w:p w14:paraId="6B6CEFE0" w14:textId="77777777" w:rsidR="002B54C0" w:rsidRDefault="002B54C0" w:rsidP="002B54C0"/>
    <w:p w14:paraId="4D3B6207" w14:textId="77777777" w:rsidR="002B54C0" w:rsidRPr="00CC37C3" w:rsidRDefault="002B54C0" w:rsidP="002B54C0"/>
    <w:p w14:paraId="7A2C97E8" w14:textId="77777777" w:rsidR="002B54C0" w:rsidRPr="00D67181" w:rsidRDefault="002B54C0" w:rsidP="002B54C0">
      <w:pPr>
        <w:pStyle w:val="Titre1"/>
      </w:pPr>
      <w:bookmarkStart w:id="451" w:name="_Toc510861307"/>
      <w:proofErr w:type="spellStart"/>
      <w:r w:rsidRPr="00D67181">
        <w:t>Rôles</w:t>
      </w:r>
      <w:bookmarkEnd w:id="451"/>
      <w:proofErr w:type="spellEnd"/>
    </w:p>
    <w:p w14:paraId="1BCC98AB" w14:textId="77777777" w:rsidR="002B54C0" w:rsidRPr="009A4038" w:rsidRDefault="002B54C0" w:rsidP="002B54C0">
      <w:pPr>
        <w:pStyle w:val="Titre2"/>
      </w:pPr>
      <w:bookmarkStart w:id="452" w:name="_Toc510861308"/>
      <w:r w:rsidRPr="004749BF">
        <w:t>Selon ses compétences</w:t>
      </w:r>
      <w:bookmarkEnd w:id="452"/>
      <w:r>
        <w:br/>
      </w:r>
    </w:p>
    <w:p w14:paraId="1309957E" w14:textId="77777777" w:rsidR="002B54C0" w:rsidRPr="007C6C3A" w:rsidRDefault="002B54C0" w:rsidP="002B54C0">
      <w:pPr>
        <w:pStyle w:val="Sansinterligne"/>
        <w:rPr>
          <w:rFonts w:ascii="Century Gothic" w:hAnsi="Century Gothic"/>
          <w:i/>
        </w:rPr>
      </w:pPr>
      <w:r w:rsidRPr="007C6C3A">
        <w:rPr>
          <w:rFonts w:ascii="Century Gothic" w:hAnsi="Century Gothic"/>
          <w:i/>
        </w:rPr>
        <w:t xml:space="preserve">« Elle rejoint Norman Haire et ses amis en leur apportant, outre son enthousiasme, la maîtrise du français, de l’anglais et de l’allemand, ce qui lui permet de traduire les brochures, les tracts ou les livres publiés sur le sujet. » </w:t>
      </w:r>
      <w:r w:rsidRPr="007C6C3A">
        <w:rPr>
          <w:rFonts w:ascii="Century Gothic" w:hAnsi="Century Gothic"/>
          <w:i/>
        </w:rPr>
        <w:br/>
      </w:r>
      <w:proofErr w:type="spellStart"/>
      <w:r w:rsidRPr="007C6C3A">
        <w:rPr>
          <w:rFonts w:ascii="Century Gothic" w:hAnsi="Century Gothic"/>
          <w:b/>
          <w:i/>
        </w:rPr>
        <w:t>Berty</w:t>
      </w:r>
      <w:proofErr w:type="spellEnd"/>
      <w:r w:rsidRPr="007C6C3A">
        <w:rPr>
          <w:rFonts w:ascii="Century Gothic" w:hAnsi="Century Gothic"/>
          <w:b/>
          <w:i/>
        </w:rPr>
        <w:t xml:space="preserve"> Albrecht, féministe et résistante, Dominique </w:t>
      </w:r>
      <w:proofErr w:type="spellStart"/>
      <w:r w:rsidRPr="007C6C3A">
        <w:rPr>
          <w:rFonts w:ascii="Century Gothic" w:hAnsi="Century Gothic"/>
          <w:b/>
          <w:i/>
        </w:rPr>
        <w:t>Missika</w:t>
      </w:r>
      <w:proofErr w:type="spellEnd"/>
      <w:r w:rsidRPr="007C6C3A">
        <w:rPr>
          <w:rFonts w:ascii="Century Gothic" w:hAnsi="Century Gothic"/>
          <w:b/>
          <w:i/>
        </w:rPr>
        <w:t>, Perrin, Tempus, 2005, page 67</w:t>
      </w:r>
      <w:r w:rsidRPr="007C6C3A">
        <w:rPr>
          <w:rFonts w:ascii="Century Gothic" w:hAnsi="Century Gothic"/>
          <w:b/>
          <w:i/>
        </w:rPr>
        <w:br/>
      </w:r>
    </w:p>
    <w:p w14:paraId="71B8AD2E" w14:textId="77777777" w:rsidR="002B54C0" w:rsidRDefault="002B54C0" w:rsidP="002B54C0">
      <w:pPr>
        <w:pStyle w:val="Sansinterligne"/>
        <w:rPr>
          <w:rFonts w:ascii="Century Gothic" w:hAnsi="Century Gothic"/>
        </w:rPr>
      </w:pPr>
    </w:p>
    <w:p w14:paraId="54D8B692" w14:textId="77777777" w:rsidR="002B54C0" w:rsidRDefault="002B54C0" w:rsidP="002B54C0">
      <w:pPr>
        <w:pStyle w:val="Sansinterligne"/>
        <w:rPr>
          <w:rFonts w:ascii="Century Gothic" w:hAnsi="Century Gothic"/>
        </w:rPr>
      </w:pPr>
    </w:p>
    <w:p w14:paraId="18E0D86E" w14:textId="77777777" w:rsidR="002B54C0" w:rsidRPr="009A4038" w:rsidRDefault="002B54C0" w:rsidP="002B54C0">
      <w:pPr>
        <w:pStyle w:val="Titre2"/>
      </w:pPr>
      <w:bookmarkStart w:id="453" w:name="_Toc510861309"/>
      <w:r w:rsidRPr="009A4038">
        <w:t>Pas d’attributions déterminées par le sexe</w:t>
      </w:r>
      <w:bookmarkEnd w:id="453"/>
    </w:p>
    <w:p w14:paraId="04DBC231" w14:textId="77777777" w:rsidR="002B54C0" w:rsidRPr="009A4038" w:rsidRDefault="002B54C0" w:rsidP="002B54C0">
      <w:pPr>
        <w:pStyle w:val="Titre2"/>
        <w:numPr>
          <w:ilvl w:val="0"/>
          <w:numId w:val="0"/>
        </w:numPr>
      </w:pPr>
    </w:p>
    <w:p w14:paraId="7DB57730" w14:textId="77777777" w:rsidR="002B54C0" w:rsidRPr="00EA191D" w:rsidRDefault="002B54C0" w:rsidP="002B54C0">
      <w:pPr>
        <w:pStyle w:val="Sansinterligne"/>
        <w:rPr>
          <w:rFonts w:ascii="Century Gothic" w:hAnsi="Century Gothic"/>
          <w:i/>
        </w:rPr>
      </w:pPr>
      <w:r w:rsidRPr="00EA191D">
        <w:rPr>
          <w:rFonts w:ascii="Century Gothic" w:hAnsi="Century Gothic"/>
          <w:i/>
        </w:rPr>
        <w:t xml:space="preserve">« La différence de rôle que certains hommes invoquent pour nous refuser nos droits n’est bien entendu qu’un prétexte car, si, dans la société, les femmes n’ont pas à remplir les mêmes rôles que les hommes, les hommes ne remplissent pas non plus </w:t>
      </w:r>
      <w:proofErr w:type="gramStart"/>
      <w:r w:rsidRPr="00EA191D">
        <w:rPr>
          <w:rFonts w:ascii="Century Gothic" w:hAnsi="Century Gothic"/>
          <w:i/>
        </w:rPr>
        <w:t>tous le même rôle</w:t>
      </w:r>
      <w:proofErr w:type="gramEnd"/>
      <w:r w:rsidRPr="00EA191D">
        <w:rPr>
          <w:rFonts w:ascii="Century Gothic" w:hAnsi="Century Gothic"/>
          <w:i/>
        </w:rPr>
        <w:t>. N’y a-t-il pas des hommes qui ont le rôle de construire des maisons, d’autres, le rôle de tailler des habits, ceux-ci d’écrire, d’imprimer, ceux-là de labourer la terre ? »</w:t>
      </w:r>
    </w:p>
    <w:p w14:paraId="35AA5EC7" w14:textId="77777777" w:rsidR="002B54C0" w:rsidRPr="00EA191D" w:rsidRDefault="002B54C0" w:rsidP="002B54C0">
      <w:pPr>
        <w:pStyle w:val="Sansinterligne"/>
        <w:rPr>
          <w:rFonts w:ascii="Century Gothic" w:hAnsi="Century Gothic"/>
          <w:i/>
        </w:rPr>
      </w:pPr>
    </w:p>
    <w:p w14:paraId="6402D953" w14:textId="77777777" w:rsidR="002B54C0" w:rsidRPr="00EA191D" w:rsidRDefault="002B54C0" w:rsidP="002B54C0">
      <w:pPr>
        <w:pStyle w:val="Sansinterligne"/>
        <w:rPr>
          <w:rFonts w:ascii="Century Gothic" w:hAnsi="Century Gothic"/>
          <w:b/>
          <w:i/>
        </w:rPr>
      </w:pPr>
      <w:r w:rsidRPr="00EA191D">
        <w:rPr>
          <w:rFonts w:ascii="Century Gothic" w:hAnsi="Century Gothic"/>
          <w:i/>
        </w:rPr>
        <w:t xml:space="preserve">« La femme ne cessera pas plus d’être femme, en devenant citoyenne, que l’homme en devenant citoyen, ne cesse d’être homme. »  </w:t>
      </w:r>
      <w:proofErr w:type="gramStart"/>
      <w:r w:rsidRPr="00EA191D">
        <w:rPr>
          <w:rFonts w:ascii="Century Gothic" w:hAnsi="Century Gothic"/>
          <w:b/>
          <w:i/>
        </w:rPr>
        <w:t>page</w:t>
      </w:r>
      <w:proofErr w:type="gramEnd"/>
      <w:r w:rsidRPr="00EA191D">
        <w:rPr>
          <w:rFonts w:ascii="Century Gothic" w:hAnsi="Century Gothic"/>
          <w:b/>
          <w:i/>
        </w:rPr>
        <w:t>183 (suite)</w:t>
      </w:r>
    </w:p>
    <w:p w14:paraId="5C58279B" w14:textId="77777777" w:rsidR="002B54C0" w:rsidRPr="00EA191D" w:rsidRDefault="002B54C0" w:rsidP="002B54C0">
      <w:pPr>
        <w:pStyle w:val="Sansinterligne"/>
        <w:rPr>
          <w:rFonts w:ascii="Century Gothic" w:hAnsi="Century Gothic"/>
          <w:i/>
        </w:rPr>
      </w:pPr>
    </w:p>
    <w:p w14:paraId="3CF45913" w14:textId="77777777" w:rsidR="002B54C0" w:rsidRPr="00EA191D" w:rsidRDefault="002B54C0" w:rsidP="002B54C0">
      <w:pPr>
        <w:pStyle w:val="Sansinterligne"/>
        <w:rPr>
          <w:rFonts w:ascii="Century Gothic" w:hAnsi="Century Gothic"/>
          <w:i/>
        </w:rPr>
      </w:pPr>
      <w:r w:rsidRPr="00EA191D">
        <w:rPr>
          <w:rFonts w:ascii="Century Gothic" w:hAnsi="Century Gothic"/>
          <w:i/>
        </w:rPr>
        <w:t xml:space="preserve">« Le sexe n’assigne pas à l’être humain de attributions déterminées. </w:t>
      </w:r>
      <w:proofErr w:type="spellStart"/>
      <w:r w:rsidRPr="00EA191D">
        <w:rPr>
          <w:rFonts w:ascii="Century Gothic" w:hAnsi="Century Gothic"/>
          <w:i/>
        </w:rPr>
        <w:t>Etre</w:t>
      </w:r>
      <w:proofErr w:type="spellEnd"/>
      <w:r w:rsidRPr="00EA191D">
        <w:rPr>
          <w:rFonts w:ascii="Century Gothic" w:hAnsi="Century Gothic"/>
          <w:i/>
        </w:rPr>
        <w:t xml:space="preserve"> homme ou être femme n’importe pas plus, dans la distribution des fonctions sociales, qu’être grand ou petit, brun ou blond, gras ou maigre. Il n’y a que pour procréer des enfants que la question de sexe est de rigueur ; mais pour faire des lois, elle n’est nullement mise en cause. A voir l’obstination de certaines personnes à nous objecter toujours et partout notre sexe, ce serait à croire en vérité, qu’elles confondent les mots : voter, légiférer et enfanter. »</w:t>
      </w:r>
    </w:p>
    <w:p w14:paraId="0509F9BC" w14:textId="77777777" w:rsidR="002B54C0" w:rsidRPr="00EA191D" w:rsidRDefault="002B54C0" w:rsidP="002B54C0">
      <w:pPr>
        <w:pStyle w:val="Sansinterligne"/>
        <w:rPr>
          <w:rFonts w:ascii="Century Gothic" w:hAnsi="Century Gothic"/>
          <w:b/>
          <w:i/>
        </w:rPr>
      </w:pPr>
      <w:proofErr w:type="spellStart"/>
      <w:r w:rsidRPr="00EA191D">
        <w:rPr>
          <w:rFonts w:ascii="Century Gothic" w:hAnsi="Century Gothic"/>
          <w:b/>
          <w:i/>
        </w:rPr>
        <w:t>Hubertine</w:t>
      </w:r>
      <w:proofErr w:type="spellEnd"/>
      <w:r w:rsidRPr="00EA191D">
        <w:rPr>
          <w:rFonts w:ascii="Century Gothic" w:hAnsi="Century Gothic"/>
          <w:b/>
          <w:i/>
        </w:rPr>
        <w:t xml:space="preserve"> </w:t>
      </w:r>
      <w:proofErr w:type="spellStart"/>
      <w:r w:rsidRPr="00EA191D">
        <w:rPr>
          <w:rFonts w:ascii="Century Gothic" w:hAnsi="Century Gothic"/>
          <w:b/>
          <w:i/>
        </w:rPr>
        <w:t>Auclert</w:t>
      </w:r>
      <w:proofErr w:type="spellEnd"/>
    </w:p>
    <w:p w14:paraId="6ABE4DE0" w14:textId="77777777" w:rsidR="002B54C0" w:rsidRPr="007C6C3A" w:rsidRDefault="002B54C0" w:rsidP="002B54C0">
      <w:pPr>
        <w:pStyle w:val="Sansinterligne"/>
        <w:rPr>
          <w:rFonts w:ascii="Century Gothic" w:hAnsi="Century Gothic"/>
        </w:rPr>
      </w:pPr>
    </w:p>
    <w:p w14:paraId="21BE8D80" w14:textId="77777777" w:rsidR="002B54C0" w:rsidRPr="004E1143" w:rsidRDefault="002B54C0" w:rsidP="002B54C0">
      <w:pPr>
        <w:pStyle w:val="Titre2"/>
      </w:pPr>
      <w:bookmarkStart w:id="454" w:name="_Toc510861310"/>
      <w:r w:rsidRPr="004E1143">
        <w:lastRenderedPageBreak/>
        <w:t>Inné ?</w:t>
      </w:r>
      <w:bookmarkEnd w:id="454"/>
    </w:p>
    <w:p w14:paraId="26473C65" w14:textId="77777777" w:rsidR="002B54C0" w:rsidRDefault="002B54C0" w:rsidP="002B54C0">
      <w:pPr>
        <w:pStyle w:val="Sansinterligne"/>
        <w:rPr>
          <w:rFonts w:ascii="Century Gothic" w:hAnsi="Century Gothic"/>
          <w:i/>
        </w:rPr>
      </w:pPr>
    </w:p>
    <w:p w14:paraId="15E4C0D1" w14:textId="77777777" w:rsidR="002B54C0" w:rsidRPr="007C6C3A" w:rsidRDefault="002B54C0" w:rsidP="002B54C0">
      <w:pPr>
        <w:pStyle w:val="Sansinterligne"/>
        <w:rPr>
          <w:rFonts w:ascii="Century Gothic" w:hAnsi="Century Gothic"/>
          <w:i/>
        </w:rPr>
      </w:pPr>
      <w:r w:rsidRPr="007C6C3A">
        <w:rPr>
          <w:rFonts w:ascii="Century Gothic" w:hAnsi="Century Gothic"/>
          <w:i/>
        </w:rPr>
        <w:t>« Quand l’ethnologue américaine Margaret Mead s’en alla, il y a quelques années séjourner en Mélanésie (Océanie) parmi les autochtones, elle tomba de surprise en surprise. L’idée reçue selon laquelle chaque sexe avait un comportement inné</w:t>
      </w:r>
      <w:r>
        <w:rPr>
          <w:rFonts w:ascii="Century Gothic" w:hAnsi="Century Gothic"/>
          <w:i/>
        </w:rPr>
        <w:t>….</w:t>
      </w:r>
    </w:p>
    <w:p w14:paraId="03C5C867" w14:textId="77777777" w:rsidR="002B54C0" w:rsidRPr="007C6C3A" w:rsidRDefault="002B54C0" w:rsidP="002B54C0">
      <w:pPr>
        <w:pStyle w:val="Sansinterligne"/>
        <w:rPr>
          <w:rFonts w:ascii="Century Gothic" w:hAnsi="Century Gothic"/>
          <w:b/>
          <w:i/>
        </w:rPr>
      </w:pPr>
      <w:r w:rsidRPr="007C6C3A">
        <w:rPr>
          <w:rFonts w:ascii="Century Gothic" w:hAnsi="Century Gothic"/>
          <w:b/>
          <w:i/>
        </w:rPr>
        <w:t>La Cause des femmes, Gisèle Halimi, Gallimard, folio, 1992, page 14</w:t>
      </w:r>
    </w:p>
    <w:p w14:paraId="55A5CCEA" w14:textId="77777777" w:rsidR="002B54C0" w:rsidRPr="007C6C3A" w:rsidRDefault="002B54C0" w:rsidP="002B54C0">
      <w:pPr>
        <w:pStyle w:val="Sansinterligne"/>
        <w:rPr>
          <w:rFonts w:ascii="Century Gothic" w:hAnsi="Century Gothic"/>
        </w:rPr>
      </w:pPr>
    </w:p>
    <w:p w14:paraId="54B3215F" w14:textId="77777777" w:rsidR="002B54C0" w:rsidRPr="004749BF" w:rsidRDefault="002B54C0" w:rsidP="002B54C0">
      <w:pPr>
        <w:pStyle w:val="Titre2"/>
      </w:pPr>
      <w:bookmarkStart w:id="455" w:name="_Toc510861311"/>
      <w:r w:rsidRPr="004749BF">
        <w:t>~de dactylo chez Pigier</w:t>
      </w:r>
      <w:bookmarkEnd w:id="455"/>
    </w:p>
    <w:p w14:paraId="771416B8" w14:textId="77777777" w:rsidR="002B54C0" w:rsidRPr="007C6C3A" w:rsidRDefault="002B54C0" w:rsidP="002B54C0">
      <w:pPr>
        <w:pStyle w:val="Sansinterligne"/>
        <w:rPr>
          <w:rFonts w:ascii="Century Gothic" w:hAnsi="Century Gothic"/>
        </w:rPr>
      </w:pPr>
    </w:p>
    <w:p w14:paraId="58B88F8C" w14:textId="77777777" w:rsidR="002B54C0" w:rsidRPr="00EA191D" w:rsidRDefault="002B54C0" w:rsidP="002B54C0">
      <w:pPr>
        <w:pStyle w:val="Sansinterligne"/>
        <w:rPr>
          <w:rFonts w:ascii="Century Gothic" w:hAnsi="Century Gothic"/>
          <w:i/>
        </w:rPr>
      </w:pPr>
      <w:r w:rsidRPr="00EA191D">
        <w:rPr>
          <w:rFonts w:ascii="Century Gothic" w:hAnsi="Century Gothic"/>
          <w:i/>
        </w:rPr>
        <w:t xml:space="preserve">« Le souci de la simplicité va de pair avec une grand valeur attribuée au travail. Dans l’esprit de la bourgeoisie, la formation des filles est perçue comme un substitut à la dot : « si vous ne pouvez pas doter vos filles, envoyez-les à l’école Pigier » (école professionnelle de dactylographie), disait une publicité de la Belle Epoque… Il semble prudent aux yeux des parents de </w:t>
      </w:r>
      <w:proofErr w:type="spellStart"/>
      <w:r w:rsidRPr="00EA191D">
        <w:rPr>
          <w:rFonts w:ascii="Century Gothic" w:hAnsi="Century Gothic"/>
          <w:i/>
        </w:rPr>
        <w:t>Berty</w:t>
      </w:r>
      <w:proofErr w:type="spellEnd"/>
      <w:r w:rsidRPr="00EA191D">
        <w:rPr>
          <w:rFonts w:ascii="Century Gothic" w:hAnsi="Century Gothic"/>
          <w:i/>
        </w:rPr>
        <w:t xml:space="preserve"> de lui assurer une source de revenus. Son entrée dans le monde du travail reste cependant dans les limites du convenable. De vie professionnelle, de carrière, d’indépendance économique, il ne saurait être question. »</w:t>
      </w:r>
    </w:p>
    <w:p w14:paraId="3B67CDB1" w14:textId="77777777" w:rsidR="002B54C0" w:rsidRPr="00EA191D" w:rsidRDefault="002B54C0" w:rsidP="002B54C0">
      <w:pPr>
        <w:pStyle w:val="Sansinterligne"/>
        <w:rPr>
          <w:rFonts w:ascii="Century Gothic" w:hAnsi="Century Gothic"/>
          <w:b/>
          <w:i/>
        </w:rPr>
      </w:pPr>
      <w:proofErr w:type="spellStart"/>
      <w:r w:rsidRPr="00EA191D">
        <w:rPr>
          <w:rFonts w:ascii="Century Gothic" w:hAnsi="Century Gothic"/>
          <w:b/>
          <w:i/>
        </w:rPr>
        <w:t>Berty</w:t>
      </w:r>
      <w:proofErr w:type="spellEnd"/>
      <w:r w:rsidRPr="00EA191D">
        <w:rPr>
          <w:rFonts w:ascii="Century Gothic" w:hAnsi="Century Gothic"/>
          <w:b/>
          <w:i/>
        </w:rPr>
        <w:t xml:space="preserve"> Albrecht, féministe et résistante, Dominique </w:t>
      </w:r>
      <w:proofErr w:type="spellStart"/>
      <w:r w:rsidRPr="00EA191D">
        <w:rPr>
          <w:rFonts w:ascii="Century Gothic" w:hAnsi="Century Gothic"/>
          <w:b/>
          <w:i/>
        </w:rPr>
        <w:t>Missika</w:t>
      </w:r>
      <w:proofErr w:type="spellEnd"/>
      <w:r w:rsidRPr="00EA191D">
        <w:rPr>
          <w:rFonts w:ascii="Century Gothic" w:hAnsi="Century Gothic"/>
          <w:b/>
          <w:i/>
        </w:rPr>
        <w:t>, éditions Perrin, 2005, page 33</w:t>
      </w:r>
    </w:p>
    <w:p w14:paraId="184AE55B" w14:textId="77777777" w:rsidR="002B54C0" w:rsidRPr="00D67181" w:rsidRDefault="002B54C0" w:rsidP="002B54C0">
      <w:pPr>
        <w:rPr>
          <w:rFonts w:ascii="Century Gothic" w:hAnsi="Century Gothic"/>
          <w:sz w:val="20"/>
          <w:szCs w:val="20"/>
        </w:rPr>
      </w:pPr>
    </w:p>
    <w:p w14:paraId="0C4D96AC" w14:textId="77777777" w:rsidR="002B54C0" w:rsidRDefault="002B54C0" w:rsidP="002B54C0">
      <w:pPr>
        <w:pStyle w:val="Titre2"/>
      </w:pPr>
      <w:bookmarkStart w:id="456" w:name="_Toc510861312"/>
      <w:r w:rsidRPr="004749BF">
        <w:t>Trois en un ~</w:t>
      </w:r>
      <w:bookmarkEnd w:id="456"/>
    </w:p>
    <w:p w14:paraId="179A0A52" w14:textId="77777777" w:rsidR="002B54C0" w:rsidRPr="004749BF" w:rsidRDefault="002B54C0" w:rsidP="002B54C0">
      <w:pPr>
        <w:rPr>
          <w:lang w:eastAsia="fr-FR"/>
        </w:rPr>
      </w:pPr>
    </w:p>
    <w:p w14:paraId="0B8AAA5C" w14:textId="77777777" w:rsidR="002B54C0" w:rsidRPr="00EA191D" w:rsidRDefault="002B54C0" w:rsidP="002B54C0">
      <w:pPr>
        <w:pStyle w:val="Sansinterligne"/>
        <w:rPr>
          <w:rFonts w:ascii="Century Gothic" w:hAnsi="Century Gothic"/>
        </w:rPr>
      </w:pPr>
      <w:r w:rsidRPr="00EA191D">
        <w:rPr>
          <w:rFonts w:ascii="Century Gothic" w:hAnsi="Century Gothic"/>
        </w:rPr>
        <w:t xml:space="preserve">Les différents rôles, </w:t>
      </w:r>
      <w:proofErr w:type="spellStart"/>
      <w:r w:rsidRPr="00EA191D">
        <w:rPr>
          <w:rFonts w:ascii="Century Gothic" w:hAnsi="Century Gothic"/>
        </w:rPr>
        <w:t>eg</w:t>
      </w:r>
      <w:proofErr w:type="spellEnd"/>
      <w:r w:rsidRPr="00EA191D">
        <w:rPr>
          <w:rFonts w:ascii="Century Gothic" w:hAnsi="Century Gothic"/>
        </w:rPr>
        <w:t xml:space="preserve"> Grèce classique.</w:t>
      </w:r>
    </w:p>
    <w:p w14:paraId="61B6323C" w14:textId="77777777" w:rsidR="002B54C0" w:rsidRPr="00EA191D" w:rsidRDefault="002B54C0" w:rsidP="002B54C0">
      <w:pPr>
        <w:rPr>
          <w:rFonts w:ascii="Century Gothic" w:hAnsi="Century Gothic"/>
          <w:sz w:val="20"/>
          <w:szCs w:val="20"/>
        </w:rPr>
      </w:pPr>
    </w:p>
    <w:p w14:paraId="25B20516" w14:textId="77777777" w:rsidR="002B54C0" w:rsidRPr="00EA191D" w:rsidRDefault="002B54C0" w:rsidP="002B54C0">
      <w:pPr>
        <w:rPr>
          <w:rFonts w:ascii="Century Gothic" w:hAnsi="Century Gothic"/>
          <w:i/>
          <w:sz w:val="20"/>
          <w:szCs w:val="20"/>
        </w:rPr>
      </w:pPr>
      <w:r w:rsidRPr="00EA191D">
        <w:rPr>
          <w:rFonts w:ascii="Century Gothic" w:hAnsi="Century Gothic"/>
          <w:i/>
          <w:sz w:val="20"/>
          <w:szCs w:val="20"/>
        </w:rPr>
        <w:t>« Non. Dans la plupart des sociétés, ces rôles de sont pas dissociés. L’Homme use de son épouse à la fois comme mère de ses fils, pourvoyeuse de confort, travailleuse et source de plaisir sexuel ! ».</w:t>
      </w:r>
      <w:r w:rsidRPr="00EA191D">
        <w:rPr>
          <w:rFonts w:ascii="Century Gothic" w:hAnsi="Century Gothic"/>
          <w:i/>
          <w:sz w:val="20"/>
          <w:szCs w:val="20"/>
        </w:rPr>
        <w:br/>
      </w:r>
      <w:r w:rsidRPr="00EA191D">
        <w:rPr>
          <w:rFonts w:ascii="Century Gothic" w:hAnsi="Century Gothic"/>
          <w:b/>
          <w:i/>
          <w:sz w:val="20"/>
          <w:szCs w:val="20"/>
        </w:rPr>
        <w:t xml:space="preserve">La plus belle histoire des femmes, entretiens avec Françoise Héritier, Michelle Perrot Sylviane </w:t>
      </w:r>
      <w:proofErr w:type="spellStart"/>
      <w:r w:rsidRPr="00EA191D">
        <w:rPr>
          <w:rFonts w:ascii="Century Gothic" w:hAnsi="Century Gothic"/>
          <w:b/>
          <w:i/>
          <w:sz w:val="20"/>
          <w:szCs w:val="20"/>
        </w:rPr>
        <w:t>Agacinski</w:t>
      </w:r>
      <w:proofErr w:type="spellEnd"/>
      <w:r w:rsidRPr="00EA191D">
        <w:rPr>
          <w:rFonts w:ascii="Century Gothic" w:hAnsi="Century Gothic"/>
          <w:b/>
          <w:i/>
          <w:sz w:val="20"/>
          <w:szCs w:val="20"/>
        </w:rPr>
        <w:t xml:space="preserve"> par Nicole </w:t>
      </w:r>
      <w:proofErr w:type="spellStart"/>
      <w:r w:rsidRPr="00EA191D">
        <w:rPr>
          <w:rFonts w:ascii="Century Gothic" w:hAnsi="Century Gothic"/>
          <w:b/>
          <w:i/>
          <w:sz w:val="20"/>
          <w:szCs w:val="20"/>
        </w:rPr>
        <w:t>Bacharan</w:t>
      </w:r>
      <w:proofErr w:type="spellEnd"/>
      <w:r w:rsidRPr="00EA191D">
        <w:rPr>
          <w:rFonts w:ascii="Century Gothic" w:hAnsi="Century Gothic"/>
          <w:b/>
          <w:i/>
          <w:sz w:val="20"/>
          <w:szCs w:val="20"/>
        </w:rPr>
        <w:t>, Seuil, 2011,</w:t>
      </w:r>
      <w:r w:rsidRPr="00EA191D">
        <w:rPr>
          <w:rFonts w:ascii="Century Gothic" w:hAnsi="Century Gothic"/>
          <w:i/>
          <w:sz w:val="20"/>
          <w:szCs w:val="20"/>
        </w:rPr>
        <w:t xml:space="preserve"> </w:t>
      </w:r>
      <w:r w:rsidRPr="00EA191D">
        <w:rPr>
          <w:rFonts w:ascii="Century Gothic" w:hAnsi="Century Gothic"/>
          <w:b/>
          <w:i/>
          <w:sz w:val="20"/>
          <w:szCs w:val="20"/>
        </w:rPr>
        <w:t xml:space="preserve">page 39 </w:t>
      </w:r>
    </w:p>
    <w:p w14:paraId="3979D5F0" w14:textId="77777777" w:rsidR="002B54C0" w:rsidRPr="00EA191D" w:rsidRDefault="002B54C0" w:rsidP="002B54C0">
      <w:pPr>
        <w:pStyle w:val="Titre2"/>
      </w:pPr>
      <w:bookmarkStart w:id="457" w:name="_Toc510861313"/>
      <w:r w:rsidRPr="004749BF">
        <w:t>~ de la femme de l’artisan</w:t>
      </w:r>
      <w:bookmarkEnd w:id="457"/>
      <w:r>
        <w:br/>
      </w:r>
    </w:p>
    <w:p w14:paraId="121133D4" w14:textId="77777777" w:rsidR="002B54C0" w:rsidRPr="00192562" w:rsidRDefault="002B54C0" w:rsidP="002B54C0">
      <w:pPr>
        <w:pStyle w:val="Sansinterligne"/>
        <w:rPr>
          <w:rFonts w:ascii="Century Gothic" w:hAnsi="Century Gothic"/>
          <w:i/>
        </w:rPr>
      </w:pPr>
      <w:r w:rsidRPr="00192562">
        <w:rPr>
          <w:rFonts w:ascii="Century Gothic" w:hAnsi="Century Gothic"/>
          <w:i/>
        </w:rPr>
        <w:t>« Le « chef de famille » représentait les siens à l’extérieur, cela faisait partie de sa fonction, ce n’était pas une supériorité. Ainsi Isabelle (Isabelle est la grand-mère de l’auteure, née en 1862 et morte en 1947, elle a eu sept enfants), par exemple, fut pour son mari Firmin, marchand de vins, une collaboratrice efficace. Pendant qu’il faisait ses achats et ses livraisons (avec sa charrette, tirée par une jument), elle tenait la boutique, au début avec l’aide de sa propre mère, plus tard avec l’aide de ses filles aînées. Elle accueillait les clients, les conseillait éventuellement, et le soir, elle « faisait la caisse », c’est-à-dire qu’elle calculait le montant de la recette, et l’état des stocks. Elle ne se sentait pas exploitée : elle contribuait à la prospérité du ménage, prospérité dont elle profitait ainsi que les enfants. Firmin, très laborieux lui-même, lui en savait gré : « sans votre mère, disait-il à ses enfants, jamais je n’aurais pu faire ce que j’ai fait », à savoir, monter son commerce. »</w:t>
      </w:r>
      <w:r w:rsidRPr="00192562">
        <w:rPr>
          <w:rFonts w:ascii="Century Gothic" w:hAnsi="Century Gothic"/>
          <w:i/>
        </w:rPr>
        <w:br/>
      </w:r>
      <w:r w:rsidRPr="00192562">
        <w:rPr>
          <w:rFonts w:ascii="Century Gothic" w:hAnsi="Century Gothic"/>
          <w:b/>
          <w:i/>
        </w:rPr>
        <w:t xml:space="preserve">Yvonne </w:t>
      </w:r>
      <w:proofErr w:type="spellStart"/>
      <w:proofErr w:type="gramStart"/>
      <w:r w:rsidRPr="00192562">
        <w:rPr>
          <w:rFonts w:ascii="Century Gothic" w:hAnsi="Century Gothic"/>
          <w:b/>
          <w:i/>
        </w:rPr>
        <w:t>Knibiehler</w:t>
      </w:r>
      <w:proofErr w:type="spellEnd"/>
      <w:r w:rsidRPr="00192562">
        <w:rPr>
          <w:rFonts w:ascii="Century Gothic" w:hAnsi="Century Gothic"/>
          <w:b/>
          <w:i/>
        </w:rPr>
        <w:t>,  Qui</w:t>
      </w:r>
      <w:proofErr w:type="gramEnd"/>
      <w:r w:rsidRPr="00192562">
        <w:rPr>
          <w:rFonts w:ascii="Century Gothic" w:hAnsi="Century Gothic"/>
          <w:b/>
          <w:i/>
        </w:rPr>
        <w:t xml:space="preserve"> gardera les enfants ?, Calmann-Lévy, 2007</w:t>
      </w:r>
    </w:p>
    <w:p w14:paraId="38FE051D" w14:textId="77777777" w:rsidR="002B54C0" w:rsidRPr="00D67181" w:rsidRDefault="002B54C0" w:rsidP="002B54C0">
      <w:pPr>
        <w:rPr>
          <w:rFonts w:ascii="Century Gothic" w:hAnsi="Century Gothic"/>
          <w:sz w:val="20"/>
          <w:szCs w:val="20"/>
        </w:rPr>
      </w:pPr>
      <w:r w:rsidRPr="00D67181">
        <w:rPr>
          <w:rFonts w:ascii="Century Gothic" w:hAnsi="Century Gothic"/>
          <w:sz w:val="20"/>
          <w:szCs w:val="20"/>
        </w:rPr>
        <w:t xml:space="preserve"> </w:t>
      </w:r>
    </w:p>
    <w:p w14:paraId="0416ECC0" w14:textId="77777777" w:rsidR="002B54C0" w:rsidRPr="004749BF" w:rsidRDefault="002B54C0" w:rsidP="002B54C0">
      <w:pPr>
        <w:pStyle w:val="Titre2"/>
      </w:pPr>
      <w:bookmarkStart w:id="458" w:name="_Toc510861314"/>
      <w:r w:rsidRPr="004749BF">
        <w:lastRenderedPageBreak/>
        <w:t>~de l’expérience de chacun et chacune</w:t>
      </w:r>
      <w:bookmarkEnd w:id="458"/>
      <w:r w:rsidRPr="004749BF">
        <w:t xml:space="preserve">  </w:t>
      </w:r>
    </w:p>
    <w:p w14:paraId="7E85329A" w14:textId="77777777" w:rsidR="002B54C0" w:rsidRPr="00192562" w:rsidRDefault="002B54C0" w:rsidP="002B54C0">
      <w:pPr>
        <w:pStyle w:val="Sansinterligne"/>
        <w:rPr>
          <w:rFonts w:ascii="Century Gothic" w:hAnsi="Century Gothic"/>
        </w:rPr>
      </w:pPr>
    </w:p>
    <w:p w14:paraId="56F32844" w14:textId="77777777" w:rsidR="002B54C0" w:rsidRPr="00192562" w:rsidRDefault="002B54C0" w:rsidP="002B54C0">
      <w:pPr>
        <w:pStyle w:val="Sansinterligne"/>
        <w:rPr>
          <w:rFonts w:ascii="Century Gothic" w:hAnsi="Century Gothic"/>
          <w:i/>
        </w:rPr>
      </w:pPr>
      <w:r w:rsidRPr="00192562">
        <w:rPr>
          <w:rFonts w:ascii="Century Gothic" w:hAnsi="Century Gothic"/>
          <w:i/>
        </w:rPr>
        <w:t>« Des experts de différents collèges agricoles se réunissent en conférence pour décider de l’équilibre optimal des rations alimentaires des vaches laitières. Il y a deux types de considérations : 1/l’analyse des différentes céréales montrant leu pourcentage en protides, lipides, hydrates de carbones, fibres ; et 2/ quelle proportion de chacune de ces céréales combiner pour obtenir la meilleure formule d’aliment pour les vaches laitières.</w:t>
      </w:r>
    </w:p>
    <w:p w14:paraId="495CAF50" w14:textId="77777777" w:rsidR="002B54C0" w:rsidRPr="00192562" w:rsidRDefault="002B54C0" w:rsidP="002B54C0">
      <w:pPr>
        <w:pStyle w:val="Sansinterligne"/>
        <w:rPr>
          <w:rFonts w:ascii="Century Gothic" w:hAnsi="Century Gothic"/>
          <w:i/>
        </w:rPr>
      </w:pPr>
      <w:r w:rsidRPr="00192562">
        <w:rPr>
          <w:rFonts w:ascii="Century Gothic" w:hAnsi="Century Gothic"/>
          <w:i/>
        </w:rPr>
        <w:t>C’est important de faire la distinction : les fermiers peuvent n’avoir aucune opinion sur le premier point. Si deux fermiers se disputaient à propos du pourcentage de protéines dans l’orge, la discussion serait sans intérêt, la seule chose à faire serait de consulter un expert agronome.  Mais un fermier peut observer les effets du mélange de céréales sur ses bêtes. Il peut varier le mélange et noter ses effets ; un certain nombre de fermiers faisant cela pourraient comparer leurs résultats et les transmettre aux collèges agricoles.</w:t>
      </w:r>
    </w:p>
    <w:p w14:paraId="03BE7E83" w14:textId="77777777" w:rsidR="002B54C0" w:rsidRPr="00192562" w:rsidRDefault="002B54C0" w:rsidP="002B54C0">
      <w:pPr>
        <w:pStyle w:val="Sansinterligne"/>
        <w:rPr>
          <w:rFonts w:ascii="Century Gothic" w:hAnsi="Century Gothic"/>
          <w:i/>
        </w:rPr>
      </w:pPr>
      <w:r w:rsidRPr="00192562">
        <w:rPr>
          <w:rFonts w:ascii="Century Gothic" w:hAnsi="Century Gothic"/>
          <w:i/>
        </w:rPr>
        <w:t>Ainsi la part de chacun serait non seulement de pouvoir proposer le meilleur aliment à ses propres vaches, mais aussi de contribuer à la mise au point de la meilleure formule d’aliment. Comme ça, la meilleure formulation de la ration alimentaire évoluerait grâce à l’expérience de chacun. C’est tout ce que veut dire « démocratie », que l’expérience de chacun est nécessaire.</w:t>
      </w:r>
    </w:p>
    <w:p w14:paraId="3E081107" w14:textId="77777777" w:rsidR="002B54C0" w:rsidRPr="00192562" w:rsidRDefault="002B54C0" w:rsidP="002B54C0">
      <w:pPr>
        <w:rPr>
          <w:rFonts w:ascii="Century Gothic" w:hAnsi="Century Gothic"/>
          <w:i/>
        </w:rPr>
      </w:pPr>
      <w:r w:rsidRPr="00192562">
        <w:rPr>
          <w:rFonts w:ascii="Century Gothic" w:hAnsi="Century Gothic"/>
          <w:i/>
        </w:rPr>
        <w:t>(…) [comment ??]</w:t>
      </w:r>
    </w:p>
    <w:p w14:paraId="5681FE2D" w14:textId="77777777" w:rsidR="002B54C0" w:rsidRPr="00192562" w:rsidRDefault="002B54C0" w:rsidP="002B54C0">
      <w:pPr>
        <w:pStyle w:val="Sansinterligne"/>
        <w:rPr>
          <w:rFonts w:ascii="Century Gothic" w:hAnsi="Century Gothic"/>
          <w:i/>
        </w:rPr>
      </w:pPr>
      <w:r w:rsidRPr="00192562">
        <w:rPr>
          <w:rFonts w:ascii="Century Gothic" w:hAnsi="Century Gothic"/>
        </w:rPr>
        <w:t xml:space="preserve">Le mieux est de trouver comment combiner les expériences des collèges agricoles et celles des fermiers. Le fermier intelligent ne se fie pas à la parole des collèges agricole comme parole révélée mais comme un point de départ pour ses propres observations ; il sait que l’expert n’est pas celui qui a accès aux secrets du Tout-Puissant, mais celui qui une expérience d’un genre particulier qui doit être additionnée à sa propre expérience d’un </w:t>
      </w:r>
      <w:r w:rsidRPr="00192562">
        <w:rPr>
          <w:rFonts w:ascii="Century Gothic" w:hAnsi="Century Gothic"/>
          <w:i/>
        </w:rPr>
        <w:t xml:space="preserve">genre particulier, ainsi les deux ont leur rôle à jouer. » </w:t>
      </w:r>
    </w:p>
    <w:p w14:paraId="5400ECDF" w14:textId="77777777" w:rsidR="002B54C0" w:rsidRPr="00192562" w:rsidRDefault="002B54C0" w:rsidP="002B54C0">
      <w:pPr>
        <w:pStyle w:val="Sansinterligne"/>
        <w:rPr>
          <w:rFonts w:ascii="Century Gothic" w:hAnsi="Century Gothic"/>
          <w:b/>
          <w:i/>
        </w:rPr>
      </w:pPr>
      <w:r w:rsidRPr="00192562">
        <w:rPr>
          <w:rFonts w:ascii="Century Gothic" w:hAnsi="Century Gothic"/>
          <w:b/>
          <w:i/>
        </w:rPr>
        <w:t xml:space="preserve">Creative </w:t>
      </w:r>
      <w:proofErr w:type="spellStart"/>
      <w:r w:rsidRPr="00192562">
        <w:rPr>
          <w:rFonts w:ascii="Century Gothic" w:hAnsi="Century Gothic"/>
          <w:b/>
          <w:i/>
        </w:rPr>
        <w:t>Experience</w:t>
      </w:r>
      <w:proofErr w:type="spellEnd"/>
      <w:r w:rsidRPr="00192562">
        <w:rPr>
          <w:rFonts w:ascii="Century Gothic" w:hAnsi="Century Gothic"/>
          <w:b/>
          <w:i/>
        </w:rPr>
        <w:t xml:space="preserve"> de Mary Parler </w:t>
      </w:r>
      <w:proofErr w:type="spellStart"/>
      <w:r w:rsidRPr="00192562">
        <w:rPr>
          <w:rFonts w:ascii="Century Gothic" w:hAnsi="Century Gothic"/>
          <w:b/>
          <w:i/>
        </w:rPr>
        <w:t>Follett</w:t>
      </w:r>
      <w:proofErr w:type="spellEnd"/>
      <w:r w:rsidRPr="00192562">
        <w:rPr>
          <w:rFonts w:ascii="Century Gothic" w:hAnsi="Century Gothic"/>
          <w:b/>
          <w:i/>
        </w:rPr>
        <w:t>, 1924, pp19-20</w:t>
      </w:r>
    </w:p>
    <w:p w14:paraId="428C0FC3" w14:textId="77777777" w:rsidR="002B54C0" w:rsidRPr="00192562" w:rsidRDefault="002B54C0" w:rsidP="002B54C0">
      <w:pPr>
        <w:pStyle w:val="Sansinterligne"/>
        <w:rPr>
          <w:rFonts w:ascii="Century Gothic" w:hAnsi="Century Gothic"/>
          <w:b/>
          <w:i/>
          <w:sz w:val="20"/>
          <w:szCs w:val="20"/>
        </w:rPr>
      </w:pPr>
    </w:p>
    <w:p w14:paraId="12458322" w14:textId="77777777" w:rsidR="002B54C0" w:rsidRPr="00192562" w:rsidRDefault="002B54C0" w:rsidP="002B54C0">
      <w:pPr>
        <w:rPr>
          <w:rFonts w:ascii="Century Gothic" w:hAnsi="Century Gothic"/>
        </w:rPr>
      </w:pPr>
      <w:r w:rsidRPr="00192562">
        <w:rPr>
          <w:rFonts w:ascii="Century Gothic" w:hAnsi="Century Gothic"/>
        </w:rPr>
        <w:t>Un génie du management, ignorée pendant près de 70 ans</w:t>
      </w:r>
    </w:p>
    <w:p w14:paraId="0FC47A48" w14:textId="77777777" w:rsidR="002B54C0" w:rsidRPr="00192562" w:rsidRDefault="002B54C0" w:rsidP="002B54C0">
      <w:pPr>
        <w:rPr>
          <w:rFonts w:ascii="Century Gothic" w:hAnsi="Century Gothic"/>
        </w:rPr>
      </w:pPr>
      <w:r w:rsidRPr="00192562">
        <w:rPr>
          <w:rFonts w:ascii="Century Gothic" w:hAnsi="Century Gothic"/>
        </w:rPr>
        <w:t xml:space="preserve">Textes limpides sur l’expérimentation, la coopération, le conflit, le respect de l’autre et le management au quotidien </w:t>
      </w:r>
    </w:p>
    <w:p w14:paraId="7F93E834" w14:textId="77777777" w:rsidR="002B54C0" w:rsidRPr="00192562" w:rsidRDefault="002B54C0" w:rsidP="002B54C0">
      <w:pPr>
        <w:rPr>
          <w:rFonts w:ascii="Century Gothic" w:hAnsi="Century Gothic"/>
        </w:rPr>
      </w:pPr>
      <w:r w:rsidRPr="00192562">
        <w:rPr>
          <w:rFonts w:ascii="Century Gothic" w:hAnsi="Century Gothic"/>
        </w:rPr>
        <w:t xml:space="preserve">Henry Mintzberg s’écrie : « Imaginez, si nous avions passé la plus grande partie du siècle à suivre les enseignements de Mary Parker </w:t>
      </w:r>
      <w:proofErr w:type="spellStart"/>
      <w:r w:rsidRPr="00192562">
        <w:rPr>
          <w:rFonts w:ascii="Century Gothic" w:hAnsi="Century Gothic"/>
        </w:rPr>
        <w:t>Follett</w:t>
      </w:r>
      <w:proofErr w:type="spellEnd"/>
      <w:r w:rsidRPr="00192562">
        <w:rPr>
          <w:rFonts w:ascii="Century Gothic" w:hAnsi="Century Gothic"/>
        </w:rPr>
        <w:t xml:space="preserve"> au lieu de ceux de Fayol ! » (Graham, 1995 :203) (Prévoir, Organiser, Commander ; Coordonner ; Contrôler)</w:t>
      </w:r>
    </w:p>
    <w:p w14:paraId="6840211A" w14:textId="77777777" w:rsidR="002B54C0" w:rsidRPr="00192562" w:rsidRDefault="002B54C0" w:rsidP="002B54C0">
      <w:pPr>
        <w:rPr>
          <w:rFonts w:ascii="Century Gothic" w:hAnsi="Century Gothic"/>
        </w:rPr>
      </w:pPr>
      <w:r w:rsidRPr="00192562">
        <w:rPr>
          <w:rFonts w:ascii="Century Gothic" w:hAnsi="Century Gothic"/>
        </w:rPr>
        <w:t xml:space="preserve">Peter Drucker considère qu’elle a été « l’étoile la plus brillante au firmament du management » </w:t>
      </w:r>
    </w:p>
    <w:p w14:paraId="7F42D95A" w14:textId="77777777" w:rsidR="002B54C0" w:rsidRPr="00192562" w:rsidRDefault="002B54C0" w:rsidP="002B54C0">
      <w:pPr>
        <w:rPr>
          <w:rFonts w:ascii="Century Gothic" w:hAnsi="Century Gothic"/>
        </w:rPr>
      </w:pPr>
      <w:r w:rsidRPr="00192562">
        <w:rPr>
          <w:rFonts w:ascii="Century Gothic" w:hAnsi="Century Gothic"/>
        </w:rPr>
        <w:t xml:space="preserve">1924 – 2014 : 90 ans après, revenons-nos aujourd’hui à MP </w:t>
      </w:r>
      <w:proofErr w:type="spellStart"/>
      <w:r w:rsidRPr="00192562">
        <w:rPr>
          <w:rFonts w:ascii="Century Gothic" w:hAnsi="Century Gothic"/>
        </w:rPr>
        <w:t>Follett</w:t>
      </w:r>
      <w:proofErr w:type="spellEnd"/>
      <w:r w:rsidRPr="00192562">
        <w:rPr>
          <w:rFonts w:ascii="Century Gothic" w:hAnsi="Century Gothic"/>
        </w:rPr>
        <w:t xml:space="preserve"> avec notre thème « Management et espaces de discussion »</w:t>
      </w:r>
    </w:p>
    <w:p w14:paraId="42995C03" w14:textId="77777777" w:rsidR="002B54C0" w:rsidRPr="00192562" w:rsidRDefault="002B54C0" w:rsidP="002B54C0">
      <w:pPr>
        <w:rPr>
          <w:rFonts w:ascii="Century Gothic" w:hAnsi="Century Gothic"/>
        </w:rPr>
      </w:pPr>
    </w:p>
    <w:p w14:paraId="106BC4EC" w14:textId="77777777" w:rsidR="002B54C0" w:rsidRPr="004749BF" w:rsidRDefault="002B54C0" w:rsidP="002B54C0">
      <w:pPr>
        <w:pStyle w:val="Titre2"/>
      </w:pPr>
      <w:bookmarkStart w:id="459" w:name="_Toc510861315"/>
      <w:r w:rsidRPr="004749BF">
        <w:t>Le façonnage des ~</w:t>
      </w:r>
      <w:bookmarkEnd w:id="459"/>
    </w:p>
    <w:p w14:paraId="116E3F72" w14:textId="77777777" w:rsidR="002B54C0" w:rsidRPr="00192562" w:rsidRDefault="002B54C0" w:rsidP="002B54C0"/>
    <w:p w14:paraId="4D84A43F" w14:textId="77777777" w:rsidR="002B54C0" w:rsidRPr="00CD30D2" w:rsidRDefault="002B54C0" w:rsidP="002B54C0">
      <w:pPr>
        <w:rPr>
          <w:rFonts w:ascii="Century Gothic" w:hAnsi="Century Gothic"/>
          <w:b/>
        </w:rPr>
      </w:pPr>
      <w:proofErr w:type="spellStart"/>
      <w:r w:rsidRPr="00CD30D2">
        <w:rPr>
          <w:rFonts w:ascii="Century Gothic" w:hAnsi="Century Gothic"/>
          <w:b/>
        </w:rPr>
        <w:lastRenderedPageBreak/>
        <w:t>Hubertine</w:t>
      </w:r>
      <w:proofErr w:type="spellEnd"/>
      <w:r w:rsidRPr="00CD30D2">
        <w:rPr>
          <w:rFonts w:ascii="Century Gothic" w:hAnsi="Century Gothic"/>
          <w:b/>
        </w:rPr>
        <w:t xml:space="preserve"> </w:t>
      </w:r>
      <w:proofErr w:type="spellStart"/>
      <w:r w:rsidRPr="00CD30D2">
        <w:rPr>
          <w:rFonts w:ascii="Century Gothic" w:hAnsi="Century Gothic"/>
          <w:b/>
        </w:rPr>
        <w:t>Auclert</w:t>
      </w:r>
      <w:proofErr w:type="spellEnd"/>
      <w:r w:rsidRPr="00CD30D2">
        <w:rPr>
          <w:rFonts w:ascii="Century Gothic" w:hAnsi="Century Gothic"/>
          <w:b/>
        </w:rPr>
        <w:t>, Discours de Marseille :</w:t>
      </w:r>
    </w:p>
    <w:p w14:paraId="749DE8B0" w14:textId="77777777" w:rsidR="002B54C0" w:rsidRPr="00CD30D2" w:rsidRDefault="002B54C0" w:rsidP="002B54C0">
      <w:pPr>
        <w:rPr>
          <w:rFonts w:ascii="Century Gothic" w:hAnsi="Century Gothic"/>
          <w:i/>
        </w:rPr>
      </w:pPr>
      <w:r w:rsidRPr="00CD30D2">
        <w:rPr>
          <w:rFonts w:ascii="Century Gothic" w:hAnsi="Century Gothic"/>
          <w:i/>
        </w:rPr>
        <w:t>« Jamais on n’a essayé de prendre un nombre déterminé d’enfants des deux sexes, de les soumettre à la même méthode d’éducation, aux mêmes conditions d’existence. « Qu’on renverse les conditions, dit un auteur, qu’on mette les garçons de 12 à 16 ans à la cuisine, à la couture et qu’on laisse les jeunes filles dans les écoles industrielles ; qu’on les fasse entrer en possession de tous les droits qui ont été jusqu’ici le lot exclusif des hommes ; qu’on enserre le jeune gens dans l’étiquette et les préjugés à l’aide desquels on a garrotté les femmes ; bientôt les rapports entre la valeur des deux sexes seront totalement renversés. »</w:t>
      </w:r>
    </w:p>
    <w:p w14:paraId="68F4A60A" w14:textId="77777777" w:rsidR="002B54C0" w:rsidRPr="00D67181" w:rsidRDefault="002B54C0" w:rsidP="002B54C0">
      <w:pPr>
        <w:rPr>
          <w:rFonts w:ascii="Century Gothic" w:hAnsi="Century Gothic"/>
          <w:sz w:val="20"/>
          <w:szCs w:val="20"/>
        </w:rPr>
      </w:pPr>
    </w:p>
    <w:p w14:paraId="0C92C273" w14:textId="77777777" w:rsidR="002B54C0" w:rsidRPr="004749BF" w:rsidRDefault="002B54C0" w:rsidP="002B54C0">
      <w:pPr>
        <w:pStyle w:val="Titre2"/>
      </w:pPr>
      <w:bookmarkStart w:id="460" w:name="_Toc510861316"/>
      <w:r w:rsidRPr="004749BF">
        <w:t>~</w:t>
      </w:r>
      <w:r>
        <w:t xml:space="preserve"> </w:t>
      </w:r>
      <w:r w:rsidRPr="004749BF">
        <w:t>assignée à résidence</w:t>
      </w:r>
      <w:bookmarkEnd w:id="460"/>
    </w:p>
    <w:p w14:paraId="753A7012" w14:textId="77777777" w:rsidR="002B54C0" w:rsidRPr="00192562" w:rsidRDefault="002B54C0" w:rsidP="002B54C0"/>
    <w:p w14:paraId="5DEA4884" w14:textId="77777777" w:rsidR="002B54C0" w:rsidRPr="00192562" w:rsidRDefault="002B54C0" w:rsidP="002B54C0">
      <w:pPr>
        <w:pStyle w:val="Sansinterligne"/>
        <w:rPr>
          <w:rFonts w:ascii="Century Gothic" w:hAnsi="Century Gothic"/>
          <w:i/>
        </w:rPr>
      </w:pPr>
      <w:r w:rsidRPr="00192562">
        <w:rPr>
          <w:rFonts w:ascii="Century Gothic" w:hAnsi="Century Gothic"/>
          <w:i/>
        </w:rPr>
        <w:t>« Maîtresse de maison, elle se sent comme assignée à résidence, lasse de faire de la figuration dans les dîners londoniens où les discours misogynes sont légion. Crier haut et fort ne sert à rien, elle ne l’ignore pas : son mari ne la voit pas ailleurs que chez elle ou dans une salle de bal. Force est de constater que ce pauvre Frédéric ne la comprend pas, ne saisit pas ses aspirations, reste hermétique à ses interrogations. »</w:t>
      </w:r>
    </w:p>
    <w:p w14:paraId="7FECD208" w14:textId="77777777" w:rsidR="002B54C0" w:rsidRPr="00192562" w:rsidRDefault="002B54C0" w:rsidP="002B54C0">
      <w:pPr>
        <w:pStyle w:val="Sansinterligne"/>
        <w:rPr>
          <w:rFonts w:ascii="Century Gothic" w:hAnsi="Century Gothic"/>
          <w:b/>
          <w:i/>
        </w:rPr>
      </w:pPr>
      <w:r w:rsidRPr="00192562">
        <w:rPr>
          <w:rFonts w:ascii="Century Gothic" w:hAnsi="Century Gothic"/>
          <w:i/>
        </w:rPr>
        <w:t>Et encore « Convaincu par l’image de jeune mère épanouie et satisfaite qu’elle affiche, Frédéric ne se rend pas compte qu’elle se sent désœuvrée, désireuse d’échapper au destin habituel des femmes. Jeune fille, elle a rêvé du prince charmant. Elle a déchanté. Jeune femme, elle a imaginé que la naissance de ses enfants la comblerait. Elle aborde la trentaine avec un arrière-goût du temps qui lui échappe et d’une vacuité qui la désole et l’empêche de réaliser quelque chose dont elle serait fière. »</w:t>
      </w:r>
      <w:r w:rsidRPr="00192562">
        <w:rPr>
          <w:rFonts w:ascii="Century Gothic" w:hAnsi="Century Gothic"/>
          <w:b/>
          <w:i/>
        </w:rPr>
        <w:t xml:space="preserve"> </w:t>
      </w:r>
      <w:r>
        <w:rPr>
          <w:rFonts w:ascii="Century Gothic" w:hAnsi="Century Gothic"/>
          <w:b/>
          <w:i/>
        </w:rPr>
        <w:br/>
      </w:r>
      <w:proofErr w:type="spellStart"/>
      <w:r w:rsidRPr="00192562">
        <w:rPr>
          <w:rFonts w:ascii="Century Gothic" w:hAnsi="Century Gothic"/>
          <w:b/>
          <w:i/>
        </w:rPr>
        <w:t>Berty</w:t>
      </w:r>
      <w:proofErr w:type="spellEnd"/>
      <w:r w:rsidRPr="00192562">
        <w:rPr>
          <w:rFonts w:ascii="Century Gothic" w:hAnsi="Century Gothic"/>
          <w:b/>
          <w:i/>
        </w:rPr>
        <w:t xml:space="preserve"> Albrecht, féministe et résistante, Dominique </w:t>
      </w:r>
      <w:proofErr w:type="spellStart"/>
      <w:r w:rsidRPr="00192562">
        <w:rPr>
          <w:rFonts w:ascii="Century Gothic" w:hAnsi="Century Gothic"/>
          <w:b/>
          <w:i/>
        </w:rPr>
        <w:t>Missika</w:t>
      </w:r>
      <w:proofErr w:type="spellEnd"/>
      <w:r w:rsidRPr="00192562">
        <w:rPr>
          <w:rFonts w:ascii="Century Gothic" w:hAnsi="Century Gothic"/>
          <w:b/>
          <w:i/>
        </w:rPr>
        <w:t xml:space="preserve">, </w:t>
      </w:r>
      <w:proofErr w:type="spellStart"/>
      <w:r w:rsidRPr="00192562">
        <w:rPr>
          <w:rFonts w:ascii="Century Gothic" w:hAnsi="Century Gothic"/>
          <w:b/>
          <w:i/>
        </w:rPr>
        <w:t>tempus</w:t>
      </w:r>
      <w:proofErr w:type="spellEnd"/>
      <w:r w:rsidRPr="00192562">
        <w:rPr>
          <w:rFonts w:ascii="Century Gothic" w:hAnsi="Century Gothic"/>
          <w:b/>
          <w:i/>
        </w:rPr>
        <w:t>, page 59</w:t>
      </w:r>
    </w:p>
    <w:p w14:paraId="3B427431" w14:textId="77777777" w:rsidR="002B54C0" w:rsidRDefault="002B54C0" w:rsidP="002B54C0">
      <w:pPr>
        <w:pStyle w:val="Sansinterligne"/>
        <w:rPr>
          <w:rFonts w:ascii="Century Gothic" w:hAnsi="Century Gothic"/>
          <w:i/>
        </w:rPr>
      </w:pPr>
    </w:p>
    <w:p w14:paraId="7F705C3B" w14:textId="77777777" w:rsidR="002B54C0" w:rsidRPr="00192562" w:rsidRDefault="002B54C0" w:rsidP="002B54C0">
      <w:pPr>
        <w:pStyle w:val="Sansinterligne"/>
        <w:rPr>
          <w:rFonts w:ascii="Century Gothic" w:hAnsi="Century Gothic"/>
          <w:i/>
        </w:rPr>
      </w:pPr>
    </w:p>
    <w:p w14:paraId="148F3ADF" w14:textId="77777777" w:rsidR="002B54C0" w:rsidRPr="00FB3172" w:rsidRDefault="002B54C0" w:rsidP="002B54C0">
      <w:pPr>
        <w:pStyle w:val="Sansinterligne"/>
        <w:rPr>
          <w:rFonts w:ascii="Century Gothic" w:hAnsi="Century Gothic"/>
        </w:rPr>
      </w:pPr>
      <w:r w:rsidRPr="00192562">
        <w:rPr>
          <w:rFonts w:ascii="Century Gothic" w:hAnsi="Century Gothic"/>
        </w:rPr>
        <w:t>Aussi pourrait être à « </w:t>
      </w:r>
      <w:r w:rsidRPr="00192562">
        <w:rPr>
          <w:rFonts w:ascii="Century Gothic" w:hAnsi="Century Gothic"/>
          <w:b/>
        </w:rPr>
        <w:t>mère</w:t>
      </w:r>
      <w:r w:rsidRPr="00192562">
        <w:rPr>
          <w:rFonts w:ascii="Century Gothic" w:hAnsi="Century Gothic"/>
        </w:rPr>
        <w:t> » et à « </w:t>
      </w:r>
      <w:r w:rsidRPr="00192562">
        <w:rPr>
          <w:rFonts w:ascii="Century Gothic" w:hAnsi="Century Gothic"/>
          <w:b/>
        </w:rPr>
        <w:t>trentaine</w:t>
      </w:r>
      <w:r>
        <w:rPr>
          <w:rFonts w:ascii="Century Gothic" w:hAnsi="Century Gothic"/>
        </w:rPr>
        <w:t> » !</w:t>
      </w:r>
    </w:p>
    <w:p w14:paraId="55D2452B" w14:textId="77777777" w:rsidR="002B54C0" w:rsidRPr="004749BF" w:rsidRDefault="002B54C0" w:rsidP="002B54C0">
      <w:pPr>
        <w:pStyle w:val="Titre2"/>
      </w:pPr>
      <w:bookmarkStart w:id="461" w:name="_Toc510861317"/>
      <w:r w:rsidRPr="004749BF">
        <w:t>Le piège des ~attendus</w:t>
      </w:r>
      <w:bookmarkEnd w:id="461"/>
    </w:p>
    <w:p w14:paraId="7EB45962" w14:textId="77777777" w:rsidR="002B54C0" w:rsidRPr="00192562" w:rsidRDefault="002B54C0" w:rsidP="002B54C0"/>
    <w:p w14:paraId="67D611D7" w14:textId="77777777" w:rsidR="002B54C0" w:rsidRPr="00192562" w:rsidRDefault="002B54C0" w:rsidP="002B54C0">
      <w:pPr>
        <w:pStyle w:val="Sansinterligne"/>
        <w:rPr>
          <w:rFonts w:ascii="Century Gothic" w:hAnsi="Century Gothic"/>
          <w:i/>
        </w:rPr>
      </w:pPr>
      <w:r w:rsidRPr="00192562">
        <w:rPr>
          <w:rFonts w:ascii="Century Gothic" w:hAnsi="Century Gothic"/>
          <w:i/>
        </w:rPr>
        <w:t>« Aux prises avec le rôle et les convenances que la société anglaise lui impose, coincée entre ses aspirations et sa destinée, elle se sent prise au piège. »</w:t>
      </w:r>
    </w:p>
    <w:p w14:paraId="1A774E15" w14:textId="77777777" w:rsidR="002B54C0" w:rsidRPr="00192562" w:rsidRDefault="002B54C0" w:rsidP="002B54C0">
      <w:pPr>
        <w:pStyle w:val="Sansinterligne"/>
        <w:rPr>
          <w:rFonts w:ascii="Century Gothic" w:hAnsi="Century Gothic"/>
          <w:b/>
          <w:i/>
        </w:rPr>
      </w:pPr>
      <w:proofErr w:type="spellStart"/>
      <w:r w:rsidRPr="00192562">
        <w:rPr>
          <w:rFonts w:ascii="Century Gothic" w:hAnsi="Century Gothic"/>
          <w:b/>
          <w:i/>
        </w:rPr>
        <w:t>Berty</w:t>
      </w:r>
      <w:proofErr w:type="spellEnd"/>
      <w:r w:rsidRPr="00192562">
        <w:rPr>
          <w:rFonts w:ascii="Century Gothic" w:hAnsi="Century Gothic"/>
          <w:b/>
          <w:i/>
        </w:rPr>
        <w:t xml:space="preserve"> Albrecht, féministe et résistante, Dominique </w:t>
      </w:r>
      <w:proofErr w:type="spellStart"/>
      <w:r w:rsidRPr="00192562">
        <w:rPr>
          <w:rFonts w:ascii="Century Gothic" w:hAnsi="Century Gothic"/>
          <w:b/>
          <w:i/>
        </w:rPr>
        <w:t>Missika</w:t>
      </w:r>
      <w:proofErr w:type="spellEnd"/>
      <w:r w:rsidRPr="00192562">
        <w:rPr>
          <w:rFonts w:ascii="Century Gothic" w:hAnsi="Century Gothic"/>
          <w:b/>
          <w:i/>
        </w:rPr>
        <w:t xml:space="preserve">, </w:t>
      </w:r>
      <w:proofErr w:type="spellStart"/>
      <w:r w:rsidRPr="00192562">
        <w:rPr>
          <w:rFonts w:ascii="Century Gothic" w:hAnsi="Century Gothic"/>
          <w:b/>
          <w:i/>
        </w:rPr>
        <w:t>tempus</w:t>
      </w:r>
      <w:proofErr w:type="spellEnd"/>
      <w:r w:rsidRPr="00192562">
        <w:rPr>
          <w:rFonts w:ascii="Century Gothic" w:hAnsi="Century Gothic"/>
          <w:b/>
          <w:i/>
        </w:rPr>
        <w:t>, page 60</w:t>
      </w:r>
    </w:p>
    <w:p w14:paraId="6DFB4176" w14:textId="77777777" w:rsidR="002B54C0" w:rsidRDefault="002B54C0" w:rsidP="002B54C0">
      <w:pPr>
        <w:rPr>
          <w:rFonts w:ascii="Century Gothic" w:hAnsi="Century Gothic"/>
          <w:sz w:val="20"/>
          <w:szCs w:val="20"/>
        </w:rPr>
      </w:pPr>
    </w:p>
    <w:p w14:paraId="5B0B30CB" w14:textId="77777777" w:rsidR="002B54C0" w:rsidRDefault="002B54C0" w:rsidP="002B54C0">
      <w:pPr>
        <w:pStyle w:val="Titre1"/>
      </w:pPr>
      <w:r w:rsidRPr="00766A9C">
        <w:rPr>
          <w:lang w:val="fr-FR"/>
        </w:rPr>
        <w:t xml:space="preserve"> </w:t>
      </w:r>
      <w:bookmarkStart w:id="462" w:name="_Toc510861318"/>
      <w:r>
        <w:t>Roman</w:t>
      </w:r>
      <w:bookmarkEnd w:id="462"/>
    </w:p>
    <w:p w14:paraId="575BCF5C" w14:textId="77777777" w:rsidR="002B54C0" w:rsidRDefault="002B54C0" w:rsidP="002B54C0">
      <w:pPr>
        <w:pStyle w:val="Titre2"/>
      </w:pPr>
      <w:bookmarkStart w:id="463" w:name="_Toc510861319"/>
      <w:r>
        <w:t>Orgueil et préjugé</w:t>
      </w:r>
      <w:bookmarkEnd w:id="463"/>
    </w:p>
    <w:p w14:paraId="782EE0AC" w14:textId="77777777" w:rsidR="002B54C0" w:rsidRPr="00766A9C" w:rsidRDefault="002B54C0" w:rsidP="002B54C0">
      <w:pPr>
        <w:rPr>
          <w:lang w:eastAsia="fr-FR"/>
        </w:rPr>
      </w:pPr>
    </w:p>
    <w:p w14:paraId="396E2809" w14:textId="77777777" w:rsidR="002B54C0" w:rsidRPr="00766A9C" w:rsidRDefault="002B54C0" w:rsidP="002B54C0">
      <w:pPr>
        <w:pStyle w:val="Titre2"/>
        <w:numPr>
          <w:ilvl w:val="0"/>
          <w:numId w:val="0"/>
        </w:numPr>
        <w:rPr>
          <w:rFonts w:eastAsiaTheme="minorHAnsi" w:cstheme="minorBidi"/>
          <w:b w:val="0"/>
          <w:i/>
          <w:color w:val="auto"/>
          <w:sz w:val="22"/>
          <w:szCs w:val="22"/>
          <w:bdr w:val="none" w:sz="0" w:space="0" w:color="auto"/>
          <w:lang w:eastAsia="en-US"/>
        </w:rPr>
      </w:pPr>
      <w:bookmarkStart w:id="464" w:name="_Toc510861320"/>
      <w:r w:rsidRPr="00766A9C">
        <w:rPr>
          <w:rFonts w:eastAsiaTheme="minorHAnsi" w:cstheme="minorBidi"/>
          <w:b w:val="0"/>
          <w:i/>
          <w:color w:val="auto"/>
          <w:sz w:val="22"/>
          <w:szCs w:val="22"/>
          <w:bdr w:val="none" w:sz="0" w:space="0" w:color="auto"/>
          <w:lang w:eastAsia="en-US"/>
        </w:rPr>
        <w:lastRenderedPageBreak/>
        <w:t>« Vous ser</w:t>
      </w:r>
      <w:r>
        <w:rPr>
          <w:rFonts w:eastAsiaTheme="minorHAnsi" w:cstheme="minorBidi"/>
          <w:b w:val="0"/>
          <w:i/>
          <w:color w:val="auto"/>
          <w:sz w:val="22"/>
          <w:szCs w:val="22"/>
          <w:bdr w:val="none" w:sz="0" w:space="0" w:color="auto"/>
          <w:lang w:eastAsia="en-US"/>
        </w:rPr>
        <w:t>e</w:t>
      </w:r>
      <w:r w:rsidRPr="00766A9C">
        <w:rPr>
          <w:rFonts w:eastAsiaTheme="minorHAnsi" w:cstheme="minorBidi"/>
          <w:b w:val="0"/>
          <w:i/>
          <w:color w:val="auto"/>
          <w:sz w:val="22"/>
          <w:szCs w:val="22"/>
          <w:bdr w:val="none" w:sz="0" w:space="0" w:color="auto"/>
          <w:lang w:eastAsia="en-US"/>
        </w:rPr>
        <w:t xml:space="preserve">z stupéfait d’apprendre que moi qui </w:t>
      </w:r>
      <w:r>
        <w:rPr>
          <w:rFonts w:eastAsiaTheme="minorHAnsi" w:cstheme="minorBidi"/>
          <w:b w:val="0"/>
          <w:i/>
          <w:color w:val="auto"/>
          <w:sz w:val="22"/>
          <w:szCs w:val="22"/>
          <w:bdr w:val="none" w:sz="0" w:space="0" w:color="auto"/>
          <w:lang w:eastAsia="en-US"/>
        </w:rPr>
        <w:t xml:space="preserve">n’aime pas les romans j’ai fini par me mettre à Jane </w:t>
      </w:r>
      <w:proofErr w:type="spellStart"/>
      <w:r>
        <w:rPr>
          <w:rFonts w:eastAsiaTheme="minorHAnsi" w:cstheme="minorBidi"/>
          <w:b w:val="0"/>
          <w:i/>
          <w:color w:val="auto"/>
          <w:sz w:val="22"/>
          <w:szCs w:val="22"/>
          <w:bdr w:val="none" w:sz="0" w:space="0" w:color="auto"/>
          <w:lang w:eastAsia="en-US"/>
        </w:rPr>
        <w:t>Austeen</w:t>
      </w:r>
      <w:proofErr w:type="spellEnd"/>
      <w:r>
        <w:rPr>
          <w:rFonts w:eastAsiaTheme="minorHAnsi" w:cstheme="minorBidi"/>
          <w:b w:val="0"/>
          <w:i/>
          <w:color w:val="auto"/>
          <w:sz w:val="22"/>
          <w:szCs w:val="22"/>
          <w:bdr w:val="none" w:sz="0" w:space="0" w:color="auto"/>
          <w:lang w:eastAsia="en-US"/>
        </w:rPr>
        <w:t xml:space="preserve"> et me suis prise de passion pour Orgueil et préjugé, que je ne pourrai pas arriver à rendre à la bibliothèque avant que vous ne m’en ayez </w:t>
      </w:r>
      <w:proofErr w:type="spellStart"/>
      <w:r>
        <w:rPr>
          <w:rFonts w:eastAsiaTheme="minorHAnsi" w:cstheme="minorBidi"/>
          <w:b w:val="0"/>
          <w:i/>
          <w:color w:val="auto"/>
          <w:sz w:val="22"/>
          <w:szCs w:val="22"/>
          <w:bdr w:val="none" w:sz="0" w:space="0" w:color="auto"/>
          <w:lang w:eastAsia="en-US"/>
        </w:rPr>
        <w:t>troouvé</w:t>
      </w:r>
      <w:proofErr w:type="spellEnd"/>
      <w:r>
        <w:rPr>
          <w:rFonts w:eastAsiaTheme="minorHAnsi" w:cstheme="minorBidi"/>
          <w:b w:val="0"/>
          <w:i/>
          <w:color w:val="auto"/>
          <w:sz w:val="22"/>
          <w:szCs w:val="22"/>
          <w:bdr w:val="none" w:sz="0" w:space="0" w:color="auto"/>
          <w:lang w:eastAsia="en-US"/>
        </w:rPr>
        <w:t xml:space="preserve"> un exemplaire. »</w:t>
      </w:r>
      <w:bookmarkEnd w:id="464"/>
      <w:r>
        <w:rPr>
          <w:rFonts w:eastAsiaTheme="minorHAnsi" w:cstheme="minorBidi"/>
          <w:b w:val="0"/>
          <w:i/>
          <w:color w:val="auto"/>
          <w:sz w:val="22"/>
          <w:szCs w:val="22"/>
          <w:bdr w:val="none" w:sz="0" w:space="0" w:color="auto"/>
          <w:lang w:eastAsia="en-US"/>
        </w:rPr>
        <w:br/>
      </w:r>
    </w:p>
    <w:p w14:paraId="5202BD5B" w14:textId="77777777" w:rsidR="002B54C0" w:rsidRPr="00766A9C" w:rsidRDefault="002B54C0" w:rsidP="002B54C0">
      <w:pPr>
        <w:pStyle w:val="Titre2"/>
        <w:numPr>
          <w:ilvl w:val="0"/>
          <w:numId w:val="0"/>
        </w:numPr>
        <w:rPr>
          <w:rFonts w:eastAsiaTheme="minorHAnsi" w:cstheme="minorBidi"/>
          <w:color w:val="auto"/>
          <w:sz w:val="22"/>
          <w:szCs w:val="22"/>
          <w:bdr w:val="none" w:sz="0" w:space="0" w:color="auto"/>
          <w:lang w:val="en-US" w:eastAsia="en-US"/>
        </w:rPr>
      </w:pPr>
      <w:bookmarkStart w:id="465" w:name="_Toc510861321"/>
      <w:r w:rsidRPr="00766A9C">
        <w:rPr>
          <w:rFonts w:eastAsiaTheme="minorHAnsi" w:cstheme="minorBidi"/>
          <w:color w:val="auto"/>
          <w:sz w:val="22"/>
          <w:szCs w:val="22"/>
          <w:bdr w:val="none" w:sz="0" w:space="0" w:color="auto"/>
          <w:lang w:val="en-US" w:eastAsia="en-US"/>
        </w:rPr>
        <w:t xml:space="preserve">Helene </w:t>
      </w:r>
      <w:proofErr w:type="spellStart"/>
      <w:r w:rsidRPr="00766A9C">
        <w:rPr>
          <w:rFonts w:eastAsiaTheme="minorHAnsi" w:cstheme="minorBidi"/>
          <w:color w:val="auto"/>
          <w:sz w:val="22"/>
          <w:szCs w:val="22"/>
          <w:bdr w:val="none" w:sz="0" w:space="0" w:color="auto"/>
          <w:lang w:val="en-US" w:eastAsia="en-US"/>
        </w:rPr>
        <w:t>Hanff</w:t>
      </w:r>
      <w:proofErr w:type="spellEnd"/>
      <w:r w:rsidRPr="00766A9C">
        <w:rPr>
          <w:rFonts w:eastAsiaTheme="minorHAnsi" w:cstheme="minorBidi"/>
          <w:color w:val="auto"/>
          <w:sz w:val="22"/>
          <w:szCs w:val="22"/>
          <w:bdr w:val="none" w:sz="0" w:space="0" w:color="auto"/>
          <w:lang w:val="en-US" w:eastAsia="en-US"/>
        </w:rPr>
        <w:t xml:space="preserve">, 84 Charing Cross road, Editions </w:t>
      </w:r>
      <w:proofErr w:type="spellStart"/>
      <w:r w:rsidRPr="00766A9C">
        <w:rPr>
          <w:rFonts w:eastAsiaTheme="minorHAnsi" w:cstheme="minorBidi"/>
          <w:color w:val="auto"/>
          <w:sz w:val="22"/>
          <w:szCs w:val="22"/>
          <w:bdr w:val="none" w:sz="0" w:space="0" w:color="auto"/>
          <w:lang w:val="en-US" w:eastAsia="en-US"/>
        </w:rPr>
        <w:t>Autrement</w:t>
      </w:r>
      <w:proofErr w:type="spellEnd"/>
      <w:r w:rsidRPr="00766A9C">
        <w:rPr>
          <w:rFonts w:eastAsiaTheme="minorHAnsi" w:cstheme="minorBidi"/>
          <w:color w:val="auto"/>
          <w:sz w:val="22"/>
          <w:szCs w:val="22"/>
          <w:bdr w:val="none" w:sz="0" w:space="0" w:color="auto"/>
          <w:lang w:val="en-US" w:eastAsia="en-US"/>
        </w:rPr>
        <w:t xml:space="preserve">, </w:t>
      </w:r>
      <w:proofErr w:type="gramStart"/>
      <w:r w:rsidRPr="00766A9C">
        <w:rPr>
          <w:rFonts w:eastAsiaTheme="minorHAnsi" w:cstheme="minorBidi"/>
          <w:color w:val="auto"/>
          <w:sz w:val="22"/>
          <w:szCs w:val="22"/>
          <w:bdr w:val="none" w:sz="0" w:space="0" w:color="auto"/>
          <w:lang w:val="en-US" w:eastAsia="en-US"/>
        </w:rPr>
        <w:t>2001 page</w:t>
      </w:r>
      <w:proofErr w:type="gramEnd"/>
      <w:r w:rsidRPr="00766A9C">
        <w:rPr>
          <w:rFonts w:eastAsiaTheme="minorHAnsi" w:cstheme="minorBidi"/>
          <w:color w:val="auto"/>
          <w:sz w:val="22"/>
          <w:szCs w:val="22"/>
          <w:bdr w:val="none" w:sz="0" w:space="0" w:color="auto"/>
          <w:lang w:val="en-US" w:eastAsia="en-US"/>
        </w:rPr>
        <w:t xml:space="preserve"> 61</w:t>
      </w:r>
      <w:bookmarkEnd w:id="465"/>
      <w:r w:rsidRPr="00766A9C">
        <w:rPr>
          <w:rFonts w:eastAsiaTheme="minorHAnsi" w:cstheme="minorBidi"/>
          <w:color w:val="auto"/>
          <w:sz w:val="22"/>
          <w:szCs w:val="22"/>
          <w:bdr w:val="none" w:sz="0" w:space="0" w:color="auto"/>
          <w:lang w:val="en-US" w:eastAsia="en-US"/>
        </w:rPr>
        <w:br w:type="page"/>
      </w:r>
    </w:p>
    <w:p w14:paraId="4E272EF7" w14:textId="77777777" w:rsidR="002B54C0" w:rsidRPr="00A73454" w:rsidRDefault="002B54C0" w:rsidP="002B54C0">
      <w:pPr>
        <w:rPr>
          <w:rFonts w:ascii="Century Gothic" w:hAnsi="Century Gothic"/>
          <w:b/>
          <w:color w:val="2F5496" w:themeColor="accent1" w:themeShade="BF"/>
          <w:sz w:val="144"/>
          <w:szCs w:val="144"/>
        </w:rPr>
      </w:pPr>
      <w:r w:rsidRPr="00A73454">
        <w:rPr>
          <w:rFonts w:ascii="Century Gothic" w:hAnsi="Century Gothic"/>
          <w:b/>
          <w:color w:val="2F5496" w:themeColor="accent1" w:themeShade="BF"/>
          <w:sz w:val="144"/>
          <w:szCs w:val="144"/>
        </w:rPr>
        <w:lastRenderedPageBreak/>
        <w:t>S</w:t>
      </w:r>
    </w:p>
    <w:p w14:paraId="50418A94" w14:textId="77777777" w:rsidR="002B54C0" w:rsidRPr="00D67181" w:rsidRDefault="002B54C0" w:rsidP="002B54C0">
      <w:pPr>
        <w:pStyle w:val="Titre1"/>
      </w:pPr>
      <w:bookmarkStart w:id="466" w:name="_Toc510861322"/>
      <w:proofErr w:type="spellStart"/>
      <w:r w:rsidRPr="00D67181">
        <w:t>Salaire</w:t>
      </w:r>
      <w:bookmarkEnd w:id="466"/>
      <w:proofErr w:type="spellEnd"/>
    </w:p>
    <w:p w14:paraId="7D6E293A" w14:textId="77777777" w:rsidR="002B54C0" w:rsidRDefault="002B54C0" w:rsidP="002B54C0">
      <w:pPr>
        <w:rPr>
          <w:rFonts w:ascii="Century Gothic" w:hAnsi="Century Gothic"/>
          <w:sz w:val="20"/>
          <w:szCs w:val="20"/>
        </w:rPr>
      </w:pPr>
    </w:p>
    <w:p w14:paraId="063091A2" w14:textId="77777777" w:rsidR="002B54C0" w:rsidRDefault="002B54C0" w:rsidP="002B54C0">
      <w:pPr>
        <w:pStyle w:val="Titre2"/>
      </w:pPr>
      <w:bookmarkStart w:id="467" w:name="_Toc510861323"/>
      <w:r>
        <w:t>~ enfantin comme obstacle à l’éducation</w:t>
      </w:r>
      <w:bookmarkEnd w:id="467"/>
    </w:p>
    <w:p w14:paraId="104F9533" w14:textId="77777777" w:rsidR="002B54C0" w:rsidRPr="00E71272" w:rsidRDefault="002B54C0" w:rsidP="002B54C0">
      <w:pPr>
        <w:rPr>
          <w:lang w:eastAsia="fr-FR"/>
        </w:rPr>
      </w:pPr>
    </w:p>
    <w:p w14:paraId="581B727C" w14:textId="77777777" w:rsidR="002B54C0" w:rsidRDefault="002B54C0" w:rsidP="002B54C0">
      <w:pPr>
        <w:rPr>
          <w:rFonts w:ascii="Century Gothic" w:hAnsi="Century Gothic"/>
          <w:sz w:val="20"/>
          <w:szCs w:val="20"/>
        </w:rPr>
      </w:pPr>
      <w:r>
        <w:rPr>
          <w:rFonts w:ascii="Century Gothic" w:hAnsi="Century Gothic"/>
          <w:sz w:val="20"/>
          <w:szCs w:val="20"/>
        </w:rPr>
        <w:t>(Au XVIIIème siècle) « </w:t>
      </w:r>
      <w:r w:rsidRPr="00E71272">
        <w:rPr>
          <w:rFonts w:ascii="Century Gothic" w:hAnsi="Century Gothic"/>
          <w:i/>
          <w:sz w:val="20"/>
          <w:szCs w:val="20"/>
        </w:rPr>
        <w:t xml:space="preserve">La question du coût éducatif, à l’école ou en pension, est </w:t>
      </w:r>
      <w:proofErr w:type="spellStart"/>
      <w:r w:rsidRPr="00E71272">
        <w:rPr>
          <w:rFonts w:ascii="Century Gothic" w:hAnsi="Century Gothic"/>
          <w:i/>
          <w:sz w:val="20"/>
          <w:szCs w:val="20"/>
        </w:rPr>
        <w:t>pourant</w:t>
      </w:r>
      <w:proofErr w:type="spellEnd"/>
      <w:r w:rsidRPr="00E71272">
        <w:rPr>
          <w:rFonts w:ascii="Century Gothic" w:hAnsi="Century Gothic"/>
          <w:i/>
          <w:sz w:val="20"/>
          <w:szCs w:val="20"/>
        </w:rPr>
        <w:t xml:space="preserve"> toujours déterminante dans les stratégies familiale</w:t>
      </w:r>
      <w:r>
        <w:rPr>
          <w:rFonts w:ascii="Century Gothic" w:hAnsi="Century Gothic"/>
          <w:i/>
          <w:sz w:val="20"/>
          <w:szCs w:val="20"/>
        </w:rPr>
        <w:t>s</w:t>
      </w:r>
      <w:r w:rsidRPr="00E71272">
        <w:rPr>
          <w:rFonts w:ascii="Century Gothic" w:hAnsi="Century Gothic"/>
          <w:i/>
          <w:sz w:val="20"/>
          <w:szCs w:val="20"/>
        </w:rPr>
        <w:t xml:space="preserve"> en matière d’instruction. Envoyer sa fille à l’école, même lorsque celle-ci ne coûte rien, retentit sur le budget domestique au moins en privant momentanément du recours à un salarie enfantin pour arrondir des fins de mois difficiles.</w:t>
      </w:r>
      <w:r>
        <w:rPr>
          <w:rFonts w:ascii="Century Gothic" w:hAnsi="Century Gothic"/>
          <w:sz w:val="20"/>
          <w:szCs w:val="20"/>
        </w:rPr>
        <w:t> »</w:t>
      </w:r>
    </w:p>
    <w:p w14:paraId="3003D84A" w14:textId="77777777" w:rsidR="002B54C0" w:rsidRPr="00E71272" w:rsidRDefault="002B54C0" w:rsidP="002B54C0">
      <w:pPr>
        <w:rPr>
          <w:rFonts w:ascii="Century Gothic" w:hAnsi="Century Gothic"/>
          <w:b/>
          <w:sz w:val="20"/>
          <w:szCs w:val="20"/>
        </w:rPr>
      </w:pPr>
      <w:proofErr w:type="spellStart"/>
      <w:r w:rsidRPr="00E71272">
        <w:rPr>
          <w:rFonts w:ascii="Century Gothic" w:hAnsi="Century Gothic"/>
          <w:b/>
          <w:sz w:val="20"/>
          <w:szCs w:val="20"/>
        </w:rPr>
        <w:t>Matine</w:t>
      </w:r>
      <w:proofErr w:type="spellEnd"/>
      <w:r w:rsidRPr="00E71272">
        <w:rPr>
          <w:rFonts w:ascii="Century Gothic" w:hAnsi="Century Gothic"/>
          <w:b/>
          <w:sz w:val="20"/>
          <w:szCs w:val="20"/>
        </w:rPr>
        <w:t xml:space="preserve"> Sonnet, L’éducation des filles au temps des Lumières, Cerf, page 42</w:t>
      </w:r>
    </w:p>
    <w:p w14:paraId="1E8D4F2C" w14:textId="77777777" w:rsidR="002B54C0" w:rsidRPr="00D67181" w:rsidRDefault="002B54C0" w:rsidP="002B54C0">
      <w:pPr>
        <w:rPr>
          <w:rFonts w:ascii="Century Gothic" w:hAnsi="Century Gothic"/>
          <w:sz w:val="20"/>
          <w:szCs w:val="20"/>
        </w:rPr>
      </w:pPr>
    </w:p>
    <w:p w14:paraId="2E231EFB" w14:textId="77777777" w:rsidR="002B54C0" w:rsidRPr="00D67181" w:rsidRDefault="002B54C0" w:rsidP="002B54C0">
      <w:pPr>
        <w:pStyle w:val="Titre1"/>
      </w:pPr>
      <w:bookmarkStart w:id="468" w:name="_Toc510861324"/>
      <w:r w:rsidRPr="00D67181">
        <w:t>Sang</w:t>
      </w:r>
      <w:bookmarkEnd w:id="468"/>
    </w:p>
    <w:p w14:paraId="14684E6A" w14:textId="77777777" w:rsidR="002B54C0" w:rsidRPr="00D67181" w:rsidRDefault="002B54C0" w:rsidP="002B54C0">
      <w:pPr>
        <w:rPr>
          <w:rFonts w:ascii="Century Gothic" w:hAnsi="Century Gothic"/>
          <w:sz w:val="20"/>
          <w:szCs w:val="20"/>
        </w:rPr>
      </w:pPr>
    </w:p>
    <w:p w14:paraId="0094FA13" w14:textId="77777777" w:rsidR="002B54C0" w:rsidRPr="009A4038" w:rsidRDefault="002B54C0" w:rsidP="002B54C0">
      <w:pPr>
        <w:pStyle w:val="Sansinterligne"/>
        <w:rPr>
          <w:rFonts w:ascii="Century Gothic" w:hAnsi="Century Gothic"/>
          <w:i/>
        </w:rPr>
      </w:pPr>
      <w:r w:rsidRPr="009A4038">
        <w:rPr>
          <w:rFonts w:ascii="Century Gothic" w:hAnsi="Century Gothic"/>
          <w:i/>
        </w:rPr>
        <w:t xml:space="preserve">« Le sang des filles, pourtant lié à la vie, est un sang impur, alors que le sang masculin, versé à la guerre, est un sang glorieux. » </w:t>
      </w:r>
    </w:p>
    <w:p w14:paraId="6E4A5BE7" w14:textId="77777777" w:rsidR="002B54C0" w:rsidRPr="009A4038" w:rsidRDefault="002B54C0" w:rsidP="002B54C0">
      <w:pPr>
        <w:pStyle w:val="Sansinterligne"/>
        <w:rPr>
          <w:rFonts w:ascii="Century Gothic" w:hAnsi="Century Gothic"/>
          <w:i/>
        </w:rPr>
      </w:pPr>
      <w:r w:rsidRPr="009A4038">
        <w:rPr>
          <w:rFonts w:ascii="Century Gothic" w:hAnsi="Century Gothic"/>
          <w:b/>
          <w:i/>
        </w:rPr>
        <w:t xml:space="preserve">Dans La plus belle histoire des femmes, entretiens avec Françoise Héritier, Michelle Perrot et Sylviane </w:t>
      </w:r>
      <w:proofErr w:type="spellStart"/>
      <w:r w:rsidRPr="009A4038">
        <w:rPr>
          <w:rFonts w:ascii="Century Gothic" w:hAnsi="Century Gothic"/>
          <w:b/>
          <w:i/>
        </w:rPr>
        <w:t>Agacinski</w:t>
      </w:r>
      <w:proofErr w:type="spellEnd"/>
      <w:r w:rsidRPr="009A4038">
        <w:rPr>
          <w:rFonts w:ascii="Century Gothic" w:hAnsi="Century Gothic"/>
          <w:b/>
          <w:i/>
        </w:rPr>
        <w:t xml:space="preserve"> par Nicole </w:t>
      </w:r>
      <w:proofErr w:type="spellStart"/>
      <w:r w:rsidRPr="009A4038">
        <w:rPr>
          <w:rFonts w:ascii="Century Gothic" w:hAnsi="Century Gothic"/>
          <w:b/>
          <w:i/>
        </w:rPr>
        <w:t>Bacharan</w:t>
      </w:r>
      <w:proofErr w:type="spellEnd"/>
      <w:r w:rsidRPr="009A4038">
        <w:rPr>
          <w:rFonts w:ascii="Century Gothic" w:hAnsi="Century Gothic"/>
          <w:b/>
          <w:i/>
        </w:rPr>
        <w:t>, Seuil</w:t>
      </w:r>
    </w:p>
    <w:p w14:paraId="35B4A52E" w14:textId="77777777" w:rsidR="002B54C0" w:rsidRPr="00D67181" w:rsidRDefault="002B54C0" w:rsidP="002B54C0">
      <w:pPr>
        <w:rPr>
          <w:rFonts w:ascii="Century Gothic" w:hAnsi="Century Gothic"/>
          <w:b/>
          <w:sz w:val="20"/>
          <w:szCs w:val="20"/>
        </w:rPr>
      </w:pPr>
    </w:p>
    <w:p w14:paraId="6E31A941" w14:textId="77777777" w:rsidR="002B54C0" w:rsidRPr="00D67181" w:rsidRDefault="002B54C0" w:rsidP="002B54C0">
      <w:pPr>
        <w:pStyle w:val="Titre1"/>
      </w:pPr>
      <w:bookmarkStart w:id="469" w:name="_Toc510861325"/>
      <w:r w:rsidRPr="00D67181">
        <w:t>Siècle</w:t>
      </w:r>
      <w:bookmarkEnd w:id="469"/>
    </w:p>
    <w:p w14:paraId="023710C3" w14:textId="77777777" w:rsidR="002B54C0" w:rsidRPr="00D67181" w:rsidRDefault="002B54C0" w:rsidP="002B54C0">
      <w:pPr>
        <w:rPr>
          <w:rFonts w:ascii="Century Gothic" w:hAnsi="Century Gothic"/>
          <w:b/>
          <w:sz w:val="20"/>
          <w:szCs w:val="20"/>
        </w:rPr>
      </w:pPr>
    </w:p>
    <w:p w14:paraId="158ABCEB" w14:textId="77777777" w:rsidR="002B54C0" w:rsidRDefault="002B54C0" w:rsidP="002B54C0">
      <w:pPr>
        <w:pStyle w:val="Titre1"/>
      </w:pPr>
      <w:bookmarkStart w:id="470" w:name="_Toc510861326"/>
      <w:r w:rsidRPr="00D67181">
        <w:t>Silence</w:t>
      </w:r>
      <w:bookmarkEnd w:id="470"/>
    </w:p>
    <w:p w14:paraId="067E4012" w14:textId="77777777" w:rsidR="002B54C0" w:rsidRPr="002C0AB4" w:rsidRDefault="002B54C0" w:rsidP="002B54C0"/>
    <w:p w14:paraId="346C9B9A" w14:textId="77777777" w:rsidR="002B54C0" w:rsidRPr="002C0AB4" w:rsidRDefault="002B54C0" w:rsidP="002B54C0">
      <w:pPr>
        <w:pStyle w:val="Titre2"/>
      </w:pPr>
      <w:bookmarkStart w:id="471" w:name="_Toc510861327"/>
      <w:r w:rsidRPr="002C0AB4">
        <w:lastRenderedPageBreak/>
        <w:t>~sur ceux qui avaient plaidé</w:t>
      </w:r>
      <w:bookmarkEnd w:id="471"/>
    </w:p>
    <w:p w14:paraId="459A2B1A" w14:textId="77777777" w:rsidR="002B54C0" w:rsidRDefault="002B54C0" w:rsidP="002B54C0">
      <w:pPr>
        <w:pStyle w:val="Sansinterligne"/>
        <w:rPr>
          <w:rFonts w:ascii="Century Gothic" w:hAnsi="Century Gothic"/>
          <w:b/>
          <w:i/>
        </w:rPr>
      </w:pPr>
      <w:r w:rsidRPr="00D67181">
        <w:br/>
      </w:r>
      <w:r w:rsidRPr="002C0AB4">
        <w:rPr>
          <w:rFonts w:ascii="Century Gothic" w:hAnsi="Century Gothic"/>
          <w:i/>
        </w:rPr>
        <w:t>"Le silence tombera donc sur ceux qui avaient plaidé en faveur des droits des femmes comme il se fera plus tard autour d'Olympe de Gouges ou de Condorcet."</w:t>
      </w:r>
      <w:r w:rsidRPr="002C0AB4">
        <w:rPr>
          <w:rFonts w:ascii="Century Gothic" w:hAnsi="Century Gothic"/>
          <w:i/>
        </w:rPr>
        <w:br/>
      </w:r>
      <w:r w:rsidRPr="002C0AB4">
        <w:rPr>
          <w:rFonts w:ascii="Century Gothic" w:hAnsi="Century Gothic"/>
          <w:b/>
          <w:i/>
        </w:rPr>
        <w:t>Benoite Groult, Le féminisme au masculin, livre de poche, page 45</w:t>
      </w:r>
    </w:p>
    <w:p w14:paraId="46745B36" w14:textId="77777777" w:rsidR="002B54C0" w:rsidRDefault="002B54C0" w:rsidP="002B54C0">
      <w:pPr>
        <w:pStyle w:val="Sansinterligne"/>
        <w:rPr>
          <w:rFonts w:ascii="Century Gothic" w:hAnsi="Century Gothic"/>
          <w:b/>
          <w:i/>
        </w:rPr>
      </w:pPr>
    </w:p>
    <w:p w14:paraId="78DC0D7E" w14:textId="77777777" w:rsidR="002B54C0" w:rsidRDefault="002B54C0" w:rsidP="002B54C0">
      <w:pPr>
        <w:pStyle w:val="Titre1"/>
      </w:pPr>
      <w:bookmarkStart w:id="472" w:name="_Toc510861328"/>
      <w:proofErr w:type="spellStart"/>
      <w:r w:rsidRPr="00671DAA">
        <w:t>Sincérité</w:t>
      </w:r>
      <w:bookmarkEnd w:id="472"/>
      <w:proofErr w:type="spellEnd"/>
    </w:p>
    <w:p w14:paraId="2CFE83AD" w14:textId="77777777" w:rsidR="002B54C0" w:rsidRDefault="002B54C0" w:rsidP="002B54C0">
      <w:pPr>
        <w:pStyle w:val="Titre2"/>
      </w:pPr>
      <w:bookmarkStart w:id="473" w:name="_Toc510861329"/>
      <w:r>
        <w:t>Arracher le masque, la peau vient avec</w:t>
      </w:r>
      <w:bookmarkEnd w:id="473"/>
    </w:p>
    <w:p w14:paraId="3B0E42B7" w14:textId="77777777" w:rsidR="002B54C0" w:rsidRDefault="002B54C0" w:rsidP="002B54C0">
      <w:pPr>
        <w:rPr>
          <w:lang w:eastAsia="fr-FR"/>
        </w:rPr>
      </w:pPr>
    </w:p>
    <w:p w14:paraId="2D22292B" w14:textId="77777777" w:rsidR="002B54C0" w:rsidRPr="00671DAA" w:rsidRDefault="002B54C0" w:rsidP="002B54C0">
      <w:pPr>
        <w:rPr>
          <w:lang w:eastAsia="fr-FR"/>
        </w:rPr>
      </w:pPr>
      <w:r>
        <w:rPr>
          <w:lang w:eastAsia="fr-FR"/>
        </w:rPr>
        <w:t>Lors de l’écriture d’un mémoire pour le Master Management, Travail et Développement social à Dauphine, avec mes collègues d’écriture, nous dissertions sur le sujet très concret de la sincérité des dirigeants d’n</w:t>
      </w:r>
    </w:p>
    <w:p w14:paraId="1292236D" w14:textId="77777777" w:rsidR="002B54C0" w:rsidRDefault="002B54C0" w:rsidP="002B54C0">
      <w:pPr>
        <w:pStyle w:val="Titre1"/>
      </w:pPr>
      <w:bookmarkStart w:id="474" w:name="_Toc510861330"/>
      <w:r w:rsidRPr="00D67181">
        <w:t>Société</w:t>
      </w:r>
      <w:bookmarkEnd w:id="474"/>
    </w:p>
    <w:p w14:paraId="0B65C70C" w14:textId="77777777" w:rsidR="002B54C0" w:rsidRPr="002C0AB4" w:rsidRDefault="002B54C0" w:rsidP="002B54C0">
      <w:pPr>
        <w:rPr>
          <w:lang w:val="en-GB"/>
        </w:rPr>
      </w:pPr>
    </w:p>
    <w:p w14:paraId="5A91BE8C" w14:textId="77777777" w:rsidR="002B54C0" w:rsidRPr="00705B4D" w:rsidRDefault="002B54C0" w:rsidP="002B54C0">
      <w:pPr>
        <w:pStyle w:val="Sansinterligne"/>
        <w:rPr>
          <w:rFonts w:ascii="Century Gothic" w:hAnsi="Century Gothic"/>
          <w:i/>
        </w:rPr>
      </w:pPr>
      <w:r w:rsidRPr="00705B4D">
        <w:rPr>
          <w:rFonts w:ascii="Century Gothic" w:hAnsi="Century Gothic"/>
          <w:i/>
        </w:rPr>
        <w:t xml:space="preserve">"Il était fait ainsi. Un insatiable besoin d'événements et d'émotions dévorait sa vie. Il aimait la société avec ses lois et ses entraves, parce qu'elle offrait des aliments de combat et de résistance(...)" </w:t>
      </w:r>
      <w:r w:rsidRPr="00705B4D">
        <w:rPr>
          <w:rFonts w:ascii="Century Gothic" w:hAnsi="Century Gothic"/>
          <w:i/>
        </w:rPr>
        <w:br/>
      </w:r>
      <w:r w:rsidRPr="00705B4D">
        <w:rPr>
          <w:rFonts w:ascii="Century Gothic" w:hAnsi="Century Gothic"/>
          <w:b/>
          <w:i/>
        </w:rPr>
        <w:t>Indiana, George Sand, Gallimard, folio classique, page 128</w:t>
      </w:r>
    </w:p>
    <w:p w14:paraId="2447DAA0" w14:textId="77777777" w:rsidR="002B54C0" w:rsidRPr="002C0AB4" w:rsidRDefault="002B54C0" w:rsidP="002B54C0">
      <w:pPr>
        <w:pStyle w:val="Sansinterligne"/>
        <w:rPr>
          <w:rFonts w:ascii="Century Gothic" w:hAnsi="Century Gothic"/>
          <w:b/>
        </w:rPr>
      </w:pPr>
      <w:r w:rsidRPr="00705B4D">
        <w:rPr>
          <w:rFonts w:ascii="Century Gothic" w:hAnsi="Century Gothic"/>
        </w:rPr>
        <w:br/>
        <w:t xml:space="preserve">Quand l'auteure nous explique la mort de Noun du point de vie de Monsieur de Ramière, son auteur. </w:t>
      </w:r>
      <w:r w:rsidRPr="002C0AB4">
        <w:rPr>
          <w:rFonts w:ascii="Century Gothic" w:hAnsi="Century Gothic"/>
          <w:lang w:val="en-GB"/>
        </w:rPr>
        <w:t>Une bonne entrée pour "</w:t>
      </w:r>
      <w:proofErr w:type="spellStart"/>
      <w:r w:rsidRPr="002C0AB4">
        <w:rPr>
          <w:rFonts w:ascii="Century Gothic" w:hAnsi="Century Gothic"/>
          <w:lang w:val="en-GB"/>
        </w:rPr>
        <w:t>société</w:t>
      </w:r>
      <w:proofErr w:type="spellEnd"/>
      <w:r w:rsidRPr="002C0AB4">
        <w:rPr>
          <w:rFonts w:ascii="Century Gothic" w:hAnsi="Century Gothic"/>
          <w:lang w:val="en-GB"/>
        </w:rPr>
        <w:t>".</w:t>
      </w:r>
    </w:p>
    <w:p w14:paraId="739AF6D3" w14:textId="77777777" w:rsidR="002B54C0" w:rsidRDefault="002B54C0" w:rsidP="002B54C0">
      <w:pPr>
        <w:pStyle w:val="Titre1"/>
      </w:pPr>
      <w:bookmarkStart w:id="475" w:name="_Toc510861331"/>
      <w:proofErr w:type="spellStart"/>
      <w:r w:rsidRPr="00D67181">
        <w:t>Solidarité</w:t>
      </w:r>
      <w:bookmarkEnd w:id="475"/>
      <w:proofErr w:type="spellEnd"/>
    </w:p>
    <w:p w14:paraId="1AFC0087" w14:textId="77777777" w:rsidR="002B54C0" w:rsidRPr="002C0AB4" w:rsidRDefault="002B54C0" w:rsidP="002B54C0">
      <w:pPr>
        <w:rPr>
          <w:lang w:val="en-GB"/>
        </w:rPr>
      </w:pPr>
    </w:p>
    <w:p w14:paraId="50AD08E5" w14:textId="77777777" w:rsidR="002B54C0" w:rsidRPr="002C0AB4" w:rsidRDefault="002B54C0" w:rsidP="002B54C0">
      <w:pPr>
        <w:pStyle w:val="Sansinterligne"/>
        <w:rPr>
          <w:rFonts w:ascii="Century Gothic" w:hAnsi="Century Gothic"/>
          <w:b/>
          <w:i/>
        </w:rPr>
      </w:pPr>
      <w:r w:rsidRPr="00705B4D">
        <w:rPr>
          <w:rFonts w:ascii="Century Gothic" w:hAnsi="Century Gothic"/>
          <w:i/>
        </w:rPr>
        <w:t>Quel homme est assez ingrat envers la Providence pour lui reprocher le malheur des autres, si pour lui elle n'a eu que des sourires et des bienfaits ? (...) Qui croit à la misère qu'il ne connait pas ?”</w:t>
      </w:r>
      <w:r w:rsidRPr="00705B4D">
        <w:rPr>
          <w:rFonts w:ascii="Century Gothic" w:hAnsi="Century Gothic"/>
          <w:i/>
        </w:rPr>
        <w:br/>
      </w:r>
      <w:r w:rsidRPr="00705B4D">
        <w:rPr>
          <w:rFonts w:ascii="Century Gothic" w:hAnsi="Century Gothic"/>
          <w:b/>
          <w:i/>
        </w:rPr>
        <w:t>Indiana, George Sand, Gallimard, folio classique, p 130</w:t>
      </w:r>
      <w:r w:rsidRPr="002C0AB4">
        <w:rPr>
          <w:rFonts w:ascii="Century Gothic" w:hAnsi="Century Gothic"/>
          <w:b/>
          <w:i/>
        </w:rPr>
        <w:br/>
      </w:r>
    </w:p>
    <w:p w14:paraId="193B0878" w14:textId="77777777" w:rsidR="002B54C0" w:rsidRDefault="002B54C0" w:rsidP="002B54C0">
      <w:pPr>
        <w:pStyle w:val="Titre1"/>
      </w:pPr>
      <w:bookmarkStart w:id="476" w:name="_Toc510861332"/>
      <w:proofErr w:type="spellStart"/>
      <w:r w:rsidRPr="00D67181">
        <w:t>Subsistance</w:t>
      </w:r>
      <w:bookmarkEnd w:id="476"/>
      <w:proofErr w:type="spellEnd"/>
    </w:p>
    <w:p w14:paraId="08C09DD1" w14:textId="77777777" w:rsidR="002B54C0" w:rsidRPr="002C0AB4" w:rsidRDefault="002B54C0" w:rsidP="002B54C0"/>
    <w:p w14:paraId="60731392" w14:textId="77777777" w:rsidR="002B54C0" w:rsidRDefault="002B54C0" w:rsidP="002B54C0">
      <w:pPr>
        <w:pStyle w:val="Sansinterligne"/>
        <w:rPr>
          <w:rFonts w:ascii="Century Gothic" w:hAnsi="Century Gothic"/>
          <w:i/>
        </w:rPr>
      </w:pPr>
      <w:r w:rsidRPr="002C0AB4">
        <w:rPr>
          <w:rFonts w:ascii="Century Gothic" w:hAnsi="Century Gothic"/>
          <w:i/>
        </w:rPr>
        <w:lastRenderedPageBreak/>
        <w:t>« A l’aube de l’histoire humaine, une invention sociale amena les hommes à assurer la subsistance des femmes et des enfants. »</w:t>
      </w:r>
    </w:p>
    <w:p w14:paraId="39C2AE2B" w14:textId="77777777" w:rsidR="002B54C0" w:rsidRDefault="002B54C0" w:rsidP="002B54C0">
      <w:pPr>
        <w:pStyle w:val="Sansinterligne"/>
        <w:rPr>
          <w:rFonts w:ascii="Century Gothic" w:hAnsi="Century Gothic"/>
          <w:b/>
          <w:i/>
        </w:rPr>
      </w:pPr>
      <w:r w:rsidRPr="002C0AB4">
        <w:rPr>
          <w:rFonts w:ascii="Century Gothic" w:hAnsi="Century Gothic"/>
          <w:i/>
        </w:rPr>
        <w:br/>
      </w:r>
      <w:r w:rsidRPr="002C0AB4">
        <w:rPr>
          <w:rFonts w:ascii="Century Gothic" w:hAnsi="Century Gothic"/>
          <w:b/>
          <w:i/>
        </w:rPr>
        <w:t xml:space="preserve">Margaret Mead, L’Un et l‘autre sexe, </w:t>
      </w:r>
      <w:r>
        <w:rPr>
          <w:rFonts w:ascii="Century Gothic" w:hAnsi="Century Gothic"/>
          <w:b/>
          <w:i/>
        </w:rPr>
        <w:t xml:space="preserve">folio essais, </w:t>
      </w:r>
      <w:r w:rsidRPr="002C0AB4">
        <w:rPr>
          <w:rFonts w:ascii="Century Gothic" w:hAnsi="Century Gothic"/>
          <w:b/>
          <w:i/>
        </w:rPr>
        <w:t>page 222</w:t>
      </w:r>
    </w:p>
    <w:p w14:paraId="7CA07133" w14:textId="77777777" w:rsidR="002B54C0" w:rsidRPr="002C0AB4" w:rsidRDefault="002B54C0" w:rsidP="002B54C0">
      <w:pPr>
        <w:pStyle w:val="Sansinterligne"/>
        <w:rPr>
          <w:rFonts w:ascii="Century Gothic" w:hAnsi="Century Gothic"/>
          <w:i/>
        </w:rPr>
      </w:pPr>
    </w:p>
    <w:p w14:paraId="3223999B" w14:textId="77777777" w:rsidR="002B54C0" w:rsidRPr="00D67181" w:rsidRDefault="002B54C0" w:rsidP="002B54C0">
      <w:pPr>
        <w:rPr>
          <w:rFonts w:ascii="Century Gothic" w:hAnsi="Century Gothic"/>
          <w:sz w:val="20"/>
          <w:szCs w:val="20"/>
        </w:rPr>
      </w:pPr>
      <w:r w:rsidRPr="00D67181">
        <w:rPr>
          <w:rFonts w:ascii="Century Gothic" w:hAnsi="Century Gothic"/>
          <w:sz w:val="20"/>
          <w:szCs w:val="20"/>
        </w:rPr>
        <w:t>« Lorsque la chasse ne fournit qu’une faible partie de l’alimentation, tout en représentant l’essentiel de l’apport masculin à l’approvisionnement, les femmes assument les neuf dixièmes de la tâche pour les aliments de base. »</w:t>
      </w:r>
    </w:p>
    <w:p w14:paraId="1AC88E53" w14:textId="77777777" w:rsidR="002B54C0" w:rsidRPr="00D67181" w:rsidRDefault="002B54C0" w:rsidP="002B54C0">
      <w:pPr>
        <w:rPr>
          <w:rFonts w:ascii="Century Gothic" w:hAnsi="Century Gothic"/>
          <w:sz w:val="20"/>
          <w:szCs w:val="20"/>
        </w:rPr>
      </w:pPr>
      <w:r w:rsidRPr="00D67181">
        <w:rPr>
          <w:rFonts w:ascii="Century Gothic" w:hAnsi="Century Gothic"/>
          <w:sz w:val="20"/>
          <w:szCs w:val="20"/>
        </w:rPr>
        <w:t>(…)</w:t>
      </w:r>
      <w:r>
        <w:rPr>
          <w:rFonts w:ascii="Century Gothic" w:hAnsi="Century Gothic"/>
          <w:sz w:val="20"/>
          <w:szCs w:val="20"/>
        </w:rPr>
        <w:t> « </w:t>
      </w:r>
      <w:r w:rsidRPr="00D67181">
        <w:rPr>
          <w:rFonts w:ascii="Century Gothic" w:hAnsi="Century Gothic"/>
          <w:sz w:val="20"/>
          <w:szCs w:val="20"/>
        </w:rPr>
        <w:t>La répartition du travail peut se faire de mille façons : les hommes peuvent avoir beaucoup de loisir dans telle société, les femmes dans telle autre (elles sont indûment dispensées d’effort, dans les ménages urbains sans enfant en Amérique) ; mais le noyau demeure. L’homme héritier de la tradition subvient aux besoins des femmes et des enfants. »</w:t>
      </w:r>
    </w:p>
    <w:p w14:paraId="1B08D6C7" w14:textId="77777777" w:rsidR="002B54C0" w:rsidRPr="00D226CC" w:rsidRDefault="002B54C0" w:rsidP="002B54C0">
      <w:pPr>
        <w:rPr>
          <w:rFonts w:ascii="Century Gothic" w:hAnsi="Century Gothic"/>
          <w:b/>
          <w:i/>
          <w:sz w:val="20"/>
          <w:szCs w:val="20"/>
        </w:rPr>
      </w:pPr>
      <w:r w:rsidRPr="00D226CC">
        <w:rPr>
          <w:rFonts w:ascii="Century Gothic" w:hAnsi="Century Gothic"/>
          <w:b/>
          <w:i/>
          <w:sz w:val="20"/>
          <w:szCs w:val="20"/>
        </w:rPr>
        <w:t xml:space="preserve">Margaret Mead, L’Un et l‘autre sexe, </w:t>
      </w:r>
      <w:r>
        <w:rPr>
          <w:rFonts w:ascii="Century Gothic" w:hAnsi="Century Gothic"/>
          <w:b/>
          <w:i/>
          <w:sz w:val="20"/>
          <w:szCs w:val="20"/>
        </w:rPr>
        <w:t xml:space="preserve">folio essais, </w:t>
      </w:r>
      <w:r w:rsidRPr="00D226CC">
        <w:rPr>
          <w:rFonts w:ascii="Century Gothic" w:hAnsi="Century Gothic"/>
          <w:b/>
          <w:i/>
          <w:sz w:val="20"/>
          <w:szCs w:val="20"/>
        </w:rPr>
        <w:t>page 223</w:t>
      </w:r>
    </w:p>
    <w:p w14:paraId="3D2454DA" w14:textId="77777777" w:rsidR="002B54C0" w:rsidRPr="00D67181" w:rsidRDefault="002B54C0" w:rsidP="002B54C0">
      <w:pPr>
        <w:rPr>
          <w:rFonts w:ascii="Century Gothic" w:hAnsi="Century Gothic"/>
          <w:sz w:val="20"/>
          <w:szCs w:val="20"/>
        </w:rPr>
      </w:pPr>
    </w:p>
    <w:p w14:paraId="35D810C1" w14:textId="77777777" w:rsidR="002B54C0" w:rsidRDefault="002B54C0" w:rsidP="002B54C0">
      <w:pPr>
        <w:rPr>
          <w:rFonts w:ascii="Century Gothic" w:hAnsi="Century Gothic"/>
          <w:b/>
          <w:color w:val="2F5496" w:themeColor="accent1" w:themeShade="BF"/>
          <w:sz w:val="144"/>
          <w:szCs w:val="144"/>
        </w:rPr>
      </w:pPr>
      <w:r>
        <w:rPr>
          <w:rFonts w:ascii="Century Gothic" w:hAnsi="Century Gothic"/>
          <w:b/>
          <w:color w:val="2F5496" w:themeColor="accent1" w:themeShade="BF"/>
          <w:sz w:val="144"/>
          <w:szCs w:val="144"/>
        </w:rPr>
        <w:br w:type="page"/>
      </w:r>
    </w:p>
    <w:p w14:paraId="3D07829F" w14:textId="77777777" w:rsidR="002B54C0" w:rsidRDefault="002B54C0" w:rsidP="002B54C0">
      <w:pPr>
        <w:rPr>
          <w:rFonts w:ascii="Century Gothic" w:hAnsi="Century Gothic"/>
          <w:b/>
          <w:color w:val="2F5496" w:themeColor="accent1" w:themeShade="BF"/>
          <w:sz w:val="144"/>
          <w:szCs w:val="144"/>
        </w:rPr>
      </w:pPr>
      <w:r w:rsidRPr="00A73454">
        <w:rPr>
          <w:rFonts w:ascii="Century Gothic" w:hAnsi="Century Gothic"/>
          <w:b/>
          <w:color w:val="2F5496" w:themeColor="accent1" w:themeShade="BF"/>
          <w:sz w:val="144"/>
          <w:szCs w:val="144"/>
        </w:rPr>
        <w:lastRenderedPageBreak/>
        <w:t>T</w:t>
      </w:r>
    </w:p>
    <w:p w14:paraId="642AE4AD" w14:textId="77777777" w:rsidR="002B54C0" w:rsidRDefault="002B54C0" w:rsidP="002B54C0">
      <w:pPr>
        <w:pStyle w:val="Titre1"/>
      </w:pPr>
      <w:bookmarkStart w:id="477" w:name="_Toc510861333"/>
      <w:r w:rsidRPr="008C67AF">
        <w:t>Temps</w:t>
      </w:r>
      <w:bookmarkEnd w:id="477"/>
    </w:p>
    <w:p w14:paraId="5C93B5A9" w14:textId="77777777" w:rsidR="002B54C0" w:rsidRDefault="002B54C0" w:rsidP="002B54C0"/>
    <w:p w14:paraId="29ACF50E" w14:textId="77777777" w:rsidR="002B54C0" w:rsidRDefault="002B54C0" w:rsidP="002B54C0">
      <w:pPr>
        <w:pStyle w:val="Titre2"/>
      </w:pPr>
      <w:bookmarkStart w:id="478" w:name="_Toc510861334"/>
      <w:r>
        <w:t>Ecoulement du ~</w:t>
      </w:r>
      <w:bookmarkEnd w:id="478"/>
    </w:p>
    <w:p w14:paraId="6B41D9B3" w14:textId="77777777" w:rsidR="002B54C0" w:rsidRDefault="002B54C0" w:rsidP="002B54C0">
      <w:pPr>
        <w:rPr>
          <w:lang w:eastAsia="fr-FR"/>
        </w:rPr>
      </w:pPr>
    </w:p>
    <w:p w14:paraId="58498A08" w14:textId="77777777" w:rsidR="002B54C0" w:rsidRDefault="002B54C0" w:rsidP="002B54C0">
      <w:pPr>
        <w:pStyle w:val="Titre3"/>
        <w:numPr>
          <w:ilvl w:val="2"/>
          <w:numId w:val="4"/>
        </w:numPr>
        <w:rPr>
          <w:rFonts w:ascii="Century Gothic" w:hAnsi="Century Gothic"/>
        </w:rPr>
      </w:pPr>
      <w:bookmarkStart w:id="479" w:name="_Toc510861335"/>
      <w:r>
        <w:rPr>
          <w:rFonts w:ascii="Century Gothic" w:hAnsi="Century Gothic"/>
        </w:rPr>
        <w:t>Dans le sablier</w:t>
      </w:r>
      <w:bookmarkEnd w:id="479"/>
    </w:p>
    <w:p w14:paraId="1841453A" w14:textId="77777777" w:rsidR="002B54C0" w:rsidRDefault="002B54C0" w:rsidP="002B54C0">
      <w:pPr>
        <w:rPr>
          <w:rFonts w:ascii="Century Gothic" w:hAnsi="Century Gothic"/>
          <w:lang w:eastAsia="fr-FR"/>
        </w:rPr>
      </w:pPr>
    </w:p>
    <w:p w14:paraId="1B098043" w14:textId="77777777" w:rsidR="002B54C0" w:rsidRDefault="002B54C0" w:rsidP="002B54C0">
      <w:pPr>
        <w:rPr>
          <w:rFonts w:ascii="Century Gothic" w:hAnsi="Century Gothic"/>
          <w:lang w:eastAsia="fr-FR"/>
        </w:rPr>
      </w:pPr>
      <w:r w:rsidRPr="008C67AF">
        <w:rPr>
          <w:rFonts w:ascii="Century Gothic" w:hAnsi="Century Gothic"/>
          <w:lang w:eastAsia="fr-FR"/>
        </w:rPr>
        <w:t xml:space="preserve">Marina </w:t>
      </w:r>
      <w:proofErr w:type="spellStart"/>
      <w:r w:rsidRPr="008C67AF">
        <w:rPr>
          <w:rFonts w:ascii="Century Gothic" w:hAnsi="Century Gothic"/>
          <w:lang w:eastAsia="fr-FR"/>
        </w:rPr>
        <w:t>Tsvetaeva</w:t>
      </w:r>
      <w:proofErr w:type="spellEnd"/>
      <w:r w:rsidRPr="008C67AF">
        <w:rPr>
          <w:rFonts w:ascii="Century Gothic" w:hAnsi="Century Gothic"/>
          <w:lang w:eastAsia="fr-FR"/>
        </w:rPr>
        <w:t xml:space="preserve">, dans sa dernière œuvre en prose « Histoire de </w:t>
      </w:r>
      <w:proofErr w:type="spellStart"/>
      <w:r w:rsidRPr="008C67AF">
        <w:rPr>
          <w:rFonts w:ascii="Century Gothic" w:hAnsi="Century Gothic"/>
          <w:lang w:eastAsia="fr-FR"/>
        </w:rPr>
        <w:t>Sonetchka</w:t>
      </w:r>
      <w:proofErr w:type="spellEnd"/>
      <w:r w:rsidRPr="008C67AF">
        <w:rPr>
          <w:rFonts w:ascii="Century Gothic" w:hAnsi="Century Gothic"/>
          <w:lang w:eastAsia="fr-FR"/>
        </w:rPr>
        <w:t xml:space="preserve"> » observe telle une entomologiste, </w:t>
      </w:r>
      <w:proofErr w:type="spellStart"/>
      <w:r w:rsidRPr="008C67AF">
        <w:rPr>
          <w:rFonts w:ascii="Century Gothic" w:hAnsi="Century Gothic"/>
          <w:lang w:eastAsia="fr-FR"/>
        </w:rPr>
        <w:t>Sonetchka</w:t>
      </w:r>
      <w:proofErr w:type="spellEnd"/>
      <w:r w:rsidRPr="008C67AF">
        <w:rPr>
          <w:rFonts w:ascii="Century Gothic" w:hAnsi="Century Gothic"/>
          <w:lang w:eastAsia="fr-FR"/>
        </w:rPr>
        <w:t>, une très jeune actrice du Studio à Moscou dont elle fréquente les acteurs, à l’hiver 1917 ou 1918.</w:t>
      </w:r>
    </w:p>
    <w:p w14:paraId="568A5B09" w14:textId="77777777" w:rsidR="002B54C0" w:rsidRPr="008C67AF" w:rsidRDefault="002B54C0" w:rsidP="002B54C0">
      <w:pPr>
        <w:rPr>
          <w:rFonts w:ascii="Century Gothic" w:hAnsi="Century Gothic"/>
          <w:lang w:eastAsia="fr-FR"/>
        </w:rPr>
      </w:pPr>
      <w:r>
        <w:rPr>
          <w:rFonts w:ascii="Century Gothic" w:hAnsi="Century Gothic"/>
          <w:lang w:eastAsia="fr-FR"/>
        </w:rPr>
        <w:t>Qui de mieux qu’une poète pour définir un sablier.</w:t>
      </w:r>
    </w:p>
    <w:p w14:paraId="14D35A2A" w14:textId="77777777" w:rsidR="002B54C0" w:rsidRDefault="002B54C0" w:rsidP="002B54C0">
      <w:pPr>
        <w:rPr>
          <w:rFonts w:ascii="Century Gothic" w:hAnsi="Century Gothic"/>
          <w:i/>
          <w:lang w:eastAsia="fr-FR"/>
        </w:rPr>
      </w:pPr>
      <w:r w:rsidRPr="00260877">
        <w:rPr>
          <w:rFonts w:ascii="Century Gothic" w:hAnsi="Century Gothic"/>
          <w:i/>
          <w:lang w:eastAsia="fr-FR"/>
        </w:rPr>
        <w:t>« Un jour, elle s</w:t>
      </w:r>
      <w:r>
        <w:rPr>
          <w:rFonts w:ascii="Century Gothic" w:hAnsi="Century Gothic"/>
          <w:i/>
          <w:lang w:eastAsia="fr-FR"/>
        </w:rPr>
        <w:t>’</w:t>
      </w:r>
      <w:r w:rsidRPr="00260877">
        <w:rPr>
          <w:rFonts w:ascii="Century Gothic" w:hAnsi="Century Gothic"/>
          <w:i/>
          <w:lang w:eastAsia="fr-FR"/>
        </w:rPr>
        <w:t>amu</w:t>
      </w:r>
      <w:r>
        <w:rPr>
          <w:rFonts w:ascii="Century Gothic" w:hAnsi="Century Gothic"/>
          <w:i/>
          <w:lang w:eastAsia="fr-FR"/>
        </w:rPr>
        <w:t>sait sur ma table avec un sablier, un sablier d’enfant – d’une durée de cinq minutes : un petit tube de verre, étranglé à la taille, maintenu par des baguettes de bois – et voilà que par cette « taille » - un mince filet de sable passait pendant cinq minutes.</w:t>
      </w:r>
    </w:p>
    <w:p w14:paraId="0B36B455" w14:textId="77777777" w:rsidR="002B54C0" w:rsidRDefault="002B54C0" w:rsidP="002B54C0">
      <w:pPr>
        <w:rPr>
          <w:rFonts w:ascii="Century Gothic" w:hAnsi="Century Gothic"/>
          <w:i/>
          <w:lang w:eastAsia="fr-FR"/>
        </w:rPr>
      </w:pPr>
      <w:r>
        <w:rPr>
          <w:rFonts w:ascii="Century Gothic" w:hAnsi="Century Gothic"/>
          <w:i/>
          <w:lang w:eastAsia="fr-FR"/>
        </w:rPr>
        <w:t xml:space="preserve">-Voilà encore cinq petites minutes de passées… (Ensuite, le silence – comme s’il n’y avait plus du tout de </w:t>
      </w:r>
      <w:proofErr w:type="spellStart"/>
      <w:r>
        <w:rPr>
          <w:rFonts w:ascii="Century Gothic" w:hAnsi="Century Gothic"/>
          <w:i/>
          <w:lang w:eastAsia="fr-FR"/>
        </w:rPr>
        <w:t>Sonetchka</w:t>
      </w:r>
      <w:proofErr w:type="spellEnd"/>
      <w:r>
        <w:rPr>
          <w:rFonts w:ascii="Century Gothic" w:hAnsi="Century Gothic"/>
          <w:i/>
          <w:lang w:eastAsia="fr-FR"/>
        </w:rPr>
        <w:t xml:space="preserve"> dans la pièce, puis, tout à coup, sa voix – tout à fait inattendue) – tout de suite il va y avoir le dernier, le tout dernier petit grain de sable ! Voilà – c’est fini ! »</w:t>
      </w:r>
    </w:p>
    <w:p w14:paraId="4CB0E7C3" w14:textId="77777777" w:rsidR="002B54C0" w:rsidRDefault="002B54C0" w:rsidP="002B54C0">
      <w:pPr>
        <w:rPr>
          <w:rFonts w:ascii="Century Gothic" w:hAnsi="Century Gothic"/>
          <w:b/>
        </w:rPr>
      </w:pPr>
      <w:r w:rsidRPr="0024001B">
        <w:rPr>
          <w:rFonts w:ascii="Century Gothic" w:hAnsi="Century Gothic"/>
          <w:b/>
        </w:rPr>
        <w:t xml:space="preserve">Marina </w:t>
      </w:r>
      <w:proofErr w:type="spellStart"/>
      <w:r w:rsidRPr="0024001B">
        <w:rPr>
          <w:rFonts w:ascii="Century Gothic" w:hAnsi="Century Gothic"/>
          <w:b/>
        </w:rPr>
        <w:t>Tsvetaeva</w:t>
      </w:r>
      <w:proofErr w:type="spellEnd"/>
      <w:r w:rsidRPr="0024001B">
        <w:rPr>
          <w:rFonts w:ascii="Century Gothic" w:hAnsi="Century Gothic"/>
          <w:b/>
        </w:rPr>
        <w:t xml:space="preserve">, Histoire de </w:t>
      </w:r>
      <w:proofErr w:type="spellStart"/>
      <w:r w:rsidRPr="0024001B">
        <w:rPr>
          <w:rFonts w:ascii="Century Gothic" w:hAnsi="Century Gothic"/>
          <w:b/>
        </w:rPr>
        <w:t>Sonetchka</w:t>
      </w:r>
      <w:proofErr w:type="spellEnd"/>
      <w:r w:rsidRPr="0024001B">
        <w:rPr>
          <w:rFonts w:ascii="Century Gothic" w:hAnsi="Century Gothic"/>
          <w:b/>
        </w:rPr>
        <w:t>, cléme</w:t>
      </w:r>
      <w:r>
        <w:rPr>
          <w:rFonts w:ascii="Century Gothic" w:hAnsi="Century Gothic"/>
          <w:b/>
        </w:rPr>
        <w:t>nce hiver éditeur, 1991, page 38</w:t>
      </w:r>
      <w:r w:rsidRPr="0024001B">
        <w:rPr>
          <w:rFonts w:ascii="Century Gothic" w:hAnsi="Century Gothic"/>
          <w:b/>
        </w:rPr>
        <w:t xml:space="preserve"> (livre acheté à la Librairie de livres anciens Les Amazones, rue Bonaparte, Paris)</w:t>
      </w:r>
    </w:p>
    <w:p w14:paraId="39B7F73C" w14:textId="77777777" w:rsidR="002B54C0" w:rsidRDefault="002B54C0" w:rsidP="002B54C0">
      <w:pPr>
        <w:rPr>
          <w:rFonts w:ascii="Century Gothic" w:hAnsi="Century Gothic"/>
          <w:lang w:eastAsia="fr-FR"/>
        </w:rPr>
      </w:pPr>
    </w:p>
    <w:p w14:paraId="61949901" w14:textId="77777777" w:rsidR="002B54C0" w:rsidRPr="0004558C" w:rsidRDefault="002B54C0" w:rsidP="002B54C0">
      <w:pPr>
        <w:rPr>
          <w:rFonts w:ascii="Century Gothic" w:hAnsi="Century Gothic"/>
          <w:lang w:eastAsia="fr-FR"/>
        </w:rPr>
      </w:pPr>
      <w:r w:rsidRPr="0004558C">
        <w:rPr>
          <w:rFonts w:ascii="Century Gothic" w:hAnsi="Century Gothic"/>
          <w:lang w:eastAsia="fr-FR"/>
        </w:rPr>
        <w:t>C’est beau à en pleurer.</w:t>
      </w:r>
      <w:r>
        <w:rPr>
          <w:rFonts w:ascii="Century Gothic" w:hAnsi="Century Gothic"/>
          <w:lang w:eastAsia="fr-FR"/>
        </w:rPr>
        <w:t xml:space="preserve"> D’ailleurs, les larmes me viennent en le recopiant.</w:t>
      </w:r>
    </w:p>
    <w:p w14:paraId="1CBE9DE5" w14:textId="77777777" w:rsidR="002B54C0" w:rsidRDefault="002B54C0" w:rsidP="002B54C0">
      <w:pPr>
        <w:pStyle w:val="Titre3"/>
        <w:numPr>
          <w:ilvl w:val="2"/>
          <w:numId w:val="4"/>
        </w:numPr>
        <w:rPr>
          <w:rFonts w:ascii="Century Gothic" w:hAnsi="Century Gothic"/>
        </w:rPr>
      </w:pPr>
      <w:bookmarkStart w:id="480" w:name="_Toc510861336"/>
      <w:r>
        <w:rPr>
          <w:rFonts w:ascii="Century Gothic" w:hAnsi="Century Gothic"/>
        </w:rPr>
        <w:t>Dans la journée de travail d’un ouvrier</w:t>
      </w:r>
      <w:bookmarkEnd w:id="480"/>
    </w:p>
    <w:p w14:paraId="57BC2E8F" w14:textId="77777777" w:rsidR="002B54C0" w:rsidRDefault="002B54C0" w:rsidP="002B54C0">
      <w:pPr>
        <w:rPr>
          <w:rFonts w:ascii="Century Gothic" w:hAnsi="Century Gothic"/>
          <w:lang w:eastAsia="fr-FR"/>
        </w:rPr>
      </w:pPr>
    </w:p>
    <w:p w14:paraId="69531204" w14:textId="77777777" w:rsidR="002B54C0" w:rsidRDefault="002B54C0" w:rsidP="002B54C0">
      <w:pPr>
        <w:rPr>
          <w:rFonts w:ascii="Century Gothic" w:hAnsi="Century Gothic"/>
          <w:lang w:eastAsia="fr-FR"/>
        </w:rPr>
      </w:pPr>
      <w:r w:rsidRPr="000F214A">
        <w:rPr>
          <w:rFonts w:ascii="Century Gothic" w:hAnsi="Century Gothic"/>
          <w:lang w:eastAsia="fr-FR"/>
        </w:rPr>
        <w:t>Le temps pr</w:t>
      </w:r>
      <w:r>
        <w:rPr>
          <w:rFonts w:ascii="Century Gothic" w:hAnsi="Century Gothic"/>
          <w:lang w:eastAsia="fr-FR"/>
        </w:rPr>
        <w:t>end une autre coule</w:t>
      </w:r>
      <w:r w:rsidRPr="000F214A">
        <w:rPr>
          <w:rFonts w:ascii="Century Gothic" w:hAnsi="Century Gothic"/>
          <w:lang w:eastAsia="fr-FR"/>
        </w:rPr>
        <w:t>ur avec Simon Weil dans ses carnets d’usine.</w:t>
      </w:r>
    </w:p>
    <w:p w14:paraId="32E71D23" w14:textId="77777777" w:rsidR="002B54C0" w:rsidRDefault="002B54C0" w:rsidP="002B54C0">
      <w:pPr>
        <w:rPr>
          <w:rFonts w:ascii="Century Gothic" w:hAnsi="Century Gothic"/>
          <w:b/>
          <w:lang w:eastAsia="fr-FR"/>
        </w:rPr>
      </w:pPr>
      <w:r>
        <w:rPr>
          <w:rFonts w:ascii="Century Gothic" w:hAnsi="Century Gothic"/>
          <w:lang w:eastAsia="fr-FR"/>
        </w:rPr>
        <w:t xml:space="preserve">Philosophe dont tout l’œuvre tend vers la vérité, elle ne conçoit ses réflexions qu’en lien avec une action, une expérience. Agrégée de philosophie et professeur dans un </w:t>
      </w:r>
      <w:proofErr w:type="gramStart"/>
      <w:r>
        <w:rPr>
          <w:rFonts w:ascii="Century Gothic" w:hAnsi="Century Gothic"/>
          <w:lang w:eastAsia="fr-FR"/>
        </w:rPr>
        <w:lastRenderedPageBreak/>
        <w:t>lycée</w:t>
      </w:r>
      <w:proofErr w:type="gramEnd"/>
      <w:r>
        <w:rPr>
          <w:rFonts w:ascii="Century Gothic" w:hAnsi="Century Gothic"/>
          <w:lang w:eastAsia="fr-FR"/>
        </w:rPr>
        <w:t xml:space="preserve"> au Puy, elle demande en juin 1934 un congé afin de « préparer une thèse de philosophie concernant le rapport de la technique moderne, base de la grande industrie, avec les aspects essentiels de notre civilisation, c’est-à-dire d’une part notre organisation sociale, d’autre part, notre culture. » </w:t>
      </w:r>
      <w:r w:rsidRPr="000C5950">
        <w:rPr>
          <w:rFonts w:ascii="Century Gothic" w:hAnsi="Century Gothic"/>
          <w:b/>
          <w:lang w:eastAsia="fr-FR"/>
        </w:rPr>
        <w:t>Cité dans l’introduction de RC, page 21</w:t>
      </w:r>
    </w:p>
    <w:p w14:paraId="6755A0F4" w14:textId="77777777" w:rsidR="002B54C0" w:rsidRDefault="002B54C0" w:rsidP="002B54C0">
      <w:pPr>
        <w:rPr>
          <w:rFonts w:ascii="Century Gothic" w:hAnsi="Century Gothic"/>
          <w:i/>
          <w:lang w:eastAsia="fr-FR"/>
        </w:rPr>
      </w:pPr>
      <w:r w:rsidRPr="000C5950">
        <w:rPr>
          <w:rFonts w:ascii="Century Gothic" w:hAnsi="Century Gothic"/>
          <w:lang w:eastAsia="fr-FR"/>
        </w:rPr>
        <w:t>Elle embauche à l’</w:t>
      </w:r>
      <w:r>
        <w:rPr>
          <w:rFonts w:ascii="Century Gothic" w:hAnsi="Century Gothic"/>
          <w:lang w:eastAsia="fr-FR"/>
        </w:rPr>
        <w:t>usine Al</w:t>
      </w:r>
      <w:r w:rsidRPr="000C5950">
        <w:rPr>
          <w:rFonts w:ascii="Century Gothic" w:hAnsi="Century Gothic"/>
          <w:lang w:eastAsia="fr-FR"/>
        </w:rPr>
        <w:t>sthom le 4 décembre 1934.</w:t>
      </w:r>
      <w:r>
        <w:rPr>
          <w:rFonts w:ascii="Century Gothic" w:hAnsi="Century Gothic"/>
          <w:lang w:eastAsia="fr-FR"/>
        </w:rPr>
        <w:t xml:space="preserve"> Elle veut vivre les circonstances de la vie ouvrière pour les comprendre, les comprendre pour en parler, et en parler pour les transformer. Elle écrira par la suite dans </w:t>
      </w:r>
      <w:r w:rsidRPr="000C5950">
        <w:rPr>
          <w:rFonts w:ascii="Century Gothic" w:hAnsi="Century Gothic"/>
          <w:i/>
          <w:lang w:eastAsia="fr-FR"/>
        </w:rPr>
        <w:t>Attente de Dieu</w:t>
      </w:r>
      <w:r>
        <w:rPr>
          <w:rFonts w:ascii="Century Gothic" w:hAnsi="Century Gothic"/>
          <w:i/>
          <w:lang w:eastAsia="fr-FR"/>
        </w:rPr>
        <w:t xml:space="preserve">, </w:t>
      </w:r>
      <w:r w:rsidRPr="000C5950">
        <w:rPr>
          <w:rFonts w:ascii="Century Gothic" w:hAnsi="Century Gothic"/>
          <w:lang w:eastAsia="fr-FR"/>
        </w:rPr>
        <w:t>cité dans l’</w:t>
      </w:r>
      <w:r>
        <w:rPr>
          <w:rFonts w:ascii="Century Gothic" w:hAnsi="Century Gothic"/>
          <w:lang w:eastAsia="fr-FR"/>
        </w:rPr>
        <w:t xml:space="preserve">introduction : </w:t>
      </w:r>
      <w:r w:rsidRPr="00247B29">
        <w:rPr>
          <w:rFonts w:ascii="Century Gothic" w:hAnsi="Century Gothic"/>
          <w:i/>
          <w:lang w:eastAsia="fr-FR"/>
        </w:rPr>
        <w:t>« Ce qui compte dans une vie humaine, ce ne sont pas les événements qui y dominent le cours des années – ou même des mois – ou même des jours. C’est la manière dont s’enchaine une minute à la suivante, et ce qu’il en coûte à chacun dans son corps, dans son cœur, dans son âme – et par-dessus tout dans l’exercice de sa faculté d’attention – pour effectuer minute par minute cet enchaînement. »</w:t>
      </w:r>
    </w:p>
    <w:p w14:paraId="5B0C974B" w14:textId="77777777" w:rsidR="002B54C0" w:rsidRPr="00247B29" w:rsidRDefault="002B54C0" w:rsidP="002B54C0">
      <w:pPr>
        <w:rPr>
          <w:rFonts w:ascii="Century Gothic" w:hAnsi="Century Gothic"/>
          <w:lang w:eastAsia="fr-FR"/>
        </w:rPr>
      </w:pPr>
      <w:r w:rsidRPr="00247B29">
        <w:rPr>
          <w:rFonts w:ascii="Century Gothic" w:hAnsi="Century Gothic"/>
          <w:lang w:eastAsia="fr-FR"/>
        </w:rPr>
        <w:t>Revenons au Journal d’usine</w:t>
      </w:r>
      <w:r>
        <w:rPr>
          <w:rFonts w:ascii="Century Gothic" w:hAnsi="Century Gothic"/>
          <w:lang w:eastAsia="fr-FR"/>
        </w:rPr>
        <w:t>.</w:t>
      </w:r>
    </w:p>
    <w:p w14:paraId="0D14EC3F" w14:textId="77777777" w:rsidR="002B54C0" w:rsidRPr="000C5950" w:rsidRDefault="002B54C0" w:rsidP="002B54C0">
      <w:pPr>
        <w:rPr>
          <w:rFonts w:ascii="Century Gothic" w:hAnsi="Century Gothic"/>
          <w:i/>
          <w:lang w:eastAsia="fr-FR"/>
        </w:rPr>
      </w:pPr>
      <w:r w:rsidRPr="000C5950">
        <w:rPr>
          <w:rFonts w:ascii="Century Gothic" w:hAnsi="Century Gothic"/>
          <w:i/>
          <w:lang w:eastAsia="fr-FR"/>
        </w:rPr>
        <w:t>« Sixième semaine [du 7 au 12 janv. 1935]</w:t>
      </w:r>
    </w:p>
    <w:p w14:paraId="76B7D1C0" w14:textId="77777777" w:rsidR="002B54C0" w:rsidRPr="000C5950" w:rsidRDefault="002B54C0" w:rsidP="002B54C0">
      <w:pPr>
        <w:rPr>
          <w:rFonts w:ascii="Century Gothic" w:hAnsi="Century Gothic"/>
          <w:i/>
          <w:lang w:eastAsia="fr-FR"/>
        </w:rPr>
      </w:pPr>
      <w:r w:rsidRPr="000C5950">
        <w:rPr>
          <w:rFonts w:ascii="Century Gothic" w:hAnsi="Century Gothic"/>
          <w:i/>
          <w:lang w:eastAsia="fr-FR"/>
        </w:rPr>
        <w:t>Lundi 7 [janv.]. – 7 h – 9 h ½ : continué les cartons. En ai fait 865 de 7 h à 8 h ¾ (1 h ¾ à 50 C%) ; j’aurais dû en faire 1050. Puis suis allée cisailler les trop gros, ce pourquoi Bret. M’a marqué ½ h (effectivement).</w:t>
      </w:r>
    </w:p>
    <w:p w14:paraId="04F69AAE" w14:textId="77777777" w:rsidR="002B54C0" w:rsidRPr="000C5950" w:rsidRDefault="002B54C0" w:rsidP="002B54C0">
      <w:pPr>
        <w:rPr>
          <w:rFonts w:ascii="Century Gothic" w:hAnsi="Century Gothic"/>
          <w:i/>
          <w:lang w:eastAsia="fr-FR"/>
        </w:rPr>
      </w:pPr>
      <w:r w:rsidRPr="000C5950">
        <w:rPr>
          <w:rFonts w:ascii="Century Gothic" w:hAnsi="Century Gothic"/>
          <w:i/>
          <w:lang w:eastAsia="fr-FR"/>
        </w:rPr>
        <w:t>A 9 h ¼ suis allée les découper, jusqu’à 9h ½. Marqué sur le 1</w:t>
      </w:r>
      <w:r w:rsidRPr="000C5950">
        <w:rPr>
          <w:rFonts w:ascii="Century Gothic" w:hAnsi="Century Gothic"/>
          <w:i/>
          <w:vertAlign w:val="superscript"/>
          <w:lang w:eastAsia="fr-FR"/>
        </w:rPr>
        <w:t>er</w:t>
      </w:r>
      <w:r w:rsidRPr="000C5950">
        <w:rPr>
          <w:rFonts w:ascii="Century Gothic" w:hAnsi="Century Gothic"/>
          <w:i/>
          <w:lang w:eastAsia="fr-FR"/>
        </w:rPr>
        <w:t xml:space="preserve"> bon 1/2h (donc 1h1/4 pour 680 pièces), soit pour 3,40 F ; donc 2,72 F </w:t>
      </w:r>
      <w:proofErr w:type="spellStart"/>
      <w:r w:rsidRPr="000C5950">
        <w:rPr>
          <w:rFonts w:ascii="Century Gothic" w:hAnsi="Century Gothic"/>
          <w:i/>
          <w:lang w:eastAsia="fr-FR"/>
        </w:rPr>
        <w:t>l’h</w:t>
      </w:r>
      <w:proofErr w:type="spellEnd"/>
      <w:r w:rsidRPr="000C5950">
        <w:rPr>
          <w:rFonts w:ascii="Century Gothic" w:hAnsi="Century Gothic"/>
          <w:i/>
          <w:lang w:eastAsia="fr-FR"/>
        </w:rPr>
        <w:t> : coulé.</w:t>
      </w:r>
      <w:r w:rsidRPr="000C5950">
        <w:rPr>
          <w:rFonts w:ascii="Century Gothic" w:hAnsi="Century Gothic"/>
          <w:i/>
          <w:lang w:eastAsia="fr-FR"/>
        </w:rPr>
        <w:br/>
        <w:t>Marqué sur 2è bon 1h10 ; pour un peu plus de 700 pièces ; NON COULE. Total : 1h10 mn + 1/2h + 1/2h = 2h10mn.</w:t>
      </w:r>
    </w:p>
    <w:p w14:paraId="0398B64B" w14:textId="77777777" w:rsidR="002B54C0" w:rsidRPr="000C5950" w:rsidRDefault="002B54C0" w:rsidP="002B54C0">
      <w:pPr>
        <w:rPr>
          <w:rFonts w:ascii="Century Gothic" w:hAnsi="Century Gothic"/>
          <w:i/>
          <w:lang w:eastAsia="fr-FR"/>
        </w:rPr>
      </w:pPr>
      <w:r w:rsidRPr="000C5950">
        <w:rPr>
          <w:rFonts w:ascii="Century Gothic" w:hAnsi="Century Gothic"/>
          <w:i/>
          <w:lang w:eastAsia="fr-FR"/>
        </w:rPr>
        <w:t>9h1/2 – 10h20 : 1h travail à l’heure (découpé extrémités de longues bandes déjà coupées, pour Bret.)</w:t>
      </w:r>
      <w:r w:rsidRPr="000C5950">
        <w:rPr>
          <w:rFonts w:ascii="Century Gothic" w:hAnsi="Century Gothic"/>
          <w:i/>
          <w:lang w:eastAsia="fr-FR"/>
        </w:rPr>
        <w:br/>
        <w:t>10h20 – 2 h 40 : planage à la presse (avec chic régleur du fond) des grosses pièces où découpé des languettes vendredi de 1h1/</w:t>
      </w:r>
      <w:proofErr w:type="gramStart"/>
      <w:r w:rsidRPr="000C5950">
        <w:rPr>
          <w:rFonts w:ascii="Century Gothic" w:hAnsi="Century Gothic"/>
          <w:i/>
          <w:lang w:eastAsia="fr-FR"/>
        </w:rPr>
        <w:t>2 )</w:t>
      </w:r>
      <w:proofErr w:type="gramEnd"/>
      <w:r w:rsidRPr="000C5950">
        <w:rPr>
          <w:rFonts w:ascii="Century Gothic" w:hAnsi="Century Gothic"/>
          <w:i/>
          <w:lang w:eastAsia="fr-FR"/>
        </w:rPr>
        <w:t xml:space="preserve"> 3h (une autre les avait cambrées dans l’intervalle). 0,80% ! Fait 516 en 2h50 mn. Marqué 2h1/2. Gagné 4,15 F, soit officiellement 1,65 F de l’heure. Différence avec taux d’affutage pour 2h ½ : 0,37F.</w:t>
      </w:r>
    </w:p>
    <w:p w14:paraId="14960DC0" w14:textId="77777777" w:rsidR="002B54C0" w:rsidRPr="000C5950" w:rsidRDefault="002B54C0" w:rsidP="002B54C0">
      <w:pPr>
        <w:rPr>
          <w:rFonts w:ascii="Century Gothic" w:hAnsi="Century Gothic"/>
          <w:i/>
          <w:lang w:eastAsia="fr-FR"/>
        </w:rPr>
      </w:pPr>
      <w:r w:rsidRPr="000C5950">
        <w:rPr>
          <w:rFonts w:ascii="Century Gothic" w:hAnsi="Century Gothic"/>
          <w:i/>
          <w:lang w:eastAsia="fr-FR"/>
        </w:rPr>
        <w:t>2h45 à 5h1/4 : presse pour ovaliser petites pièces destinées à être soudées. 0,90% Très facile (le chrono est sûrement fou !). En ai fait 1400 ; donc gagné 1400 x 0,90 = 12,60 F. »</w:t>
      </w:r>
    </w:p>
    <w:p w14:paraId="5B9A428F" w14:textId="77777777" w:rsidR="002B54C0" w:rsidRPr="00691E6C" w:rsidRDefault="002B54C0" w:rsidP="002B54C0">
      <w:pPr>
        <w:rPr>
          <w:rFonts w:ascii="Century Gothic" w:hAnsi="Century Gothic"/>
          <w:b/>
          <w:lang w:eastAsia="fr-FR"/>
        </w:rPr>
      </w:pPr>
      <w:r w:rsidRPr="00691E6C">
        <w:rPr>
          <w:rFonts w:ascii="Century Gothic" w:hAnsi="Century Gothic"/>
          <w:b/>
          <w:lang w:eastAsia="fr-FR"/>
        </w:rPr>
        <w:t>Simone Weil, La condition ouvrière, folio essais, Gallimard, présentation</w:t>
      </w:r>
      <w:r>
        <w:rPr>
          <w:rFonts w:ascii="Century Gothic" w:hAnsi="Century Gothic"/>
          <w:b/>
          <w:lang w:eastAsia="fr-FR"/>
        </w:rPr>
        <w:t xml:space="preserve"> et</w:t>
      </w:r>
      <w:r w:rsidRPr="00691E6C">
        <w:rPr>
          <w:rFonts w:ascii="Century Gothic" w:hAnsi="Century Gothic"/>
          <w:b/>
          <w:lang w:eastAsia="fr-FR"/>
        </w:rPr>
        <w:t xml:space="preserve"> notes par Robert </w:t>
      </w:r>
      <w:proofErr w:type="spellStart"/>
      <w:r w:rsidRPr="00691E6C">
        <w:rPr>
          <w:rFonts w:ascii="Century Gothic" w:hAnsi="Century Gothic"/>
          <w:b/>
          <w:lang w:eastAsia="fr-FR"/>
        </w:rPr>
        <w:t>Chenavier</w:t>
      </w:r>
      <w:proofErr w:type="spellEnd"/>
      <w:r w:rsidRPr="00691E6C">
        <w:rPr>
          <w:rFonts w:ascii="Century Gothic" w:hAnsi="Century Gothic"/>
          <w:b/>
          <w:lang w:eastAsia="fr-FR"/>
        </w:rPr>
        <w:t>, pages 94-95</w:t>
      </w:r>
      <w:r>
        <w:rPr>
          <w:rFonts w:ascii="Century Gothic" w:hAnsi="Century Gothic"/>
          <w:b/>
          <w:lang w:eastAsia="fr-FR"/>
        </w:rPr>
        <w:t>, Journal d’Usine</w:t>
      </w:r>
    </w:p>
    <w:p w14:paraId="47F8508D" w14:textId="77777777" w:rsidR="002B54C0" w:rsidRPr="00286C61" w:rsidRDefault="002B54C0" w:rsidP="002B54C0">
      <w:pPr>
        <w:pStyle w:val="Titre3"/>
        <w:numPr>
          <w:ilvl w:val="2"/>
          <w:numId w:val="4"/>
        </w:numPr>
        <w:rPr>
          <w:rFonts w:ascii="Century Gothic" w:hAnsi="Century Gothic"/>
        </w:rPr>
      </w:pPr>
      <w:bookmarkStart w:id="481" w:name="_Toc510861337"/>
      <w:r>
        <w:rPr>
          <w:rFonts w:ascii="Century Gothic" w:hAnsi="Century Gothic"/>
        </w:rPr>
        <w:t>Mesurer l’écoulement du temps</w:t>
      </w:r>
      <w:bookmarkEnd w:id="481"/>
    </w:p>
    <w:p w14:paraId="1C36FA94" w14:textId="77777777" w:rsidR="002B54C0" w:rsidRDefault="002B54C0" w:rsidP="002B54C0">
      <w:pPr>
        <w:rPr>
          <w:lang w:eastAsia="fr-FR"/>
        </w:rPr>
      </w:pPr>
    </w:p>
    <w:p w14:paraId="0437D2F1" w14:textId="77777777" w:rsidR="002B54C0" w:rsidRDefault="002B54C0" w:rsidP="002B54C0">
      <w:pPr>
        <w:rPr>
          <w:rFonts w:ascii="Century Gothic" w:hAnsi="Century Gothic"/>
          <w:i/>
          <w:lang w:eastAsia="fr-FR"/>
        </w:rPr>
      </w:pPr>
      <w:r w:rsidRPr="00286C61">
        <w:rPr>
          <w:rFonts w:ascii="Century Gothic" w:hAnsi="Century Gothic"/>
          <w:i/>
          <w:lang w:eastAsia="fr-FR"/>
        </w:rPr>
        <w:t xml:space="preserve">« Une montre, si simple soit-elle, était déjà un luxe dans nos montagnes où la hauteur du soleil permettait toute l’année de calculer l’heure, d’autant plus qu’il n’y avait </w:t>
      </w:r>
      <w:r w:rsidRPr="00286C61">
        <w:rPr>
          <w:rFonts w:ascii="Century Gothic" w:hAnsi="Century Gothic"/>
          <w:i/>
          <w:lang w:eastAsia="fr-FR"/>
        </w:rPr>
        <w:lastRenderedPageBreak/>
        <w:t>jamais de train à prendre, que chacun pouvait à la fermer organiser sa vie ainsi qu’il l’entendait et que, somme toute, la question d’heure était bien secondaire. Mais mon horloge n’était pas une montre ordinaire : au milieu d’une guirlande de roses rouges, un coucou, toutes les heures, ouvrait sa porte et nous criait l’heure avec force et noblesse. »</w:t>
      </w:r>
    </w:p>
    <w:p w14:paraId="6CA40C7D" w14:textId="77777777" w:rsidR="002B54C0" w:rsidRDefault="002B54C0" w:rsidP="002B54C0">
      <w:pPr>
        <w:rPr>
          <w:rFonts w:ascii="Century Gothic" w:hAnsi="Century Gothic"/>
          <w:b/>
          <w:lang w:eastAsia="fr-FR"/>
        </w:rPr>
      </w:pPr>
      <w:r w:rsidRPr="00286C61">
        <w:rPr>
          <w:rFonts w:ascii="Century Gothic" w:hAnsi="Century Gothic"/>
          <w:b/>
          <w:lang w:eastAsia="fr-FR"/>
        </w:rPr>
        <w:t>Karen Blixen, La ferme africaine, France</w:t>
      </w:r>
      <w:r>
        <w:rPr>
          <w:rFonts w:ascii="Century Gothic" w:hAnsi="Century Gothic"/>
          <w:b/>
          <w:lang w:eastAsia="fr-FR"/>
        </w:rPr>
        <w:t xml:space="preserve"> Loisirs, page 44</w:t>
      </w:r>
    </w:p>
    <w:p w14:paraId="6C80064D" w14:textId="77777777" w:rsidR="002B54C0" w:rsidRPr="005512DC" w:rsidRDefault="002B54C0" w:rsidP="002B54C0">
      <w:pPr>
        <w:rPr>
          <w:rFonts w:ascii="Century Gothic" w:hAnsi="Century Gothic"/>
          <w:b/>
          <w:lang w:eastAsia="fr-FR"/>
        </w:rPr>
      </w:pPr>
      <w:r w:rsidRPr="005512DC">
        <w:rPr>
          <w:rFonts w:ascii="Century Gothic" w:hAnsi="Century Gothic"/>
          <w:lang w:eastAsia="fr-FR"/>
        </w:rPr>
        <w:t>Encor</w:t>
      </w:r>
      <w:r>
        <w:rPr>
          <w:rFonts w:ascii="Century Gothic" w:hAnsi="Century Gothic"/>
          <w:lang w:eastAsia="fr-FR"/>
        </w:rPr>
        <w:t>e</w:t>
      </w:r>
      <w:r w:rsidRPr="005512DC">
        <w:rPr>
          <w:rFonts w:ascii="Century Gothic" w:hAnsi="Century Gothic"/>
          <w:lang w:eastAsia="fr-FR"/>
        </w:rPr>
        <w:t xml:space="preserve"> un rende</w:t>
      </w:r>
      <w:r>
        <w:rPr>
          <w:rFonts w:ascii="Century Gothic" w:hAnsi="Century Gothic"/>
          <w:lang w:eastAsia="fr-FR"/>
        </w:rPr>
        <w:t>z</w:t>
      </w:r>
      <w:r w:rsidRPr="005512DC">
        <w:rPr>
          <w:rFonts w:ascii="Century Gothic" w:hAnsi="Century Gothic"/>
          <w:lang w:eastAsia="fr-FR"/>
        </w:rPr>
        <w:t>-v</w:t>
      </w:r>
      <w:r>
        <w:rPr>
          <w:rFonts w:ascii="Century Gothic" w:hAnsi="Century Gothic"/>
          <w:lang w:eastAsia="fr-FR"/>
        </w:rPr>
        <w:t>o</w:t>
      </w:r>
      <w:r w:rsidRPr="005512DC">
        <w:rPr>
          <w:rFonts w:ascii="Century Gothic" w:hAnsi="Century Gothic"/>
          <w:lang w:eastAsia="fr-FR"/>
        </w:rPr>
        <w:t>us, une réunion, un hora</w:t>
      </w:r>
      <w:r>
        <w:rPr>
          <w:rFonts w:ascii="Century Gothic" w:hAnsi="Century Gothic"/>
          <w:lang w:eastAsia="fr-FR"/>
        </w:rPr>
        <w:t>ir</w:t>
      </w:r>
      <w:r w:rsidRPr="005512DC">
        <w:rPr>
          <w:rFonts w:ascii="Century Gothic" w:hAnsi="Century Gothic"/>
          <w:lang w:eastAsia="fr-FR"/>
        </w:rPr>
        <w:t>e de</w:t>
      </w:r>
      <w:r>
        <w:rPr>
          <w:rFonts w:ascii="Century Gothic" w:hAnsi="Century Gothic"/>
          <w:lang w:eastAsia="fr-FR"/>
        </w:rPr>
        <w:t xml:space="preserve"> </w:t>
      </w:r>
      <w:r w:rsidRPr="005512DC">
        <w:rPr>
          <w:rFonts w:ascii="Century Gothic" w:hAnsi="Century Gothic"/>
          <w:lang w:eastAsia="fr-FR"/>
        </w:rPr>
        <w:t>pause déjeuner à respecter ou</w:t>
      </w:r>
      <w:r>
        <w:rPr>
          <w:rFonts w:ascii="Century Gothic" w:hAnsi="Century Gothic"/>
          <w:lang w:eastAsia="fr-FR"/>
        </w:rPr>
        <w:t xml:space="preserve"> </w:t>
      </w:r>
      <w:r w:rsidRPr="005512DC">
        <w:rPr>
          <w:rFonts w:ascii="Century Gothic" w:hAnsi="Century Gothic"/>
          <w:lang w:eastAsia="fr-FR"/>
        </w:rPr>
        <w:t xml:space="preserve">faire </w:t>
      </w:r>
      <w:proofErr w:type="spellStart"/>
      <w:r w:rsidRPr="005512DC">
        <w:rPr>
          <w:rFonts w:ascii="Century Gothic" w:hAnsi="Century Gothic"/>
          <w:lang w:eastAsia="fr-FR"/>
        </w:rPr>
        <w:t>respecer</w:t>
      </w:r>
      <w:proofErr w:type="spellEnd"/>
      <w:r w:rsidRPr="005512DC">
        <w:rPr>
          <w:rFonts w:ascii="Century Gothic" w:hAnsi="Century Gothic"/>
          <w:lang w:eastAsia="fr-FR"/>
        </w:rPr>
        <w:t>…</w:t>
      </w:r>
      <w:r>
        <w:rPr>
          <w:rFonts w:ascii="Century Gothic" w:hAnsi="Century Gothic"/>
          <w:lang w:eastAsia="fr-FR"/>
        </w:rPr>
        <w:t xml:space="preserve"> L’heure et l’horaire sont des questions centrales dans le travail.</w:t>
      </w:r>
      <w:r>
        <w:rPr>
          <w:rFonts w:ascii="Century Gothic" w:hAnsi="Century Gothic"/>
          <w:b/>
          <w:lang w:eastAsia="fr-FR"/>
        </w:rPr>
        <w:t xml:space="preserve"> </w:t>
      </w:r>
      <w:r w:rsidRPr="005512DC">
        <w:rPr>
          <w:rFonts w:ascii="Century Gothic" w:hAnsi="Century Gothic"/>
          <w:lang w:eastAsia="fr-FR"/>
        </w:rPr>
        <w:t xml:space="preserve">Pour les petits bergers </w:t>
      </w:r>
      <w:proofErr w:type="spellStart"/>
      <w:r w:rsidRPr="005512DC">
        <w:rPr>
          <w:rFonts w:ascii="Century Gothic" w:hAnsi="Century Gothic"/>
          <w:lang w:eastAsia="fr-FR"/>
        </w:rPr>
        <w:t>kikuyus</w:t>
      </w:r>
      <w:proofErr w:type="spellEnd"/>
      <w:r w:rsidRPr="005512DC">
        <w:rPr>
          <w:rFonts w:ascii="Century Gothic" w:hAnsi="Century Gothic"/>
          <w:lang w:eastAsia="fr-FR"/>
        </w:rPr>
        <w:t xml:space="preserve"> sur les pelouses de la maison de Karen </w:t>
      </w:r>
      <w:proofErr w:type="gramStart"/>
      <w:r w:rsidRPr="005512DC">
        <w:rPr>
          <w:rFonts w:ascii="Century Gothic" w:hAnsi="Century Gothic"/>
          <w:lang w:eastAsia="fr-FR"/>
        </w:rPr>
        <w:t>Blixen ,</w:t>
      </w:r>
      <w:proofErr w:type="gramEnd"/>
      <w:r w:rsidRPr="005512DC">
        <w:rPr>
          <w:rFonts w:ascii="Century Gothic" w:hAnsi="Century Gothic"/>
          <w:lang w:eastAsia="fr-FR"/>
        </w:rPr>
        <w:t xml:space="preserve"> dans les montagnes du Kenya, l’horloge représente la civilisation. La civilisation nous donne l’heure, nous contraint de la suivre, de se plier à son écoulement. L</w:t>
      </w:r>
      <w:r>
        <w:rPr>
          <w:rFonts w:ascii="Century Gothic" w:hAnsi="Century Gothic"/>
          <w:lang w:eastAsia="fr-FR"/>
        </w:rPr>
        <w:t xml:space="preserve">e luxe, ce n’est pas d’avoir une </w:t>
      </w:r>
      <w:r w:rsidRPr="005512DC">
        <w:rPr>
          <w:rFonts w:ascii="Century Gothic" w:hAnsi="Century Gothic"/>
          <w:lang w:eastAsia="fr-FR"/>
        </w:rPr>
        <w:t>montre, mais c’est que la question de l’heure soit secondaire.</w:t>
      </w:r>
    </w:p>
    <w:p w14:paraId="067EB196" w14:textId="77777777" w:rsidR="002B54C0" w:rsidRDefault="002B54C0" w:rsidP="002B54C0">
      <w:pPr>
        <w:pStyle w:val="Titre1"/>
      </w:pPr>
      <w:bookmarkStart w:id="482" w:name="_Toc510861338"/>
      <w:r w:rsidRPr="00D67181">
        <w:t>Travail</w:t>
      </w:r>
      <w:bookmarkEnd w:id="482"/>
    </w:p>
    <w:p w14:paraId="456F737A" w14:textId="77777777" w:rsidR="002B54C0" w:rsidRPr="00D67181" w:rsidRDefault="002B54C0" w:rsidP="002B54C0">
      <w:pPr>
        <w:rPr>
          <w:rFonts w:ascii="Century Gothic" w:hAnsi="Century Gothic"/>
          <w:b/>
          <w:sz w:val="20"/>
          <w:szCs w:val="20"/>
        </w:rPr>
      </w:pPr>
    </w:p>
    <w:p w14:paraId="5FADDAB2" w14:textId="77777777" w:rsidR="002B54C0" w:rsidRPr="002C0AB4" w:rsidRDefault="002B54C0" w:rsidP="002B54C0">
      <w:pPr>
        <w:pStyle w:val="Titre2"/>
      </w:pPr>
      <w:bookmarkStart w:id="483" w:name="_Toc510861339"/>
      <w:r w:rsidRPr="002C0AB4">
        <w:t>Avoir un ~ / avoir de l’argent</w:t>
      </w:r>
      <w:bookmarkEnd w:id="483"/>
    </w:p>
    <w:p w14:paraId="2BABD487" w14:textId="77777777" w:rsidR="002B54C0" w:rsidRPr="00192562" w:rsidRDefault="002B54C0" w:rsidP="002B54C0"/>
    <w:tbl>
      <w:tblPr>
        <w:tblW w:w="0" w:type="auto"/>
        <w:tblLook w:val="04A0" w:firstRow="1" w:lastRow="0" w:firstColumn="1" w:lastColumn="0" w:noHBand="0" w:noVBand="1"/>
      </w:tblPr>
      <w:tblGrid>
        <w:gridCol w:w="9072"/>
      </w:tblGrid>
      <w:tr w:rsidR="002B54C0" w:rsidRPr="00D67181" w14:paraId="487CCA07" w14:textId="77777777" w:rsidTr="005A0989">
        <w:tc>
          <w:tcPr>
            <w:tcW w:w="9212" w:type="dxa"/>
          </w:tcPr>
          <w:p w14:paraId="7A050E2A" w14:textId="77777777" w:rsidR="002B54C0" w:rsidRPr="00D67181" w:rsidRDefault="002B54C0" w:rsidP="005A0989">
            <w:pPr>
              <w:jc w:val="both"/>
              <w:rPr>
                <w:rFonts w:ascii="Century Gothic" w:hAnsi="Century Gothic"/>
                <w:sz w:val="20"/>
                <w:szCs w:val="20"/>
              </w:rPr>
            </w:pPr>
            <w:r w:rsidRPr="00D67181">
              <w:rPr>
                <w:rFonts w:ascii="Century Gothic" w:hAnsi="Century Gothic"/>
                <w:sz w:val="20"/>
                <w:szCs w:val="20"/>
              </w:rPr>
              <w:t>Virginia a déambulé dans les rues d’</w:t>
            </w:r>
            <w:proofErr w:type="spellStart"/>
            <w:r w:rsidRPr="00D67181">
              <w:rPr>
                <w:rFonts w:ascii="Century Gothic" w:hAnsi="Century Gothic"/>
                <w:sz w:val="20"/>
                <w:szCs w:val="20"/>
              </w:rPr>
              <w:t>Oxbridge</w:t>
            </w:r>
            <w:proofErr w:type="spellEnd"/>
            <w:r w:rsidRPr="00D67181">
              <w:rPr>
                <w:rFonts w:ascii="Century Gothic" w:hAnsi="Century Gothic"/>
                <w:sz w:val="20"/>
                <w:szCs w:val="20"/>
              </w:rPr>
              <w:t xml:space="preserve">, d’un opulent déjeuner dans un conclave masculin à un dîner spartiate dans un collège de femmes, </w:t>
            </w:r>
            <w:proofErr w:type="spellStart"/>
            <w:r w:rsidRPr="00D67181">
              <w:rPr>
                <w:rFonts w:ascii="Century Gothic" w:hAnsi="Century Gothic"/>
                <w:sz w:val="20"/>
                <w:szCs w:val="20"/>
              </w:rPr>
              <w:t>Fernham</w:t>
            </w:r>
            <w:proofErr w:type="spellEnd"/>
            <w:r w:rsidRPr="00D67181">
              <w:rPr>
                <w:rFonts w:ascii="Century Gothic" w:hAnsi="Century Gothic"/>
                <w:sz w:val="20"/>
                <w:szCs w:val="20"/>
              </w:rPr>
              <w:t xml:space="preserve">, université imaginaire, inspirée de </w:t>
            </w:r>
            <w:proofErr w:type="spellStart"/>
            <w:r w:rsidRPr="00D67181">
              <w:rPr>
                <w:rFonts w:ascii="Century Gothic" w:hAnsi="Century Gothic"/>
                <w:sz w:val="20"/>
                <w:szCs w:val="20"/>
              </w:rPr>
              <w:t>Newnham</w:t>
            </w:r>
            <w:proofErr w:type="spellEnd"/>
            <w:r w:rsidRPr="00D67181">
              <w:rPr>
                <w:rFonts w:ascii="Century Gothic" w:hAnsi="Century Gothic"/>
                <w:sz w:val="20"/>
                <w:szCs w:val="20"/>
              </w:rPr>
              <w:t xml:space="preserve"> </w:t>
            </w:r>
            <w:proofErr w:type="spellStart"/>
            <w:r w:rsidRPr="00D67181">
              <w:rPr>
                <w:rFonts w:ascii="Century Gothic" w:hAnsi="Century Gothic"/>
                <w:sz w:val="20"/>
                <w:szCs w:val="20"/>
              </w:rPr>
              <w:t>College</w:t>
            </w:r>
            <w:proofErr w:type="spellEnd"/>
            <w:r w:rsidRPr="00D67181">
              <w:rPr>
                <w:rFonts w:ascii="Century Gothic" w:hAnsi="Century Gothic"/>
                <w:sz w:val="20"/>
                <w:szCs w:val="20"/>
              </w:rPr>
              <w:t xml:space="preserve">, fondé en 1871, le premier </w:t>
            </w:r>
            <w:proofErr w:type="spellStart"/>
            <w:r w:rsidRPr="00D67181">
              <w:rPr>
                <w:rFonts w:ascii="Century Gothic" w:hAnsi="Century Gothic"/>
                <w:sz w:val="20"/>
                <w:szCs w:val="20"/>
              </w:rPr>
              <w:t>college</w:t>
            </w:r>
            <w:proofErr w:type="spellEnd"/>
            <w:r w:rsidRPr="00D67181">
              <w:rPr>
                <w:rFonts w:ascii="Century Gothic" w:hAnsi="Century Gothic"/>
                <w:sz w:val="20"/>
                <w:szCs w:val="20"/>
              </w:rPr>
              <w:t xml:space="preserve"> exclusivement féminin à Cambridge, elle médite sur ce dramatique écart entre opulence et pauvreté…Son amie Mary, professeur à </w:t>
            </w:r>
            <w:proofErr w:type="spellStart"/>
            <w:r w:rsidRPr="00D67181">
              <w:rPr>
                <w:rFonts w:ascii="Century Gothic" w:hAnsi="Century Gothic"/>
                <w:sz w:val="20"/>
                <w:szCs w:val="20"/>
              </w:rPr>
              <w:t>Fernham</w:t>
            </w:r>
            <w:proofErr w:type="spellEnd"/>
            <w:r w:rsidRPr="00D67181">
              <w:rPr>
                <w:rFonts w:ascii="Century Gothic" w:hAnsi="Century Gothic"/>
                <w:sz w:val="20"/>
                <w:szCs w:val="20"/>
              </w:rPr>
              <w:t xml:space="preserve"> lui décrit les efforts immenses, lettres, requêtes, commissions, tout ce qui a été nécessaire à la fondation de cette institution pour éduquer les femmes et conclure : « </w:t>
            </w:r>
            <w:r w:rsidRPr="00D67181">
              <w:rPr>
                <w:rFonts w:ascii="Century Gothic" w:hAnsi="Century Gothic"/>
                <w:b/>
                <w:i/>
                <w:sz w:val="20"/>
                <w:szCs w:val="20"/>
              </w:rPr>
              <w:t>Et ce ne fut qu’après une longue lutte et avec la plus grande difficulté qu’on put réunir trente mille livres </w:t>
            </w:r>
            <w:r w:rsidRPr="00D67181">
              <w:rPr>
                <w:rFonts w:ascii="Century Gothic" w:hAnsi="Century Gothic"/>
                <w:sz w:val="20"/>
                <w:szCs w:val="20"/>
              </w:rPr>
              <w:t>» Et Virginia de penser (</w:t>
            </w:r>
            <w:r w:rsidRPr="00D67181">
              <w:rPr>
                <w:rFonts w:ascii="Century Gothic" w:hAnsi="Century Gothic"/>
                <w:b/>
                <w:sz w:val="20"/>
                <w:szCs w:val="20"/>
              </w:rPr>
              <w:t>page 32, Une chambre à soi</w:t>
            </w:r>
            <w:r w:rsidRPr="00D67181">
              <w:rPr>
                <w:rFonts w:ascii="Century Gothic" w:hAnsi="Century Gothic"/>
                <w:sz w:val="20"/>
                <w:szCs w:val="20"/>
              </w:rPr>
              <w:t>) :</w:t>
            </w:r>
          </w:p>
          <w:p w14:paraId="2EFD5A45" w14:textId="77777777" w:rsidR="002B54C0" w:rsidRPr="00D67181" w:rsidRDefault="002B54C0" w:rsidP="005A0989">
            <w:pPr>
              <w:rPr>
                <w:rFonts w:ascii="Century Gothic" w:hAnsi="Century Gothic"/>
                <w:sz w:val="20"/>
                <w:szCs w:val="20"/>
              </w:rPr>
            </w:pPr>
          </w:p>
        </w:tc>
      </w:tr>
    </w:tbl>
    <w:p w14:paraId="765F5AE3" w14:textId="77777777" w:rsidR="002B54C0" w:rsidRPr="00D67181" w:rsidRDefault="002B54C0" w:rsidP="002B54C0">
      <w:pPr>
        <w:jc w:val="both"/>
        <w:rPr>
          <w:rFonts w:ascii="Century Gothic" w:hAnsi="Century Gothic"/>
          <w:sz w:val="20"/>
          <w:szCs w:val="20"/>
        </w:rPr>
      </w:pPr>
    </w:p>
    <w:p w14:paraId="432EA954" w14:textId="77777777" w:rsidR="002B54C0" w:rsidRPr="002C0AB4" w:rsidRDefault="002B54C0" w:rsidP="002B54C0">
      <w:pPr>
        <w:pStyle w:val="Sansinterligne"/>
        <w:rPr>
          <w:rFonts w:ascii="Century Gothic" w:hAnsi="Century Gothic"/>
        </w:rPr>
      </w:pPr>
      <w:r w:rsidRPr="002C0AB4">
        <w:rPr>
          <w:rFonts w:ascii="Century Gothic" w:hAnsi="Century Gothic"/>
        </w:rPr>
        <w:t>« </w:t>
      </w:r>
      <w:r w:rsidRPr="00C87947">
        <w:rPr>
          <w:rFonts w:ascii="Century Gothic" w:hAnsi="Century Gothic"/>
          <w:i/>
        </w:rPr>
        <w:t xml:space="preserve">A la pensée de toutes ces femmes travaillant des années durant et trouvant qu’il est difficile de réunir deux mille livres, et faisant ce qu’elles pouvaient pour réunir trente mille livres, notre mépris pour la répréhensible pauvreté de notre sexe éclata. Qu’avaient donc fait nos mères pour ne pouvoir nous laisser le moindre bien ? Elles se poudraient le nez ? Regardaient les devantures des magasins ? Se pavanaient au soleil de Monte-Carlo ? Il y avait quelques photographies sur la cheminée. Il se peut que la mère de Mary - si c’était bien là son portrait - ait été une propre à rien en ses instants de loisirs (elle avait donné treize enfants à un ministre du culte) mais, dans ce cas, sa vie de joie et de dissipation n’avait laissé que peu de traces sur son visage. C’était une personne sans façon, une vielle dame au châle écossais retenu par une broche en camée ; elle était assise dans un fauteuil d’osier et incitait un épagneul à regarder l’appareil, avec cette expression amusée mais contrainte, de celle qui est sûre que le chien bougera dès qu’on appuiera sur la poire. Or si cette femme s’était </w:t>
      </w:r>
      <w:r w:rsidRPr="00C87947">
        <w:rPr>
          <w:rFonts w:ascii="Century Gothic" w:hAnsi="Century Gothic"/>
          <w:i/>
        </w:rPr>
        <w:lastRenderedPageBreak/>
        <w:t xml:space="preserve">lancée dans les affaires, si elle était devenue un fabricant de soie artificielle ou un magnat de la bourse, si elle avait laissé deux ou trois cent mille livres à </w:t>
      </w:r>
      <w:proofErr w:type="spellStart"/>
      <w:r w:rsidRPr="00C87947">
        <w:rPr>
          <w:rFonts w:ascii="Century Gothic" w:hAnsi="Century Gothic"/>
          <w:i/>
        </w:rPr>
        <w:t>Fernham</w:t>
      </w:r>
      <w:proofErr w:type="spellEnd"/>
      <w:r w:rsidRPr="00C87947">
        <w:rPr>
          <w:rFonts w:ascii="Century Gothic" w:hAnsi="Century Gothic"/>
          <w:i/>
        </w:rPr>
        <w:t xml:space="preserve">, nous aurions pu être assises confortablement ce soir et le sujet de notre conversation aurait été l’archéologie, la botanique, l’anthropologie, la physique, la nature de l’atome, les mathématiques, l’astronomie, la relativité, la géographie. Si Mrs </w:t>
      </w:r>
      <w:proofErr w:type="spellStart"/>
      <w:r w:rsidRPr="00C87947">
        <w:rPr>
          <w:rFonts w:ascii="Century Gothic" w:hAnsi="Century Gothic"/>
          <w:i/>
        </w:rPr>
        <w:t>Seton</w:t>
      </w:r>
      <w:proofErr w:type="spellEnd"/>
      <w:r w:rsidRPr="00C87947">
        <w:rPr>
          <w:rFonts w:ascii="Century Gothic" w:hAnsi="Century Gothic"/>
          <w:i/>
        </w:rPr>
        <w:t xml:space="preserve"> et sa mère, et la mère de sa mère avaient appris le grand art de gagner de l’argent, si elles avaient, comme leurs pères et leurs grands-pères, fait des legs destinés à la création de chaires ou de maitrises de conférence, et de prix, et de bourses affectées à une personne de leur propre sexe, nous aurions pu dîner seules ici, de façon très acceptable, avec un perdreau et une bouteille de vin ; nous aurions pu, sans pour cela faire preuve d’une confiance exagérée, escompter une vie agréable et honorable à l’abri d’une profession généreusement rétribuée.</w:t>
      </w:r>
      <w:r w:rsidRPr="002C0AB4">
        <w:rPr>
          <w:rFonts w:ascii="Century Gothic" w:hAnsi="Century Gothic"/>
        </w:rPr>
        <w:t> »</w:t>
      </w:r>
    </w:p>
    <w:tbl>
      <w:tblPr>
        <w:tblW w:w="0" w:type="auto"/>
        <w:tblLook w:val="04A0" w:firstRow="1" w:lastRow="0" w:firstColumn="1" w:lastColumn="0" w:noHBand="0" w:noVBand="1"/>
      </w:tblPr>
      <w:tblGrid>
        <w:gridCol w:w="9072"/>
      </w:tblGrid>
      <w:tr w:rsidR="002B54C0" w:rsidRPr="002C0AB4" w14:paraId="5AF40ABD" w14:textId="77777777" w:rsidTr="005A0989">
        <w:tc>
          <w:tcPr>
            <w:tcW w:w="9212" w:type="dxa"/>
          </w:tcPr>
          <w:p w14:paraId="7022E6E3" w14:textId="77777777" w:rsidR="002B54C0" w:rsidRPr="00C87947" w:rsidRDefault="002B54C0" w:rsidP="005A0989">
            <w:pPr>
              <w:pStyle w:val="Sansinterligne"/>
              <w:rPr>
                <w:rFonts w:ascii="Century Gothic" w:hAnsi="Century Gothic"/>
              </w:rPr>
            </w:pPr>
            <w:r w:rsidRPr="00C87947">
              <w:rPr>
                <w:rFonts w:ascii="Century Gothic" w:hAnsi="Century Gothic"/>
              </w:rPr>
              <w:t xml:space="preserve">Je veux m’arrêter là un instant sur cette idée de profession qui met à l’abri et penser à une citation d’Yvette </w:t>
            </w:r>
            <w:proofErr w:type="spellStart"/>
            <w:r w:rsidRPr="00C87947">
              <w:rPr>
                <w:rFonts w:ascii="Century Gothic" w:hAnsi="Century Gothic"/>
              </w:rPr>
              <w:t>Roudy</w:t>
            </w:r>
            <w:proofErr w:type="spellEnd"/>
            <w:r w:rsidRPr="00C87947">
              <w:rPr>
                <w:rFonts w:ascii="Century Gothic" w:hAnsi="Century Gothic"/>
              </w:rPr>
              <w:t>, « pour une femme, sa dot, c’est sa profession ». Nous parlons de profession, parlons donc de travail et de valeur du travail. Car il y a une entrée travail dans l’encyclopédie des femmes. Et elle sera des plus fournie.</w:t>
            </w:r>
          </w:p>
          <w:p w14:paraId="06007779" w14:textId="77777777" w:rsidR="002B54C0" w:rsidRPr="002C0AB4" w:rsidRDefault="002B54C0" w:rsidP="005A0989">
            <w:pPr>
              <w:pStyle w:val="Sansinterligne"/>
              <w:rPr>
                <w:rFonts w:ascii="Century Gothic" w:hAnsi="Century Gothic"/>
              </w:rPr>
            </w:pPr>
          </w:p>
        </w:tc>
      </w:tr>
    </w:tbl>
    <w:p w14:paraId="5F4CCDD3" w14:textId="77777777" w:rsidR="002B54C0" w:rsidRPr="002C0AB4" w:rsidRDefault="002B54C0" w:rsidP="002B54C0">
      <w:pPr>
        <w:pStyle w:val="Sansinterligne"/>
        <w:rPr>
          <w:rFonts w:ascii="Century Gothic" w:hAnsi="Century Gothic"/>
        </w:rPr>
      </w:pPr>
    </w:p>
    <w:p w14:paraId="2080F757" w14:textId="77777777" w:rsidR="002B54C0" w:rsidRPr="002C0AB4" w:rsidRDefault="002B54C0" w:rsidP="002B54C0">
      <w:pPr>
        <w:pStyle w:val="Sansinterligne"/>
        <w:rPr>
          <w:rFonts w:ascii="Century Gothic" w:hAnsi="Century Gothic"/>
        </w:rPr>
      </w:pPr>
    </w:p>
    <w:p w14:paraId="0E9D765C" w14:textId="77777777" w:rsidR="002B54C0" w:rsidRPr="002C0AB4" w:rsidRDefault="002B54C0" w:rsidP="002B54C0">
      <w:pPr>
        <w:pStyle w:val="Sansinterligne"/>
        <w:rPr>
          <w:rFonts w:ascii="Century Gothic" w:hAnsi="Century Gothic"/>
          <w:i/>
        </w:rPr>
      </w:pPr>
      <w:r w:rsidRPr="002C0AB4">
        <w:rPr>
          <w:rFonts w:ascii="Century Gothic" w:hAnsi="Century Gothic"/>
          <w:i/>
        </w:rPr>
        <w:t xml:space="preserve">« Le souci de la simplicité va de pair avec une grand valeur attribuée au travail. Dans l’esprit de la bourgeoisie, la formation des filles est perçue comme un substitut à la dot : « si vous ne pouvez pas doter vos filles, envoyez-les à l’école Pigier » (école professionnelle de dactylographie), disait une publicité de la Belle Epoque… Il semble prudent aux yeux des parents de </w:t>
      </w:r>
      <w:proofErr w:type="spellStart"/>
      <w:r w:rsidRPr="002C0AB4">
        <w:rPr>
          <w:rFonts w:ascii="Century Gothic" w:hAnsi="Century Gothic"/>
          <w:i/>
        </w:rPr>
        <w:t>Berty</w:t>
      </w:r>
      <w:proofErr w:type="spellEnd"/>
      <w:r w:rsidRPr="002C0AB4">
        <w:rPr>
          <w:rFonts w:ascii="Century Gothic" w:hAnsi="Century Gothic"/>
          <w:i/>
        </w:rPr>
        <w:t xml:space="preserve"> de lui assurer une source de revenus. Son entrée dans le monde du travail reste cependant dans les limites du convenable. De vie professionnelle, de carrière, d’indépendance économique, il ne saurait être question. »</w:t>
      </w:r>
    </w:p>
    <w:p w14:paraId="49D27246" w14:textId="77777777" w:rsidR="002B54C0" w:rsidRPr="002C0AB4" w:rsidRDefault="002B54C0" w:rsidP="002B54C0">
      <w:pPr>
        <w:rPr>
          <w:rFonts w:ascii="Century Gothic" w:hAnsi="Century Gothic"/>
          <w:b/>
          <w:i/>
        </w:rPr>
      </w:pPr>
      <w:proofErr w:type="spellStart"/>
      <w:r w:rsidRPr="002C0AB4">
        <w:rPr>
          <w:rFonts w:ascii="Century Gothic" w:hAnsi="Century Gothic"/>
          <w:b/>
          <w:i/>
        </w:rPr>
        <w:t>Berty</w:t>
      </w:r>
      <w:proofErr w:type="spellEnd"/>
      <w:r w:rsidRPr="002C0AB4">
        <w:rPr>
          <w:rFonts w:ascii="Century Gothic" w:hAnsi="Century Gothic"/>
          <w:b/>
          <w:i/>
        </w:rPr>
        <w:t xml:space="preserve"> Albrecht, féministe et résistante, Dominique </w:t>
      </w:r>
      <w:proofErr w:type="spellStart"/>
      <w:r w:rsidRPr="002C0AB4">
        <w:rPr>
          <w:rFonts w:ascii="Century Gothic" w:hAnsi="Century Gothic"/>
          <w:b/>
          <w:i/>
        </w:rPr>
        <w:t>Missika</w:t>
      </w:r>
      <w:proofErr w:type="spellEnd"/>
      <w:r w:rsidRPr="002C0AB4">
        <w:rPr>
          <w:rFonts w:ascii="Century Gothic" w:hAnsi="Century Gothic"/>
          <w:b/>
          <w:i/>
        </w:rPr>
        <w:t>, éditions Perrin, 2005, page 33</w:t>
      </w:r>
    </w:p>
    <w:p w14:paraId="2976D2E1" w14:textId="77777777" w:rsidR="002B54C0" w:rsidRPr="00D67181" w:rsidRDefault="002B54C0" w:rsidP="002B54C0">
      <w:pPr>
        <w:rPr>
          <w:rFonts w:ascii="Century Gothic" w:hAnsi="Century Gothic"/>
          <w:b/>
          <w:sz w:val="20"/>
          <w:szCs w:val="20"/>
        </w:rPr>
      </w:pPr>
    </w:p>
    <w:p w14:paraId="4E84C759" w14:textId="77777777" w:rsidR="002B54C0" w:rsidRDefault="002B54C0" w:rsidP="002B54C0">
      <w:pPr>
        <w:pStyle w:val="Titre2"/>
      </w:pPr>
      <w:bookmarkStart w:id="484" w:name="_Toc510861340"/>
      <w:r w:rsidRPr="002C0AB4">
        <w:t>Liberté de choisir son ~</w:t>
      </w:r>
      <w:bookmarkEnd w:id="484"/>
    </w:p>
    <w:p w14:paraId="56E0715B" w14:textId="77777777" w:rsidR="002B54C0" w:rsidRPr="002C0AB4" w:rsidRDefault="002B54C0" w:rsidP="002B54C0">
      <w:pPr>
        <w:rPr>
          <w:lang w:eastAsia="fr-FR"/>
        </w:rPr>
      </w:pPr>
    </w:p>
    <w:p w14:paraId="7B698998" w14:textId="77777777" w:rsidR="002B54C0" w:rsidRDefault="002B54C0" w:rsidP="002B54C0">
      <w:pPr>
        <w:pStyle w:val="Sansinterligne"/>
        <w:rPr>
          <w:rFonts w:ascii="Century Gothic" w:hAnsi="Century Gothic"/>
          <w:i/>
        </w:rPr>
      </w:pPr>
      <w:r w:rsidRPr="002C0AB4">
        <w:rPr>
          <w:rFonts w:ascii="Century Gothic" w:hAnsi="Century Gothic"/>
          <w:i/>
        </w:rPr>
        <w:t>« Quand nous parlons de cette chose rationnelle : le droit, la liberté de choisir la carrière pour laquelle nous avons de l’attrait, tous les hommes s’écrient : « Eh quoi ! femmes, vous voulez nous remplacer ; vous voulez être électeurs, députés, ministres, et nous faire, nous tous, balayeurs, cuisiniers, hommes de ménage ! » Rassurez-vous, forts en égoïsme ! Les femmes ne réclament pas encore votre monopole pour se l’approprier. Ce qu’elles veulent, les femmes, c’est de pouvoir suivre la voie qui leur convient. Ce qu’elles ne veulent plus, les femmes, c’est d’être – parce qu’elles sont femmes – parquées dans un rôle déterminé au grand préjudic</w:t>
      </w:r>
      <w:r>
        <w:rPr>
          <w:rFonts w:ascii="Century Gothic" w:hAnsi="Century Gothic"/>
          <w:i/>
        </w:rPr>
        <w:t>e de leur intérêt et du vôtre. Il</w:t>
      </w:r>
      <w:r w:rsidRPr="002C0AB4">
        <w:rPr>
          <w:rFonts w:ascii="Century Gothic" w:hAnsi="Century Gothic"/>
          <w:i/>
        </w:rPr>
        <w:t xml:space="preserve"> n’y aura d’harmonie dans la société, il n’y aura de bonheur pour l’humanité que dans l’égalité des droits pour tous et l’équitable répartition des fonctions entre tous, hommes et femmes indifféremment, suivant leurs aptitudes particulières. » </w:t>
      </w:r>
    </w:p>
    <w:p w14:paraId="1AD08EBF" w14:textId="77777777" w:rsidR="002B54C0" w:rsidRPr="00CD30D2" w:rsidRDefault="002B54C0" w:rsidP="002B54C0">
      <w:pPr>
        <w:pStyle w:val="Sansinterligne"/>
        <w:rPr>
          <w:rFonts w:ascii="Century Gothic" w:hAnsi="Century Gothic"/>
        </w:rPr>
      </w:pPr>
      <w:r w:rsidRPr="002C0AB4">
        <w:rPr>
          <w:rFonts w:ascii="Century Gothic" w:hAnsi="Century Gothic"/>
          <w:i/>
        </w:rPr>
        <w:br/>
      </w:r>
      <w:r w:rsidRPr="00CD30D2">
        <w:rPr>
          <w:rFonts w:ascii="Century Gothic" w:hAnsi="Century Gothic"/>
          <w:b/>
        </w:rPr>
        <w:t xml:space="preserve">Les rôles des femmes et leurs devoirs dans la société dans le livre Les femmes au gouvernail, 1923 (cité dans </w:t>
      </w:r>
      <w:proofErr w:type="spellStart"/>
      <w:r w:rsidRPr="00CD30D2">
        <w:rPr>
          <w:rFonts w:ascii="Century Gothic" w:hAnsi="Century Gothic"/>
          <w:b/>
        </w:rPr>
        <w:t>Hubertine</w:t>
      </w:r>
      <w:proofErr w:type="spellEnd"/>
      <w:r w:rsidRPr="00CD30D2">
        <w:rPr>
          <w:rFonts w:ascii="Century Gothic" w:hAnsi="Century Gothic"/>
          <w:b/>
        </w:rPr>
        <w:t xml:space="preserve"> </w:t>
      </w:r>
      <w:proofErr w:type="spellStart"/>
      <w:r w:rsidRPr="00CD30D2">
        <w:rPr>
          <w:rFonts w:ascii="Century Gothic" w:hAnsi="Century Gothic"/>
          <w:b/>
        </w:rPr>
        <w:t>Auclert</w:t>
      </w:r>
      <w:proofErr w:type="spellEnd"/>
      <w:r w:rsidRPr="00CD30D2">
        <w:rPr>
          <w:rFonts w:ascii="Century Gothic" w:hAnsi="Century Gothic"/>
          <w:b/>
        </w:rPr>
        <w:t xml:space="preserve">, pionnière du féminisme, textes choisis préface de Geneviève </w:t>
      </w:r>
      <w:proofErr w:type="spellStart"/>
      <w:r w:rsidRPr="00CD30D2">
        <w:rPr>
          <w:rFonts w:ascii="Century Gothic" w:hAnsi="Century Gothic"/>
          <w:b/>
        </w:rPr>
        <w:t>Fraisse</w:t>
      </w:r>
      <w:proofErr w:type="spellEnd"/>
      <w:r w:rsidRPr="00CD30D2">
        <w:rPr>
          <w:rFonts w:ascii="Century Gothic" w:hAnsi="Century Gothic"/>
          <w:b/>
        </w:rPr>
        <w:t xml:space="preserve"> et présentation de Steven Hause)</w:t>
      </w:r>
    </w:p>
    <w:p w14:paraId="4E00F90C" w14:textId="77777777" w:rsidR="002B54C0" w:rsidRPr="00D67181" w:rsidRDefault="002B54C0" w:rsidP="002B54C0">
      <w:pPr>
        <w:jc w:val="center"/>
        <w:rPr>
          <w:rFonts w:ascii="Century Gothic" w:hAnsi="Century Gothic"/>
          <w:b/>
          <w:sz w:val="20"/>
          <w:szCs w:val="20"/>
        </w:rPr>
      </w:pPr>
    </w:p>
    <w:p w14:paraId="165F1C07" w14:textId="77777777" w:rsidR="002B54C0" w:rsidRDefault="002B54C0" w:rsidP="002B54C0">
      <w:pPr>
        <w:pStyle w:val="Titre2"/>
      </w:pPr>
      <w:bookmarkStart w:id="485" w:name="_Toc510861341"/>
      <w:r w:rsidRPr="002C0AB4">
        <w:t>Être femme au ~</w:t>
      </w:r>
      <w:bookmarkEnd w:id="485"/>
    </w:p>
    <w:p w14:paraId="59C2E3C6" w14:textId="77777777" w:rsidR="002B54C0" w:rsidRPr="007D208C" w:rsidRDefault="002B54C0" w:rsidP="002B54C0">
      <w:pPr>
        <w:rPr>
          <w:lang w:eastAsia="fr-FR"/>
        </w:rPr>
      </w:pPr>
    </w:p>
    <w:p w14:paraId="24A91BB7" w14:textId="77777777" w:rsidR="002B54C0" w:rsidRPr="007D208C" w:rsidRDefault="002B54C0" w:rsidP="002B54C0">
      <w:pPr>
        <w:pStyle w:val="Sansinterligne"/>
        <w:rPr>
          <w:rFonts w:ascii="Century Gothic" w:hAnsi="Century Gothic"/>
          <w:i/>
        </w:rPr>
      </w:pPr>
      <w:r w:rsidRPr="007D208C">
        <w:rPr>
          <w:rFonts w:ascii="Century Gothic" w:hAnsi="Century Gothic"/>
          <w:i/>
        </w:rPr>
        <w:t>« Nous allons parler de Josette.</w:t>
      </w:r>
    </w:p>
    <w:p w14:paraId="06990DD5" w14:textId="77777777" w:rsidR="002B54C0" w:rsidRPr="007D208C" w:rsidRDefault="002B54C0" w:rsidP="002B54C0">
      <w:pPr>
        <w:pStyle w:val="Sansinterligne"/>
        <w:rPr>
          <w:rFonts w:ascii="Century Gothic" w:hAnsi="Century Gothic"/>
          <w:i/>
        </w:rPr>
      </w:pPr>
      <w:r w:rsidRPr="007D208C">
        <w:rPr>
          <w:rFonts w:ascii="Century Gothic" w:hAnsi="Century Gothic"/>
          <w:i/>
        </w:rPr>
        <w:t>Josette est une femme, et cela lui paraît si important qu’elle est prête à abdiquer la liberté d’être, de temps en temps, simplement (simplement !) un être hu main ou une citoyenne. Femme elle est et elle veut qu’on en tienne compte à chaque instant dans le regard qu’on pose sur elle et dans les termes par lesquels on la désigne. Quand j’écris, moi, ou quand j’enseigne, je me fiche bien d’être une femme une Sicilienne ou une Abkhaze : je suis un cerveau, neutre jusqu’à preuve du contraire, et je ne veux pas qu’on m’assigne (qu’on m’attache) à un sexe (biologique) ou même à un genre (socialement construit). Je ne veux pas. Que celle, celui, qui a déjà vérifié qu’un cerveau de femme en train d’enseigner ou de gouverner fonctionnait autrement que celui d’un cerveau d’homme me le prouve.</w:t>
      </w:r>
    </w:p>
    <w:p w14:paraId="38B44965" w14:textId="77777777" w:rsidR="002B54C0" w:rsidRPr="007D208C" w:rsidRDefault="002B54C0" w:rsidP="002B54C0">
      <w:pPr>
        <w:pStyle w:val="Sansinterligne"/>
        <w:rPr>
          <w:rFonts w:ascii="Century Gothic" w:hAnsi="Century Gothic"/>
          <w:i/>
        </w:rPr>
      </w:pPr>
      <w:r w:rsidRPr="007D208C">
        <w:rPr>
          <w:rFonts w:ascii="Century Gothic" w:hAnsi="Century Gothic"/>
          <w:i/>
        </w:rPr>
        <w:t>Elle parle de servitude pour toute forme de réduction à un déterminisme biologique, culturel, national.</w:t>
      </w:r>
    </w:p>
    <w:p w14:paraId="77707730" w14:textId="77777777" w:rsidR="002B54C0" w:rsidRPr="007D208C" w:rsidRDefault="002B54C0" w:rsidP="002B54C0">
      <w:pPr>
        <w:pStyle w:val="Sansinterligne"/>
        <w:rPr>
          <w:rFonts w:ascii="Century Gothic" w:hAnsi="Century Gothic"/>
          <w:i/>
        </w:rPr>
      </w:pPr>
      <w:r w:rsidRPr="007D208C">
        <w:rPr>
          <w:rFonts w:ascii="Century Gothic" w:hAnsi="Century Gothic"/>
          <w:i/>
        </w:rPr>
        <w:t>Quand je propose un texte, une idée, quand je plante un nouveau massif fleuri dans mon jardin, je n’ai aucune envie qu’on les juge comme les travaux d’une femme. Je souhaite qu’on suspende la question du genre et qu’on évalue mon travail pour lui-même. »</w:t>
      </w:r>
    </w:p>
    <w:p w14:paraId="309961ED" w14:textId="77777777" w:rsidR="002B54C0" w:rsidRDefault="002B54C0" w:rsidP="002B54C0">
      <w:pPr>
        <w:pStyle w:val="Sansinterligne"/>
        <w:rPr>
          <w:rFonts w:ascii="Century Gothic" w:hAnsi="Century Gothic"/>
          <w:b/>
        </w:rPr>
      </w:pPr>
    </w:p>
    <w:p w14:paraId="074E93BF" w14:textId="77777777" w:rsidR="002B54C0" w:rsidRPr="00CD30D2" w:rsidRDefault="002B54C0" w:rsidP="002B54C0">
      <w:pPr>
        <w:pStyle w:val="Sansinterligne"/>
        <w:rPr>
          <w:rFonts w:ascii="Century Gothic" w:hAnsi="Century Gothic"/>
          <w:b/>
        </w:rPr>
      </w:pPr>
      <w:r w:rsidRPr="00CD30D2">
        <w:rPr>
          <w:rFonts w:ascii="Century Gothic" w:hAnsi="Century Gothic"/>
          <w:b/>
        </w:rPr>
        <w:t xml:space="preserve">La tentation de Pénélope, Belinda </w:t>
      </w:r>
      <w:proofErr w:type="spellStart"/>
      <w:r w:rsidRPr="00CD30D2">
        <w:rPr>
          <w:rFonts w:ascii="Century Gothic" w:hAnsi="Century Gothic"/>
          <w:b/>
        </w:rPr>
        <w:t>Cannone</w:t>
      </w:r>
      <w:proofErr w:type="spellEnd"/>
      <w:r w:rsidRPr="00CD30D2">
        <w:rPr>
          <w:rFonts w:ascii="Century Gothic" w:hAnsi="Century Gothic"/>
          <w:b/>
        </w:rPr>
        <w:t>, l’autre pensée, Stock, 2010</w:t>
      </w:r>
    </w:p>
    <w:p w14:paraId="6C86C746" w14:textId="77777777" w:rsidR="002B54C0" w:rsidRPr="00D67181" w:rsidRDefault="002B54C0" w:rsidP="002B54C0">
      <w:pPr>
        <w:rPr>
          <w:rFonts w:ascii="Century Gothic" w:hAnsi="Century Gothic"/>
          <w:b/>
          <w:sz w:val="20"/>
          <w:szCs w:val="20"/>
        </w:rPr>
      </w:pPr>
      <w:r w:rsidRPr="00D67181">
        <w:rPr>
          <w:rFonts w:ascii="Century Gothic" w:hAnsi="Century Gothic"/>
          <w:b/>
          <w:sz w:val="20"/>
          <w:szCs w:val="20"/>
        </w:rPr>
        <w:tab/>
      </w:r>
    </w:p>
    <w:p w14:paraId="0997ADD0" w14:textId="77777777" w:rsidR="002B54C0" w:rsidRPr="002C0AB4" w:rsidRDefault="002B54C0" w:rsidP="002B54C0">
      <w:pPr>
        <w:pStyle w:val="Titre2"/>
      </w:pPr>
      <w:bookmarkStart w:id="486" w:name="_Toc510861342"/>
      <w:r w:rsidRPr="002C0AB4">
        <w:t>Valeur du ~</w:t>
      </w:r>
      <w:bookmarkEnd w:id="486"/>
    </w:p>
    <w:p w14:paraId="1AF3AEE6" w14:textId="77777777" w:rsidR="002B54C0" w:rsidRDefault="002B54C0" w:rsidP="002B54C0">
      <w:pPr>
        <w:rPr>
          <w:rFonts w:ascii="Century Gothic" w:hAnsi="Century Gothic"/>
          <w:sz w:val="20"/>
          <w:szCs w:val="20"/>
        </w:rPr>
      </w:pPr>
    </w:p>
    <w:p w14:paraId="11897916" w14:textId="77777777" w:rsidR="002B54C0" w:rsidRDefault="002B54C0" w:rsidP="002B54C0">
      <w:pPr>
        <w:pStyle w:val="Sansinterligne"/>
        <w:rPr>
          <w:rFonts w:ascii="Century Gothic" w:hAnsi="Century Gothic"/>
          <w:b/>
        </w:rPr>
      </w:pPr>
      <w:r w:rsidRPr="007D208C">
        <w:rPr>
          <w:rFonts w:ascii="Century Gothic" w:hAnsi="Century Gothic"/>
          <w:i/>
        </w:rPr>
        <w:t xml:space="preserve">« Le travail est en effet estimé suivant la condition de celui qui l’accomplit. » </w:t>
      </w:r>
      <w:r w:rsidRPr="007D208C">
        <w:rPr>
          <w:rFonts w:ascii="Century Gothic" w:hAnsi="Century Gothic"/>
          <w:i/>
        </w:rPr>
        <w:br/>
      </w:r>
    </w:p>
    <w:p w14:paraId="61F6F810" w14:textId="77777777" w:rsidR="002B54C0" w:rsidRDefault="002B54C0" w:rsidP="002B54C0">
      <w:pPr>
        <w:pStyle w:val="Sansinterligne"/>
        <w:rPr>
          <w:rFonts w:ascii="Century Gothic" w:hAnsi="Century Gothic"/>
          <w:b/>
          <w:i/>
        </w:rPr>
      </w:pPr>
      <w:proofErr w:type="spellStart"/>
      <w:r w:rsidRPr="00CD30D2">
        <w:rPr>
          <w:rFonts w:ascii="Century Gothic" w:hAnsi="Century Gothic"/>
          <w:b/>
        </w:rPr>
        <w:t>Hubertine</w:t>
      </w:r>
      <w:proofErr w:type="spellEnd"/>
      <w:r w:rsidRPr="00CD30D2">
        <w:rPr>
          <w:rFonts w:ascii="Century Gothic" w:hAnsi="Century Gothic"/>
          <w:b/>
        </w:rPr>
        <w:t xml:space="preserve"> </w:t>
      </w:r>
      <w:proofErr w:type="spellStart"/>
      <w:r w:rsidRPr="00CD30D2">
        <w:rPr>
          <w:rFonts w:ascii="Century Gothic" w:hAnsi="Century Gothic"/>
          <w:b/>
        </w:rPr>
        <w:t>Auclert</w:t>
      </w:r>
      <w:proofErr w:type="spellEnd"/>
      <w:r w:rsidRPr="00CD30D2">
        <w:rPr>
          <w:rFonts w:ascii="Century Gothic" w:hAnsi="Century Gothic"/>
          <w:b/>
        </w:rPr>
        <w:t xml:space="preserve">, pionnière du féminisme, textes choisis préface de Geneviève </w:t>
      </w:r>
      <w:proofErr w:type="spellStart"/>
      <w:r w:rsidRPr="00CD30D2">
        <w:rPr>
          <w:rFonts w:ascii="Century Gothic" w:hAnsi="Century Gothic"/>
          <w:b/>
        </w:rPr>
        <w:t>Fraisse</w:t>
      </w:r>
      <w:proofErr w:type="spellEnd"/>
      <w:r w:rsidRPr="00CD30D2">
        <w:rPr>
          <w:rFonts w:ascii="Century Gothic" w:hAnsi="Century Gothic"/>
          <w:b/>
        </w:rPr>
        <w:t xml:space="preserve"> et présentation de Steven Hause, Editions Bleu Autour</w:t>
      </w:r>
    </w:p>
    <w:p w14:paraId="5A976B0F" w14:textId="77777777" w:rsidR="002B54C0" w:rsidRPr="007D208C" w:rsidRDefault="002B54C0" w:rsidP="002B54C0">
      <w:pPr>
        <w:pStyle w:val="Sansinterligne"/>
        <w:rPr>
          <w:rFonts w:ascii="Century Gothic" w:hAnsi="Century Gothic"/>
          <w:i/>
        </w:rPr>
      </w:pPr>
    </w:p>
    <w:p w14:paraId="7DF2F1D7" w14:textId="77777777" w:rsidR="002B54C0" w:rsidRDefault="002B54C0" w:rsidP="002B54C0">
      <w:pPr>
        <w:pStyle w:val="Sansinterligne"/>
        <w:rPr>
          <w:rFonts w:ascii="Century Gothic" w:hAnsi="Century Gothic"/>
          <w:b/>
        </w:rPr>
      </w:pPr>
      <w:r w:rsidRPr="007D208C">
        <w:rPr>
          <w:rFonts w:ascii="Century Gothic" w:hAnsi="Century Gothic"/>
          <w:i/>
        </w:rPr>
        <w:t xml:space="preserve">« Dans les sociétés de chasseurs-collecteurs, les hommes chassent avec leurs arcs et leurs épieux et rapportent de la viande, mets très prisé mais qui représente tout juste 20% de la nourriture du groupe. Les femmes cueillent – c’est moins prestigieux -, mais elles procurent ainsi 80% des denrées. Tous les ethnologues de ces peuples le disent, cette proportion est constante. Les femmes jouent donc un rôle prédominant dans la survie du groupe. Cela n’empêche pas que, partout, la chasse soit beaucoup plus valorisée que la cueillette. Partout, le partage sexuel des rôles avantage le sexe masculin, en valorisant surtout le produit du travail de l’homme ». </w:t>
      </w:r>
      <w:r w:rsidRPr="007D208C">
        <w:rPr>
          <w:rFonts w:ascii="Century Gothic" w:hAnsi="Century Gothic"/>
          <w:i/>
        </w:rPr>
        <w:br/>
      </w:r>
    </w:p>
    <w:p w14:paraId="6C34CBAD" w14:textId="77777777" w:rsidR="002B54C0" w:rsidRDefault="002B54C0" w:rsidP="002B54C0">
      <w:pPr>
        <w:pStyle w:val="Sansinterligne"/>
        <w:rPr>
          <w:rFonts w:ascii="Century Gothic" w:hAnsi="Century Gothic"/>
          <w:b/>
          <w:i/>
        </w:rPr>
      </w:pPr>
      <w:r w:rsidRPr="00CD30D2">
        <w:rPr>
          <w:rFonts w:ascii="Century Gothic" w:hAnsi="Century Gothic"/>
          <w:b/>
        </w:rPr>
        <w:t xml:space="preserve">La plus belle histoire des femmes, entretiens avec Françoise Héritier, Michelle Perrot Sylviane </w:t>
      </w:r>
      <w:proofErr w:type="spellStart"/>
      <w:r w:rsidRPr="00CD30D2">
        <w:rPr>
          <w:rFonts w:ascii="Century Gothic" w:hAnsi="Century Gothic"/>
          <w:b/>
        </w:rPr>
        <w:t>Agacinski</w:t>
      </w:r>
      <w:proofErr w:type="spellEnd"/>
      <w:r w:rsidRPr="00CD30D2">
        <w:rPr>
          <w:rFonts w:ascii="Century Gothic" w:hAnsi="Century Gothic"/>
          <w:b/>
        </w:rPr>
        <w:t xml:space="preserve"> par Nicole </w:t>
      </w:r>
      <w:proofErr w:type="spellStart"/>
      <w:r w:rsidRPr="00CD30D2">
        <w:rPr>
          <w:rFonts w:ascii="Century Gothic" w:hAnsi="Century Gothic"/>
          <w:b/>
        </w:rPr>
        <w:t>Bacharan</w:t>
      </w:r>
      <w:proofErr w:type="spellEnd"/>
      <w:r w:rsidRPr="00CD30D2">
        <w:rPr>
          <w:rFonts w:ascii="Century Gothic" w:hAnsi="Century Gothic"/>
          <w:b/>
        </w:rPr>
        <w:t>, Seuil, 2011, page 27</w:t>
      </w:r>
    </w:p>
    <w:p w14:paraId="40768E61" w14:textId="77777777" w:rsidR="002B54C0" w:rsidRPr="007D208C" w:rsidRDefault="002B54C0" w:rsidP="002B54C0">
      <w:pPr>
        <w:pStyle w:val="Sansinterligne"/>
        <w:rPr>
          <w:rFonts w:ascii="Century Gothic" w:hAnsi="Century Gothic"/>
          <w:i/>
        </w:rPr>
      </w:pPr>
    </w:p>
    <w:tbl>
      <w:tblPr>
        <w:tblW w:w="0" w:type="auto"/>
        <w:tblLook w:val="04A0" w:firstRow="1" w:lastRow="0" w:firstColumn="1" w:lastColumn="0" w:noHBand="0" w:noVBand="1"/>
      </w:tblPr>
      <w:tblGrid>
        <w:gridCol w:w="9072"/>
      </w:tblGrid>
      <w:tr w:rsidR="002B54C0" w:rsidRPr="00D67181" w14:paraId="030F2A65" w14:textId="77777777" w:rsidTr="005A0989">
        <w:tc>
          <w:tcPr>
            <w:tcW w:w="9212" w:type="dxa"/>
          </w:tcPr>
          <w:p w14:paraId="1F40F3AF" w14:textId="77777777" w:rsidR="002B54C0" w:rsidRPr="00D67181" w:rsidRDefault="002B54C0" w:rsidP="005A0989">
            <w:pPr>
              <w:rPr>
                <w:rFonts w:ascii="Century Gothic" w:hAnsi="Century Gothic"/>
                <w:i/>
                <w:sz w:val="20"/>
                <w:szCs w:val="20"/>
              </w:rPr>
            </w:pPr>
            <w:r w:rsidRPr="00D67181">
              <w:rPr>
                <w:rFonts w:ascii="Century Gothic" w:hAnsi="Century Gothic"/>
                <w:i/>
                <w:sz w:val="20"/>
                <w:szCs w:val="20"/>
              </w:rPr>
              <w:t>…Encore une occurrence de la fameuse loi du 80/20. On apprend dans les séminaires de leadership au féminin que seulement 20% de ce que nous faisons est vraiment utile… (avec 20% du temps on arrive à 80% de l’objectif, et pour atteindre les 100%, peaufiner, il faut passer les 80% de temps restant)</w:t>
            </w:r>
          </w:p>
          <w:p w14:paraId="19D14F40" w14:textId="77777777" w:rsidR="002B54C0" w:rsidRPr="00D67181" w:rsidRDefault="002B54C0" w:rsidP="005A0989">
            <w:pPr>
              <w:rPr>
                <w:rFonts w:ascii="Century Gothic" w:hAnsi="Century Gothic"/>
                <w:i/>
                <w:sz w:val="20"/>
                <w:szCs w:val="20"/>
              </w:rPr>
            </w:pPr>
            <w:proofErr w:type="gramStart"/>
            <w:r w:rsidRPr="00D67181">
              <w:rPr>
                <w:rFonts w:ascii="Century Gothic" w:hAnsi="Century Gothic"/>
                <w:i/>
                <w:sz w:val="20"/>
                <w:szCs w:val="20"/>
              </w:rPr>
              <w:lastRenderedPageBreak/>
              <w:t>….</w:t>
            </w:r>
            <w:proofErr w:type="gramEnd"/>
            <w:r w:rsidRPr="00D67181">
              <w:rPr>
                <w:rFonts w:ascii="Century Gothic" w:hAnsi="Century Gothic"/>
                <w:i/>
                <w:sz w:val="20"/>
                <w:szCs w:val="20"/>
              </w:rPr>
              <w:t>Et ce n’est pas fini : en mars 2013, Le Défenseur des droits publie un guide : "Un salaire égal pour un travail de valeur égale", A l’occasion de la journée internationale de la femme, le 8 mars, le Défenseur des droits publie un guide pratique pour une évaluation non discriminante des emplois à prédominance féminine.</w:t>
            </w:r>
          </w:p>
          <w:p w14:paraId="0DDA1974" w14:textId="77777777" w:rsidR="002B54C0" w:rsidRPr="00D67181" w:rsidRDefault="002B54C0" w:rsidP="005A0989">
            <w:pPr>
              <w:rPr>
                <w:rFonts w:ascii="Century Gothic" w:hAnsi="Century Gothic"/>
                <w:i/>
                <w:sz w:val="20"/>
                <w:szCs w:val="20"/>
              </w:rPr>
            </w:pPr>
          </w:p>
        </w:tc>
      </w:tr>
    </w:tbl>
    <w:p w14:paraId="77DA2175" w14:textId="77777777" w:rsidR="002B54C0" w:rsidRPr="00D67181" w:rsidRDefault="002B54C0" w:rsidP="002B54C0">
      <w:pPr>
        <w:rPr>
          <w:rFonts w:ascii="Century Gothic" w:hAnsi="Century Gothic"/>
          <w:sz w:val="20"/>
          <w:szCs w:val="20"/>
        </w:rPr>
      </w:pPr>
    </w:p>
    <w:p w14:paraId="06426B43" w14:textId="77777777" w:rsidR="002B54C0" w:rsidRPr="00D67181" w:rsidRDefault="002B54C0" w:rsidP="002B54C0">
      <w:pPr>
        <w:rPr>
          <w:rFonts w:ascii="Century Gothic" w:hAnsi="Century Gothic"/>
          <w:b/>
          <w:sz w:val="20"/>
          <w:szCs w:val="20"/>
        </w:rPr>
      </w:pPr>
    </w:p>
    <w:p w14:paraId="3D19A728" w14:textId="77777777" w:rsidR="002B54C0" w:rsidRDefault="002B54C0" w:rsidP="002B54C0">
      <w:pPr>
        <w:pStyle w:val="Titre2"/>
      </w:pPr>
      <w:bookmarkStart w:id="487" w:name="_Toc510861343"/>
      <w:r w:rsidRPr="002C0AB4">
        <w:t>La journée de ~</w:t>
      </w:r>
      <w:bookmarkEnd w:id="487"/>
    </w:p>
    <w:p w14:paraId="1C2E7DC1" w14:textId="77777777" w:rsidR="002B54C0" w:rsidRPr="007D208C" w:rsidRDefault="002B54C0" w:rsidP="002B54C0">
      <w:pPr>
        <w:rPr>
          <w:lang w:eastAsia="fr-FR"/>
        </w:rPr>
      </w:pPr>
    </w:p>
    <w:p w14:paraId="3E9B0EE2" w14:textId="77777777" w:rsidR="002B54C0" w:rsidRPr="00CD30D2" w:rsidRDefault="002B54C0" w:rsidP="002B54C0">
      <w:pPr>
        <w:rPr>
          <w:rFonts w:ascii="Century Gothic" w:hAnsi="Century Gothic"/>
          <w:i/>
        </w:rPr>
      </w:pPr>
      <w:r w:rsidRPr="00CD30D2">
        <w:rPr>
          <w:rFonts w:ascii="Century Gothic" w:hAnsi="Century Gothic"/>
          <w:i/>
        </w:rPr>
        <w:t>« A présent commence le travail du jour : par exemple l’enseignement durant quatre à cinq heures d’affilée. Cela signifie s’adonner à fond à une chose pendant une heure, s’adonner à fond à une autre chose pour l’heure qui suit. Pour cette heure-ci ou cette heure-là, on ne parvient pas à atteindre ce que l’on voulait, parfois même pour aucune. Notre propre lassitude, les interruptions imprévues, l’insuffisance des enfants et une foule de choses contrariantes, révoltantes, angoissantes nous entravent. Ou le travail du bureau : les relations avec des collègues ou des supérieurs désagréables, des exigences irréalisables, les reproches injustes, la bassesse humaine et peut-être aussi les détresses de tous genres ! Sonne midi : épuisé, brisé, on rentre chez soi. Là d’autres éventuels combats nous attendent encore. Où donc est passée la fraîcheur d’âme du matin ? On voudrait à nouveau bouillonner, se déchainer : indignation, dépit, repentir. Et il y a tant à faire encore jusqu’au soir. Ne doit-on pas repartir aussitôt à l’assaut ? Non pas ! Pas avant d’avoir recouvré, au moins un court instant, le calme. »</w:t>
      </w:r>
    </w:p>
    <w:p w14:paraId="5D96CFAA" w14:textId="77777777" w:rsidR="002B54C0" w:rsidRPr="00CD30D2" w:rsidRDefault="002B54C0" w:rsidP="002B54C0">
      <w:pPr>
        <w:rPr>
          <w:rFonts w:ascii="Century Gothic" w:hAnsi="Century Gothic"/>
          <w:b/>
        </w:rPr>
      </w:pPr>
      <w:r>
        <w:rPr>
          <w:rFonts w:ascii="Century Gothic" w:hAnsi="Century Gothic"/>
          <w:b/>
        </w:rPr>
        <w:t xml:space="preserve">La puissance de la croix, </w:t>
      </w:r>
      <w:r w:rsidRPr="00CD30D2">
        <w:rPr>
          <w:rFonts w:ascii="Century Gothic" w:hAnsi="Century Gothic"/>
          <w:b/>
        </w:rPr>
        <w:t>Edith Stein, anthologie, 6ème édition, Nouvelle cité, Spiritualité, 1982, page 72</w:t>
      </w:r>
    </w:p>
    <w:p w14:paraId="7DA9853F" w14:textId="77777777" w:rsidR="002B54C0" w:rsidRPr="00CD30D2" w:rsidRDefault="002B54C0" w:rsidP="002B54C0">
      <w:pPr>
        <w:rPr>
          <w:rFonts w:ascii="Century Gothic" w:hAnsi="Century Gothic"/>
          <w:i/>
        </w:rPr>
      </w:pPr>
      <w:r w:rsidRPr="00CD30D2">
        <w:rPr>
          <w:rFonts w:ascii="Century Gothic" w:hAnsi="Century Gothic"/>
          <w:i/>
        </w:rPr>
        <w:t>« Le « chef de famille » représentait les siens à l’extérieur, cela faisait partie de sa fonction, ce n’était pas une supériorité. Ainsi Isabelle (</w:t>
      </w:r>
      <w:r w:rsidRPr="00CD30D2">
        <w:rPr>
          <w:rFonts w:ascii="Century Gothic" w:hAnsi="Century Gothic"/>
        </w:rPr>
        <w:t>Isabelle est la grand-mère de l’auteure, née en 1862 et morte en 1947, elle a eu sept enfants</w:t>
      </w:r>
      <w:r w:rsidRPr="00CD30D2">
        <w:rPr>
          <w:rFonts w:ascii="Century Gothic" w:hAnsi="Century Gothic"/>
          <w:i/>
        </w:rPr>
        <w:t>), par exemple, fut pour son mari Firmin, marchand de vins, une collaboratrice efficace. Pendant qu’il faisait ses achats et ses livraisons (avec sa charrette, tirée par une jument), elle tenait la boutique, au début avec l’aide de sa propre mère, plus tard avec l’aide de ses filles aînées. Elle accueillait les clients, les conseillait éventuellement, et le soir, elle « faisait la caisse », c’est-à-dire qu’elle calculait le montant de la recette, et l’état des stocks. Elle ne se sentait pas exploitée : elle contribuait à la prospérité du ménage, prospérité dont elle profitait ainsi que les enfants. Firmin, très laborieux</w:t>
      </w:r>
      <w:r>
        <w:rPr>
          <w:rFonts w:ascii="Century Gothic" w:hAnsi="Century Gothic"/>
          <w:i/>
        </w:rPr>
        <w:t xml:space="preserve"> lui-même, lui en savait gré : </w:t>
      </w:r>
      <w:r w:rsidRPr="00CD30D2">
        <w:rPr>
          <w:rFonts w:ascii="Century Gothic" w:hAnsi="Century Gothic"/>
          <w:i/>
        </w:rPr>
        <w:t>« sans votre mère, disait-il à ses enfants, jamais je n’aurais pu faire ce que j’ai fait », à savoir, monter son commerce. »</w:t>
      </w:r>
    </w:p>
    <w:p w14:paraId="6B69AF94" w14:textId="77777777" w:rsidR="002B54C0" w:rsidRPr="00CD30D2" w:rsidRDefault="002B54C0" w:rsidP="002B54C0">
      <w:pPr>
        <w:rPr>
          <w:rFonts w:ascii="Century Gothic" w:hAnsi="Century Gothic"/>
          <w:b/>
        </w:rPr>
      </w:pPr>
      <w:r>
        <w:rPr>
          <w:rFonts w:ascii="Century Gothic" w:hAnsi="Century Gothic"/>
          <w:b/>
        </w:rPr>
        <w:t xml:space="preserve">Yvonne </w:t>
      </w:r>
      <w:proofErr w:type="spellStart"/>
      <w:r>
        <w:rPr>
          <w:rFonts w:ascii="Century Gothic" w:hAnsi="Century Gothic"/>
          <w:b/>
        </w:rPr>
        <w:t>Knibiehler</w:t>
      </w:r>
      <w:proofErr w:type="spellEnd"/>
      <w:r>
        <w:rPr>
          <w:rFonts w:ascii="Century Gothic" w:hAnsi="Century Gothic"/>
          <w:b/>
        </w:rPr>
        <w:t xml:space="preserve">, </w:t>
      </w:r>
      <w:r w:rsidRPr="00CD30D2">
        <w:rPr>
          <w:rFonts w:ascii="Century Gothic" w:hAnsi="Century Gothic"/>
          <w:b/>
        </w:rPr>
        <w:t xml:space="preserve">Qui gardera les </w:t>
      </w:r>
      <w:proofErr w:type="gramStart"/>
      <w:r w:rsidRPr="00CD30D2">
        <w:rPr>
          <w:rFonts w:ascii="Century Gothic" w:hAnsi="Century Gothic"/>
          <w:b/>
        </w:rPr>
        <w:t>enfants ?,</w:t>
      </w:r>
      <w:proofErr w:type="gramEnd"/>
      <w:r w:rsidRPr="00CD30D2">
        <w:rPr>
          <w:rFonts w:ascii="Century Gothic" w:hAnsi="Century Gothic"/>
          <w:b/>
        </w:rPr>
        <w:t xml:space="preserve"> Calmann-Lévy, 2007</w:t>
      </w:r>
    </w:p>
    <w:tbl>
      <w:tblPr>
        <w:tblW w:w="0" w:type="auto"/>
        <w:tblLook w:val="04A0" w:firstRow="1" w:lastRow="0" w:firstColumn="1" w:lastColumn="0" w:noHBand="0" w:noVBand="1"/>
      </w:tblPr>
      <w:tblGrid>
        <w:gridCol w:w="9072"/>
      </w:tblGrid>
      <w:tr w:rsidR="002B54C0" w:rsidRPr="00D67181" w14:paraId="518F0715" w14:textId="77777777" w:rsidTr="005A0989">
        <w:tc>
          <w:tcPr>
            <w:tcW w:w="9212" w:type="dxa"/>
          </w:tcPr>
          <w:p w14:paraId="5081BDF8" w14:textId="77777777" w:rsidR="002B54C0" w:rsidRPr="00D67181" w:rsidRDefault="002B54C0" w:rsidP="005A0989">
            <w:pPr>
              <w:rPr>
                <w:rFonts w:ascii="Century Gothic" w:hAnsi="Century Gothic"/>
                <w:i/>
                <w:sz w:val="20"/>
                <w:szCs w:val="20"/>
              </w:rPr>
            </w:pPr>
            <w:r w:rsidRPr="00D67181">
              <w:rPr>
                <w:rFonts w:ascii="Century Gothic" w:hAnsi="Century Gothic"/>
                <w:i/>
                <w:sz w:val="20"/>
                <w:szCs w:val="20"/>
              </w:rPr>
              <w:lastRenderedPageBreak/>
              <w:t xml:space="preserve">L’historienne, spécialiste de l’histoire des femmes Yvonne </w:t>
            </w:r>
            <w:proofErr w:type="spellStart"/>
            <w:r w:rsidRPr="00D67181">
              <w:rPr>
                <w:rFonts w:ascii="Century Gothic" w:hAnsi="Century Gothic"/>
                <w:i/>
                <w:sz w:val="20"/>
                <w:szCs w:val="20"/>
              </w:rPr>
              <w:t>Knibiehler</w:t>
            </w:r>
            <w:proofErr w:type="spellEnd"/>
            <w:r w:rsidRPr="00D67181">
              <w:rPr>
                <w:rFonts w:ascii="Century Gothic" w:hAnsi="Century Gothic"/>
                <w:i/>
                <w:sz w:val="20"/>
                <w:szCs w:val="20"/>
              </w:rPr>
              <w:t>, est née en 1922 à Montpellier. Elle y effectue ses études et obtient en 1945 l’agrégation d’Histoire et de Géographie. Essayiste, féministe, mère de trois enfants, elle s’est écartée du courant dominant du féminisme des années 70 en défendant la maternité comme étant "une pièce maîtresse de l’identité féminine".</w:t>
            </w:r>
          </w:p>
          <w:p w14:paraId="1C61C104" w14:textId="77777777" w:rsidR="002B54C0" w:rsidRPr="00D67181" w:rsidRDefault="002B54C0" w:rsidP="005A0989">
            <w:pPr>
              <w:rPr>
                <w:rFonts w:ascii="Century Gothic" w:hAnsi="Century Gothic"/>
                <w:i/>
                <w:sz w:val="20"/>
                <w:szCs w:val="20"/>
              </w:rPr>
            </w:pPr>
            <w:r w:rsidRPr="00D67181">
              <w:rPr>
                <w:rFonts w:ascii="Century Gothic" w:hAnsi="Century Gothic"/>
                <w:i/>
                <w:sz w:val="20"/>
                <w:szCs w:val="20"/>
              </w:rPr>
              <w:t>Elle vie l’épreuve de la "double journée", travaillant en tant qu’enseignante (avec le soutien de son mari ingénieur), mais s’occupant également des enfants. Son féminisme nait alors qu’elle travaille à sa thèse sur François Mignet, homme politique du XIXème siècle.  Elle en prend conscience en constatant que celui-ci traite sa compagne de façon inacceptable.</w:t>
            </w:r>
          </w:p>
          <w:p w14:paraId="6D367BD6" w14:textId="77777777" w:rsidR="002B54C0" w:rsidRPr="00D67181" w:rsidRDefault="002B54C0" w:rsidP="005A0989">
            <w:pPr>
              <w:rPr>
                <w:rFonts w:ascii="Century Gothic" w:hAnsi="Century Gothic"/>
                <w:i/>
                <w:sz w:val="20"/>
                <w:szCs w:val="20"/>
              </w:rPr>
            </w:pPr>
            <w:r w:rsidRPr="00D67181">
              <w:rPr>
                <w:rFonts w:ascii="Century Gothic" w:hAnsi="Century Gothic"/>
                <w:i/>
                <w:sz w:val="20"/>
                <w:szCs w:val="20"/>
              </w:rPr>
              <w:t>En 1964, elle devient professeur d’Université et en 1970 elle crée Le Centre d’Etudes Féminines de l’Université de Provence, ainsi qu'un cours d’histoire des femmes. Elle publie en 1980, L’Histoire des mères du Moyen-âge à nos jours, suivi en 1987 de l’essai Les pères aussi ont une histoire. Elle explique qu’elle est « devenue féministe pour apprendre à repenser la maternité (…) les féministes allaient à l’extrême pour montrer que la maternité compromettait l’épanouissement du sujet femme ». Ce à quoi elle s’oppose en prônant un féminisme humaniste : « Il faudrait épanouir les femmes sans abattre le masculin ».</w:t>
            </w:r>
          </w:p>
          <w:p w14:paraId="5E39A239" w14:textId="77777777" w:rsidR="002B54C0" w:rsidRPr="00D67181" w:rsidRDefault="002B54C0" w:rsidP="005A0989">
            <w:pPr>
              <w:rPr>
                <w:rFonts w:ascii="Century Gothic" w:hAnsi="Century Gothic"/>
                <w:i/>
                <w:sz w:val="20"/>
                <w:szCs w:val="20"/>
              </w:rPr>
            </w:pPr>
            <w:r w:rsidRPr="00D67181">
              <w:rPr>
                <w:rFonts w:ascii="Century Gothic" w:hAnsi="Century Gothic"/>
                <w:i/>
                <w:sz w:val="20"/>
                <w:szCs w:val="20"/>
              </w:rPr>
              <w:t>Elle publie ses mémoires en 2007 sous le titre teinté d’ironie, Qui gardera les enfants ? Mémoires d’une féministe iconoclaste.</w:t>
            </w:r>
          </w:p>
          <w:p w14:paraId="64114AAF" w14:textId="77777777" w:rsidR="002B54C0" w:rsidRPr="00D67181" w:rsidRDefault="002B54C0" w:rsidP="005A0989">
            <w:pPr>
              <w:rPr>
                <w:rFonts w:ascii="Century Gothic" w:hAnsi="Century Gothic"/>
                <w:i/>
                <w:sz w:val="20"/>
                <w:szCs w:val="20"/>
              </w:rPr>
            </w:pPr>
            <w:r w:rsidRPr="00D67181">
              <w:rPr>
                <w:rFonts w:ascii="Century Gothic" w:hAnsi="Century Gothic"/>
                <w:i/>
                <w:sz w:val="20"/>
                <w:szCs w:val="20"/>
              </w:rPr>
              <w:t>Source : http://www.franceinter.fr/personne-yvonne-knibiehler</w:t>
            </w:r>
          </w:p>
          <w:p w14:paraId="066AFD96" w14:textId="77777777" w:rsidR="002B54C0" w:rsidRPr="00D67181" w:rsidRDefault="002B54C0" w:rsidP="005A0989">
            <w:pPr>
              <w:rPr>
                <w:rFonts w:ascii="Century Gothic" w:hAnsi="Century Gothic"/>
                <w:i/>
                <w:sz w:val="20"/>
                <w:szCs w:val="20"/>
              </w:rPr>
            </w:pPr>
            <w:r w:rsidRPr="00D67181">
              <w:rPr>
                <w:rFonts w:ascii="Century Gothic" w:hAnsi="Century Gothic"/>
                <w:i/>
                <w:sz w:val="20"/>
                <w:szCs w:val="20"/>
              </w:rPr>
              <w:t>L’égalité n’est pas un jeu à somme nulle, cf.</w:t>
            </w:r>
            <w:r>
              <w:rPr>
                <w:rFonts w:ascii="Century Gothic" w:hAnsi="Century Gothic"/>
                <w:i/>
                <w:sz w:val="20"/>
                <w:szCs w:val="20"/>
              </w:rPr>
              <w:t xml:space="preserve"> travaux de l’ORSE.</w:t>
            </w:r>
          </w:p>
        </w:tc>
      </w:tr>
    </w:tbl>
    <w:p w14:paraId="770F952E" w14:textId="77777777" w:rsidR="002B54C0" w:rsidRPr="00D67181" w:rsidRDefault="002B54C0" w:rsidP="002B54C0">
      <w:pPr>
        <w:rPr>
          <w:rFonts w:ascii="Century Gothic" w:hAnsi="Century Gothic"/>
          <w:b/>
          <w:sz w:val="20"/>
          <w:szCs w:val="20"/>
        </w:rPr>
      </w:pPr>
    </w:p>
    <w:p w14:paraId="2BDAFCC6" w14:textId="77777777" w:rsidR="002B54C0" w:rsidRPr="002C0AB4" w:rsidRDefault="002B54C0" w:rsidP="002B54C0">
      <w:pPr>
        <w:pStyle w:val="Titre2"/>
      </w:pPr>
      <w:bookmarkStart w:id="488" w:name="_Toc510861344"/>
      <w:r w:rsidRPr="002C0AB4">
        <w:t>Répartition des tâches de ~ (mixité)</w:t>
      </w:r>
      <w:bookmarkEnd w:id="488"/>
    </w:p>
    <w:p w14:paraId="0B200389" w14:textId="77777777" w:rsidR="002B54C0" w:rsidRPr="00192562" w:rsidRDefault="002B54C0" w:rsidP="002B54C0"/>
    <w:p w14:paraId="66345CCF" w14:textId="77777777" w:rsidR="002B54C0" w:rsidRPr="00A46CBF" w:rsidRDefault="002B54C0" w:rsidP="002B54C0">
      <w:pPr>
        <w:rPr>
          <w:rFonts w:ascii="Century Gothic" w:hAnsi="Century Gothic"/>
          <w:i/>
        </w:rPr>
      </w:pPr>
      <w:r w:rsidRPr="00A46CBF">
        <w:rPr>
          <w:rFonts w:ascii="Century Gothic" w:hAnsi="Century Gothic"/>
          <w:i/>
        </w:rPr>
        <w:t xml:space="preserve">« Dans la communauté </w:t>
      </w:r>
      <w:proofErr w:type="spellStart"/>
      <w:r w:rsidRPr="00A46CBF">
        <w:rPr>
          <w:rFonts w:ascii="Century Gothic" w:hAnsi="Century Gothic"/>
          <w:i/>
        </w:rPr>
        <w:t>Samburu</w:t>
      </w:r>
      <w:proofErr w:type="spellEnd"/>
      <w:r w:rsidRPr="00A46CBF">
        <w:rPr>
          <w:rFonts w:ascii="Century Gothic" w:hAnsi="Century Gothic"/>
          <w:i/>
        </w:rPr>
        <w:t>, c’est toujours la femme qui travaille beaucoup. Elle se réveille tôt, vers 3 heures, elle travaille toute la journée et se couche tard vers 23 heures. L’homme, lui, dort quand il veut et autant qu’il veut. A son réveil, il réclame son petit déjeuner, sort éventuellement le bétail de l’enclos et va dormir sous un arbre. Le reste du temps, il joue avec ses amis, exige qu’on lui apporte la nourriture là où il se trouve. Après il dort, et de nouveau il demande de la nourriture. La femme fait tout, mais rien ne lui appartient. Parfois elle n’a même pas le droit de manger. »</w:t>
      </w:r>
    </w:p>
    <w:p w14:paraId="01D95A54" w14:textId="77777777" w:rsidR="002B54C0" w:rsidRPr="00A46CBF" w:rsidRDefault="002B54C0" w:rsidP="002B54C0">
      <w:pPr>
        <w:rPr>
          <w:rFonts w:ascii="Century Gothic" w:hAnsi="Century Gothic"/>
          <w:b/>
        </w:rPr>
      </w:pPr>
      <w:proofErr w:type="spellStart"/>
      <w:r w:rsidRPr="00A46CBF">
        <w:rPr>
          <w:rFonts w:ascii="Century Gothic" w:hAnsi="Century Gothic"/>
          <w:b/>
        </w:rPr>
        <w:t>Umoja</w:t>
      </w:r>
      <w:proofErr w:type="spellEnd"/>
      <w:r w:rsidRPr="00A46CBF">
        <w:rPr>
          <w:rFonts w:ascii="Century Gothic" w:hAnsi="Century Gothic"/>
          <w:b/>
        </w:rPr>
        <w:t xml:space="preserve">, documentaire, le village interdit aux hommes de Jean </w:t>
      </w:r>
      <w:proofErr w:type="spellStart"/>
      <w:r w:rsidRPr="00A46CBF">
        <w:rPr>
          <w:rFonts w:ascii="Century Gothic" w:hAnsi="Century Gothic"/>
          <w:b/>
        </w:rPr>
        <w:t>Crousillac</w:t>
      </w:r>
      <w:proofErr w:type="spellEnd"/>
      <w:r w:rsidRPr="00A46CBF">
        <w:rPr>
          <w:rFonts w:ascii="Century Gothic" w:hAnsi="Century Gothic"/>
          <w:b/>
        </w:rPr>
        <w:t xml:space="preserve"> et Jean-Marc </w:t>
      </w:r>
      <w:proofErr w:type="spellStart"/>
      <w:r w:rsidRPr="00A46CBF">
        <w:rPr>
          <w:rFonts w:ascii="Century Gothic" w:hAnsi="Century Gothic"/>
          <w:b/>
        </w:rPr>
        <w:t>Sainclair</w:t>
      </w:r>
      <w:proofErr w:type="spellEnd"/>
    </w:p>
    <w:p w14:paraId="0A6AF5ED" w14:textId="77777777" w:rsidR="002B54C0" w:rsidRPr="00A46CBF" w:rsidRDefault="002B54C0" w:rsidP="002B54C0">
      <w:pPr>
        <w:rPr>
          <w:rFonts w:ascii="Century Gothic" w:hAnsi="Century Gothic"/>
          <w:i/>
          <w:sz w:val="20"/>
          <w:szCs w:val="20"/>
        </w:rPr>
      </w:pPr>
      <w:r w:rsidRPr="00A46CBF">
        <w:rPr>
          <w:rFonts w:ascii="Century Gothic" w:hAnsi="Century Gothic"/>
          <w:i/>
          <w:sz w:val="20"/>
          <w:szCs w:val="20"/>
        </w:rPr>
        <w:t>« Les lions.</w:t>
      </w:r>
      <w:r w:rsidRPr="00A46CBF">
        <w:rPr>
          <w:rFonts w:ascii="Century Gothic" w:hAnsi="Century Gothic"/>
          <w:i/>
          <w:sz w:val="20"/>
          <w:szCs w:val="20"/>
        </w:rPr>
        <w:br/>
        <w:t>Le lion est un carnivore. Il est dans la famille des félidés, c’est le roi de la forêt ou de la jungle. Il a une crinière et la femelle n’a pas de crinière et elle est plus petite que le lion. Les lions mangent tout le temps en premier. C’est la femelle qui chasse et le lion qui fait la sieste toute la journée. »</w:t>
      </w:r>
    </w:p>
    <w:p w14:paraId="44693B6C" w14:textId="77777777" w:rsidR="002B54C0" w:rsidRPr="00A46CBF" w:rsidRDefault="002B54C0" w:rsidP="002B54C0">
      <w:pPr>
        <w:rPr>
          <w:rFonts w:ascii="Century Gothic" w:hAnsi="Century Gothic"/>
          <w:b/>
        </w:rPr>
      </w:pPr>
      <w:r w:rsidRPr="00A46CBF">
        <w:rPr>
          <w:rFonts w:ascii="Century Gothic" w:hAnsi="Century Gothic"/>
          <w:b/>
        </w:rPr>
        <w:t>Devoir de CP sur les lions, Alice </w:t>
      </w:r>
      <w:proofErr w:type="spellStart"/>
      <w:r w:rsidRPr="00A46CBF">
        <w:rPr>
          <w:rFonts w:ascii="Century Gothic" w:hAnsi="Century Gothic"/>
          <w:b/>
        </w:rPr>
        <w:t>Mejane</w:t>
      </w:r>
      <w:proofErr w:type="spellEnd"/>
      <w:r w:rsidRPr="00A46CBF">
        <w:rPr>
          <w:rFonts w:ascii="Century Gothic" w:hAnsi="Century Gothic"/>
          <w:b/>
        </w:rPr>
        <w:t>, 2013</w:t>
      </w:r>
    </w:p>
    <w:p w14:paraId="14198328" w14:textId="77777777" w:rsidR="002B54C0" w:rsidRPr="00D67181" w:rsidRDefault="002B54C0" w:rsidP="002B54C0">
      <w:pPr>
        <w:rPr>
          <w:rFonts w:ascii="Century Gothic" w:hAnsi="Century Gothic"/>
          <w:b/>
          <w:sz w:val="20"/>
          <w:szCs w:val="20"/>
        </w:rPr>
      </w:pPr>
    </w:p>
    <w:p w14:paraId="31C9536C" w14:textId="77777777" w:rsidR="002B54C0" w:rsidRPr="002C0AB4" w:rsidRDefault="002B54C0" w:rsidP="002B54C0">
      <w:pPr>
        <w:pStyle w:val="Titre2"/>
      </w:pPr>
      <w:bookmarkStart w:id="489" w:name="_Toc510861345"/>
      <w:r w:rsidRPr="002C0AB4">
        <w:t>L’usage du temps dans le ~ (approche philosophique !)</w:t>
      </w:r>
      <w:bookmarkEnd w:id="489"/>
    </w:p>
    <w:p w14:paraId="1392316D" w14:textId="77777777" w:rsidR="002B54C0" w:rsidRPr="00192562" w:rsidRDefault="002B54C0" w:rsidP="002B54C0"/>
    <w:p w14:paraId="6A7ED83E" w14:textId="77777777" w:rsidR="002B54C0" w:rsidRPr="00192562" w:rsidRDefault="002B54C0" w:rsidP="002B54C0">
      <w:pPr>
        <w:pStyle w:val="Sansinterligne"/>
        <w:rPr>
          <w:rFonts w:ascii="Century Gothic" w:hAnsi="Century Gothic"/>
          <w:i/>
        </w:rPr>
      </w:pPr>
      <w:r w:rsidRPr="00192562">
        <w:rPr>
          <w:rFonts w:ascii="Century Gothic" w:hAnsi="Century Gothic"/>
          <w:i/>
        </w:rPr>
        <w:t>« Je n’ai pas recours à des moyens particuliers pour allonger mon temps de travail. Je fais ce que je peux. Les possibilités s’accroissent manifestement avec la foule des besoins. Mais si rien d’urgent n’est en jeu, les forces cessent plus tôt. Le ciel s’entend sûrement en économie. Donc ce qui vous arrive passé neuf heures n’a évidemment plus rien d’essentiel. Si dans la pratique rien ne répond parfaitement aux lois de la raison, c’est que nous ne sommes pas de purs esprits. Il n’y a aucun sens à se rebeller là contre. » (</w:t>
      </w:r>
      <w:proofErr w:type="gramStart"/>
      <w:r w:rsidRPr="00192562">
        <w:rPr>
          <w:rFonts w:ascii="Century Gothic" w:hAnsi="Century Gothic"/>
          <w:i/>
        </w:rPr>
        <w:t>suivi</w:t>
      </w:r>
      <w:proofErr w:type="gramEnd"/>
      <w:r w:rsidRPr="00192562">
        <w:rPr>
          <w:rFonts w:ascii="Century Gothic" w:hAnsi="Century Gothic"/>
          <w:i/>
        </w:rPr>
        <w:t xml:space="preserve"> d’une prière) </w:t>
      </w:r>
    </w:p>
    <w:p w14:paraId="1F3AC4D3" w14:textId="77777777" w:rsidR="002B54C0" w:rsidRDefault="002B54C0" w:rsidP="002B54C0">
      <w:pPr>
        <w:pStyle w:val="Sansinterligne"/>
        <w:rPr>
          <w:rFonts w:ascii="Century Gothic" w:hAnsi="Century Gothic"/>
          <w:b/>
        </w:rPr>
      </w:pPr>
    </w:p>
    <w:p w14:paraId="2C9DA79F" w14:textId="77777777" w:rsidR="002B54C0" w:rsidRPr="007664B2" w:rsidRDefault="002B54C0" w:rsidP="002B54C0">
      <w:pPr>
        <w:pStyle w:val="Sansinterligne"/>
        <w:rPr>
          <w:rFonts w:ascii="Century Gothic" w:hAnsi="Century Gothic"/>
          <w:b/>
        </w:rPr>
      </w:pPr>
      <w:r w:rsidRPr="007664B2">
        <w:rPr>
          <w:rFonts w:ascii="Century Gothic" w:hAnsi="Century Gothic"/>
          <w:b/>
        </w:rPr>
        <w:t>La puissance de la croix, Edith Stein, anthologie, 6ème édition, Nouvelle cité, Spiritualité, 1982, page 50</w:t>
      </w:r>
    </w:p>
    <w:p w14:paraId="373457DA" w14:textId="77777777" w:rsidR="002B54C0" w:rsidRPr="00192562" w:rsidRDefault="002B54C0" w:rsidP="002B54C0">
      <w:pPr>
        <w:pStyle w:val="Sansinterligne"/>
        <w:rPr>
          <w:rFonts w:ascii="Century Gothic" w:hAnsi="Century Gothic"/>
          <w:b/>
          <w:i/>
        </w:rPr>
      </w:pPr>
    </w:p>
    <w:p w14:paraId="6E1B1EE8" w14:textId="77777777" w:rsidR="002B54C0" w:rsidRDefault="002B54C0" w:rsidP="002B54C0">
      <w:pPr>
        <w:pStyle w:val="Sansinterligne"/>
        <w:rPr>
          <w:rFonts w:ascii="Century Gothic" w:hAnsi="Century Gothic"/>
          <w:i/>
        </w:rPr>
      </w:pPr>
      <w:r w:rsidRPr="00192562">
        <w:rPr>
          <w:rFonts w:ascii="Century Gothic" w:hAnsi="Century Gothic"/>
          <w:i/>
        </w:rPr>
        <w:t>« L’essence de l’homme veut que tout un chacun, -et le genre humain en entier – doive commencer par actualiser ce à quoi sa nature le destine par un déploiement dans le temps et que ce déploiement soit lié à la libre participation de chacun et à la coopération de tous. »</w:t>
      </w:r>
    </w:p>
    <w:p w14:paraId="217DACE2" w14:textId="77777777" w:rsidR="002B54C0" w:rsidRDefault="002B54C0" w:rsidP="002B54C0">
      <w:pPr>
        <w:pStyle w:val="Sansinterligne"/>
        <w:rPr>
          <w:rFonts w:ascii="Century Gothic" w:hAnsi="Century Gothic"/>
          <w:b/>
          <w:i/>
        </w:rPr>
      </w:pPr>
      <w:r w:rsidRPr="00192562">
        <w:rPr>
          <w:rFonts w:ascii="Century Gothic" w:hAnsi="Century Gothic"/>
          <w:i/>
        </w:rPr>
        <w:br/>
      </w:r>
      <w:r w:rsidRPr="007664B2">
        <w:rPr>
          <w:rFonts w:ascii="Century Gothic" w:hAnsi="Century Gothic"/>
        </w:rPr>
        <w:t xml:space="preserve"> </w:t>
      </w:r>
      <w:r w:rsidRPr="007664B2">
        <w:rPr>
          <w:rFonts w:ascii="Century Gothic" w:hAnsi="Century Gothic"/>
          <w:b/>
        </w:rPr>
        <w:t xml:space="preserve">La puissance de la croix, Edith Stein, anthologie, 6ème édition, Nouvelle cité, Spiritualité, 1982, </w:t>
      </w:r>
      <w:r>
        <w:rPr>
          <w:rFonts w:ascii="Century Gothic" w:hAnsi="Century Gothic"/>
          <w:b/>
        </w:rPr>
        <w:t>p</w:t>
      </w:r>
      <w:r w:rsidRPr="007664B2">
        <w:rPr>
          <w:rFonts w:ascii="Century Gothic" w:hAnsi="Century Gothic"/>
          <w:b/>
        </w:rPr>
        <w:t>age 63</w:t>
      </w:r>
    </w:p>
    <w:p w14:paraId="6D5E24A7" w14:textId="77777777" w:rsidR="002B54C0" w:rsidRPr="00192562" w:rsidRDefault="002B54C0" w:rsidP="002B54C0">
      <w:pPr>
        <w:pStyle w:val="Sansinterligne"/>
        <w:rPr>
          <w:rFonts w:ascii="Century Gothic" w:hAnsi="Century Gothic"/>
          <w:i/>
        </w:rPr>
      </w:pPr>
    </w:p>
    <w:tbl>
      <w:tblPr>
        <w:tblW w:w="0" w:type="auto"/>
        <w:tblLook w:val="04A0" w:firstRow="1" w:lastRow="0" w:firstColumn="1" w:lastColumn="0" w:noHBand="0" w:noVBand="1"/>
      </w:tblPr>
      <w:tblGrid>
        <w:gridCol w:w="9072"/>
      </w:tblGrid>
      <w:tr w:rsidR="002B54C0" w:rsidRPr="00D67181" w14:paraId="56D6E08D" w14:textId="77777777" w:rsidTr="005A0989">
        <w:tc>
          <w:tcPr>
            <w:tcW w:w="9212" w:type="dxa"/>
          </w:tcPr>
          <w:p w14:paraId="4FB1109B" w14:textId="77777777" w:rsidR="002B54C0" w:rsidRPr="00D67181" w:rsidRDefault="002B54C0" w:rsidP="005A0989">
            <w:pPr>
              <w:rPr>
                <w:rFonts w:ascii="Century Gothic" w:hAnsi="Century Gothic"/>
                <w:i/>
                <w:sz w:val="20"/>
                <w:szCs w:val="20"/>
              </w:rPr>
            </w:pPr>
            <w:r w:rsidRPr="00D67181">
              <w:rPr>
                <w:rFonts w:ascii="Century Gothic" w:hAnsi="Century Gothic"/>
                <w:i/>
                <w:sz w:val="20"/>
                <w:szCs w:val="20"/>
              </w:rPr>
              <w:t xml:space="preserve">=&gt;Coopération, rebondir sur MP </w:t>
            </w:r>
            <w:proofErr w:type="spellStart"/>
            <w:r w:rsidRPr="00D67181">
              <w:rPr>
                <w:rFonts w:ascii="Century Gothic" w:hAnsi="Century Gothic"/>
                <w:i/>
                <w:sz w:val="20"/>
                <w:szCs w:val="20"/>
              </w:rPr>
              <w:t>Follett</w:t>
            </w:r>
            <w:proofErr w:type="spellEnd"/>
          </w:p>
        </w:tc>
      </w:tr>
    </w:tbl>
    <w:p w14:paraId="0C715DB0" w14:textId="77777777" w:rsidR="002B54C0" w:rsidRPr="00D67181" w:rsidRDefault="002B54C0" w:rsidP="002B54C0">
      <w:pPr>
        <w:rPr>
          <w:rFonts w:ascii="Century Gothic" w:hAnsi="Century Gothic"/>
          <w:sz w:val="20"/>
          <w:szCs w:val="20"/>
        </w:rPr>
      </w:pPr>
      <w:r w:rsidRPr="00D67181">
        <w:rPr>
          <w:rFonts w:ascii="Century Gothic" w:hAnsi="Century Gothic"/>
          <w:sz w:val="20"/>
          <w:szCs w:val="20"/>
        </w:rPr>
        <w:t xml:space="preserve"> « [sur le rapport au temps] N’est-il pas possible de se ménager une heure dans la matinée pendant laquelle on pourrait non pas se disperser mais se rassembler, non pas se consumer mais gagne des forces pour affronter la journée </w:t>
      </w:r>
      <w:proofErr w:type="gramStart"/>
      <w:r w:rsidRPr="00D67181">
        <w:rPr>
          <w:rFonts w:ascii="Century Gothic" w:hAnsi="Century Gothic"/>
          <w:sz w:val="20"/>
          <w:szCs w:val="20"/>
        </w:rPr>
        <w:t>toute</w:t>
      </w:r>
      <w:proofErr w:type="gramEnd"/>
      <w:r w:rsidRPr="00D67181">
        <w:rPr>
          <w:rFonts w:ascii="Century Gothic" w:hAnsi="Century Gothic"/>
          <w:sz w:val="20"/>
          <w:szCs w:val="20"/>
        </w:rPr>
        <w:t xml:space="preserve"> entière ?</w:t>
      </w:r>
    </w:p>
    <w:p w14:paraId="7423E1F4" w14:textId="77777777" w:rsidR="002B54C0" w:rsidRPr="00D67181" w:rsidRDefault="002B54C0" w:rsidP="002B54C0">
      <w:pPr>
        <w:rPr>
          <w:rFonts w:ascii="Century Gothic" w:hAnsi="Century Gothic"/>
          <w:sz w:val="20"/>
          <w:szCs w:val="20"/>
        </w:rPr>
      </w:pPr>
      <w:r w:rsidRPr="00D67181">
        <w:rPr>
          <w:rFonts w:ascii="Century Gothic" w:hAnsi="Century Gothic"/>
          <w:sz w:val="20"/>
          <w:szCs w:val="20"/>
        </w:rPr>
        <w:t>Mais certes il en va de bien plus que de cette unique heure. Il s’agit de vivre d’une heure jusqu’à l’autre de telle manière que l’on puisse sans cesse revenir à soi. Il n’est plus possible de « se laisser aller » ne serait-ce que de temps à autres. »</w:t>
      </w:r>
    </w:p>
    <w:p w14:paraId="1FA0569D" w14:textId="77777777" w:rsidR="002B54C0" w:rsidRPr="00D67181" w:rsidRDefault="002B54C0" w:rsidP="002B54C0">
      <w:pPr>
        <w:rPr>
          <w:rFonts w:ascii="Century Gothic" w:hAnsi="Century Gothic"/>
          <w:b/>
          <w:sz w:val="20"/>
          <w:szCs w:val="20"/>
        </w:rPr>
      </w:pPr>
      <w:r w:rsidRPr="00D67181">
        <w:rPr>
          <w:rFonts w:ascii="Century Gothic" w:hAnsi="Century Gothic"/>
          <w:b/>
          <w:sz w:val="20"/>
          <w:szCs w:val="20"/>
        </w:rPr>
        <w:t>Sur la prière et la méditation page 69 La puissance de la croix, Edith Stein, anthologie, 6ème édition, Nouvelle cité, Spiritualité, 1982</w:t>
      </w:r>
    </w:p>
    <w:tbl>
      <w:tblPr>
        <w:tblW w:w="0" w:type="auto"/>
        <w:tblLook w:val="04A0" w:firstRow="1" w:lastRow="0" w:firstColumn="1" w:lastColumn="0" w:noHBand="0" w:noVBand="1"/>
      </w:tblPr>
      <w:tblGrid>
        <w:gridCol w:w="9072"/>
      </w:tblGrid>
      <w:tr w:rsidR="002B54C0" w:rsidRPr="00D67181" w14:paraId="7C08288A" w14:textId="77777777" w:rsidTr="005A0989">
        <w:tc>
          <w:tcPr>
            <w:tcW w:w="9212" w:type="dxa"/>
          </w:tcPr>
          <w:p w14:paraId="65277A02" w14:textId="77777777" w:rsidR="002B54C0" w:rsidRPr="00D67181" w:rsidRDefault="002B54C0" w:rsidP="005A0989">
            <w:pPr>
              <w:rPr>
                <w:rFonts w:ascii="Century Gothic" w:hAnsi="Century Gothic"/>
                <w:i/>
                <w:sz w:val="20"/>
                <w:szCs w:val="20"/>
              </w:rPr>
            </w:pPr>
            <w:r w:rsidRPr="00D67181">
              <w:rPr>
                <w:rFonts w:ascii="Century Gothic" w:hAnsi="Century Gothic"/>
                <w:i/>
                <w:sz w:val="20"/>
                <w:szCs w:val="20"/>
              </w:rPr>
              <w:t xml:space="preserve">=&gt; temps des femmes </w:t>
            </w:r>
            <w:proofErr w:type="gramStart"/>
            <w:r>
              <w:rPr>
                <w:rFonts w:ascii="Century Gothic" w:hAnsi="Century Gothic"/>
                <w:i/>
                <w:sz w:val="20"/>
                <w:szCs w:val="20"/>
              </w:rPr>
              <w:t>voir</w:t>
            </w:r>
            <w:proofErr w:type="gramEnd"/>
            <w:r>
              <w:rPr>
                <w:rFonts w:ascii="Century Gothic" w:hAnsi="Century Gothic"/>
                <w:i/>
                <w:sz w:val="20"/>
                <w:szCs w:val="20"/>
              </w:rPr>
              <w:t xml:space="preserve"> Domin</w:t>
            </w:r>
            <w:r w:rsidRPr="00D67181">
              <w:rPr>
                <w:rFonts w:ascii="Century Gothic" w:hAnsi="Century Gothic"/>
                <w:i/>
                <w:sz w:val="20"/>
                <w:szCs w:val="20"/>
              </w:rPr>
              <w:t>ique Méda</w:t>
            </w:r>
          </w:p>
          <w:p w14:paraId="368088AD" w14:textId="77777777" w:rsidR="002B54C0" w:rsidRPr="00D67181" w:rsidRDefault="002B54C0" w:rsidP="005A0989">
            <w:pPr>
              <w:rPr>
                <w:rFonts w:ascii="Century Gothic" w:hAnsi="Century Gothic"/>
                <w:i/>
                <w:sz w:val="20"/>
                <w:szCs w:val="20"/>
              </w:rPr>
            </w:pPr>
          </w:p>
        </w:tc>
      </w:tr>
    </w:tbl>
    <w:p w14:paraId="60083236" w14:textId="77777777" w:rsidR="002B54C0" w:rsidRPr="00D67181" w:rsidRDefault="002B54C0" w:rsidP="002B54C0">
      <w:pPr>
        <w:rPr>
          <w:rFonts w:ascii="Century Gothic" w:hAnsi="Century Gothic"/>
          <w:sz w:val="20"/>
          <w:szCs w:val="20"/>
        </w:rPr>
      </w:pPr>
      <w:r w:rsidRPr="00D67181">
        <w:rPr>
          <w:rFonts w:ascii="Century Gothic" w:hAnsi="Century Gothic"/>
          <w:sz w:val="20"/>
          <w:szCs w:val="20"/>
        </w:rPr>
        <w:t>« Chacun doit se connaitre ou apprendre à se connaitre pour savoir où et comment trouver le calme. Le mieux, si cela est possible, est de retourner pour un court laps de temps devant le tabernacle pour y décharger tous ses soucis. Pour celui à qui cela est impossible, si de surcroit le besoin d’un peu de repos physique se fait sentir, il reste la solution d’un temps de répit dans sa propre chambre. »</w:t>
      </w:r>
    </w:p>
    <w:p w14:paraId="357B3A07" w14:textId="77777777" w:rsidR="002B54C0" w:rsidRPr="00D67181" w:rsidRDefault="002B54C0" w:rsidP="002B54C0">
      <w:pPr>
        <w:rPr>
          <w:rFonts w:ascii="Century Gothic" w:hAnsi="Century Gothic"/>
          <w:b/>
          <w:sz w:val="20"/>
          <w:szCs w:val="20"/>
        </w:rPr>
      </w:pPr>
      <w:r w:rsidRPr="00D67181">
        <w:rPr>
          <w:rFonts w:ascii="Century Gothic" w:hAnsi="Century Gothic"/>
          <w:b/>
          <w:sz w:val="20"/>
          <w:szCs w:val="20"/>
        </w:rPr>
        <w:t>La puissance de la croix, Edith Stein, anthologie, 6ème édition, Nouvelle cité, Spiritualité, 1982, page 75</w:t>
      </w:r>
    </w:p>
    <w:p w14:paraId="536DF469" w14:textId="77777777" w:rsidR="002B54C0" w:rsidRPr="00D67181" w:rsidRDefault="002B54C0" w:rsidP="002B54C0">
      <w:pPr>
        <w:rPr>
          <w:rFonts w:ascii="Century Gothic" w:hAnsi="Century Gothic"/>
          <w:i/>
          <w:sz w:val="20"/>
          <w:szCs w:val="20"/>
        </w:rPr>
      </w:pPr>
    </w:p>
    <w:tbl>
      <w:tblPr>
        <w:tblW w:w="0" w:type="auto"/>
        <w:tblLook w:val="04A0" w:firstRow="1" w:lastRow="0" w:firstColumn="1" w:lastColumn="0" w:noHBand="0" w:noVBand="1"/>
      </w:tblPr>
      <w:tblGrid>
        <w:gridCol w:w="9072"/>
      </w:tblGrid>
      <w:tr w:rsidR="002B54C0" w:rsidRPr="00D67181" w14:paraId="41448B85" w14:textId="77777777" w:rsidTr="005A0989">
        <w:tc>
          <w:tcPr>
            <w:tcW w:w="9212" w:type="dxa"/>
          </w:tcPr>
          <w:p w14:paraId="3C464021" w14:textId="77777777" w:rsidR="002B54C0" w:rsidRPr="00D67181" w:rsidRDefault="002B54C0" w:rsidP="005A0989">
            <w:pPr>
              <w:rPr>
                <w:rFonts w:ascii="Century Gothic" w:hAnsi="Century Gothic"/>
                <w:i/>
                <w:sz w:val="20"/>
                <w:szCs w:val="20"/>
              </w:rPr>
            </w:pPr>
            <w:r w:rsidRPr="00D67181">
              <w:rPr>
                <w:rFonts w:ascii="Century Gothic" w:hAnsi="Century Gothic"/>
                <w:i/>
                <w:sz w:val="20"/>
                <w:szCs w:val="20"/>
              </w:rPr>
              <w:lastRenderedPageBreak/>
              <w:t>Commencer la nouvelle journée comme une nouvelle vie Page 75</w:t>
            </w:r>
          </w:p>
          <w:p w14:paraId="6E16FF9D" w14:textId="77777777" w:rsidR="002B54C0" w:rsidRPr="00D67181" w:rsidRDefault="002B54C0" w:rsidP="005A0989">
            <w:pPr>
              <w:rPr>
                <w:rFonts w:ascii="Century Gothic" w:hAnsi="Century Gothic"/>
                <w:i/>
                <w:sz w:val="20"/>
                <w:szCs w:val="20"/>
              </w:rPr>
            </w:pPr>
          </w:p>
          <w:p w14:paraId="03590AC6" w14:textId="77777777" w:rsidR="002B54C0" w:rsidRPr="00D67181" w:rsidRDefault="002B54C0" w:rsidP="005A0989">
            <w:pPr>
              <w:rPr>
                <w:rFonts w:ascii="Century Gothic" w:hAnsi="Century Gothic"/>
                <w:i/>
                <w:sz w:val="20"/>
                <w:szCs w:val="20"/>
              </w:rPr>
            </w:pPr>
            <w:r w:rsidRPr="00D67181">
              <w:rPr>
                <w:rFonts w:ascii="Century Gothic" w:hAnsi="Century Gothic"/>
                <w:i/>
                <w:sz w:val="20"/>
                <w:szCs w:val="20"/>
              </w:rPr>
              <w:t xml:space="preserve">Pourquoi j’aime citer Edith Stein ? C’est une philosophe allemande, assistante d’Edmund Husserl, le père de la phénoménologie. Elevée dans une famille juive, elle se convertit au catholicisme en 1922 à la lecture de Thérèse d’Avila et elle entre au carmel en 1933. Elle veut rester solidaire de ses frères et sœurs et meurt au camp d’Auschwitz. Elle a été canonisée en 1998 ; elle est une des trois Sainte Patronne de l’Europe. Les textes de l’anthologie que j’ai utilisés ont été réunis par Waltraud </w:t>
            </w:r>
            <w:proofErr w:type="spellStart"/>
            <w:r w:rsidRPr="00D67181">
              <w:rPr>
                <w:rFonts w:ascii="Century Gothic" w:hAnsi="Century Gothic"/>
                <w:i/>
                <w:sz w:val="20"/>
                <w:szCs w:val="20"/>
              </w:rPr>
              <w:t>Herbsrtith</w:t>
            </w:r>
            <w:proofErr w:type="spellEnd"/>
            <w:r w:rsidRPr="00D67181">
              <w:rPr>
                <w:rFonts w:ascii="Century Gothic" w:hAnsi="Century Gothic"/>
                <w:i/>
                <w:sz w:val="20"/>
                <w:szCs w:val="20"/>
              </w:rPr>
              <w:t xml:space="preserve"> une religieuse allemande du carmel d’Edith à </w:t>
            </w:r>
            <w:proofErr w:type="spellStart"/>
            <w:r w:rsidRPr="00D67181">
              <w:rPr>
                <w:rFonts w:ascii="Century Gothic" w:hAnsi="Century Gothic"/>
                <w:i/>
                <w:sz w:val="20"/>
                <w:szCs w:val="20"/>
              </w:rPr>
              <w:t>Tubingen</w:t>
            </w:r>
            <w:proofErr w:type="spellEnd"/>
            <w:r w:rsidRPr="00D67181">
              <w:rPr>
                <w:rFonts w:ascii="Century Gothic" w:hAnsi="Century Gothic"/>
                <w:i/>
                <w:sz w:val="20"/>
                <w:szCs w:val="20"/>
              </w:rPr>
              <w:t>.</w:t>
            </w:r>
          </w:p>
          <w:p w14:paraId="09FEEE3A" w14:textId="77777777" w:rsidR="002B54C0" w:rsidRPr="00D67181" w:rsidRDefault="002B54C0" w:rsidP="005A0989">
            <w:pPr>
              <w:rPr>
                <w:rFonts w:ascii="Century Gothic" w:hAnsi="Century Gothic"/>
                <w:i/>
                <w:sz w:val="20"/>
                <w:szCs w:val="20"/>
              </w:rPr>
            </w:pPr>
            <w:r w:rsidRPr="00D67181">
              <w:rPr>
                <w:rFonts w:ascii="Century Gothic" w:hAnsi="Century Gothic"/>
                <w:i/>
                <w:sz w:val="20"/>
                <w:szCs w:val="20"/>
              </w:rPr>
              <w:t>-&gt;</w:t>
            </w:r>
            <w:r w:rsidRPr="00D67181">
              <w:rPr>
                <w:rFonts w:ascii="Century Gothic" w:hAnsi="Century Gothic"/>
                <w:i/>
                <w:sz w:val="20"/>
                <w:szCs w:val="20"/>
              </w:rPr>
              <w:tab/>
              <w:t>Faire une note sur la destinée extraordinaire d’Edith</w:t>
            </w:r>
          </w:p>
          <w:p w14:paraId="1405E590" w14:textId="77777777" w:rsidR="002B54C0" w:rsidRPr="00D67181" w:rsidRDefault="002B54C0" w:rsidP="005A0989">
            <w:pPr>
              <w:rPr>
                <w:rFonts w:ascii="Century Gothic" w:hAnsi="Century Gothic"/>
                <w:i/>
                <w:sz w:val="20"/>
                <w:szCs w:val="20"/>
              </w:rPr>
            </w:pPr>
          </w:p>
        </w:tc>
      </w:tr>
    </w:tbl>
    <w:p w14:paraId="7DA94EB8" w14:textId="77777777" w:rsidR="002B54C0" w:rsidRPr="00D67181" w:rsidRDefault="002B54C0" w:rsidP="002B54C0">
      <w:pPr>
        <w:rPr>
          <w:rFonts w:ascii="Century Gothic" w:hAnsi="Century Gothic"/>
          <w:b/>
          <w:sz w:val="20"/>
          <w:szCs w:val="20"/>
        </w:rPr>
      </w:pPr>
    </w:p>
    <w:p w14:paraId="633DEE24" w14:textId="77777777" w:rsidR="002B54C0" w:rsidRPr="002C0AB4" w:rsidRDefault="002B54C0" w:rsidP="002B54C0">
      <w:pPr>
        <w:pStyle w:val="Titre2"/>
      </w:pPr>
      <w:bookmarkStart w:id="490" w:name="_Toc510861346"/>
      <w:r w:rsidRPr="002C0AB4">
        <w:t xml:space="preserve">Incertitudes sur la qualité </w:t>
      </w:r>
      <w:proofErr w:type="gramStart"/>
      <w:r w:rsidRPr="002C0AB4">
        <w:t>du  ~</w:t>
      </w:r>
      <w:bookmarkEnd w:id="490"/>
      <w:proofErr w:type="gramEnd"/>
    </w:p>
    <w:p w14:paraId="59E5BA50" w14:textId="77777777" w:rsidR="002B54C0" w:rsidRPr="00192562" w:rsidRDefault="002B54C0" w:rsidP="002B54C0">
      <w:pPr>
        <w:pStyle w:val="Sansinterligne"/>
        <w:rPr>
          <w:rFonts w:ascii="Century Gothic" w:hAnsi="Century Gothic"/>
          <w:i/>
        </w:rPr>
      </w:pPr>
    </w:p>
    <w:p w14:paraId="5D2963BB" w14:textId="77777777" w:rsidR="002B54C0" w:rsidRPr="00192562" w:rsidRDefault="002B54C0" w:rsidP="002B54C0">
      <w:pPr>
        <w:pStyle w:val="Sansinterligne"/>
        <w:rPr>
          <w:rFonts w:ascii="Century Gothic" w:hAnsi="Century Gothic"/>
          <w:i/>
        </w:rPr>
      </w:pPr>
      <w:r w:rsidRPr="00192562">
        <w:rPr>
          <w:rFonts w:ascii="Century Gothic" w:hAnsi="Century Gothic"/>
          <w:i/>
        </w:rPr>
        <w:t>« Je suis revenue depuis plusieurs semaines au travail philosophique ; je m’atèle à une grosse tâche pour laquelle il me manque beaucoup, vraiment beaucoup de ce qui serait nécessaire. Si je ne pouvais compter sur la bénédiction attachée à la sainte obéissance et croire que le Seigneur peut réaliser ses desseins au moyen d’un instrument tout à fait faible et incapable, si tel est son bon plaisir, et bien je devrais abandonner la course. Ainsi, je fais de mon mieux et je ne manque pas mon courage de se laisser raffermir devant le tabernacle lorsqu’il vient à être ébranlé de l’érudition d’autres personnes. »</w:t>
      </w:r>
    </w:p>
    <w:p w14:paraId="17E3E084" w14:textId="77777777" w:rsidR="002B54C0" w:rsidRPr="00192562" w:rsidRDefault="002B54C0" w:rsidP="002B54C0">
      <w:pPr>
        <w:pStyle w:val="Sansinterligne"/>
        <w:rPr>
          <w:rFonts w:ascii="Century Gothic" w:hAnsi="Century Gothic"/>
          <w:b/>
          <w:i/>
        </w:rPr>
      </w:pPr>
      <w:r w:rsidRPr="00192562">
        <w:rPr>
          <w:rFonts w:ascii="Century Gothic" w:hAnsi="Century Gothic"/>
          <w:b/>
          <w:i/>
        </w:rPr>
        <w:t>La puissance de la croix, Edith Stein, anthologie, 6ème édition, Nouvelle cité, Spiritualité, 1982, pages 54-55</w:t>
      </w:r>
    </w:p>
    <w:p w14:paraId="1C28EACB" w14:textId="77777777" w:rsidR="002B54C0" w:rsidRDefault="002B54C0" w:rsidP="002B54C0">
      <w:pPr>
        <w:rPr>
          <w:rFonts w:ascii="Century Gothic" w:hAnsi="Century Gothic"/>
          <w:b/>
          <w:sz w:val="20"/>
          <w:szCs w:val="20"/>
        </w:rPr>
      </w:pPr>
    </w:p>
    <w:p w14:paraId="68C4221E" w14:textId="77777777" w:rsidR="002B54C0" w:rsidRDefault="002B54C0" w:rsidP="002B54C0">
      <w:pPr>
        <w:pStyle w:val="Titre2"/>
      </w:pPr>
      <w:bookmarkStart w:id="491" w:name="_Toc510861347"/>
      <w:r>
        <w:t>Chercher un nouveau ~</w:t>
      </w:r>
      <w:bookmarkEnd w:id="491"/>
    </w:p>
    <w:p w14:paraId="475DD7D4" w14:textId="77777777" w:rsidR="002B54C0" w:rsidRDefault="002B54C0" w:rsidP="002B54C0">
      <w:pPr>
        <w:rPr>
          <w:lang w:eastAsia="fr-FR"/>
        </w:rPr>
      </w:pPr>
    </w:p>
    <w:p w14:paraId="762DAE50" w14:textId="77777777" w:rsidR="002B54C0" w:rsidRDefault="002B54C0" w:rsidP="002B54C0">
      <w:pPr>
        <w:rPr>
          <w:rFonts w:ascii="Century Gothic" w:hAnsi="Century Gothic"/>
          <w:i/>
        </w:rPr>
      </w:pPr>
      <w:r w:rsidRPr="00FD5B24">
        <w:rPr>
          <w:rFonts w:ascii="Century Gothic" w:hAnsi="Century Gothic"/>
          <w:i/>
        </w:rPr>
        <w:t>« Qu’est-ce que je veux ? Une nouvelle situation dans une nouvelle maison, avec de nouveaux visages, dans de nouvelles conditions. Je le veux parce qu’il ne sert à rien de vouloir plus.</w:t>
      </w:r>
      <w:r>
        <w:rPr>
          <w:rFonts w:ascii="Century Gothic" w:hAnsi="Century Gothic"/>
          <w:i/>
        </w:rPr>
        <w:t xml:space="preserve"> Comment les gens s’y prennent-ils pour trouver une nouvelle situation ? Ils s’adressent à des amis, je suppose. Je n’ai pas d’amis. Il y en a bien d’autres qui n’ont pas d’amis qui doivent se débrouiller </w:t>
      </w:r>
      <w:proofErr w:type="spellStart"/>
      <w:r>
        <w:rPr>
          <w:rFonts w:ascii="Century Gothic" w:hAnsi="Century Gothic"/>
          <w:i/>
        </w:rPr>
        <w:t>tous</w:t>
      </w:r>
      <w:proofErr w:type="spellEnd"/>
      <w:r>
        <w:rPr>
          <w:rFonts w:ascii="Century Gothic" w:hAnsi="Century Gothic"/>
          <w:i/>
        </w:rPr>
        <w:t xml:space="preserve"> seuls et ne compter que sur eux ; quelles ressources ont-ils ? » </w:t>
      </w:r>
      <w:r>
        <w:rPr>
          <w:rFonts w:ascii="Century Gothic" w:hAnsi="Century Gothic"/>
          <w:i/>
        </w:rPr>
        <w:br/>
        <w:t xml:space="preserve">Je ne pouvais le dire. Rien ne se présenta à moi. J’ordonnai donc à ma cervelle de trouver une réponse, et rapidement. Elle travailla de plus en plus vite. Je sentis le pouls battre dans ma tête et dans mes tempes ; mais pendant près d’une heure, elle travailla dans le chaos et ses efforts ne donnèrent aucun résultat. Rendue fiévreuse par cette application inutile, je me levai et fis le tour de la pièce ; je tirai le rideau et remarquai une ou deux étoiles, tremblai de froid et me glissai à nouveau dans mon lit. </w:t>
      </w:r>
      <w:r>
        <w:rPr>
          <w:rFonts w:ascii="Century Gothic" w:hAnsi="Century Gothic"/>
          <w:i/>
        </w:rPr>
        <w:br/>
        <w:t xml:space="preserve">Une bonne fée avait sûrement, en mon absence, laissé la suggestion nécessaire sur </w:t>
      </w:r>
      <w:r>
        <w:rPr>
          <w:rFonts w:ascii="Century Gothic" w:hAnsi="Century Gothic"/>
          <w:i/>
        </w:rPr>
        <w:lastRenderedPageBreak/>
        <w:t>mon oreiller, car, alors que je me recouchais, elle me vint tranquillement et naturellement à l’esprit. « Ceux qui cherchent une situation font passer une annonce ; il te faut passer une annonce dans le ***</w:t>
      </w:r>
      <w:proofErr w:type="spellStart"/>
      <w:r>
        <w:rPr>
          <w:rFonts w:ascii="Century Gothic" w:hAnsi="Century Gothic"/>
          <w:i/>
        </w:rPr>
        <w:t>shire</w:t>
      </w:r>
      <w:proofErr w:type="spellEnd"/>
      <w:r>
        <w:rPr>
          <w:rFonts w:ascii="Century Gothic" w:hAnsi="Century Gothic"/>
          <w:i/>
        </w:rPr>
        <w:t xml:space="preserve"> </w:t>
      </w:r>
      <w:proofErr w:type="spellStart"/>
      <w:r>
        <w:rPr>
          <w:rFonts w:ascii="Century Gothic" w:hAnsi="Century Gothic"/>
          <w:i/>
        </w:rPr>
        <w:t>herald</w:t>
      </w:r>
      <w:proofErr w:type="spellEnd"/>
      <w:r>
        <w:rPr>
          <w:rFonts w:ascii="Century Gothic" w:hAnsi="Century Gothic"/>
          <w:i/>
        </w:rPr>
        <w:t>. »</w:t>
      </w:r>
    </w:p>
    <w:p w14:paraId="51852C25" w14:textId="77777777" w:rsidR="002B54C0" w:rsidRDefault="002B54C0" w:rsidP="002B54C0">
      <w:pPr>
        <w:rPr>
          <w:rFonts w:ascii="Century Gothic" w:hAnsi="Century Gothic"/>
          <w:b/>
        </w:rPr>
      </w:pPr>
      <w:r>
        <w:rPr>
          <w:rFonts w:ascii="Century Gothic" w:hAnsi="Century Gothic"/>
          <w:b/>
        </w:rPr>
        <w:t>Charlotte Brontë, Jane Eyre, folio classique, page 159</w:t>
      </w:r>
    </w:p>
    <w:p w14:paraId="7CFB75A8" w14:textId="77777777" w:rsidR="002B54C0" w:rsidRDefault="002B54C0" w:rsidP="002B54C0">
      <w:pPr>
        <w:pStyle w:val="Titre2"/>
      </w:pPr>
      <w:bookmarkStart w:id="492" w:name="_Toc510861348"/>
      <w:r>
        <w:t>Le ~des femmes a toujours été la norme</w:t>
      </w:r>
      <w:bookmarkEnd w:id="492"/>
    </w:p>
    <w:p w14:paraId="55DDB5A7" w14:textId="77777777" w:rsidR="002B54C0" w:rsidRPr="005A36A5" w:rsidRDefault="002B54C0" w:rsidP="002B54C0">
      <w:pPr>
        <w:rPr>
          <w:lang w:eastAsia="fr-FR"/>
        </w:rPr>
      </w:pPr>
    </w:p>
    <w:p w14:paraId="358E98D1" w14:textId="77777777" w:rsidR="002B54C0" w:rsidRDefault="002B54C0" w:rsidP="002B54C0">
      <w:pPr>
        <w:rPr>
          <w:rFonts w:ascii="Century Gothic" w:hAnsi="Century Gothic"/>
          <w:i/>
        </w:rPr>
      </w:pPr>
      <w:r w:rsidRPr="008E6E9F">
        <w:rPr>
          <w:rFonts w:ascii="Century Gothic" w:hAnsi="Century Gothic"/>
          <w:i/>
        </w:rPr>
        <w:t xml:space="preserve">"Nos connaissances sur les conditions du travail féminin au Moyen Âge sont le résultat d'une intense activité de recherche, menée en particulier par les historiens et les historiennes américains et allemands. Depuis la fin du siècle dernier, ils n'ont cessé d'attirer l'attention sur le fait que l'exclusion d'un grand nombre de femmes de l'artisanat, de la production et de l'industrie, était un phénomène spécifique au XIXème siècle bourgeois et que l'exercice par les femmes d'une activité professionnelle doit être considéré comme la norme, et en aucun cas comme une exception, dans l'économie des siècles précédents." </w:t>
      </w:r>
    </w:p>
    <w:p w14:paraId="3A8958E7" w14:textId="77777777" w:rsidR="002B54C0" w:rsidRPr="005A36A5" w:rsidRDefault="002B54C0" w:rsidP="002B54C0">
      <w:pPr>
        <w:rPr>
          <w:rFonts w:ascii="Century Gothic" w:hAnsi="Century Gothic"/>
          <w:b/>
        </w:rPr>
      </w:pPr>
      <w:r w:rsidRPr="005A36A5">
        <w:rPr>
          <w:rFonts w:ascii="Century Gothic" w:hAnsi="Century Gothic"/>
          <w:b/>
        </w:rPr>
        <w:t xml:space="preserve">Histoire des femmes en occident, le Moyen Âge, George Duby et Michelle Perrot, sous la direction de Christiane </w:t>
      </w:r>
      <w:proofErr w:type="spellStart"/>
      <w:r w:rsidRPr="005A36A5">
        <w:rPr>
          <w:rFonts w:ascii="Century Gothic" w:hAnsi="Century Gothic"/>
          <w:b/>
        </w:rPr>
        <w:t>Klapisch</w:t>
      </w:r>
      <w:proofErr w:type="spellEnd"/>
      <w:r w:rsidRPr="005A36A5">
        <w:rPr>
          <w:rFonts w:ascii="Century Gothic" w:hAnsi="Century Gothic"/>
          <w:b/>
        </w:rPr>
        <w:t xml:space="preserve">-Zuber, contraintes et libertés par Claudia Opitz, </w:t>
      </w:r>
      <w:r>
        <w:rPr>
          <w:rFonts w:ascii="Century Gothic" w:hAnsi="Century Gothic"/>
          <w:b/>
        </w:rPr>
        <w:t xml:space="preserve">Tempus, </w:t>
      </w:r>
      <w:r w:rsidRPr="005A36A5">
        <w:rPr>
          <w:rFonts w:ascii="Century Gothic" w:hAnsi="Century Gothic"/>
          <w:b/>
        </w:rPr>
        <w:t>page 379</w:t>
      </w:r>
    </w:p>
    <w:p w14:paraId="42245AA1" w14:textId="77777777" w:rsidR="002B54C0" w:rsidRDefault="002B54C0" w:rsidP="002B54C0">
      <w:pPr>
        <w:rPr>
          <w:rFonts w:ascii="Century Gothic" w:hAnsi="Century Gothic"/>
          <w:i/>
        </w:rPr>
      </w:pPr>
      <w:r>
        <w:rPr>
          <w:rFonts w:ascii="Century Gothic" w:hAnsi="Century Gothic"/>
          <w:i/>
        </w:rPr>
        <w:t xml:space="preserve">Cf entrée « commerce </w:t>
      </w:r>
      <w:proofErr w:type="spellStart"/>
      <w:r>
        <w:rPr>
          <w:rFonts w:ascii="Century Gothic" w:hAnsi="Century Gothic"/>
          <w:i/>
        </w:rPr>
        <w:t>dela</w:t>
      </w:r>
      <w:proofErr w:type="spellEnd"/>
      <w:r>
        <w:rPr>
          <w:rFonts w:ascii="Century Gothic" w:hAnsi="Century Gothic"/>
          <w:i/>
        </w:rPr>
        <w:t xml:space="preserve"> soie et autonomie »</w:t>
      </w:r>
    </w:p>
    <w:p w14:paraId="07B59B9F" w14:textId="77777777" w:rsidR="002B54C0" w:rsidRDefault="002B54C0" w:rsidP="002B54C0">
      <w:pPr>
        <w:rPr>
          <w:rFonts w:ascii="Century Gothic" w:hAnsi="Century Gothic"/>
          <w:i/>
        </w:rPr>
      </w:pPr>
      <w:r>
        <w:rPr>
          <w:rFonts w:ascii="Century Gothic" w:hAnsi="Century Gothic"/>
          <w:i/>
        </w:rPr>
        <w:t>« Cependant, des « domaines de compétences spécifiques » aux hommes et aux femmes se dessinaient dans une certaine mesure : aux secondes étaient concédés les soins de « l’intérieur », c’est-à-dire la maison, la cour et le jardin, le soin des enfants, des domestiques et du petit bétail ; leurs compétences s’étendaient aux secteurs du textile, de l’alimentation et du petit commerce. »</w:t>
      </w:r>
    </w:p>
    <w:p w14:paraId="5D1FE107" w14:textId="77777777" w:rsidR="002B54C0" w:rsidRDefault="002B54C0" w:rsidP="002B54C0">
      <w:pPr>
        <w:rPr>
          <w:rFonts w:ascii="Century Gothic" w:hAnsi="Century Gothic"/>
          <w:b/>
        </w:rPr>
      </w:pPr>
      <w:r w:rsidRPr="005A36A5">
        <w:rPr>
          <w:rFonts w:ascii="Century Gothic" w:hAnsi="Century Gothic"/>
          <w:b/>
        </w:rPr>
        <w:t xml:space="preserve">Histoire des femmes en occident, le Moyen Âge, George Duby et Michelle Perrot, sous la direction de Christiane </w:t>
      </w:r>
      <w:proofErr w:type="spellStart"/>
      <w:r w:rsidRPr="005A36A5">
        <w:rPr>
          <w:rFonts w:ascii="Century Gothic" w:hAnsi="Century Gothic"/>
          <w:b/>
        </w:rPr>
        <w:t>Klapisch</w:t>
      </w:r>
      <w:proofErr w:type="spellEnd"/>
      <w:r w:rsidRPr="005A36A5">
        <w:rPr>
          <w:rFonts w:ascii="Century Gothic" w:hAnsi="Century Gothic"/>
          <w:b/>
        </w:rPr>
        <w:t xml:space="preserve">-Zuber, contraintes et libertés par Claudia Opitz, </w:t>
      </w:r>
      <w:r>
        <w:rPr>
          <w:rFonts w:ascii="Century Gothic" w:hAnsi="Century Gothic"/>
          <w:b/>
        </w:rPr>
        <w:t xml:space="preserve">Tempus, </w:t>
      </w:r>
      <w:r w:rsidRPr="009032DE">
        <w:rPr>
          <w:rFonts w:ascii="Century Gothic" w:hAnsi="Century Gothic"/>
          <w:b/>
        </w:rPr>
        <w:t>Page 380</w:t>
      </w:r>
    </w:p>
    <w:p w14:paraId="2B08A136" w14:textId="77777777" w:rsidR="002B54C0" w:rsidRDefault="002B54C0" w:rsidP="002B54C0">
      <w:pPr>
        <w:rPr>
          <w:rFonts w:ascii="Century Gothic" w:hAnsi="Century Gothic"/>
        </w:rPr>
      </w:pPr>
      <w:r w:rsidRPr="009032DE">
        <w:rPr>
          <w:rFonts w:ascii="Century Gothic" w:hAnsi="Century Gothic"/>
        </w:rPr>
        <w:t xml:space="preserve">Ceci n’est pas sans évoquer </w:t>
      </w:r>
      <w:proofErr w:type="spellStart"/>
      <w:r w:rsidRPr="009032DE">
        <w:rPr>
          <w:rFonts w:ascii="Century Gothic" w:hAnsi="Century Gothic"/>
        </w:rPr>
        <w:t>Margery</w:t>
      </w:r>
      <w:proofErr w:type="spellEnd"/>
      <w:r w:rsidRPr="009032DE">
        <w:rPr>
          <w:rFonts w:ascii="Century Gothic" w:hAnsi="Century Gothic"/>
        </w:rPr>
        <w:t xml:space="preserve"> </w:t>
      </w:r>
      <w:proofErr w:type="spellStart"/>
      <w:r w:rsidRPr="009032DE">
        <w:rPr>
          <w:rFonts w:ascii="Century Gothic" w:hAnsi="Century Gothic"/>
        </w:rPr>
        <w:t>Kempe</w:t>
      </w:r>
      <w:proofErr w:type="spellEnd"/>
      <w:r>
        <w:rPr>
          <w:rFonts w:ascii="Century Gothic" w:hAnsi="Century Gothic"/>
        </w:rPr>
        <w:t>, femme d’affaires de la fin du XIVème siècle, et Jeanne la béguine dans son commerce de soi en 1300.</w:t>
      </w:r>
    </w:p>
    <w:p w14:paraId="051D5C07" w14:textId="77777777" w:rsidR="002B54C0" w:rsidRPr="007E0ED4" w:rsidRDefault="002B54C0" w:rsidP="002B54C0">
      <w:pPr>
        <w:rPr>
          <w:rFonts w:ascii="Century Gothic" w:hAnsi="Century Gothic"/>
          <w:i/>
          <w:lang w:val="en-US"/>
        </w:rPr>
      </w:pPr>
      <w:r w:rsidRPr="007E0ED4">
        <w:rPr>
          <w:rFonts w:ascii="Century Gothic" w:hAnsi="Century Gothic"/>
          <w:i/>
          <w:lang w:val="en-US"/>
        </w:rPr>
        <w:t xml:space="preserve">« And then, out of pure covetousness, and in order to </w:t>
      </w:r>
      <w:proofErr w:type="spellStart"/>
      <w:r w:rsidRPr="007E0ED4">
        <w:rPr>
          <w:rFonts w:ascii="Century Gothic" w:hAnsi="Century Gothic"/>
          <w:i/>
          <w:lang w:val="en-US"/>
        </w:rPr>
        <w:t>maintaint</w:t>
      </w:r>
      <w:proofErr w:type="spellEnd"/>
      <w:r w:rsidRPr="007E0ED4">
        <w:rPr>
          <w:rFonts w:ascii="Century Gothic" w:hAnsi="Century Gothic"/>
          <w:i/>
          <w:lang w:val="en-US"/>
        </w:rPr>
        <w:t xml:space="preserve"> her pride, she took up brewing, and was one of the greatest brewers in the town of N. for three or </w:t>
      </w:r>
      <w:proofErr w:type="spellStart"/>
      <w:r w:rsidRPr="007E0ED4">
        <w:rPr>
          <w:rFonts w:ascii="Century Gothic" w:hAnsi="Century Gothic"/>
          <w:i/>
          <w:lang w:val="en-US"/>
        </w:rPr>
        <w:t>faur</w:t>
      </w:r>
      <w:proofErr w:type="spellEnd"/>
      <w:r w:rsidRPr="007E0ED4">
        <w:rPr>
          <w:rFonts w:ascii="Century Gothic" w:hAnsi="Century Gothic"/>
          <w:i/>
          <w:lang w:val="en-US"/>
        </w:rPr>
        <w:t xml:space="preserve"> years until she lost a great deal of money, for she had never had any experience in that business. For however good her servants were and </w:t>
      </w:r>
      <w:proofErr w:type="spellStart"/>
      <w:r w:rsidRPr="007E0ED4">
        <w:rPr>
          <w:rFonts w:ascii="Century Gothic" w:hAnsi="Century Gothic"/>
          <w:i/>
          <w:lang w:val="en-US"/>
        </w:rPr>
        <w:t>hoever</w:t>
      </w:r>
      <w:proofErr w:type="spellEnd"/>
      <w:r w:rsidRPr="007E0ED4">
        <w:rPr>
          <w:rFonts w:ascii="Century Gothic" w:hAnsi="Century Gothic"/>
          <w:i/>
          <w:lang w:val="en-US"/>
        </w:rPr>
        <w:t xml:space="preserve"> knowledgeable in brewing, things would never go successfully for them. For when the ale had as fine a head of froth on it as anyone might see, suddenly the froth would go flat, and all the ale was lost in one brewing after another, so that her servants were ashamed and would not stay with her. Then this creature thought how God had punished her before – and she could not take heed – and now again by the loss of her goods; and then she left off and did no more </w:t>
      </w:r>
      <w:proofErr w:type="spellStart"/>
      <w:r w:rsidRPr="007E0ED4">
        <w:rPr>
          <w:rFonts w:ascii="Century Gothic" w:hAnsi="Century Gothic"/>
          <w:i/>
          <w:lang w:val="en-US"/>
        </w:rPr>
        <w:t>bbrewing</w:t>
      </w:r>
      <w:proofErr w:type="spellEnd"/>
      <w:r w:rsidRPr="007E0ED4">
        <w:rPr>
          <w:rFonts w:ascii="Century Gothic" w:hAnsi="Century Gothic"/>
          <w:i/>
          <w:lang w:val="en-US"/>
        </w:rPr>
        <w:t>.”</w:t>
      </w:r>
    </w:p>
    <w:p w14:paraId="52602FFD" w14:textId="77777777" w:rsidR="002B54C0" w:rsidRDefault="002B54C0" w:rsidP="002B54C0">
      <w:pPr>
        <w:rPr>
          <w:rFonts w:ascii="Century Gothic" w:hAnsi="Century Gothic"/>
          <w:b/>
          <w:lang w:val="en-US"/>
        </w:rPr>
      </w:pPr>
      <w:r w:rsidRPr="007E0ED4">
        <w:rPr>
          <w:rFonts w:ascii="Century Gothic" w:hAnsi="Century Gothic"/>
          <w:b/>
          <w:lang w:val="en-US"/>
        </w:rPr>
        <w:lastRenderedPageBreak/>
        <w:t xml:space="preserve">How to be a </w:t>
      </w:r>
      <w:proofErr w:type="gramStart"/>
      <w:r w:rsidRPr="007E0ED4">
        <w:rPr>
          <w:rFonts w:ascii="Century Gothic" w:hAnsi="Century Gothic"/>
          <w:b/>
          <w:lang w:val="en-US"/>
        </w:rPr>
        <w:t>medieval women</w:t>
      </w:r>
      <w:proofErr w:type="gramEnd"/>
      <w:r w:rsidRPr="007E0ED4">
        <w:rPr>
          <w:rFonts w:ascii="Century Gothic" w:hAnsi="Century Gothic"/>
          <w:b/>
          <w:lang w:val="en-US"/>
        </w:rPr>
        <w:t>, Margery Kempe, Penguin classics, page 6</w:t>
      </w:r>
    </w:p>
    <w:p w14:paraId="4F1DE6A2" w14:textId="77777777" w:rsidR="002B54C0" w:rsidRPr="007E0ED4" w:rsidRDefault="002B54C0" w:rsidP="002B54C0">
      <w:pPr>
        <w:rPr>
          <w:rFonts w:ascii="Century Gothic" w:hAnsi="Century Gothic"/>
        </w:rPr>
      </w:pPr>
      <w:r w:rsidRPr="007E0ED4">
        <w:rPr>
          <w:rFonts w:ascii="Century Gothic" w:hAnsi="Century Gothic"/>
        </w:rPr>
        <w:t>A noter que l’échec dans les affaires n’était dû qu’à la punition divine et la honte des servants</w:t>
      </w:r>
      <w:r>
        <w:rPr>
          <w:rFonts w:ascii="Century Gothic" w:hAnsi="Century Gothic"/>
        </w:rPr>
        <w:t> !</w:t>
      </w:r>
    </w:p>
    <w:p w14:paraId="4925BA01" w14:textId="77777777" w:rsidR="005A0989" w:rsidRPr="00A93196" w:rsidRDefault="005A0989" w:rsidP="00F7370E">
      <w:pPr>
        <w:pStyle w:val="Titre2"/>
      </w:pPr>
      <w:r w:rsidRPr="00A93196">
        <w:t>Travail ou désolation ?</w:t>
      </w:r>
    </w:p>
    <w:p w14:paraId="475D9A72" w14:textId="77777777" w:rsidR="005A0989" w:rsidRDefault="005A0989" w:rsidP="005A0989"/>
    <w:p w14:paraId="6CFAD856" w14:textId="77777777" w:rsidR="005A0989" w:rsidRPr="00A93196" w:rsidRDefault="005A0989" w:rsidP="005A0989">
      <w:pPr>
        <w:rPr>
          <w:rFonts w:ascii="Century Gothic" w:hAnsi="Century Gothic"/>
        </w:rPr>
      </w:pPr>
      <w:r w:rsidRPr="00A93196">
        <w:rPr>
          <w:rFonts w:ascii="Century Gothic" w:hAnsi="Century Gothic"/>
        </w:rPr>
        <w:t>La prostitution, une forme particulière de désolation.</w:t>
      </w:r>
      <w:r>
        <w:rPr>
          <w:rFonts w:ascii="Century Gothic" w:hAnsi="Century Gothic"/>
        </w:rPr>
        <w:t xml:space="preserve"> Le père a enlevé le fils de 5 ans et est retourné en Afrique, laissant la mère et les deux filles à Paris. Elles survivent. Jusqu’à ce que la mère reçoive des nouvelles de son fils, s’</w:t>
      </w:r>
      <w:proofErr w:type="spellStart"/>
      <w:r>
        <w:rPr>
          <w:rFonts w:ascii="Century Gothic" w:hAnsi="Century Gothic"/>
        </w:rPr>
        <w:t>aperçoivec</w:t>
      </w:r>
      <w:proofErr w:type="spellEnd"/>
      <w:r>
        <w:rPr>
          <w:rFonts w:ascii="Century Gothic" w:hAnsi="Century Gothic"/>
        </w:rPr>
        <w:t xml:space="preserve"> qu’elle l’a perdu à jamais, et s’enfonce dans le désespoir.</w:t>
      </w:r>
    </w:p>
    <w:p w14:paraId="6E4A3BAC" w14:textId="77777777" w:rsidR="005A0989" w:rsidRPr="00A93196" w:rsidRDefault="005A0989" w:rsidP="005A0989">
      <w:pPr>
        <w:rPr>
          <w:rFonts w:ascii="Century Gothic" w:hAnsi="Century Gothic"/>
          <w:i/>
        </w:rPr>
      </w:pPr>
      <w:r w:rsidRPr="00A93196">
        <w:rPr>
          <w:rFonts w:ascii="Century Gothic" w:hAnsi="Century Gothic"/>
          <w:i/>
        </w:rPr>
        <w:t>« Elle quitta le salon de coiffure où elle peinait depuis une vingtaine d’années et se mit à sortir le soir et bien qu’alors ni Norah ni sa sœur n’en eussent jamais le soupçon elles comprirent des années plus tard que leur mère avait dû travailler comme prostituée et que c’était là, malgré l’enjouement qu’elle affectait, la forme particulière que prenait sa désolation. »</w:t>
      </w:r>
    </w:p>
    <w:p w14:paraId="30E02CFF" w14:textId="77777777" w:rsidR="005A0989" w:rsidRDefault="005A0989" w:rsidP="005A0989">
      <w:pPr>
        <w:rPr>
          <w:rFonts w:ascii="Century Gothic" w:hAnsi="Century Gothic"/>
          <w:b/>
        </w:rPr>
      </w:pPr>
      <w:r w:rsidRPr="00A93196">
        <w:rPr>
          <w:rFonts w:ascii="Century Gothic" w:hAnsi="Century Gothic"/>
          <w:b/>
        </w:rPr>
        <w:t xml:space="preserve">Marie Ndiaye, Trois femmes puissantes, </w:t>
      </w:r>
      <w:proofErr w:type="spellStart"/>
      <w:r w:rsidRPr="00A93196">
        <w:rPr>
          <w:rFonts w:ascii="Century Gothic" w:hAnsi="Century Gothic"/>
          <w:b/>
        </w:rPr>
        <w:t>nrf</w:t>
      </w:r>
      <w:proofErr w:type="spellEnd"/>
      <w:r w:rsidRPr="00A93196">
        <w:rPr>
          <w:rFonts w:ascii="Century Gothic" w:hAnsi="Century Gothic"/>
          <w:b/>
        </w:rPr>
        <w:t>, Gallimard</w:t>
      </w:r>
      <w:r>
        <w:rPr>
          <w:rFonts w:ascii="Century Gothic" w:hAnsi="Century Gothic"/>
          <w:b/>
        </w:rPr>
        <w:t>, page 54</w:t>
      </w:r>
    </w:p>
    <w:p w14:paraId="232B01B0" w14:textId="77777777" w:rsidR="002B54C0" w:rsidRPr="007E0ED4" w:rsidRDefault="002B54C0" w:rsidP="002B54C0">
      <w:pPr>
        <w:rPr>
          <w:rFonts w:ascii="Century Gothic" w:hAnsi="Century Gothic"/>
          <w:i/>
        </w:rPr>
      </w:pPr>
    </w:p>
    <w:p w14:paraId="43EC889D" w14:textId="77777777" w:rsidR="002B54C0" w:rsidRPr="00D67181" w:rsidRDefault="002B54C0" w:rsidP="002B54C0">
      <w:pPr>
        <w:pStyle w:val="Titre1"/>
      </w:pPr>
      <w:bookmarkStart w:id="493" w:name="_Toc510861349"/>
      <w:proofErr w:type="spellStart"/>
      <w:r w:rsidRPr="00D67181">
        <w:t>Trentaine</w:t>
      </w:r>
      <w:bookmarkEnd w:id="493"/>
      <w:proofErr w:type="spellEnd"/>
    </w:p>
    <w:p w14:paraId="6441DA68" w14:textId="77777777" w:rsidR="002B54C0" w:rsidRPr="00D67181" w:rsidRDefault="002B54C0" w:rsidP="002B54C0">
      <w:pPr>
        <w:rPr>
          <w:rFonts w:ascii="Century Gothic" w:hAnsi="Century Gothic"/>
          <w:sz w:val="20"/>
          <w:szCs w:val="20"/>
        </w:rPr>
      </w:pPr>
    </w:p>
    <w:p w14:paraId="4D64ACC9" w14:textId="77777777" w:rsidR="002B54C0" w:rsidRDefault="002B54C0" w:rsidP="002B54C0">
      <w:pPr>
        <w:pStyle w:val="Sansinterligne"/>
        <w:rPr>
          <w:rFonts w:ascii="Century Gothic" w:hAnsi="Century Gothic"/>
          <w:b/>
          <w:i/>
        </w:rPr>
      </w:pPr>
      <w:r w:rsidRPr="0070099E">
        <w:rPr>
          <w:rFonts w:ascii="Century Gothic" w:hAnsi="Century Gothic"/>
          <w:i/>
        </w:rPr>
        <w:t>« Convaincu par l’image de jeune mère épanouie et satisfaite qu’elle affiche, Frédéric ne se rend pas compte qu’elle se sent désœuvrée, désireuse d’échapper au destin habituel des femmes. Jeune fille, elle a rêvé du prince charmant. Elle a déchanté. Jeune femme, elle a imaginé que la naissance de ses enfants la comblerait. Elle aborde la trentaine avec un arrière-goût du temps qui lui échappe et d’une vacuité qui la désole et l’empêche de réaliser quelque chose dont elle serait fière. »</w:t>
      </w:r>
      <w:r w:rsidRPr="0070099E">
        <w:rPr>
          <w:rFonts w:ascii="Century Gothic" w:hAnsi="Century Gothic"/>
          <w:i/>
        </w:rPr>
        <w:br/>
      </w:r>
      <w:proofErr w:type="spellStart"/>
      <w:r w:rsidRPr="0070099E">
        <w:rPr>
          <w:rFonts w:ascii="Century Gothic" w:hAnsi="Century Gothic"/>
          <w:b/>
          <w:i/>
        </w:rPr>
        <w:t>Berty</w:t>
      </w:r>
      <w:proofErr w:type="spellEnd"/>
      <w:r w:rsidRPr="0070099E">
        <w:rPr>
          <w:rFonts w:ascii="Century Gothic" w:hAnsi="Century Gothic"/>
          <w:b/>
          <w:i/>
        </w:rPr>
        <w:t xml:space="preserve"> Albrecht, féministe et résistante, Dominique </w:t>
      </w:r>
      <w:proofErr w:type="spellStart"/>
      <w:r w:rsidRPr="0070099E">
        <w:rPr>
          <w:rFonts w:ascii="Century Gothic" w:hAnsi="Century Gothic"/>
          <w:b/>
          <w:i/>
        </w:rPr>
        <w:t>Missika</w:t>
      </w:r>
      <w:proofErr w:type="spellEnd"/>
      <w:r w:rsidRPr="0070099E">
        <w:rPr>
          <w:rFonts w:ascii="Century Gothic" w:hAnsi="Century Gothic"/>
          <w:b/>
          <w:i/>
        </w:rPr>
        <w:t xml:space="preserve">, </w:t>
      </w:r>
      <w:proofErr w:type="spellStart"/>
      <w:r w:rsidRPr="0070099E">
        <w:rPr>
          <w:rFonts w:ascii="Century Gothic" w:hAnsi="Century Gothic"/>
          <w:b/>
          <w:i/>
        </w:rPr>
        <w:t>tempus</w:t>
      </w:r>
      <w:proofErr w:type="spellEnd"/>
      <w:r w:rsidRPr="0070099E">
        <w:rPr>
          <w:rFonts w:ascii="Century Gothic" w:hAnsi="Century Gothic"/>
          <w:b/>
          <w:i/>
        </w:rPr>
        <w:t>, page 59</w:t>
      </w:r>
    </w:p>
    <w:p w14:paraId="2A456F2A" w14:textId="77777777" w:rsidR="002B54C0" w:rsidRDefault="002B54C0" w:rsidP="002B54C0">
      <w:pPr>
        <w:pStyle w:val="Sansinterligne"/>
        <w:rPr>
          <w:rFonts w:ascii="Century Gothic" w:hAnsi="Century Gothic"/>
          <w:b/>
          <w:i/>
        </w:rPr>
      </w:pPr>
    </w:p>
    <w:p w14:paraId="44C6776C" w14:textId="77777777" w:rsidR="002B54C0" w:rsidRDefault="002B54C0" w:rsidP="002B54C0">
      <w:pPr>
        <w:rPr>
          <w:rFonts w:ascii="Century Gothic" w:hAnsi="Century Gothic"/>
          <w:b/>
          <w:color w:val="2F5496" w:themeColor="accent1" w:themeShade="BF"/>
          <w:sz w:val="144"/>
          <w:szCs w:val="144"/>
        </w:rPr>
      </w:pPr>
      <w:r>
        <w:rPr>
          <w:rFonts w:ascii="Century Gothic" w:hAnsi="Century Gothic"/>
          <w:b/>
          <w:color w:val="2F5496" w:themeColor="accent1" w:themeShade="BF"/>
          <w:sz w:val="144"/>
          <w:szCs w:val="144"/>
        </w:rPr>
        <w:br w:type="page"/>
      </w:r>
    </w:p>
    <w:p w14:paraId="0CE049EC" w14:textId="77777777" w:rsidR="002B54C0" w:rsidRPr="00A73454" w:rsidRDefault="002B54C0" w:rsidP="002B54C0">
      <w:pPr>
        <w:pStyle w:val="Sansinterligne"/>
        <w:rPr>
          <w:rFonts w:ascii="Century Gothic" w:hAnsi="Century Gothic"/>
          <w:color w:val="2F5496" w:themeColor="accent1" w:themeShade="BF"/>
          <w:sz w:val="144"/>
          <w:szCs w:val="144"/>
        </w:rPr>
      </w:pPr>
      <w:r w:rsidRPr="00A73454">
        <w:rPr>
          <w:rFonts w:ascii="Century Gothic" w:hAnsi="Century Gothic"/>
          <w:b/>
          <w:color w:val="2F5496" w:themeColor="accent1" w:themeShade="BF"/>
          <w:sz w:val="144"/>
          <w:szCs w:val="144"/>
        </w:rPr>
        <w:lastRenderedPageBreak/>
        <w:t>U</w:t>
      </w:r>
    </w:p>
    <w:p w14:paraId="1380947D" w14:textId="77777777" w:rsidR="002B54C0" w:rsidRPr="00D67181" w:rsidRDefault="002B54C0" w:rsidP="002B54C0">
      <w:pPr>
        <w:pStyle w:val="Titre1"/>
      </w:pPr>
      <w:bookmarkStart w:id="494" w:name="_Toc510861350"/>
      <w:proofErr w:type="spellStart"/>
      <w:r w:rsidRPr="00D67181">
        <w:t>Utérus</w:t>
      </w:r>
      <w:bookmarkEnd w:id="494"/>
      <w:proofErr w:type="spellEnd"/>
    </w:p>
    <w:p w14:paraId="46CD4A43" w14:textId="77777777" w:rsidR="002B54C0" w:rsidRPr="00D67181" w:rsidRDefault="002B54C0" w:rsidP="002B54C0">
      <w:pPr>
        <w:rPr>
          <w:rFonts w:ascii="Century Gothic" w:hAnsi="Century Gothic"/>
          <w:sz w:val="20"/>
          <w:szCs w:val="20"/>
        </w:rPr>
      </w:pPr>
    </w:p>
    <w:p w14:paraId="4CA6D7C9" w14:textId="77777777" w:rsidR="002B54C0" w:rsidRPr="007664B2" w:rsidRDefault="002B54C0" w:rsidP="002B54C0">
      <w:pPr>
        <w:rPr>
          <w:rFonts w:ascii="Century Gothic" w:hAnsi="Century Gothic"/>
          <w:i/>
          <w:sz w:val="20"/>
          <w:szCs w:val="20"/>
        </w:rPr>
      </w:pPr>
      <w:r w:rsidRPr="007664B2">
        <w:rPr>
          <w:rFonts w:ascii="Century Gothic" w:hAnsi="Century Gothic"/>
          <w:i/>
          <w:sz w:val="20"/>
          <w:szCs w:val="20"/>
        </w:rPr>
        <w:t xml:space="preserve">« Deux cents ans après les Éléments de physiologie (note de bas de page : Diderot, Eléments de physiologie, Paris, Librairie Marcel Didier, 1964) et la belle gravure de l’Encyclopédie de Diderot, </w:t>
      </w:r>
      <w:proofErr w:type="gramStart"/>
      <w:r w:rsidRPr="007664B2">
        <w:rPr>
          <w:rFonts w:ascii="Century Gothic" w:hAnsi="Century Gothic"/>
          <w:i/>
          <w:sz w:val="20"/>
          <w:szCs w:val="20"/>
        </w:rPr>
        <w:t>l’ «</w:t>
      </w:r>
      <w:proofErr w:type="gramEnd"/>
      <w:r w:rsidRPr="007664B2">
        <w:rPr>
          <w:rFonts w:ascii="Century Gothic" w:hAnsi="Century Gothic"/>
          <w:i/>
          <w:sz w:val="20"/>
          <w:szCs w:val="20"/>
        </w:rPr>
        <w:t xml:space="preserve"> utérus » ne figure toujours pas dans les dictionnaires de psychanalyse ni dans les dictionnaires d’éthique. »</w:t>
      </w:r>
    </w:p>
    <w:p w14:paraId="37B125FE" w14:textId="77777777" w:rsidR="002B54C0" w:rsidRDefault="002B54C0" w:rsidP="002B54C0">
      <w:pPr>
        <w:rPr>
          <w:rFonts w:ascii="Century Gothic" w:hAnsi="Century Gothic"/>
          <w:b/>
          <w:sz w:val="20"/>
          <w:szCs w:val="20"/>
        </w:rPr>
      </w:pPr>
      <w:r w:rsidRPr="00D67181">
        <w:rPr>
          <w:rFonts w:ascii="Century Gothic" w:hAnsi="Century Gothic"/>
          <w:b/>
          <w:sz w:val="20"/>
          <w:szCs w:val="20"/>
        </w:rPr>
        <w:t>Il y a deux sexes, Antoinette Fouque, préface à la deuxième édition, page xv, Gallimard, le Débat, 20</w:t>
      </w:r>
      <w:r>
        <w:rPr>
          <w:rFonts w:ascii="Century Gothic" w:hAnsi="Century Gothic"/>
          <w:b/>
          <w:sz w:val="20"/>
          <w:szCs w:val="20"/>
        </w:rPr>
        <w:t>04</w:t>
      </w:r>
    </w:p>
    <w:p w14:paraId="220B514D" w14:textId="77777777" w:rsidR="002B54C0" w:rsidRDefault="002B54C0" w:rsidP="002B54C0">
      <w:pPr>
        <w:rPr>
          <w:rFonts w:ascii="Century Gothic" w:hAnsi="Century Gothic"/>
          <w:b/>
          <w:color w:val="2F5496" w:themeColor="accent1" w:themeShade="BF"/>
          <w:sz w:val="144"/>
          <w:szCs w:val="144"/>
        </w:rPr>
      </w:pPr>
      <w:r>
        <w:rPr>
          <w:rFonts w:ascii="Century Gothic" w:hAnsi="Century Gothic"/>
          <w:b/>
          <w:color w:val="2F5496" w:themeColor="accent1" w:themeShade="BF"/>
          <w:sz w:val="144"/>
          <w:szCs w:val="144"/>
        </w:rPr>
        <w:br w:type="page"/>
      </w:r>
    </w:p>
    <w:p w14:paraId="273AAA27" w14:textId="77777777" w:rsidR="002B54C0" w:rsidRDefault="002B54C0" w:rsidP="002B54C0">
      <w:pPr>
        <w:rPr>
          <w:rFonts w:ascii="Century Gothic" w:hAnsi="Century Gothic"/>
          <w:b/>
          <w:color w:val="2F5496" w:themeColor="accent1" w:themeShade="BF"/>
          <w:sz w:val="144"/>
          <w:szCs w:val="144"/>
        </w:rPr>
      </w:pPr>
      <w:r w:rsidRPr="00A73454">
        <w:rPr>
          <w:rFonts w:ascii="Century Gothic" w:hAnsi="Century Gothic"/>
          <w:b/>
          <w:color w:val="2F5496" w:themeColor="accent1" w:themeShade="BF"/>
          <w:sz w:val="144"/>
          <w:szCs w:val="144"/>
        </w:rPr>
        <w:lastRenderedPageBreak/>
        <w:t>V</w:t>
      </w:r>
    </w:p>
    <w:p w14:paraId="109E4FF8" w14:textId="77777777" w:rsidR="002B54C0" w:rsidRDefault="002B54C0" w:rsidP="002B54C0">
      <w:pPr>
        <w:pStyle w:val="Titre1"/>
      </w:pPr>
      <w:bookmarkStart w:id="495" w:name="_Toc510861351"/>
      <w:proofErr w:type="spellStart"/>
      <w:r>
        <w:t>Vélo</w:t>
      </w:r>
      <w:bookmarkEnd w:id="495"/>
      <w:proofErr w:type="spellEnd"/>
    </w:p>
    <w:p w14:paraId="246EA09B" w14:textId="77777777" w:rsidR="002B54C0" w:rsidRPr="00882D1A" w:rsidRDefault="002B54C0" w:rsidP="002B54C0">
      <w:pPr>
        <w:rPr>
          <w:rFonts w:ascii="Century Gothic" w:hAnsi="Century Gothic"/>
          <w:i/>
          <w:sz w:val="20"/>
          <w:szCs w:val="20"/>
        </w:rPr>
      </w:pPr>
      <w:proofErr w:type="gramStart"/>
      <w:r w:rsidRPr="00882D1A">
        <w:rPr>
          <w:rFonts w:ascii="Century Gothic" w:hAnsi="Century Gothic"/>
          <w:i/>
          <w:sz w:val="20"/>
          <w:szCs w:val="20"/>
        </w:rPr>
        <w:t>"Perds pas</w:t>
      </w:r>
      <w:proofErr w:type="gramEnd"/>
      <w:r w:rsidRPr="00882D1A">
        <w:rPr>
          <w:rFonts w:ascii="Century Gothic" w:hAnsi="Century Gothic"/>
          <w:i/>
          <w:sz w:val="20"/>
          <w:szCs w:val="20"/>
        </w:rPr>
        <w:t xml:space="preserve"> ton temps à ça, fais du vélo". </w:t>
      </w:r>
      <w:r w:rsidRPr="00882D1A">
        <w:rPr>
          <w:rFonts w:ascii="Century Gothic" w:hAnsi="Century Gothic"/>
          <w:i/>
          <w:sz w:val="20"/>
          <w:szCs w:val="20"/>
        </w:rPr>
        <w:br/>
      </w:r>
      <w:r>
        <w:rPr>
          <w:rFonts w:ascii="Century Gothic" w:hAnsi="Century Gothic"/>
          <w:sz w:val="20"/>
          <w:szCs w:val="20"/>
        </w:rPr>
        <w:br/>
        <w:t>Annie Ernaux, L</w:t>
      </w:r>
      <w:r w:rsidRPr="00882D1A">
        <w:rPr>
          <w:rFonts w:ascii="Century Gothic" w:hAnsi="Century Gothic"/>
          <w:sz w:val="20"/>
          <w:szCs w:val="20"/>
        </w:rPr>
        <w:t>a femme gelée, folio, p</w:t>
      </w:r>
      <w:r>
        <w:rPr>
          <w:rFonts w:ascii="Century Gothic" w:hAnsi="Century Gothic"/>
          <w:sz w:val="20"/>
          <w:szCs w:val="20"/>
        </w:rPr>
        <w:t xml:space="preserve">age </w:t>
      </w:r>
      <w:r w:rsidRPr="00882D1A">
        <w:rPr>
          <w:rFonts w:ascii="Century Gothic" w:hAnsi="Century Gothic"/>
          <w:sz w:val="20"/>
          <w:szCs w:val="20"/>
        </w:rPr>
        <w:t>77</w:t>
      </w:r>
      <w:r w:rsidRPr="00882D1A">
        <w:rPr>
          <w:rFonts w:ascii="Century Gothic" w:hAnsi="Century Gothic"/>
          <w:sz w:val="20"/>
          <w:szCs w:val="20"/>
        </w:rPr>
        <w:br/>
        <w:t>(Ce que dit sa mère a l'adolescente, alors qu'elle s'entraîne à repasser torchons et mouchoirs)</w:t>
      </w:r>
    </w:p>
    <w:p w14:paraId="43142709" w14:textId="77777777" w:rsidR="002B54C0" w:rsidRPr="00487F6B" w:rsidRDefault="002B54C0" w:rsidP="002B54C0"/>
    <w:p w14:paraId="772A5E1B" w14:textId="77777777" w:rsidR="002B54C0" w:rsidRDefault="002B54C0" w:rsidP="002B54C0">
      <w:pPr>
        <w:pStyle w:val="Titre1"/>
      </w:pPr>
      <w:bookmarkStart w:id="496" w:name="_Toc510861352"/>
      <w:r>
        <w:t>Vengeance</w:t>
      </w:r>
      <w:bookmarkEnd w:id="496"/>
    </w:p>
    <w:p w14:paraId="2F6929D8" w14:textId="77777777" w:rsidR="002B54C0" w:rsidRDefault="002B54C0" w:rsidP="002B54C0">
      <w:pPr>
        <w:pStyle w:val="Titre2"/>
      </w:pPr>
      <w:bookmarkStart w:id="497" w:name="_Toc510861353"/>
      <w:r>
        <w:t>Un poison</w:t>
      </w:r>
      <w:bookmarkEnd w:id="497"/>
    </w:p>
    <w:p w14:paraId="70771D01" w14:textId="77777777" w:rsidR="002B54C0" w:rsidRPr="007664B2" w:rsidRDefault="002B54C0" w:rsidP="002B54C0">
      <w:pPr>
        <w:rPr>
          <w:rFonts w:ascii="Century Gothic" w:hAnsi="Century Gothic"/>
          <w:i/>
          <w:sz w:val="20"/>
          <w:szCs w:val="20"/>
        </w:rPr>
      </w:pPr>
      <w:r w:rsidRPr="007664B2">
        <w:rPr>
          <w:rFonts w:ascii="Century Gothic" w:hAnsi="Century Gothic"/>
          <w:i/>
          <w:sz w:val="20"/>
          <w:szCs w:val="20"/>
        </w:rPr>
        <w:t>« C’était comme de la vengeance que j’avais goûtée pour la première fois ; comme une liqueur aromatique, elle paraissait, quand on l’avalait, riche et savoureuse. Son arrière-goût, métallique et agressif, me donna la sensation d’avoir été empoisonnée. »</w:t>
      </w:r>
    </w:p>
    <w:p w14:paraId="24A0B1E4" w14:textId="77777777" w:rsidR="002B54C0" w:rsidRDefault="002B54C0" w:rsidP="002B54C0">
      <w:pPr>
        <w:rPr>
          <w:rFonts w:ascii="Century Gothic" w:hAnsi="Century Gothic"/>
          <w:b/>
          <w:sz w:val="20"/>
          <w:szCs w:val="20"/>
        </w:rPr>
      </w:pPr>
      <w:r w:rsidRPr="007664B2">
        <w:rPr>
          <w:rFonts w:ascii="Century Gothic" w:hAnsi="Century Gothic"/>
          <w:b/>
          <w:sz w:val="20"/>
          <w:szCs w:val="20"/>
        </w:rPr>
        <w:t>Charlotte Brontë, Jane Eyre, folio classique, page 83</w:t>
      </w:r>
    </w:p>
    <w:p w14:paraId="43D53B7D" w14:textId="77777777" w:rsidR="002B54C0" w:rsidRDefault="002B54C0" w:rsidP="002B54C0">
      <w:pPr>
        <w:pStyle w:val="Titre2"/>
      </w:pPr>
      <w:bookmarkStart w:id="498" w:name="_Toc510861354"/>
      <w:r>
        <w:t>Jamais la ~ ne trouble mon cœur</w:t>
      </w:r>
      <w:bookmarkEnd w:id="498"/>
    </w:p>
    <w:p w14:paraId="66580512" w14:textId="77777777" w:rsidR="002B54C0" w:rsidRPr="00747FD4" w:rsidRDefault="002B54C0" w:rsidP="002B54C0">
      <w:pPr>
        <w:rPr>
          <w:rFonts w:ascii="Century Gothic" w:hAnsi="Century Gothic"/>
          <w:i/>
          <w:sz w:val="20"/>
          <w:szCs w:val="20"/>
        </w:rPr>
      </w:pPr>
      <w:r w:rsidRPr="00747FD4">
        <w:rPr>
          <w:rFonts w:ascii="Century Gothic" w:hAnsi="Century Gothic"/>
          <w:i/>
          <w:sz w:val="20"/>
          <w:szCs w:val="20"/>
        </w:rPr>
        <w:t>« De plus, avec cette foi, je peux si bien distinguer le criminel de son crime ; je peux pardonner si sincèrement au premier alors que j’abhorre le second ; avec cette foi jamais la vengeance ne trouble mon cœur, jamais la dégradation ne me dégoûte trop, jamais l’injustice ne m’écrase davantage. Je vis dans le calme en contemplant la fin. »</w:t>
      </w:r>
    </w:p>
    <w:p w14:paraId="59C77B7F" w14:textId="77777777" w:rsidR="002B54C0" w:rsidRDefault="002B54C0" w:rsidP="002B54C0">
      <w:pPr>
        <w:rPr>
          <w:rFonts w:ascii="Century Gothic" w:hAnsi="Century Gothic"/>
          <w:i/>
          <w:sz w:val="20"/>
          <w:szCs w:val="20"/>
        </w:rPr>
      </w:pPr>
      <w:r w:rsidRPr="00747FD4">
        <w:rPr>
          <w:rFonts w:ascii="Century Gothic" w:hAnsi="Century Gothic"/>
          <w:i/>
          <w:sz w:val="20"/>
          <w:szCs w:val="20"/>
        </w:rPr>
        <w:t xml:space="preserve">Most d’Helen Burns, amie de la petite Jane dans l’institution de </w:t>
      </w:r>
      <w:proofErr w:type="spellStart"/>
      <w:r w:rsidRPr="00747FD4">
        <w:rPr>
          <w:rFonts w:ascii="Century Gothic" w:hAnsi="Century Gothic"/>
          <w:i/>
          <w:sz w:val="20"/>
          <w:szCs w:val="20"/>
        </w:rPr>
        <w:t>Lowood</w:t>
      </w:r>
      <w:proofErr w:type="spellEnd"/>
      <w:r w:rsidRPr="00747FD4">
        <w:rPr>
          <w:rFonts w:ascii="Century Gothic" w:hAnsi="Century Gothic"/>
          <w:i/>
          <w:sz w:val="20"/>
          <w:szCs w:val="20"/>
        </w:rPr>
        <w:t>.</w:t>
      </w:r>
      <w:r>
        <w:rPr>
          <w:rFonts w:ascii="Century Gothic" w:hAnsi="Century Gothic"/>
          <w:i/>
          <w:sz w:val="20"/>
          <w:szCs w:val="20"/>
        </w:rPr>
        <w:t xml:space="preserve"> Elle a quelques années de plus que Jane et ses paroles semblent souvent d’une sagesse d’un autre âge.</w:t>
      </w:r>
    </w:p>
    <w:p w14:paraId="54D9AFEC" w14:textId="77777777" w:rsidR="002B54C0" w:rsidRDefault="002B54C0" w:rsidP="002B54C0">
      <w:pPr>
        <w:rPr>
          <w:rFonts w:ascii="Century Gothic" w:hAnsi="Century Gothic"/>
          <w:b/>
          <w:sz w:val="20"/>
          <w:szCs w:val="20"/>
        </w:rPr>
      </w:pPr>
      <w:r w:rsidRPr="007664B2">
        <w:rPr>
          <w:rFonts w:ascii="Century Gothic" w:hAnsi="Century Gothic"/>
          <w:b/>
          <w:sz w:val="20"/>
          <w:szCs w:val="20"/>
        </w:rPr>
        <w:t>Charlotte Brontë, Jan</w:t>
      </w:r>
      <w:r>
        <w:rPr>
          <w:rFonts w:ascii="Century Gothic" w:hAnsi="Century Gothic"/>
          <w:b/>
          <w:sz w:val="20"/>
          <w:szCs w:val="20"/>
        </w:rPr>
        <w:t>e Eyre, folio classique, page 116</w:t>
      </w:r>
    </w:p>
    <w:p w14:paraId="3E3EC315" w14:textId="77777777" w:rsidR="002B54C0" w:rsidRPr="00747FD4" w:rsidRDefault="002B54C0" w:rsidP="002B54C0">
      <w:pPr>
        <w:rPr>
          <w:rFonts w:ascii="Century Gothic" w:hAnsi="Century Gothic"/>
          <w:i/>
          <w:sz w:val="20"/>
          <w:szCs w:val="20"/>
        </w:rPr>
      </w:pPr>
    </w:p>
    <w:p w14:paraId="08CEC803" w14:textId="77777777" w:rsidR="002B54C0" w:rsidRPr="00D67181" w:rsidRDefault="002B54C0" w:rsidP="002B54C0">
      <w:pPr>
        <w:pStyle w:val="Titre1"/>
      </w:pPr>
      <w:bookmarkStart w:id="499" w:name="_Toc510861355"/>
      <w:proofErr w:type="spellStart"/>
      <w:r w:rsidRPr="00D67181">
        <w:t>Victimisation</w:t>
      </w:r>
      <w:bookmarkEnd w:id="499"/>
      <w:proofErr w:type="spellEnd"/>
    </w:p>
    <w:p w14:paraId="7FDBC439" w14:textId="77777777" w:rsidR="002B54C0" w:rsidRPr="00D67181" w:rsidRDefault="002B54C0" w:rsidP="002B54C0">
      <w:pPr>
        <w:jc w:val="center"/>
        <w:rPr>
          <w:rFonts w:ascii="Century Gothic" w:hAnsi="Century Gothic"/>
          <w:b/>
          <w:sz w:val="20"/>
          <w:szCs w:val="20"/>
        </w:rPr>
      </w:pPr>
    </w:p>
    <w:p w14:paraId="2D03B432" w14:textId="77777777" w:rsidR="002B54C0" w:rsidRPr="002C0AB4" w:rsidRDefault="002B54C0" w:rsidP="002B54C0">
      <w:pPr>
        <w:pStyle w:val="Titre2"/>
      </w:pPr>
      <w:bookmarkStart w:id="500" w:name="_Toc510861356"/>
      <w:r w:rsidRPr="002C0AB4">
        <w:t>Ne pas confondre Histoire et ~</w:t>
      </w:r>
      <w:bookmarkEnd w:id="500"/>
    </w:p>
    <w:p w14:paraId="0224B4D0" w14:textId="77777777" w:rsidR="002B54C0" w:rsidRPr="00192562" w:rsidRDefault="002B54C0" w:rsidP="002B54C0"/>
    <w:p w14:paraId="55395073" w14:textId="77777777" w:rsidR="002B54C0" w:rsidRPr="007664B2" w:rsidRDefault="002B54C0" w:rsidP="002B54C0">
      <w:pPr>
        <w:rPr>
          <w:rFonts w:ascii="Century Gothic" w:hAnsi="Century Gothic"/>
          <w:i/>
          <w:sz w:val="20"/>
          <w:szCs w:val="20"/>
        </w:rPr>
      </w:pPr>
      <w:r w:rsidRPr="007664B2">
        <w:rPr>
          <w:rFonts w:ascii="Century Gothic" w:hAnsi="Century Gothic"/>
          <w:i/>
          <w:sz w:val="20"/>
          <w:szCs w:val="20"/>
        </w:rPr>
        <w:lastRenderedPageBreak/>
        <w:t>« L’Occident et l’Orient mettent le feu à la planète et aux femmes, et le monde brûle. Dedans, dehors, dans la famille, dans la rue, à l’école, sur les routes, dans les quartiers, les cités, dans les campagnes, dans les sociétés de droit comme ailleurs, riches ou pauvres, traditionnelles ou modernistes, à tous les niveaux d’analyse possible, les femmes ont à faire face à une guerre particulière, comme si leur corps doté d’une fonction indispensable pour l’espèce, la fonction génésique, était l’objet d’une haine immémoriale. Celles qui constatent cette sombre réalité sont accusées de « victimiser » les femmes, alors qu’elles ne font que désigner le carnage et les bourreaux.</w:t>
      </w:r>
    </w:p>
    <w:p w14:paraId="12D03129" w14:textId="77777777" w:rsidR="002B54C0" w:rsidRPr="007664B2" w:rsidRDefault="002B54C0" w:rsidP="002B54C0">
      <w:pPr>
        <w:rPr>
          <w:rFonts w:ascii="Century Gothic" w:hAnsi="Century Gothic"/>
          <w:i/>
          <w:sz w:val="20"/>
          <w:szCs w:val="20"/>
        </w:rPr>
      </w:pPr>
      <w:r w:rsidRPr="007664B2">
        <w:rPr>
          <w:rFonts w:ascii="Century Gothic" w:hAnsi="Century Gothic"/>
          <w:i/>
          <w:sz w:val="20"/>
          <w:szCs w:val="20"/>
        </w:rPr>
        <w:t>(…)</w:t>
      </w:r>
    </w:p>
    <w:p w14:paraId="57FAB328" w14:textId="77777777" w:rsidR="002B54C0" w:rsidRPr="007664B2" w:rsidRDefault="002B54C0" w:rsidP="002B54C0">
      <w:pPr>
        <w:rPr>
          <w:rFonts w:ascii="Century Gothic" w:hAnsi="Century Gothic"/>
          <w:i/>
          <w:sz w:val="20"/>
          <w:szCs w:val="20"/>
        </w:rPr>
      </w:pPr>
      <w:r w:rsidRPr="007664B2">
        <w:rPr>
          <w:rFonts w:ascii="Century Gothic" w:hAnsi="Century Gothic"/>
          <w:i/>
          <w:sz w:val="20"/>
          <w:szCs w:val="20"/>
        </w:rPr>
        <w:t>« </w:t>
      </w:r>
      <w:proofErr w:type="gramStart"/>
      <w:r w:rsidRPr="007664B2">
        <w:rPr>
          <w:rFonts w:ascii="Century Gothic" w:hAnsi="Century Gothic"/>
          <w:i/>
          <w:sz w:val="20"/>
          <w:szCs w:val="20"/>
        </w:rPr>
        <w:t>il</w:t>
      </w:r>
      <w:proofErr w:type="gramEnd"/>
      <w:r w:rsidRPr="007664B2">
        <w:rPr>
          <w:rFonts w:ascii="Century Gothic" w:hAnsi="Century Gothic"/>
          <w:i/>
          <w:sz w:val="20"/>
          <w:szCs w:val="20"/>
        </w:rPr>
        <w:t xml:space="preserve"> n’y a pas de guerre des sexes, car les femmes ne font pas la guerre ; jusqu’ici, elles la subissent. »</w:t>
      </w:r>
    </w:p>
    <w:p w14:paraId="47B7E763" w14:textId="77777777" w:rsidR="002B54C0" w:rsidRPr="00D67181" w:rsidRDefault="002B54C0" w:rsidP="002B54C0">
      <w:pPr>
        <w:rPr>
          <w:rFonts w:ascii="Century Gothic" w:hAnsi="Century Gothic"/>
          <w:b/>
          <w:sz w:val="20"/>
          <w:szCs w:val="20"/>
        </w:rPr>
      </w:pPr>
      <w:r w:rsidRPr="00D67181">
        <w:rPr>
          <w:rFonts w:ascii="Century Gothic" w:hAnsi="Century Gothic"/>
          <w:b/>
          <w:sz w:val="20"/>
          <w:szCs w:val="20"/>
        </w:rPr>
        <w:t>Il y a deux sexes, Antoinette Fouque, préface à la deuxième édition, page xiii-xiv, Gallimard, le Débat, 2004</w:t>
      </w:r>
    </w:p>
    <w:p w14:paraId="7534A358" w14:textId="77777777" w:rsidR="002B54C0" w:rsidRPr="002C0AB4" w:rsidRDefault="002B54C0" w:rsidP="002B54C0">
      <w:pPr>
        <w:pStyle w:val="Titre2"/>
      </w:pPr>
      <w:bookmarkStart w:id="501" w:name="_Toc510861357"/>
      <w:r w:rsidRPr="002C0AB4">
        <w:t>~et courage</w:t>
      </w:r>
      <w:bookmarkEnd w:id="501"/>
    </w:p>
    <w:p w14:paraId="7F6B53C3" w14:textId="77777777" w:rsidR="002B54C0" w:rsidRPr="00192562" w:rsidRDefault="002B54C0" w:rsidP="002B54C0">
      <w:pPr>
        <w:pStyle w:val="Sansinterligne"/>
        <w:rPr>
          <w:rFonts w:ascii="Century Gothic" w:hAnsi="Century Gothic"/>
          <w:i/>
        </w:rPr>
      </w:pPr>
    </w:p>
    <w:p w14:paraId="53795627" w14:textId="77777777" w:rsidR="002B54C0" w:rsidRPr="00192562" w:rsidRDefault="002B54C0" w:rsidP="002B54C0">
      <w:pPr>
        <w:pStyle w:val="Sansinterligne"/>
        <w:rPr>
          <w:rFonts w:ascii="Century Gothic" w:hAnsi="Century Gothic"/>
          <w:i/>
        </w:rPr>
      </w:pPr>
      <w:r w:rsidRPr="00192562">
        <w:rPr>
          <w:rFonts w:ascii="Century Gothic" w:hAnsi="Century Gothic"/>
          <w:i/>
        </w:rPr>
        <w:t>« Chaque jour, le courage et la force des femmes défient un destin qui ne leur est pas imposé par l’anatomie mais prescrit par les traditions, et construit par les civilisation et l’histoire. »</w:t>
      </w:r>
    </w:p>
    <w:p w14:paraId="70EAE8D0" w14:textId="77777777" w:rsidR="002B54C0" w:rsidRPr="00192562" w:rsidRDefault="002B54C0" w:rsidP="002B54C0">
      <w:pPr>
        <w:pStyle w:val="Sansinterligne"/>
        <w:rPr>
          <w:rFonts w:ascii="Century Gothic" w:hAnsi="Century Gothic"/>
          <w:b/>
          <w:i/>
        </w:rPr>
      </w:pPr>
      <w:r w:rsidRPr="00192562">
        <w:rPr>
          <w:rFonts w:ascii="Century Gothic" w:hAnsi="Century Gothic"/>
          <w:b/>
          <w:i/>
        </w:rPr>
        <w:t>Il y a deux sexes, Antoinette Fouque, préface à la deuxième édition, page iv, Gallimard, le Débat, 2004</w:t>
      </w:r>
    </w:p>
    <w:p w14:paraId="7EF25ACF" w14:textId="77777777" w:rsidR="002B54C0" w:rsidRDefault="002B54C0" w:rsidP="002B54C0">
      <w:pPr>
        <w:rPr>
          <w:rFonts w:ascii="Century Gothic" w:hAnsi="Century Gothic"/>
          <w:i/>
          <w:sz w:val="20"/>
          <w:szCs w:val="20"/>
        </w:rPr>
      </w:pPr>
    </w:p>
    <w:p w14:paraId="3292C317" w14:textId="77777777" w:rsidR="002B54C0" w:rsidRDefault="002B54C0" w:rsidP="002B54C0">
      <w:pPr>
        <w:pStyle w:val="Titre1"/>
      </w:pPr>
      <w:bookmarkStart w:id="502" w:name="_Toc510861358"/>
      <w:r>
        <w:t>Vie</w:t>
      </w:r>
      <w:bookmarkEnd w:id="502"/>
    </w:p>
    <w:p w14:paraId="435327FD" w14:textId="77777777" w:rsidR="002B54C0" w:rsidRDefault="002B54C0" w:rsidP="002B54C0">
      <w:pPr>
        <w:pStyle w:val="Titre2"/>
      </w:pPr>
      <w:bookmarkStart w:id="503" w:name="_Toc510861359"/>
      <w:r>
        <w:t>Trop courte pour…</w:t>
      </w:r>
      <w:bookmarkEnd w:id="503"/>
    </w:p>
    <w:p w14:paraId="6831FE8F" w14:textId="77777777" w:rsidR="002B54C0" w:rsidRPr="00C36193" w:rsidRDefault="002B54C0" w:rsidP="002B54C0">
      <w:pPr>
        <w:rPr>
          <w:rFonts w:ascii="Century Gothic" w:hAnsi="Century Gothic"/>
          <w:i/>
        </w:rPr>
      </w:pPr>
      <w:r w:rsidRPr="00C36193">
        <w:rPr>
          <w:rFonts w:ascii="Century Gothic" w:hAnsi="Century Gothic"/>
          <w:i/>
        </w:rPr>
        <w:t>« La vie me semble trop courte pour qu’on la passe à nourrir de l’animosité ou à tenir le compte des torts qu’on a subis. »</w:t>
      </w:r>
    </w:p>
    <w:p w14:paraId="60FF9222" w14:textId="77777777" w:rsidR="002B54C0" w:rsidRPr="00CE2048" w:rsidRDefault="002B54C0" w:rsidP="002B54C0">
      <w:pPr>
        <w:rPr>
          <w:rFonts w:ascii="Century Gothic" w:hAnsi="Century Gothic"/>
          <w:b/>
        </w:rPr>
      </w:pPr>
      <w:r w:rsidRPr="00CE2048">
        <w:rPr>
          <w:rFonts w:ascii="Century Gothic" w:hAnsi="Century Gothic"/>
          <w:b/>
        </w:rPr>
        <w:t>Charlotte Brontë, Jane Eyre, folio Classique, page 115</w:t>
      </w:r>
    </w:p>
    <w:p w14:paraId="4796088E" w14:textId="77777777" w:rsidR="002B54C0" w:rsidRDefault="002B54C0" w:rsidP="002B54C0">
      <w:pPr>
        <w:pStyle w:val="Titre2"/>
      </w:pPr>
      <w:bookmarkStart w:id="504" w:name="_Toc510861360"/>
      <w:r>
        <w:t>Que faire de sa ~ ?</w:t>
      </w:r>
      <w:bookmarkEnd w:id="504"/>
    </w:p>
    <w:p w14:paraId="61D30022" w14:textId="77777777" w:rsidR="002B54C0" w:rsidRDefault="002B54C0" w:rsidP="002B54C0">
      <w:pPr>
        <w:rPr>
          <w:rFonts w:ascii="Century Gothic" w:hAnsi="Century Gothic"/>
          <w:i/>
        </w:rPr>
      </w:pPr>
      <w:r w:rsidRPr="00546946">
        <w:rPr>
          <w:rFonts w:ascii="Century Gothic" w:hAnsi="Century Gothic"/>
          <w:i/>
        </w:rPr>
        <w:t xml:space="preserve">"Que faire de sa vie, la question n'a pas de sexe, la réponse non plus, je le crois naïvement l'année du bac." </w:t>
      </w:r>
    </w:p>
    <w:p w14:paraId="76B8FC4E" w14:textId="77777777" w:rsidR="002B54C0" w:rsidRPr="000F1784" w:rsidRDefault="002B54C0" w:rsidP="002B54C0">
      <w:pPr>
        <w:rPr>
          <w:b/>
        </w:rPr>
      </w:pPr>
      <w:r w:rsidRPr="000F1784">
        <w:rPr>
          <w:rFonts w:ascii="Century Gothic" w:hAnsi="Century Gothic"/>
          <w:b/>
        </w:rPr>
        <w:t>Annie Ernaux, La femme gelée, folio, p</w:t>
      </w:r>
      <w:r>
        <w:rPr>
          <w:rFonts w:ascii="Century Gothic" w:hAnsi="Century Gothic"/>
          <w:b/>
        </w:rPr>
        <w:t xml:space="preserve">age </w:t>
      </w:r>
      <w:r w:rsidRPr="000F1784">
        <w:rPr>
          <w:rFonts w:ascii="Century Gothic" w:hAnsi="Century Gothic"/>
          <w:b/>
        </w:rPr>
        <w:t>94</w:t>
      </w:r>
    </w:p>
    <w:p w14:paraId="31B42204" w14:textId="77777777" w:rsidR="002B54C0" w:rsidRPr="006770BB" w:rsidRDefault="002B54C0" w:rsidP="002B54C0">
      <w:pPr>
        <w:pStyle w:val="Titre1"/>
      </w:pPr>
      <w:bookmarkStart w:id="505" w:name="_Toc510861361"/>
      <w:r w:rsidRPr="006770BB">
        <w:t>Village</w:t>
      </w:r>
      <w:bookmarkEnd w:id="505"/>
    </w:p>
    <w:p w14:paraId="6689B9A9" w14:textId="77777777" w:rsidR="002B54C0" w:rsidRPr="00D67181" w:rsidRDefault="002B54C0" w:rsidP="002B54C0">
      <w:pPr>
        <w:pStyle w:val="Sansinterligne"/>
      </w:pPr>
    </w:p>
    <w:p w14:paraId="4CA469CD" w14:textId="77777777" w:rsidR="002B54C0" w:rsidRPr="00D67181" w:rsidRDefault="002B54C0" w:rsidP="002B54C0">
      <w:pPr>
        <w:pStyle w:val="Sansinterligne"/>
      </w:pPr>
      <w:r w:rsidRPr="00D67181">
        <w:t xml:space="preserve">cf. Belinda </w:t>
      </w:r>
      <w:proofErr w:type="spellStart"/>
      <w:r w:rsidRPr="00D67181">
        <w:t>Cannone</w:t>
      </w:r>
      <w:proofErr w:type="spellEnd"/>
      <w:r w:rsidRPr="00D67181">
        <w:t xml:space="preserve">, La tentation de Pénélope, l’autre pensée Stock, 2010, pp 28-29 (elle cite le documentaire </w:t>
      </w:r>
      <w:proofErr w:type="spellStart"/>
      <w:r w:rsidRPr="00D67181">
        <w:t>Umoja</w:t>
      </w:r>
      <w:proofErr w:type="spellEnd"/>
      <w:r w:rsidRPr="00D67181">
        <w:t xml:space="preserve">, le village interdit aux hommes, de Jean </w:t>
      </w:r>
      <w:proofErr w:type="spellStart"/>
      <w:r w:rsidRPr="00D67181">
        <w:t>Crousillac</w:t>
      </w:r>
      <w:proofErr w:type="spellEnd"/>
      <w:r w:rsidRPr="00D67181">
        <w:t xml:space="preserve"> et Jean-Marc </w:t>
      </w:r>
      <w:proofErr w:type="spellStart"/>
      <w:r w:rsidRPr="00D67181">
        <w:t>Sainclair</w:t>
      </w:r>
      <w:proofErr w:type="spellEnd"/>
      <w:r w:rsidRPr="00D67181">
        <w:t>, 52 mn, 2008)</w:t>
      </w:r>
    </w:p>
    <w:p w14:paraId="5A7BBC68" w14:textId="77777777" w:rsidR="002B54C0" w:rsidRPr="00D67181" w:rsidRDefault="002B54C0" w:rsidP="002B54C0">
      <w:pPr>
        <w:pStyle w:val="Sansinterligne"/>
      </w:pPr>
      <w:r w:rsidRPr="00D67181">
        <w:lastRenderedPageBreak/>
        <w:t>Le mont Athos, interdit aux femmes…</w:t>
      </w:r>
      <w:r w:rsidRPr="00D67181">
        <w:br/>
        <w:t>Les réseaux de femmes « interdits aux hommes</w:t>
      </w:r>
      <w:proofErr w:type="gramStart"/>
      <w:r w:rsidRPr="00D67181">
        <w:t> » ?...</w:t>
      </w:r>
      <w:proofErr w:type="gramEnd"/>
      <w:r w:rsidRPr="00D67181">
        <w:t>.</w:t>
      </w:r>
    </w:p>
    <w:p w14:paraId="57F7C0F0" w14:textId="77777777" w:rsidR="002B54C0" w:rsidRPr="00D67181" w:rsidRDefault="002B54C0" w:rsidP="002B54C0">
      <w:pPr>
        <w:pStyle w:val="Sansinterligne"/>
        <w:rPr>
          <w:rFonts w:eastAsia="Times New Roman" w:cs="Times New Roman"/>
          <w:bCs/>
          <w:kern w:val="36"/>
          <w:lang w:eastAsia="fr-FR"/>
        </w:rPr>
      </w:pPr>
      <w:r w:rsidRPr="00D67181">
        <w:rPr>
          <w:rFonts w:eastAsia="Times New Roman" w:cs="Times New Roman"/>
          <w:bCs/>
          <w:kern w:val="36"/>
          <w:lang w:eastAsia="fr-FR"/>
        </w:rPr>
        <w:t xml:space="preserve">Les hommes éloignent les femmes pour se rapprocher de Dieu (Mont </w:t>
      </w:r>
      <w:proofErr w:type="spellStart"/>
      <w:r w:rsidRPr="00D67181">
        <w:rPr>
          <w:rFonts w:eastAsia="Times New Roman" w:cs="Times New Roman"/>
          <w:bCs/>
          <w:kern w:val="36"/>
          <w:lang w:eastAsia="fr-FR"/>
        </w:rPr>
        <w:t>Ahtos</w:t>
      </w:r>
      <w:proofErr w:type="spellEnd"/>
      <w:proofErr w:type="gramStart"/>
      <w:r w:rsidRPr="00D67181">
        <w:rPr>
          <w:rFonts w:eastAsia="Times New Roman" w:cs="Times New Roman"/>
          <w:bCs/>
          <w:kern w:val="36"/>
          <w:lang w:eastAsia="fr-FR"/>
        </w:rPr>
        <w:t>) ,</w:t>
      </w:r>
      <w:proofErr w:type="gramEnd"/>
      <w:r w:rsidRPr="00D67181">
        <w:rPr>
          <w:rFonts w:eastAsia="Times New Roman" w:cs="Times New Roman"/>
          <w:bCs/>
          <w:kern w:val="36"/>
          <w:lang w:eastAsia="fr-FR"/>
        </w:rPr>
        <w:t xml:space="preserve"> les femmes s’éloignent des hommes pour se protéger des violences (village d’</w:t>
      </w:r>
      <w:proofErr w:type="spellStart"/>
      <w:r w:rsidRPr="00D67181">
        <w:rPr>
          <w:rFonts w:eastAsia="Times New Roman" w:cs="Times New Roman"/>
          <w:bCs/>
          <w:kern w:val="36"/>
          <w:lang w:eastAsia="fr-FR"/>
        </w:rPr>
        <w:t>Umoja</w:t>
      </w:r>
      <w:proofErr w:type="spellEnd"/>
      <w:r w:rsidRPr="00D67181">
        <w:rPr>
          <w:rFonts w:eastAsia="Times New Roman" w:cs="Times New Roman"/>
          <w:bCs/>
          <w:kern w:val="36"/>
          <w:lang w:eastAsia="fr-FR"/>
        </w:rPr>
        <w:t>)</w:t>
      </w:r>
    </w:p>
    <w:p w14:paraId="56B1AB40" w14:textId="77777777" w:rsidR="002B54C0" w:rsidRPr="00D67181" w:rsidRDefault="002B54C0" w:rsidP="002B54C0">
      <w:pPr>
        <w:spacing w:before="100" w:beforeAutospacing="1" w:after="100" w:afterAutospacing="1" w:line="300" w:lineRule="atLeast"/>
        <w:rPr>
          <w:rFonts w:ascii="Century Gothic" w:eastAsia="Times New Roman" w:hAnsi="Century Gothic" w:cs="Arial"/>
          <w:i/>
          <w:iCs/>
          <w:color w:val="000000"/>
          <w:sz w:val="20"/>
          <w:szCs w:val="20"/>
          <w:lang w:eastAsia="fr-FR"/>
        </w:rPr>
      </w:pPr>
    </w:p>
    <w:tbl>
      <w:tblPr>
        <w:tblW w:w="0" w:type="auto"/>
        <w:tblLook w:val="04A0" w:firstRow="1" w:lastRow="0" w:firstColumn="1" w:lastColumn="0" w:noHBand="0" w:noVBand="1"/>
      </w:tblPr>
      <w:tblGrid>
        <w:gridCol w:w="9072"/>
      </w:tblGrid>
      <w:tr w:rsidR="002B54C0" w:rsidRPr="00D67181" w14:paraId="39817E9D" w14:textId="77777777" w:rsidTr="005A0989">
        <w:tc>
          <w:tcPr>
            <w:tcW w:w="9212" w:type="dxa"/>
          </w:tcPr>
          <w:p w14:paraId="79039DF3" w14:textId="77777777" w:rsidR="002B54C0" w:rsidRPr="00D67181" w:rsidRDefault="002B54C0" w:rsidP="005A0989">
            <w:pPr>
              <w:spacing w:before="100" w:beforeAutospacing="1" w:after="100" w:afterAutospacing="1" w:line="300" w:lineRule="atLeast"/>
              <w:rPr>
                <w:rFonts w:ascii="Century Gothic" w:eastAsia="Times New Roman" w:hAnsi="Century Gothic" w:cs="Times New Roman"/>
                <w:b/>
                <w:bCs/>
                <w:color w:val="000000"/>
                <w:sz w:val="20"/>
                <w:szCs w:val="20"/>
                <w:lang w:eastAsia="fr-FR"/>
              </w:rPr>
            </w:pPr>
            <w:r w:rsidRPr="00D67181">
              <w:rPr>
                <w:rFonts w:ascii="Century Gothic" w:eastAsia="Times New Roman" w:hAnsi="Century Gothic" w:cs="Times New Roman"/>
                <w:b/>
                <w:bCs/>
                <w:color w:val="000000"/>
                <w:sz w:val="20"/>
                <w:szCs w:val="20"/>
                <w:lang w:eastAsia="fr-FR"/>
              </w:rPr>
              <w:t>Extrait article internet</w:t>
            </w:r>
          </w:p>
          <w:p w14:paraId="1ACF5C1B" w14:textId="77777777" w:rsidR="002B54C0" w:rsidRPr="00D67181" w:rsidRDefault="002B54C0" w:rsidP="005A0989">
            <w:pPr>
              <w:spacing w:before="100" w:beforeAutospacing="1" w:after="100" w:afterAutospacing="1" w:line="300" w:lineRule="atLeast"/>
              <w:rPr>
                <w:rFonts w:ascii="Century Gothic" w:eastAsia="Times New Roman" w:hAnsi="Century Gothic" w:cs="Times New Roman"/>
                <w:b/>
                <w:bCs/>
                <w:color w:val="000000"/>
                <w:sz w:val="20"/>
                <w:szCs w:val="20"/>
                <w:lang w:eastAsia="fr-FR"/>
              </w:rPr>
            </w:pPr>
            <w:r w:rsidRPr="00D67181">
              <w:rPr>
                <w:rFonts w:ascii="Century Gothic" w:eastAsia="Times New Roman" w:hAnsi="Century Gothic" w:cs="Times New Roman"/>
                <w:b/>
                <w:bCs/>
                <w:color w:val="000000"/>
                <w:sz w:val="20"/>
                <w:szCs w:val="20"/>
                <w:lang w:eastAsia="fr-FR"/>
              </w:rPr>
              <w:t>« </w:t>
            </w:r>
            <w:proofErr w:type="spellStart"/>
            <w:r w:rsidRPr="00D67181">
              <w:rPr>
                <w:rFonts w:ascii="Century Gothic" w:eastAsia="Times New Roman" w:hAnsi="Century Gothic" w:cs="Times New Roman"/>
                <w:b/>
                <w:bCs/>
                <w:color w:val="000000"/>
                <w:sz w:val="20"/>
                <w:szCs w:val="20"/>
                <w:lang w:eastAsia="fr-FR"/>
              </w:rPr>
              <w:t>Umoja</w:t>
            </w:r>
            <w:proofErr w:type="spellEnd"/>
            <w:r w:rsidRPr="00D67181">
              <w:rPr>
                <w:rFonts w:ascii="Century Gothic" w:eastAsia="Times New Roman" w:hAnsi="Century Gothic" w:cs="Times New Roman"/>
                <w:b/>
                <w:bCs/>
                <w:color w:val="000000"/>
                <w:sz w:val="20"/>
                <w:szCs w:val="20"/>
                <w:lang w:eastAsia="fr-FR"/>
              </w:rPr>
              <w:t>, le village interdit aux hommes</w:t>
            </w:r>
          </w:p>
          <w:p w14:paraId="200D2FC8" w14:textId="77777777" w:rsidR="002B54C0" w:rsidRPr="00D67181" w:rsidRDefault="002B54C0" w:rsidP="005A0989">
            <w:pPr>
              <w:spacing w:before="100" w:beforeAutospacing="1" w:after="100" w:afterAutospacing="1" w:line="300" w:lineRule="atLeast"/>
              <w:rPr>
                <w:rFonts w:ascii="Century Gothic" w:eastAsia="Times New Roman" w:hAnsi="Century Gothic" w:cs="Times New Roman"/>
                <w:color w:val="000000"/>
                <w:sz w:val="20"/>
                <w:szCs w:val="20"/>
                <w:lang w:eastAsia="fr-FR"/>
              </w:rPr>
            </w:pPr>
            <w:r w:rsidRPr="00D67181">
              <w:rPr>
                <w:rFonts w:ascii="Century Gothic" w:eastAsia="Times New Roman" w:hAnsi="Century Gothic" w:cs="Times New Roman"/>
                <w:b/>
                <w:bCs/>
                <w:color w:val="000000"/>
                <w:sz w:val="20"/>
                <w:szCs w:val="20"/>
                <w:lang w:eastAsia="fr-FR"/>
              </w:rPr>
              <w:t>(De Genève)</w:t>
            </w:r>
            <w:r w:rsidRPr="00D67181">
              <w:rPr>
                <w:rFonts w:ascii="Century Gothic" w:eastAsia="Times New Roman" w:hAnsi="Century Gothic" w:cs="Times New Roman"/>
                <w:color w:val="000000"/>
                <w:sz w:val="20"/>
                <w:szCs w:val="20"/>
                <w:lang w:eastAsia="fr-FR"/>
              </w:rPr>
              <w:t xml:space="preserve"> Répudiées par leurs maris et bannies de leurs communautés après avoir été violées par des soldats britanniques, des femmes kenyanes ont créé leur propre village. Fous de jalousie, leurs anciens maris les traquent. Documentaire et débat dimanche 8 mars </w:t>
            </w:r>
            <w:hyperlink r:id="rId11" w:history="1">
              <w:r w:rsidRPr="00D67181">
                <w:rPr>
                  <w:rFonts w:ascii="Century Gothic" w:eastAsia="Times New Roman" w:hAnsi="Century Gothic" w:cs="Times New Roman"/>
                  <w:color w:val="025484"/>
                  <w:sz w:val="20"/>
                  <w:szCs w:val="20"/>
                  <w:u w:val="single"/>
                  <w:lang w:eastAsia="fr-FR"/>
                </w:rPr>
                <w:t>au FIFDH à Genève</w:t>
              </w:r>
            </w:hyperlink>
            <w:r w:rsidRPr="00D67181">
              <w:rPr>
                <w:rFonts w:ascii="Century Gothic" w:eastAsia="Times New Roman" w:hAnsi="Century Gothic" w:cs="Times New Roman"/>
                <w:color w:val="000000"/>
                <w:sz w:val="20"/>
                <w:szCs w:val="20"/>
                <w:lang w:eastAsia="fr-FR"/>
              </w:rPr>
              <w:t>.</w:t>
            </w:r>
          </w:p>
          <w:p w14:paraId="34EED96F" w14:textId="77777777" w:rsidR="002B54C0" w:rsidRPr="00D67181" w:rsidRDefault="002B54C0" w:rsidP="005A0989">
            <w:pPr>
              <w:spacing w:beforeAutospacing="1" w:after="100" w:afterAutospacing="1" w:line="300" w:lineRule="atLeast"/>
              <w:rPr>
                <w:rFonts w:ascii="Century Gothic" w:eastAsia="Times New Roman" w:hAnsi="Century Gothic" w:cs="Times New Roman"/>
                <w:color w:val="000000"/>
                <w:sz w:val="20"/>
                <w:szCs w:val="20"/>
                <w:lang w:eastAsia="fr-FR"/>
              </w:rPr>
            </w:pPr>
            <w:r w:rsidRPr="00D67181">
              <w:rPr>
                <w:rFonts w:ascii="Century Gothic" w:eastAsia="Times New Roman" w:hAnsi="Century Gothic" w:cs="Times New Roman"/>
                <w:color w:val="000000"/>
                <w:sz w:val="20"/>
                <w:szCs w:val="20"/>
                <w:lang w:eastAsia="fr-FR"/>
              </w:rPr>
              <w:t xml:space="preserve">« Dans la communauté </w:t>
            </w:r>
            <w:proofErr w:type="spellStart"/>
            <w:r w:rsidRPr="00D67181">
              <w:rPr>
                <w:rFonts w:ascii="Century Gothic" w:eastAsia="Times New Roman" w:hAnsi="Century Gothic" w:cs="Times New Roman"/>
                <w:color w:val="000000"/>
                <w:sz w:val="20"/>
                <w:szCs w:val="20"/>
                <w:lang w:eastAsia="fr-FR"/>
              </w:rPr>
              <w:t>Samburu</w:t>
            </w:r>
            <w:proofErr w:type="spellEnd"/>
            <w:r w:rsidRPr="00D67181">
              <w:rPr>
                <w:rFonts w:ascii="Century Gothic" w:eastAsia="Times New Roman" w:hAnsi="Century Gothic" w:cs="Times New Roman"/>
                <w:color w:val="000000"/>
                <w:sz w:val="20"/>
                <w:szCs w:val="20"/>
                <w:lang w:eastAsia="fr-FR"/>
              </w:rPr>
              <w:t>, c’est toujours la femme qui travaille beaucoup. Elle se réveille tôt, vers 3 heures, elle travaille toute la journée et se couche tard vers 23 heures. L’homme, lui, dort quand il veut et autant qu’il veut. A son réveil, il réclame son petit déjeuner, sort éventuellement le bétail de l’enclos et va dormir sous un arbre. Le reste du temps, il joue avec ses amis, exige qu’on lui apporte la nourriture là où il se trouve. Après il dort, et de nouveau il demande de la nourriture. La femme fait tout, mais rien ne lui appartient. Parfois elle n’a même pas le droit de manger. »</w:t>
            </w:r>
          </w:p>
          <w:p w14:paraId="4A183FA1" w14:textId="77777777" w:rsidR="002B54C0" w:rsidRPr="00D67181" w:rsidRDefault="002B54C0" w:rsidP="005A0989">
            <w:pPr>
              <w:spacing w:before="100" w:beforeAutospacing="1" w:after="100" w:afterAutospacing="1" w:line="300" w:lineRule="atLeast"/>
              <w:rPr>
                <w:rFonts w:ascii="Century Gothic" w:eastAsia="Times New Roman" w:hAnsi="Century Gothic" w:cs="Times New Roman"/>
                <w:color w:val="000000"/>
                <w:sz w:val="20"/>
                <w:szCs w:val="20"/>
                <w:lang w:eastAsia="fr-FR"/>
              </w:rPr>
            </w:pPr>
            <w:r w:rsidRPr="00D67181">
              <w:rPr>
                <w:rFonts w:ascii="Century Gothic" w:eastAsia="Times New Roman" w:hAnsi="Century Gothic" w:cs="Times New Roman"/>
                <w:color w:val="000000"/>
                <w:sz w:val="20"/>
                <w:szCs w:val="20"/>
                <w:lang w:eastAsia="fr-FR"/>
              </w:rPr>
              <w:t>Cercles de colliers aux couleurs chatoyantes autour du cou, robes flamboyantes, la femme adossée à un tronc semble sortie d’une pub pour safaris. Elle est en réalité l’une des protagonistes de « </w:t>
            </w:r>
            <w:proofErr w:type="spellStart"/>
            <w:r w:rsidRPr="00D67181">
              <w:rPr>
                <w:rFonts w:ascii="Century Gothic" w:eastAsia="Times New Roman" w:hAnsi="Century Gothic" w:cs="Times New Roman"/>
                <w:color w:val="000000"/>
                <w:sz w:val="20"/>
                <w:szCs w:val="20"/>
                <w:lang w:eastAsia="fr-FR"/>
              </w:rPr>
              <w:t>Umoja</w:t>
            </w:r>
            <w:proofErr w:type="spellEnd"/>
            <w:r w:rsidRPr="00D67181">
              <w:rPr>
                <w:rFonts w:ascii="Century Gothic" w:eastAsia="Times New Roman" w:hAnsi="Century Gothic" w:cs="Times New Roman"/>
                <w:color w:val="000000"/>
                <w:sz w:val="20"/>
                <w:szCs w:val="20"/>
                <w:lang w:eastAsia="fr-FR"/>
              </w:rPr>
              <w:t xml:space="preserve">, le village interdit aux hommes ». Ce documentaire émouvant de Jean-Marc </w:t>
            </w:r>
            <w:proofErr w:type="spellStart"/>
            <w:r w:rsidRPr="00D67181">
              <w:rPr>
                <w:rFonts w:ascii="Century Gothic" w:eastAsia="Times New Roman" w:hAnsi="Century Gothic" w:cs="Times New Roman"/>
                <w:color w:val="000000"/>
                <w:sz w:val="20"/>
                <w:szCs w:val="20"/>
                <w:lang w:eastAsia="fr-FR"/>
              </w:rPr>
              <w:t>Sainclair</w:t>
            </w:r>
            <w:proofErr w:type="spellEnd"/>
            <w:r w:rsidRPr="00D67181">
              <w:rPr>
                <w:rFonts w:ascii="Century Gothic" w:eastAsia="Times New Roman" w:hAnsi="Century Gothic" w:cs="Times New Roman"/>
                <w:color w:val="000000"/>
                <w:sz w:val="20"/>
                <w:szCs w:val="20"/>
                <w:lang w:eastAsia="fr-FR"/>
              </w:rPr>
              <w:t xml:space="preserve"> et Jean </w:t>
            </w:r>
            <w:proofErr w:type="spellStart"/>
            <w:r w:rsidRPr="00D67181">
              <w:rPr>
                <w:rFonts w:ascii="Century Gothic" w:eastAsia="Times New Roman" w:hAnsi="Century Gothic" w:cs="Times New Roman"/>
                <w:color w:val="000000"/>
                <w:sz w:val="20"/>
                <w:szCs w:val="20"/>
                <w:lang w:eastAsia="fr-FR"/>
              </w:rPr>
              <w:t>Crousillac</w:t>
            </w:r>
            <w:proofErr w:type="spellEnd"/>
            <w:r w:rsidRPr="00D67181">
              <w:rPr>
                <w:rFonts w:ascii="Century Gothic" w:eastAsia="Times New Roman" w:hAnsi="Century Gothic" w:cs="Times New Roman"/>
                <w:color w:val="000000"/>
                <w:sz w:val="20"/>
                <w:szCs w:val="20"/>
                <w:lang w:eastAsia="fr-FR"/>
              </w:rPr>
              <w:t xml:space="preserve"> nous livre les récits de ces femmes violées par des soldats britanniques, puis chassées par leurs maris ou bannies de leur communauté, qui se sont regroupées et ont créé en 1991 leur propre village, </w:t>
            </w:r>
            <w:proofErr w:type="spellStart"/>
            <w:r w:rsidRPr="00D67181">
              <w:rPr>
                <w:rFonts w:ascii="Century Gothic" w:eastAsia="Times New Roman" w:hAnsi="Century Gothic" w:cs="Times New Roman"/>
                <w:color w:val="000000"/>
                <w:sz w:val="20"/>
                <w:szCs w:val="20"/>
                <w:lang w:eastAsia="fr-FR"/>
              </w:rPr>
              <w:t>Umoja</w:t>
            </w:r>
            <w:proofErr w:type="spellEnd"/>
            <w:r w:rsidRPr="00D67181">
              <w:rPr>
                <w:rFonts w:ascii="Century Gothic" w:eastAsia="Times New Roman" w:hAnsi="Century Gothic" w:cs="Times New Roman"/>
                <w:color w:val="000000"/>
                <w:sz w:val="20"/>
                <w:szCs w:val="20"/>
                <w:lang w:eastAsia="fr-FR"/>
              </w:rPr>
              <w:t xml:space="preserve"> (qui signifie unité en swahili).</w:t>
            </w:r>
          </w:p>
          <w:p w14:paraId="1F4DE832" w14:textId="77777777" w:rsidR="002B54C0" w:rsidRPr="00D67181" w:rsidRDefault="002B54C0" w:rsidP="005A0989">
            <w:pPr>
              <w:spacing w:before="100" w:beforeAutospacing="1" w:after="100" w:afterAutospacing="1" w:line="300" w:lineRule="atLeast"/>
              <w:rPr>
                <w:rFonts w:ascii="Century Gothic" w:eastAsia="Times New Roman" w:hAnsi="Century Gothic" w:cs="Times New Roman"/>
                <w:color w:val="000000"/>
                <w:sz w:val="20"/>
                <w:szCs w:val="20"/>
                <w:lang w:eastAsia="fr-FR"/>
              </w:rPr>
            </w:pPr>
            <w:r w:rsidRPr="00D67181">
              <w:rPr>
                <w:rFonts w:ascii="Century Gothic" w:eastAsia="Times New Roman" w:hAnsi="Century Gothic" w:cs="Times New Roman"/>
                <w:color w:val="000000"/>
                <w:sz w:val="20"/>
                <w:szCs w:val="20"/>
                <w:lang w:eastAsia="fr-FR"/>
              </w:rPr>
              <w:t xml:space="preserve">La région, l’une des plus splendides du Kenya, attire effectivement de nombreux touristes en quête de nature. Pourtant qui, dans ces autocars bondés de visiteurs armés de caméras et d’appareils photos, soupçonnerait que </w:t>
            </w:r>
            <w:proofErr w:type="spellStart"/>
            <w:r w:rsidRPr="00D67181">
              <w:rPr>
                <w:rFonts w:ascii="Century Gothic" w:eastAsia="Times New Roman" w:hAnsi="Century Gothic" w:cs="Times New Roman"/>
                <w:color w:val="000000"/>
                <w:sz w:val="20"/>
                <w:szCs w:val="20"/>
                <w:lang w:eastAsia="fr-FR"/>
              </w:rPr>
              <w:t>Samburu</w:t>
            </w:r>
            <w:proofErr w:type="spellEnd"/>
            <w:r w:rsidRPr="00D67181">
              <w:rPr>
                <w:rFonts w:ascii="Century Gothic" w:eastAsia="Times New Roman" w:hAnsi="Century Gothic" w:cs="Times New Roman"/>
                <w:color w:val="000000"/>
                <w:sz w:val="20"/>
                <w:szCs w:val="20"/>
                <w:lang w:eastAsia="fr-FR"/>
              </w:rPr>
              <w:t xml:space="preserve"> abrite aussi l’une des histoires les plus insolites et les plus dramatiques du Kenya ? Mais cette histoire ne figure dans aucun guide.</w:t>
            </w:r>
          </w:p>
          <w:p w14:paraId="0AD17E70" w14:textId="77777777" w:rsidR="002B54C0" w:rsidRPr="00D67181" w:rsidRDefault="002B54C0" w:rsidP="005A0989">
            <w:pPr>
              <w:rPr>
                <w:lang w:eastAsia="fr-FR"/>
              </w:rPr>
            </w:pPr>
            <w:r w:rsidRPr="00D67181">
              <w:rPr>
                <w:lang w:eastAsia="fr-FR"/>
              </w:rPr>
              <w:t>Une prospérité enviée</w:t>
            </w:r>
          </w:p>
          <w:p w14:paraId="21EC51FA" w14:textId="77777777" w:rsidR="002B54C0" w:rsidRPr="00D67181" w:rsidRDefault="002B54C0" w:rsidP="005A0989">
            <w:pPr>
              <w:spacing w:before="100" w:beforeAutospacing="1" w:after="100" w:afterAutospacing="1" w:line="300" w:lineRule="atLeast"/>
              <w:rPr>
                <w:rFonts w:ascii="Century Gothic" w:eastAsia="Times New Roman" w:hAnsi="Century Gothic" w:cs="Times New Roman"/>
                <w:color w:val="000000"/>
                <w:sz w:val="20"/>
                <w:szCs w:val="20"/>
                <w:lang w:eastAsia="fr-FR"/>
              </w:rPr>
            </w:pPr>
            <w:r w:rsidRPr="00D67181">
              <w:rPr>
                <w:rFonts w:ascii="Century Gothic" w:eastAsia="Times New Roman" w:hAnsi="Century Gothic" w:cs="Times New Roman"/>
                <w:color w:val="000000"/>
                <w:sz w:val="20"/>
                <w:szCs w:val="20"/>
                <w:lang w:eastAsia="fr-FR"/>
              </w:rPr>
              <w:t xml:space="preserve">« Je vis ici depuis quinze ans à cause des militaires qui m’ont violée. Mais j’ai une vie bien meilleure qu’avant. Mon mari me battait, ne me respectait pas. » Parties de rien, installées sur une terre asséchée, ces quelques 50 femmes, avec leurs 150 enfants, ont construit au fil des années une prospérité économique enviée dans toute la région. A leur tête, Rebecca </w:t>
            </w:r>
            <w:proofErr w:type="spellStart"/>
            <w:r w:rsidRPr="00D67181">
              <w:rPr>
                <w:rFonts w:ascii="Century Gothic" w:eastAsia="Times New Roman" w:hAnsi="Century Gothic" w:cs="Times New Roman"/>
                <w:color w:val="000000"/>
                <w:sz w:val="20"/>
                <w:szCs w:val="20"/>
                <w:lang w:eastAsia="fr-FR"/>
              </w:rPr>
              <w:t>Lolosoli</w:t>
            </w:r>
            <w:proofErr w:type="spellEnd"/>
            <w:r w:rsidRPr="00D67181">
              <w:rPr>
                <w:rFonts w:ascii="Century Gothic" w:eastAsia="Times New Roman" w:hAnsi="Century Gothic" w:cs="Times New Roman"/>
                <w:color w:val="000000"/>
                <w:sz w:val="20"/>
                <w:szCs w:val="20"/>
                <w:lang w:eastAsia="fr-FR"/>
              </w:rPr>
              <w:t xml:space="preserve">, la matriarche et fondatrice du village. Femme de poigne, elle a elle-même fui les hommes de son village qui ne supportaient pas sa force de caractère et ne manquaient </w:t>
            </w:r>
            <w:r w:rsidRPr="00D67181">
              <w:rPr>
                <w:rFonts w:ascii="Century Gothic" w:eastAsia="Times New Roman" w:hAnsi="Century Gothic" w:cs="Times New Roman"/>
                <w:color w:val="000000"/>
                <w:sz w:val="20"/>
                <w:szCs w:val="20"/>
                <w:lang w:eastAsia="fr-FR"/>
              </w:rPr>
              <w:lastRenderedPageBreak/>
              <w:t xml:space="preserve">pas une occasion pour la rouer de coups. C’est elle qui a décrété que </w:t>
            </w:r>
            <w:proofErr w:type="spellStart"/>
            <w:r w:rsidRPr="00D67181">
              <w:rPr>
                <w:rFonts w:ascii="Century Gothic" w:eastAsia="Times New Roman" w:hAnsi="Century Gothic" w:cs="Times New Roman"/>
                <w:color w:val="000000"/>
                <w:sz w:val="20"/>
                <w:szCs w:val="20"/>
                <w:lang w:eastAsia="fr-FR"/>
              </w:rPr>
              <w:t>Umoja</w:t>
            </w:r>
            <w:proofErr w:type="spellEnd"/>
            <w:r w:rsidRPr="00D67181">
              <w:rPr>
                <w:rFonts w:ascii="Century Gothic" w:eastAsia="Times New Roman" w:hAnsi="Century Gothic" w:cs="Times New Roman"/>
                <w:color w:val="000000"/>
                <w:sz w:val="20"/>
                <w:szCs w:val="20"/>
                <w:lang w:eastAsia="fr-FR"/>
              </w:rPr>
              <w:t xml:space="preserve"> serait interdit à la gent masculine.</w:t>
            </w:r>
          </w:p>
          <w:p w14:paraId="02119BA5" w14:textId="77777777" w:rsidR="002B54C0" w:rsidRPr="00D67181" w:rsidRDefault="002B54C0" w:rsidP="005A0989">
            <w:pPr>
              <w:spacing w:before="100" w:beforeAutospacing="1" w:after="100" w:afterAutospacing="1" w:line="300" w:lineRule="atLeast"/>
              <w:rPr>
                <w:rFonts w:ascii="Century Gothic" w:eastAsia="Times New Roman" w:hAnsi="Century Gothic" w:cs="Times New Roman"/>
                <w:color w:val="000000"/>
                <w:sz w:val="20"/>
                <w:szCs w:val="20"/>
                <w:lang w:eastAsia="fr-FR"/>
              </w:rPr>
            </w:pPr>
            <w:r w:rsidRPr="00D67181">
              <w:rPr>
                <w:rFonts w:ascii="Century Gothic" w:eastAsia="Times New Roman" w:hAnsi="Century Gothic" w:cs="Times New Roman"/>
                <w:color w:val="000000"/>
                <w:sz w:val="20"/>
                <w:szCs w:val="20"/>
                <w:lang w:eastAsia="fr-FR"/>
              </w:rPr>
              <w:t xml:space="preserve">Fous de jalousie, ces derniers ont, dans un premier temps, campé en face de </w:t>
            </w:r>
            <w:proofErr w:type="spellStart"/>
            <w:r w:rsidRPr="00D67181">
              <w:rPr>
                <w:rFonts w:ascii="Century Gothic" w:eastAsia="Times New Roman" w:hAnsi="Century Gothic" w:cs="Times New Roman"/>
                <w:color w:val="000000"/>
                <w:sz w:val="20"/>
                <w:szCs w:val="20"/>
                <w:lang w:eastAsia="fr-FR"/>
              </w:rPr>
              <w:t>Umoja</w:t>
            </w:r>
            <w:proofErr w:type="spellEnd"/>
            <w:r w:rsidRPr="00D67181">
              <w:rPr>
                <w:rFonts w:ascii="Century Gothic" w:eastAsia="Times New Roman" w:hAnsi="Century Gothic" w:cs="Times New Roman"/>
                <w:color w:val="000000"/>
                <w:sz w:val="20"/>
                <w:szCs w:val="20"/>
                <w:lang w:eastAsia="fr-FR"/>
              </w:rPr>
              <w:t xml:space="preserve"> pour espionner leurs femmes et les attaquer. Ils ont aussi cherché à copier le modèle économique de ces dernières : les habitantes de </w:t>
            </w:r>
            <w:proofErr w:type="spellStart"/>
            <w:r w:rsidRPr="00D67181">
              <w:rPr>
                <w:rFonts w:ascii="Century Gothic" w:eastAsia="Times New Roman" w:hAnsi="Century Gothic" w:cs="Times New Roman"/>
                <w:color w:val="000000"/>
                <w:sz w:val="20"/>
                <w:szCs w:val="20"/>
                <w:lang w:eastAsia="fr-FR"/>
              </w:rPr>
              <w:t>Umoja</w:t>
            </w:r>
            <w:proofErr w:type="spellEnd"/>
            <w:r w:rsidRPr="00D67181">
              <w:rPr>
                <w:rFonts w:ascii="Century Gothic" w:eastAsia="Times New Roman" w:hAnsi="Century Gothic" w:cs="Times New Roman"/>
                <w:color w:val="000000"/>
                <w:sz w:val="20"/>
                <w:szCs w:val="20"/>
                <w:lang w:eastAsia="fr-FR"/>
              </w:rPr>
              <w:t xml:space="preserve"> avaient-elles monté un centre culturel, une boutique artisanale et un camping pour les touristes, le village rival masculin essayait d’en faire de même. Mais en vain. Tandis qu’</w:t>
            </w:r>
            <w:proofErr w:type="spellStart"/>
            <w:r w:rsidRPr="00D67181">
              <w:rPr>
                <w:rFonts w:ascii="Century Gothic" w:eastAsia="Times New Roman" w:hAnsi="Century Gothic" w:cs="Times New Roman"/>
                <w:color w:val="000000"/>
                <w:sz w:val="20"/>
                <w:szCs w:val="20"/>
                <w:lang w:eastAsia="fr-FR"/>
              </w:rPr>
              <w:t>Umoja</w:t>
            </w:r>
            <w:proofErr w:type="spellEnd"/>
            <w:r w:rsidRPr="00D67181">
              <w:rPr>
                <w:rFonts w:ascii="Century Gothic" w:eastAsia="Times New Roman" w:hAnsi="Century Gothic" w:cs="Times New Roman"/>
                <w:color w:val="000000"/>
                <w:sz w:val="20"/>
                <w:szCs w:val="20"/>
                <w:lang w:eastAsia="fr-FR"/>
              </w:rPr>
              <w:t xml:space="preserve"> prospérait, le village rival stagnait. Tant et si bien que les hommes s’en sont allés. Mais certains d’entre eux continuent leurs razzias sur le village féminin pour battre, enlever ou tuer leurs épouses rebelles. Les femmes de </w:t>
            </w:r>
            <w:proofErr w:type="spellStart"/>
            <w:r w:rsidRPr="00D67181">
              <w:rPr>
                <w:rFonts w:ascii="Century Gothic" w:eastAsia="Times New Roman" w:hAnsi="Century Gothic" w:cs="Times New Roman"/>
                <w:color w:val="000000"/>
                <w:sz w:val="20"/>
                <w:szCs w:val="20"/>
                <w:lang w:eastAsia="fr-FR"/>
              </w:rPr>
              <w:t>Umoja</w:t>
            </w:r>
            <w:proofErr w:type="spellEnd"/>
            <w:r w:rsidRPr="00D67181">
              <w:rPr>
                <w:rFonts w:ascii="Century Gothic" w:eastAsia="Times New Roman" w:hAnsi="Century Gothic" w:cs="Times New Roman"/>
                <w:color w:val="000000"/>
                <w:sz w:val="20"/>
                <w:szCs w:val="20"/>
                <w:lang w:eastAsia="fr-FR"/>
              </w:rPr>
              <w:t xml:space="preserve"> ont d’ailleurs engagé trois guerriers masaïs pour les protéger durant la nuit.</w:t>
            </w:r>
          </w:p>
          <w:p w14:paraId="788CC8C7" w14:textId="77777777" w:rsidR="002B54C0" w:rsidRPr="00D67181" w:rsidRDefault="002B54C0" w:rsidP="005A0989">
            <w:pPr>
              <w:rPr>
                <w:lang w:eastAsia="fr-FR"/>
              </w:rPr>
            </w:pPr>
            <w:r w:rsidRPr="00D67181">
              <w:rPr>
                <w:lang w:eastAsia="fr-FR"/>
              </w:rPr>
              <w:t xml:space="preserve">A </w:t>
            </w:r>
            <w:proofErr w:type="spellStart"/>
            <w:r w:rsidRPr="00D67181">
              <w:rPr>
                <w:lang w:eastAsia="fr-FR"/>
              </w:rPr>
              <w:t>Umoja</w:t>
            </w:r>
            <w:proofErr w:type="spellEnd"/>
            <w:r w:rsidRPr="00D67181">
              <w:rPr>
                <w:lang w:eastAsia="fr-FR"/>
              </w:rPr>
              <w:t>, on n’excise plus les petites filles</w:t>
            </w:r>
          </w:p>
          <w:p w14:paraId="4BFF7135" w14:textId="77777777" w:rsidR="002B54C0" w:rsidRPr="00D67181" w:rsidRDefault="002B54C0" w:rsidP="005A0989">
            <w:pPr>
              <w:spacing w:before="100" w:beforeAutospacing="1" w:after="100" w:afterAutospacing="1" w:line="300" w:lineRule="atLeast"/>
              <w:rPr>
                <w:rFonts w:ascii="Century Gothic" w:eastAsia="Times New Roman" w:hAnsi="Century Gothic" w:cs="Times New Roman"/>
                <w:color w:val="000000"/>
                <w:sz w:val="20"/>
                <w:szCs w:val="20"/>
                <w:lang w:eastAsia="fr-FR"/>
              </w:rPr>
            </w:pPr>
            <w:r w:rsidRPr="00D67181">
              <w:rPr>
                <w:rFonts w:ascii="Century Gothic" w:eastAsia="Times New Roman" w:hAnsi="Century Gothic" w:cs="Times New Roman"/>
                <w:color w:val="000000"/>
                <w:sz w:val="20"/>
                <w:szCs w:val="20"/>
                <w:lang w:eastAsia="fr-FR"/>
              </w:rPr>
              <w:t xml:space="preserve">Et </w:t>
            </w:r>
            <w:proofErr w:type="spellStart"/>
            <w:r w:rsidRPr="00D67181">
              <w:rPr>
                <w:rFonts w:ascii="Century Gothic" w:eastAsia="Times New Roman" w:hAnsi="Century Gothic" w:cs="Times New Roman"/>
                <w:color w:val="000000"/>
                <w:sz w:val="20"/>
                <w:szCs w:val="20"/>
                <w:lang w:eastAsia="fr-FR"/>
              </w:rPr>
              <w:t>Umoja</w:t>
            </w:r>
            <w:proofErr w:type="spellEnd"/>
            <w:r w:rsidRPr="00D67181">
              <w:rPr>
                <w:rFonts w:ascii="Century Gothic" w:eastAsia="Times New Roman" w:hAnsi="Century Gothic" w:cs="Times New Roman"/>
                <w:color w:val="000000"/>
                <w:sz w:val="20"/>
                <w:szCs w:val="20"/>
                <w:lang w:eastAsia="fr-FR"/>
              </w:rPr>
              <w:t xml:space="preserve"> n’a cessé de prospérer. Grâce aussi à l’aide internationale, des écoles ont été ouvertes pour les enfants et les mentalités ont commencé à changer. A </w:t>
            </w:r>
            <w:proofErr w:type="spellStart"/>
            <w:r w:rsidRPr="00D67181">
              <w:rPr>
                <w:rFonts w:ascii="Century Gothic" w:eastAsia="Times New Roman" w:hAnsi="Century Gothic" w:cs="Times New Roman"/>
                <w:color w:val="000000"/>
                <w:sz w:val="20"/>
                <w:szCs w:val="20"/>
                <w:lang w:eastAsia="fr-FR"/>
              </w:rPr>
              <w:t>Umoja</w:t>
            </w:r>
            <w:proofErr w:type="spellEnd"/>
            <w:r w:rsidRPr="00D67181">
              <w:rPr>
                <w:rFonts w:ascii="Century Gothic" w:eastAsia="Times New Roman" w:hAnsi="Century Gothic" w:cs="Times New Roman"/>
                <w:color w:val="000000"/>
                <w:sz w:val="20"/>
                <w:szCs w:val="20"/>
                <w:lang w:eastAsia="fr-FR"/>
              </w:rPr>
              <w:t xml:space="preserve">, on n’excise plus les petites filles, on ne les marie plus à des vieillards, et les garçons aident leurs mères dans les tâches ménagères. </w:t>
            </w:r>
            <w:proofErr w:type="spellStart"/>
            <w:r w:rsidRPr="00D67181">
              <w:rPr>
                <w:rFonts w:ascii="Century Gothic" w:eastAsia="Times New Roman" w:hAnsi="Century Gothic" w:cs="Times New Roman"/>
                <w:color w:val="000000"/>
                <w:sz w:val="20"/>
                <w:szCs w:val="20"/>
                <w:lang w:eastAsia="fr-FR"/>
              </w:rPr>
              <w:t>Umoja</w:t>
            </w:r>
            <w:proofErr w:type="spellEnd"/>
            <w:r w:rsidRPr="00D67181">
              <w:rPr>
                <w:rFonts w:ascii="Century Gothic" w:eastAsia="Times New Roman" w:hAnsi="Century Gothic" w:cs="Times New Roman"/>
                <w:color w:val="000000"/>
                <w:sz w:val="20"/>
                <w:szCs w:val="20"/>
                <w:lang w:eastAsia="fr-FR"/>
              </w:rPr>
              <w:t xml:space="preserve"> s’est forgé une telle réputation que le village est devenu un lieu de refuge et de conseil pour les femmes battues ou maltraitées des villages alentour.</w:t>
            </w:r>
          </w:p>
          <w:p w14:paraId="21A6D2DA" w14:textId="77777777" w:rsidR="002B54C0" w:rsidRPr="00D67181" w:rsidRDefault="002B54C0" w:rsidP="005A0989">
            <w:pPr>
              <w:spacing w:before="100" w:beforeAutospacing="1" w:after="100" w:afterAutospacing="1" w:line="300" w:lineRule="atLeast"/>
              <w:rPr>
                <w:rFonts w:ascii="Century Gothic" w:eastAsia="Times New Roman" w:hAnsi="Century Gothic" w:cs="Times New Roman"/>
                <w:color w:val="000000"/>
                <w:sz w:val="20"/>
                <w:szCs w:val="20"/>
                <w:lang w:eastAsia="fr-FR"/>
              </w:rPr>
            </w:pPr>
            <w:r w:rsidRPr="00D67181">
              <w:rPr>
                <w:rFonts w:ascii="Century Gothic" w:eastAsia="Times New Roman" w:hAnsi="Century Gothic" w:cs="Times New Roman"/>
                <w:color w:val="000000"/>
                <w:sz w:val="20"/>
                <w:szCs w:val="20"/>
                <w:lang w:eastAsia="fr-FR"/>
              </w:rPr>
              <w:t xml:space="preserve">Honnie par les hommes du coin qui la perçoivent comme une menace, Rebecca </w:t>
            </w:r>
            <w:proofErr w:type="spellStart"/>
            <w:r w:rsidRPr="00D67181">
              <w:rPr>
                <w:rFonts w:ascii="Century Gothic" w:eastAsia="Times New Roman" w:hAnsi="Century Gothic" w:cs="Times New Roman"/>
                <w:color w:val="000000"/>
                <w:sz w:val="20"/>
                <w:szCs w:val="20"/>
                <w:lang w:eastAsia="fr-FR"/>
              </w:rPr>
              <w:t>Losoli</w:t>
            </w:r>
            <w:proofErr w:type="spellEnd"/>
            <w:r w:rsidRPr="00D67181">
              <w:rPr>
                <w:rFonts w:ascii="Century Gothic" w:eastAsia="Times New Roman" w:hAnsi="Century Gothic" w:cs="Times New Roman"/>
                <w:color w:val="000000"/>
                <w:sz w:val="20"/>
                <w:szCs w:val="20"/>
                <w:lang w:eastAsia="fr-FR"/>
              </w:rPr>
              <w:t xml:space="preserve"> a acquis une renommée internationale. Elle a été invitée à New York aux Nations Unies, à un sommet à Nairobi, en France, en Italie, au Canada -elle sera présente à Genève pour une rencontre avec le public après le film dimanche. Et elle a l’intention de se présenter au parlement kenyan.</w:t>
            </w:r>
          </w:p>
          <w:p w14:paraId="17F3AB72" w14:textId="77777777" w:rsidR="002B54C0" w:rsidRPr="00D67181" w:rsidRDefault="002B54C0" w:rsidP="005A0989">
            <w:pPr>
              <w:spacing w:beforeAutospacing="1" w:after="100" w:afterAutospacing="1" w:line="300" w:lineRule="atLeast"/>
              <w:rPr>
                <w:rFonts w:ascii="Century Gothic" w:eastAsia="Times New Roman" w:hAnsi="Century Gothic" w:cs="Times New Roman"/>
                <w:color w:val="000000"/>
                <w:sz w:val="20"/>
                <w:szCs w:val="20"/>
                <w:lang w:eastAsia="fr-FR"/>
              </w:rPr>
            </w:pPr>
            <w:r w:rsidRPr="00D67181">
              <w:rPr>
                <w:rFonts w:ascii="Century Gothic" w:eastAsia="Times New Roman" w:hAnsi="Century Gothic" w:cs="Times New Roman"/>
                <w:color w:val="000000"/>
                <w:sz w:val="20"/>
                <w:szCs w:val="20"/>
                <w:lang w:eastAsia="fr-FR"/>
              </w:rPr>
              <w:t xml:space="preserve">« Il existe beaucoup de programmes et de séminaires destinés aux femmes, mais il en faut absolument pour les hommes, explique la matriarche. Ce sont eux le principal obstacle au changement des mentalités. Chez nous, une femme n’a pas le droit de contester les dires d’un homme, même s’il est dans son tort. Cela doit changer. Avant, nous ne connaissions pas nos droits, car nous n’avions aucune éducation. C’est pourquoi nous faisons de l’école une priorité pour nos enfants. </w:t>
            </w:r>
          </w:p>
          <w:p w14:paraId="7A04FB5E" w14:textId="77777777" w:rsidR="002B54C0" w:rsidRPr="00D67181" w:rsidRDefault="002B54C0" w:rsidP="005A0989">
            <w:pPr>
              <w:spacing w:before="100" w:beforeAutospacing="1" w:after="100" w:afterAutospacing="1" w:line="300" w:lineRule="atLeast"/>
              <w:rPr>
                <w:rFonts w:ascii="Century Gothic" w:eastAsia="Times New Roman" w:hAnsi="Century Gothic" w:cs="Times New Roman"/>
                <w:color w:val="000000"/>
                <w:sz w:val="20"/>
                <w:szCs w:val="20"/>
                <w:lang w:eastAsia="fr-FR"/>
              </w:rPr>
            </w:pPr>
            <w:r w:rsidRPr="00D67181">
              <w:rPr>
                <w:rFonts w:ascii="Century Gothic" w:eastAsia="Times New Roman" w:hAnsi="Century Gothic" w:cs="Times New Roman"/>
                <w:color w:val="000000"/>
                <w:sz w:val="20"/>
                <w:szCs w:val="20"/>
                <w:lang w:eastAsia="fr-FR"/>
              </w:rPr>
              <w:t xml:space="preserve">Nous apprenons aussi aux femmes à se respecter, à respecter leurs corps, notamment pour se protéger du sida. Elles doivent comprendre </w:t>
            </w:r>
            <w:proofErr w:type="gramStart"/>
            <w:r w:rsidRPr="00D67181">
              <w:rPr>
                <w:rFonts w:ascii="Century Gothic" w:eastAsia="Times New Roman" w:hAnsi="Century Gothic" w:cs="Times New Roman"/>
                <w:color w:val="000000"/>
                <w:sz w:val="20"/>
                <w:szCs w:val="20"/>
                <w:lang w:eastAsia="fr-FR"/>
              </w:rPr>
              <w:t>qu’elle sont</w:t>
            </w:r>
            <w:proofErr w:type="gramEnd"/>
            <w:r w:rsidRPr="00D67181">
              <w:rPr>
                <w:rFonts w:ascii="Century Gothic" w:eastAsia="Times New Roman" w:hAnsi="Century Gothic" w:cs="Times New Roman"/>
                <w:color w:val="000000"/>
                <w:sz w:val="20"/>
                <w:szCs w:val="20"/>
                <w:lang w:eastAsia="fr-FR"/>
              </w:rPr>
              <w:t xml:space="preserve"> en droit de refuser un rapport sans devoir craindre d’être battues ou violées. Elles doivent pouvoir posséder une terre afin de se nourrir ainsi que leurs enfants. »</w:t>
            </w:r>
          </w:p>
          <w:p w14:paraId="2C2C45E0" w14:textId="77777777" w:rsidR="002B54C0" w:rsidRPr="00D67181" w:rsidRDefault="002B54C0" w:rsidP="005A0989">
            <w:pPr>
              <w:spacing w:before="100" w:beforeAutospacing="1" w:after="100" w:afterAutospacing="1" w:line="300" w:lineRule="atLeast"/>
              <w:rPr>
                <w:rFonts w:ascii="Century Gothic" w:eastAsia="Times New Roman" w:hAnsi="Century Gothic" w:cs="Arial"/>
                <w:color w:val="000000"/>
                <w:sz w:val="20"/>
                <w:szCs w:val="20"/>
                <w:lang w:eastAsia="fr-FR"/>
              </w:rPr>
            </w:pPr>
            <w:r w:rsidRPr="00D67181">
              <w:rPr>
                <w:rFonts w:ascii="Century Gothic" w:eastAsia="Times New Roman" w:hAnsi="Century Gothic" w:cs="Times New Roman"/>
                <w:color w:val="000000"/>
                <w:sz w:val="20"/>
                <w:szCs w:val="20"/>
                <w:lang w:eastAsia="fr-FR"/>
              </w:rPr>
              <w:t xml:space="preserve"> ? </w:t>
            </w:r>
            <w:proofErr w:type="spellStart"/>
            <w:r w:rsidRPr="00D67181">
              <w:rPr>
                <w:rFonts w:ascii="Century Gothic" w:eastAsia="Times New Roman" w:hAnsi="Century Gothic" w:cs="Times New Roman"/>
                <w:b/>
                <w:bCs/>
                <w:color w:val="000000"/>
                <w:sz w:val="20"/>
                <w:szCs w:val="20"/>
                <w:lang w:eastAsia="fr-FR"/>
              </w:rPr>
              <w:t>Umoja</w:t>
            </w:r>
            <w:proofErr w:type="spellEnd"/>
            <w:r w:rsidRPr="00D67181">
              <w:rPr>
                <w:rFonts w:ascii="Century Gothic" w:eastAsia="Times New Roman" w:hAnsi="Century Gothic" w:cs="Times New Roman"/>
                <w:b/>
                <w:bCs/>
                <w:color w:val="000000"/>
                <w:sz w:val="20"/>
                <w:szCs w:val="20"/>
                <w:lang w:eastAsia="fr-FR"/>
              </w:rPr>
              <w:t>, le village interdit aux hommes</w:t>
            </w:r>
            <w:r w:rsidRPr="00D67181">
              <w:rPr>
                <w:rFonts w:ascii="Century Gothic" w:eastAsia="Times New Roman" w:hAnsi="Century Gothic" w:cs="Times New Roman"/>
                <w:color w:val="000000"/>
                <w:sz w:val="20"/>
                <w:szCs w:val="20"/>
                <w:lang w:eastAsia="fr-FR"/>
              </w:rPr>
              <w:t xml:space="preserve"> </w:t>
            </w:r>
            <w:r w:rsidRPr="00D67181">
              <w:rPr>
                <w:rFonts w:ascii="Century Gothic" w:eastAsia="Times New Roman" w:hAnsi="Century Gothic" w:cs="Times New Roman"/>
                <w:i/>
                <w:iCs/>
                <w:color w:val="000000"/>
                <w:sz w:val="20"/>
                <w:szCs w:val="20"/>
                <w:lang w:eastAsia="fr-FR"/>
              </w:rPr>
              <w:t xml:space="preserve">de Jean </w:t>
            </w:r>
            <w:proofErr w:type="spellStart"/>
            <w:r w:rsidRPr="00D67181">
              <w:rPr>
                <w:rFonts w:ascii="Century Gothic" w:eastAsia="Times New Roman" w:hAnsi="Century Gothic" w:cs="Times New Roman"/>
                <w:i/>
                <w:iCs/>
                <w:color w:val="000000"/>
                <w:sz w:val="20"/>
                <w:szCs w:val="20"/>
                <w:lang w:eastAsia="fr-FR"/>
              </w:rPr>
              <w:t>Crousillac</w:t>
            </w:r>
            <w:proofErr w:type="spellEnd"/>
            <w:r w:rsidRPr="00D67181">
              <w:rPr>
                <w:rFonts w:ascii="Century Gothic" w:eastAsia="Times New Roman" w:hAnsi="Century Gothic" w:cs="Times New Roman"/>
                <w:i/>
                <w:iCs/>
                <w:color w:val="000000"/>
                <w:sz w:val="20"/>
                <w:szCs w:val="20"/>
                <w:lang w:eastAsia="fr-FR"/>
              </w:rPr>
              <w:t xml:space="preserve"> et Jean-Marc </w:t>
            </w:r>
            <w:proofErr w:type="spellStart"/>
            <w:r w:rsidRPr="00D67181">
              <w:rPr>
                <w:rFonts w:ascii="Century Gothic" w:eastAsia="Times New Roman" w:hAnsi="Century Gothic" w:cs="Times New Roman"/>
                <w:i/>
                <w:iCs/>
                <w:color w:val="000000"/>
                <w:sz w:val="20"/>
                <w:szCs w:val="20"/>
                <w:lang w:eastAsia="fr-FR"/>
              </w:rPr>
              <w:t>Sainclair</w:t>
            </w:r>
            <w:proofErr w:type="spellEnd"/>
            <w:r w:rsidRPr="00D67181">
              <w:rPr>
                <w:rFonts w:ascii="Century Gothic" w:eastAsia="Times New Roman" w:hAnsi="Century Gothic" w:cs="Times New Roman"/>
                <w:i/>
                <w:iCs/>
                <w:color w:val="000000"/>
                <w:sz w:val="20"/>
                <w:szCs w:val="20"/>
                <w:lang w:eastAsia="fr-FR"/>
              </w:rPr>
              <w:t>, à voir le dimanche 8 mars à 19 heures au Grütli, 16, rue Général Dufour, Genève. »</w:t>
            </w:r>
          </w:p>
        </w:tc>
      </w:tr>
    </w:tbl>
    <w:p w14:paraId="37E31784" w14:textId="77777777" w:rsidR="002B54C0" w:rsidRPr="00D67181" w:rsidRDefault="002B54C0" w:rsidP="002B54C0">
      <w:pPr>
        <w:jc w:val="center"/>
        <w:rPr>
          <w:rFonts w:ascii="Century Gothic" w:hAnsi="Century Gothic"/>
          <w:b/>
          <w:sz w:val="20"/>
          <w:szCs w:val="20"/>
        </w:rPr>
      </w:pPr>
    </w:p>
    <w:p w14:paraId="1E09EB90" w14:textId="77777777" w:rsidR="002B54C0" w:rsidRPr="00633944" w:rsidRDefault="002B54C0" w:rsidP="002B54C0">
      <w:pPr>
        <w:pStyle w:val="Titre1"/>
      </w:pPr>
      <w:bookmarkStart w:id="506" w:name="_Toc510861362"/>
      <w:r w:rsidRPr="00633944">
        <w:lastRenderedPageBreak/>
        <w:t>Vin</w:t>
      </w:r>
      <w:bookmarkEnd w:id="506"/>
    </w:p>
    <w:p w14:paraId="7D9EA729" w14:textId="77777777" w:rsidR="002B54C0" w:rsidRPr="00E83528" w:rsidRDefault="002B54C0" w:rsidP="002B54C0"/>
    <w:p w14:paraId="4A7FC468" w14:textId="77777777" w:rsidR="002B54C0" w:rsidRDefault="002B54C0" w:rsidP="002B54C0">
      <w:pPr>
        <w:pStyle w:val="Titre2"/>
      </w:pPr>
      <w:bookmarkStart w:id="507" w:name="_Toc510861363"/>
      <w:r w:rsidRPr="00BD1D42">
        <w:t>Achat de ~</w:t>
      </w:r>
      <w:bookmarkEnd w:id="507"/>
    </w:p>
    <w:p w14:paraId="229EB501" w14:textId="77777777" w:rsidR="002B54C0" w:rsidRPr="00BD1D42" w:rsidRDefault="002B54C0" w:rsidP="002B54C0">
      <w:pPr>
        <w:rPr>
          <w:lang w:eastAsia="fr-FR"/>
        </w:rPr>
      </w:pPr>
    </w:p>
    <w:tbl>
      <w:tblPr>
        <w:tblW w:w="0" w:type="auto"/>
        <w:tblLook w:val="04A0" w:firstRow="1" w:lastRow="0" w:firstColumn="1" w:lastColumn="0" w:noHBand="0" w:noVBand="1"/>
      </w:tblPr>
      <w:tblGrid>
        <w:gridCol w:w="9072"/>
      </w:tblGrid>
      <w:tr w:rsidR="002B54C0" w:rsidRPr="00D67181" w14:paraId="41A05E59" w14:textId="77777777" w:rsidTr="005A0989">
        <w:tc>
          <w:tcPr>
            <w:tcW w:w="9212" w:type="dxa"/>
          </w:tcPr>
          <w:p w14:paraId="3D92BE6E" w14:textId="77777777" w:rsidR="002B54C0" w:rsidRPr="00D67181" w:rsidRDefault="002B54C0" w:rsidP="005A0989">
            <w:pPr>
              <w:rPr>
                <w:rFonts w:ascii="Century Gothic" w:hAnsi="Century Gothic"/>
                <w:i/>
                <w:sz w:val="20"/>
                <w:szCs w:val="20"/>
              </w:rPr>
            </w:pPr>
            <w:r w:rsidRPr="00D67181">
              <w:rPr>
                <w:rFonts w:ascii="Century Gothic" w:hAnsi="Century Gothic"/>
                <w:i/>
                <w:sz w:val="20"/>
                <w:szCs w:val="20"/>
              </w:rPr>
              <w:t xml:space="preserve">Dans les </w:t>
            </w:r>
            <w:proofErr w:type="spellStart"/>
            <w:r w:rsidRPr="00D67181">
              <w:rPr>
                <w:rFonts w:ascii="Century Gothic" w:hAnsi="Century Gothic"/>
                <w:i/>
                <w:sz w:val="20"/>
                <w:szCs w:val="20"/>
              </w:rPr>
              <w:t>rolls</w:t>
            </w:r>
            <w:proofErr w:type="spellEnd"/>
            <w:r w:rsidRPr="00D67181">
              <w:rPr>
                <w:rFonts w:ascii="Century Gothic" w:hAnsi="Century Gothic"/>
                <w:i/>
                <w:sz w:val="20"/>
                <w:szCs w:val="20"/>
              </w:rPr>
              <w:t xml:space="preserve"> du public records office de Londres, on retrouve pour la première fois mentionnées les dépenses de la Reine.</w:t>
            </w:r>
          </w:p>
        </w:tc>
      </w:tr>
    </w:tbl>
    <w:p w14:paraId="405054BF" w14:textId="77777777" w:rsidR="002B54C0" w:rsidRPr="00F8348E" w:rsidRDefault="002B54C0" w:rsidP="002B54C0">
      <w:pPr>
        <w:rPr>
          <w:rFonts w:ascii="Century Gothic" w:hAnsi="Century Gothic"/>
          <w:i/>
          <w:sz w:val="20"/>
          <w:szCs w:val="20"/>
        </w:rPr>
      </w:pPr>
      <w:r w:rsidRPr="00F8348E">
        <w:rPr>
          <w:rFonts w:ascii="Century Gothic" w:hAnsi="Century Gothic"/>
          <w:i/>
          <w:sz w:val="20"/>
          <w:szCs w:val="20"/>
        </w:rPr>
        <w:t xml:space="preserve"> « Ainsi l’une des premières [mentions]qui nomment expressément la reine mentionne l’achat de l’huile pour ses lampes, et semblable mention revient à plusieurs reprises dans les rôles qui concernent son règne ; on imagine assez Aliénor cette fille du midi horrifiée par l’éclairage des résidences anglaises qui se fait surtout avec des chandelles de suif ou pour les demeures les plus riches, des cierges de cire, et de s’empresser de faire venir de l’huile de son Midi aquitain dont la clarté est douce et dansante, sans mauvaises odeurs. De même voit-on revenir souvent les achats de vin pour la reine : on imagine bien qu’une fille d’Aquitaine n’aurait jamais pu s’habituer à la bière ; « cervoise ne passera vin » - c’est un dicton du temps. Et</w:t>
      </w:r>
      <w:r>
        <w:rPr>
          <w:rFonts w:ascii="Century Gothic" w:hAnsi="Century Gothic"/>
          <w:i/>
          <w:sz w:val="20"/>
          <w:szCs w:val="20"/>
        </w:rPr>
        <w:t xml:space="preserve"> sans doute encouragées par son</w:t>
      </w:r>
      <w:r w:rsidRPr="00F8348E">
        <w:rPr>
          <w:rFonts w:ascii="Century Gothic" w:hAnsi="Century Gothic"/>
          <w:i/>
          <w:sz w:val="20"/>
          <w:szCs w:val="20"/>
        </w:rPr>
        <w:t xml:space="preserve"> exemple, les marchands de vin de Guyenne vont, dès cette époque, apprendre le chemin des ports anglais pour le plus grand profit des vignerons bordelais et le plus grand plaisir des </w:t>
      </w:r>
      <w:proofErr w:type="gramStart"/>
      <w:r w:rsidRPr="00F8348E">
        <w:rPr>
          <w:rFonts w:ascii="Century Gothic" w:hAnsi="Century Gothic"/>
          <w:i/>
          <w:sz w:val="20"/>
          <w:szCs w:val="20"/>
        </w:rPr>
        <w:t>insulaires  on</w:t>
      </w:r>
      <w:proofErr w:type="gramEnd"/>
      <w:r w:rsidRPr="00F8348E">
        <w:rPr>
          <w:rFonts w:ascii="Century Gothic" w:hAnsi="Century Gothic"/>
          <w:i/>
          <w:sz w:val="20"/>
          <w:szCs w:val="20"/>
        </w:rPr>
        <w:t xml:space="preserve"> a pu calculer qu’au XIII </w:t>
      </w:r>
      <w:proofErr w:type="spellStart"/>
      <w:r w:rsidRPr="00F8348E">
        <w:rPr>
          <w:rFonts w:ascii="Century Gothic" w:hAnsi="Century Gothic"/>
          <w:i/>
          <w:sz w:val="20"/>
          <w:szCs w:val="20"/>
        </w:rPr>
        <w:t>ème</w:t>
      </w:r>
      <w:proofErr w:type="spellEnd"/>
      <w:r w:rsidRPr="00F8348E">
        <w:rPr>
          <w:rFonts w:ascii="Century Gothic" w:hAnsi="Century Gothic"/>
          <w:i/>
          <w:sz w:val="20"/>
          <w:szCs w:val="20"/>
        </w:rPr>
        <w:t xml:space="preserve"> siècle on buvait plus de vin en moyenne par tête d’habitant, en Angleterre, qu’on ne le fait aujourd’hui. »</w:t>
      </w:r>
    </w:p>
    <w:p w14:paraId="64D00A1D" w14:textId="77777777" w:rsidR="002B54C0" w:rsidRPr="00D67181" w:rsidRDefault="002B54C0" w:rsidP="002B54C0">
      <w:pPr>
        <w:rPr>
          <w:rFonts w:ascii="Century Gothic" w:hAnsi="Century Gothic"/>
          <w:b/>
          <w:sz w:val="20"/>
          <w:szCs w:val="20"/>
        </w:rPr>
      </w:pPr>
      <w:r w:rsidRPr="00D67181">
        <w:rPr>
          <w:rFonts w:ascii="Century Gothic" w:hAnsi="Century Gothic"/>
          <w:b/>
          <w:sz w:val="20"/>
          <w:szCs w:val="20"/>
        </w:rPr>
        <w:t xml:space="preserve">Régine </w:t>
      </w:r>
      <w:proofErr w:type="spellStart"/>
      <w:r w:rsidRPr="00D67181">
        <w:rPr>
          <w:rFonts w:ascii="Century Gothic" w:hAnsi="Century Gothic"/>
          <w:b/>
          <w:sz w:val="20"/>
          <w:szCs w:val="20"/>
        </w:rPr>
        <w:t>Pernoud</w:t>
      </w:r>
      <w:proofErr w:type="spellEnd"/>
      <w:r w:rsidRPr="00D67181">
        <w:rPr>
          <w:rFonts w:ascii="Century Gothic" w:hAnsi="Century Gothic"/>
          <w:b/>
          <w:sz w:val="20"/>
          <w:szCs w:val="20"/>
        </w:rPr>
        <w:t>, Aliénor d’Aquitaine, Albin Michel, Le livre de poche 1965, page 116</w:t>
      </w:r>
    </w:p>
    <w:tbl>
      <w:tblPr>
        <w:tblW w:w="0" w:type="auto"/>
        <w:tblLook w:val="04A0" w:firstRow="1" w:lastRow="0" w:firstColumn="1" w:lastColumn="0" w:noHBand="0" w:noVBand="1"/>
      </w:tblPr>
      <w:tblGrid>
        <w:gridCol w:w="9072"/>
      </w:tblGrid>
      <w:tr w:rsidR="002B54C0" w:rsidRPr="00D67181" w14:paraId="32AB569C" w14:textId="77777777" w:rsidTr="005A0989">
        <w:tc>
          <w:tcPr>
            <w:tcW w:w="9212" w:type="dxa"/>
          </w:tcPr>
          <w:p w14:paraId="1C20D580" w14:textId="77777777" w:rsidR="002B54C0" w:rsidRPr="00D67181" w:rsidRDefault="002B54C0" w:rsidP="005A0989">
            <w:pPr>
              <w:rPr>
                <w:rFonts w:ascii="Century Gothic" w:hAnsi="Century Gothic"/>
                <w:i/>
                <w:sz w:val="20"/>
                <w:szCs w:val="20"/>
              </w:rPr>
            </w:pPr>
            <w:r w:rsidRPr="00D67181">
              <w:rPr>
                <w:rFonts w:ascii="Century Gothic" w:hAnsi="Century Gothic"/>
                <w:i/>
                <w:sz w:val="20"/>
                <w:szCs w:val="20"/>
              </w:rPr>
              <w:t>L’évocation de cette fille du Midi ! Mon attachement à l’Angleterre, ce plaisir insulaire procuré par la France.</w:t>
            </w:r>
          </w:p>
        </w:tc>
      </w:tr>
    </w:tbl>
    <w:p w14:paraId="7226609B" w14:textId="77777777" w:rsidR="002B54C0" w:rsidRPr="00D67181" w:rsidRDefault="002B54C0" w:rsidP="002B54C0">
      <w:pPr>
        <w:rPr>
          <w:rFonts w:ascii="Century Gothic" w:hAnsi="Century Gothic"/>
          <w:b/>
          <w:sz w:val="20"/>
          <w:szCs w:val="20"/>
        </w:rPr>
      </w:pPr>
    </w:p>
    <w:p w14:paraId="45551484" w14:textId="77777777" w:rsidR="002B54C0" w:rsidRPr="00BD1D42" w:rsidRDefault="002B54C0" w:rsidP="002B54C0">
      <w:pPr>
        <w:pStyle w:val="Titre2"/>
      </w:pPr>
      <w:bookmarkStart w:id="508" w:name="_Toc510861364"/>
      <w:r w:rsidRPr="00BD1D42">
        <w:t>~ la riche flamme orangée des relations raisonnables</w:t>
      </w:r>
      <w:bookmarkEnd w:id="508"/>
    </w:p>
    <w:p w14:paraId="6C00EFAE" w14:textId="77777777" w:rsidR="002B54C0" w:rsidRDefault="002B54C0" w:rsidP="002B54C0">
      <w:pPr>
        <w:rPr>
          <w:rFonts w:ascii="Century Gothic" w:hAnsi="Century Gothic"/>
          <w:sz w:val="20"/>
          <w:szCs w:val="20"/>
        </w:rPr>
      </w:pPr>
    </w:p>
    <w:p w14:paraId="7AF7DD58" w14:textId="77777777" w:rsidR="002B54C0" w:rsidRPr="00F8348E" w:rsidRDefault="002B54C0" w:rsidP="002B54C0">
      <w:pPr>
        <w:rPr>
          <w:rFonts w:ascii="Century Gothic" w:hAnsi="Century Gothic"/>
          <w:i/>
          <w:sz w:val="20"/>
          <w:szCs w:val="20"/>
        </w:rPr>
      </w:pPr>
      <w:r w:rsidRPr="00F8348E">
        <w:rPr>
          <w:rFonts w:ascii="Century Gothic" w:hAnsi="Century Gothic"/>
          <w:i/>
          <w:sz w:val="20"/>
          <w:szCs w:val="20"/>
        </w:rPr>
        <w:t>« Pendant ce temps les verres se coloraient de jaune puis de rouge, et se remplissaient et se vidaient. C’est ainsi que s’allumait en moi, à mi-chemin de l’épine dorsale, lieu où siège l’âme, non pas cette dure petite lumière électrique que nous appelons éclat quand elle joue allègrement sur nos lèvres, mais cette lueur plus profonde, subtile et souterraine qui est la riche flamme orangée des relations raisonnables. Nul besoin de se presser. Nul besoin de briller. Nul besoin d’être différent de ce qu’on est</w:t>
      </w:r>
      <w:proofErr w:type="gramStart"/>
      <w:r w:rsidRPr="00F8348E">
        <w:rPr>
          <w:rFonts w:ascii="Century Gothic" w:hAnsi="Century Gothic"/>
          <w:i/>
          <w:sz w:val="20"/>
          <w:szCs w:val="20"/>
        </w:rPr>
        <w:t>.»</w:t>
      </w:r>
      <w:proofErr w:type="gramEnd"/>
    </w:p>
    <w:p w14:paraId="11F371FB" w14:textId="77777777" w:rsidR="002B54C0" w:rsidRPr="00D67181" w:rsidRDefault="002B54C0" w:rsidP="002B54C0">
      <w:pPr>
        <w:rPr>
          <w:rFonts w:ascii="Century Gothic" w:hAnsi="Century Gothic"/>
          <w:b/>
          <w:sz w:val="20"/>
          <w:szCs w:val="20"/>
        </w:rPr>
      </w:pPr>
      <w:r w:rsidRPr="00D67181">
        <w:rPr>
          <w:rFonts w:ascii="Century Gothic" w:hAnsi="Century Gothic"/>
          <w:b/>
          <w:sz w:val="20"/>
          <w:szCs w:val="20"/>
        </w:rPr>
        <w:t xml:space="preserve">Virginia Woolf, Une chambre à soi, </w:t>
      </w:r>
      <w:r>
        <w:rPr>
          <w:rFonts w:ascii="Century Gothic" w:hAnsi="Century Gothic"/>
          <w:b/>
          <w:sz w:val="20"/>
          <w:szCs w:val="20"/>
        </w:rPr>
        <w:t xml:space="preserve">10/18, </w:t>
      </w:r>
      <w:r w:rsidRPr="00D67181">
        <w:rPr>
          <w:rFonts w:ascii="Century Gothic" w:hAnsi="Century Gothic"/>
          <w:b/>
          <w:sz w:val="20"/>
          <w:szCs w:val="20"/>
        </w:rPr>
        <w:t>page 18 </w:t>
      </w:r>
    </w:p>
    <w:tbl>
      <w:tblPr>
        <w:tblW w:w="0" w:type="auto"/>
        <w:tblLook w:val="04A0" w:firstRow="1" w:lastRow="0" w:firstColumn="1" w:lastColumn="0" w:noHBand="0" w:noVBand="1"/>
      </w:tblPr>
      <w:tblGrid>
        <w:gridCol w:w="9072"/>
      </w:tblGrid>
      <w:tr w:rsidR="002B54C0" w:rsidRPr="00D67181" w14:paraId="09C6D752" w14:textId="77777777" w:rsidTr="005A0989">
        <w:tc>
          <w:tcPr>
            <w:tcW w:w="9212" w:type="dxa"/>
          </w:tcPr>
          <w:p w14:paraId="43686B26" w14:textId="77777777" w:rsidR="002B54C0" w:rsidRDefault="002B54C0" w:rsidP="005A0989">
            <w:pPr>
              <w:pStyle w:val="Titre2"/>
            </w:pPr>
            <w:bookmarkStart w:id="509" w:name="_Toc510861365"/>
            <w:r>
              <w:lastRenderedPageBreak/>
              <w:t>~pour payer l’éducation de sa fille</w:t>
            </w:r>
            <w:bookmarkEnd w:id="509"/>
          </w:p>
          <w:p w14:paraId="17E356CA" w14:textId="77777777" w:rsidR="002B54C0" w:rsidRDefault="002B54C0" w:rsidP="005A0989">
            <w:pPr>
              <w:rPr>
                <w:rFonts w:ascii="Century Gothic" w:hAnsi="Century Gothic"/>
                <w:b/>
                <w:sz w:val="20"/>
                <w:szCs w:val="20"/>
              </w:rPr>
            </w:pPr>
          </w:p>
          <w:p w14:paraId="07854FE3" w14:textId="77777777" w:rsidR="002B54C0" w:rsidRDefault="002B54C0" w:rsidP="005A0989">
            <w:pPr>
              <w:rPr>
                <w:rFonts w:ascii="Century Gothic" w:hAnsi="Century Gothic"/>
                <w:sz w:val="20"/>
                <w:szCs w:val="20"/>
              </w:rPr>
            </w:pPr>
            <w:r w:rsidRPr="00E71272">
              <w:rPr>
                <w:rFonts w:ascii="Century Gothic" w:hAnsi="Century Gothic"/>
                <w:sz w:val="20"/>
                <w:szCs w:val="20"/>
              </w:rPr>
              <w:t xml:space="preserve">Au XVIIIème siècle dans les </w:t>
            </w:r>
            <w:proofErr w:type="spellStart"/>
            <w:r w:rsidRPr="00E71272">
              <w:rPr>
                <w:rFonts w:ascii="Century Gothic" w:hAnsi="Century Gothic"/>
                <w:sz w:val="20"/>
                <w:szCs w:val="20"/>
              </w:rPr>
              <w:t>pensonnate</w:t>
            </w:r>
            <w:proofErr w:type="spellEnd"/>
            <w:r w:rsidRPr="00E71272">
              <w:rPr>
                <w:rFonts w:ascii="Century Gothic" w:hAnsi="Century Gothic"/>
                <w:sz w:val="20"/>
                <w:szCs w:val="20"/>
              </w:rPr>
              <w:t xml:space="preserve"> </w:t>
            </w:r>
            <w:proofErr w:type="spellStart"/>
            <w:r w:rsidRPr="00E71272">
              <w:rPr>
                <w:rFonts w:ascii="Century Gothic" w:hAnsi="Century Gothic"/>
                <w:sz w:val="20"/>
                <w:szCs w:val="20"/>
              </w:rPr>
              <w:t>sde</w:t>
            </w:r>
            <w:proofErr w:type="spellEnd"/>
            <w:r w:rsidRPr="00E71272">
              <w:rPr>
                <w:rFonts w:ascii="Century Gothic" w:hAnsi="Century Gothic"/>
                <w:sz w:val="20"/>
                <w:szCs w:val="20"/>
              </w:rPr>
              <w:t xml:space="preserve"> jeunes filles tenue </w:t>
            </w:r>
            <w:proofErr w:type="spellStart"/>
            <w:r w:rsidRPr="00E71272">
              <w:rPr>
                <w:rFonts w:ascii="Century Gothic" w:hAnsi="Century Gothic"/>
                <w:sz w:val="20"/>
                <w:szCs w:val="20"/>
              </w:rPr>
              <w:t>spar</w:t>
            </w:r>
            <w:proofErr w:type="spellEnd"/>
            <w:r w:rsidRPr="00E71272">
              <w:rPr>
                <w:rFonts w:ascii="Century Gothic" w:hAnsi="Century Gothic"/>
                <w:sz w:val="20"/>
                <w:szCs w:val="20"/>
              </w:rPr>
              <w:t xml:space="preserve"> </w:t>
            </w:r>
            <w:proofErr w:type="gramStart"/>
            <w:r w:rsidRPr="00E71272">
              <w:rPr>
                <w:rFonts w:ascii="Century Gothic" w:hAnsi="Century Gothic"/>
                <w:sz w:val="20"/>
                <w:szCs w:val="20"/>
              </w:rPr>
              <w:t>les congrégation</w:t>
            </w:r>
            <w:proofErr w:type="gramEnd"/>
            <w:r w:rsidRPr="00E71272">
              <w:rPr>
                <w:rFonts w:ascii="Century Gothic" w:hAnsi="Century Gothic"/>
                <w:sz w:val="20"/>
                <w:szCs w:val="20"/>
              </w:rPr>
              <w:t>, les frais scolaires sont conséquents, fluctuent parfois « à la tête du client » ou sont aussi payés en nature.</w:t>
            </w:r>
          </w:p>
          <w:p w14:paraId="20567C67" w14:textId="77777777" w:rsidR="002B54C0" w:rsidRDefault="002B54C0" w:rsidP="005A0989">
            <w:pPr>
              <w:rPr>
                <w:rFonts w:ascii="Century Gothic" w:hAnsi="Century Gothic"/>
                <w:sz w:val="20"/>
                <w:szCs w:val="20"/>
              </w:rPr>
            </w:pPr>
            <w:r>
              <w:rPr>
                <w:rFonts w:ascii="Century Gothic" w:hAnsi="Century Gothic"/>
                <w:sz w:val="20"/>
                <w:szCs w:val="20"/>
              </w:rPr>
              <w:t>« </w:t>
            </w:r>
            <w:r w:rsidRPr="00A96997">
              <w:rPr>
                <w:rFonts w:ascii="Century Gothic" w:hAnsi="Century Gothic"/>
                <w:i/>
                <w:sz w:val="20"/>
                <w:szCs w:val="20"/>
              </w:rPr>
              <w:t>Même usage chez les Ursulines de la rue Sainte-</w:t>
            </w:r>
            <w:proofErr w:type="spellStart"/>
            <w:r w:rsidRPr="00A96997">
              <w:rPr>
                <w:rFonts w:ascii="Century Gothic" w:hAnsi="Century Gothic"/>
                <w:i/>
                <w:sz w:val="20"/>
                <w:szCs w:val="20"/>
              </w:rPr>
              <w:t>Avoye</w:t>
            </w:r>
            <w:proofErr w:type="spellEnd"/>
            <w:r w:rsidRPr="00A96997">
              <w:rPr>
                <w:rFonts w:ascii="Century Gothic" w:hAnsi="Century Gothic"/>
                <w:i/>
                <w:sz w:val="20"/>
                <w:szCs w:val="20"/>
              </w:rPr>
              <w:t xml:space="preserve"> où il en coûte officiellement de 350 à 500 livres par an, mais les 323 familles traitant avec la maison entre 1763 et 1792 versent entre 150 et 900 livres, sans compter la fille d’un marchand de vin fournisseur de la communauté qui paie en nature.</w:t>
            </w:r>
            <w:r>
              <w:rPr>
                <w:rFonts w:ascii="Century Gothic" w:hAnsi="Century Gothic"/>
                <w:sz w:val="20"/>
                <w:szCs w:val="20"/>
              </w:rPr>
              <w:t> »</w:t>
            </w:r>
          </w:p>
          <w:p w14:paraId="30EF3317" w14:textId="77777777" w:rsidR="002B54C0" w:rsidRPr="00A96997" w:rsidRDefault="002B54C0" w:rsidP="005A0989">
            <w:pPr>
              <w:rPr>
                <w:rFonts w:ascii="Century Gothic" w:hAnsi="Century Gothic"/>
                <w:b/>
                <w:sz w:val="20"/>
                <w:szCs w:val="20"/>
              </w:rPr>
            </w:pPr>
            <w:r w:rsidRPr="00A96997">
              <w:rPr>
                <w:rFonts w:ascii="Century Gothic" w:hAnsi="Century Gothic"/>
                <w:b/>
                <w:sz w:val="20"/>
                <w:szCs w:val="20"/>
              </w:rPr>
              <w:t>Martine Sonnet, l’éducation des filles au temps des lumières, cerf, page 47</w:t>
            </w:r>
          </w:p>
          <w:p w14:paraId="6387D19F" w14:textId="77777777" w:rsidR="002B54C0" w:rsidRDefault="002B54C0" w:rsidP="005A0989">
            <w:pPr>
              <w:rPr>
                <w:rFonts w:ascii="Century Gothic" w:hAnsi="Century Gothic"/>
                <w:b/>
                <w:sz w:val="20"/>
                <w:szCs w:val="20"/>
              </w:rPr>
            </w:pPr>
          </w:p>
          <w:p w14:paraId="6C81998D" w14:textId="77777777" w:rsidR="002B54C0" w:rsidRPr="00D67181" w:rsidRDefault="002B54C0" w:rsidP="005A0989">
            <w:pPr>
              <w:rPr>
                <w:rFonts w:ascii="Century Gothic" w:hAnsi="Century Gothic"/>
                <w:b/>
                <w:sz w:val="20"/>
                <w:szCs w:val="20"/>
              </w:rPr>
            </w:pPr>
            <w:r w:rsidRPr="00D67181">
              <w:rPr>
                <w:rFonts w:ascii="Century Gothic" w:hAnsi="Century Gothic"/>
                <w:b/>
                <w:sz w:val="20"/>
                <w:szCs w:val="20"/>
              </w:rPr>
              <w:t>A suivre Colette</w:t>
            </w:r>
          </w:p>
          <w:p w14:paraId="42EC996E" w14:textId="77777777" w:rsidR="002B54C0" w:rsidRPr="00D67181" w:rsidRDefault="002B54C0" w:rsidP="005A0989">
            <w:pPr>
              <w:rPr>
                <w:rFonts w:ascii="Century Gothic" w:hAnsi="Century Gothic"/>
                <w:sz w:val="20"/>
                <w:szCs w:val="20"/>
              </w:rPr>
            </w:pPr>
            <w:r w:rsidRPr="00D67181">
              <w:rPr>
                <w:rFonts w:ascii="Century Gothic" w:hAnsi="Century Gothic"/>
                <w:b/>
                <w:sz w:val="20"/>
                <w:szCs w:val="20"/>
              </w:rPr>
              <w:t>Aglaé</w:t>
            </w:r>
            <w:r w:rsidRPr="00D67181">
              <w:rPr>
                <w:rFonts w:ascii="Century Gothic" w:hAnsi="Century Gothic"/>
                <w:sz w:val="20"/>
                <w:szCs w:val="20"/>
              </w:rPr>
              <w:t>, chanteuse canadienne, un petit verre d’un petit vin du pays</w:t>
            </w:r>
          </w:p>
        </w:tc>
      </w:tr>
    </w:tbl>
    <w:p w14:paraId="2C3F2DC5" w14:textId="77777777" w:rsidR="002B54C0" w:rsidRPr="00D67181" w:rsidRDefault="002B54C0" w:rsidP="002B54C0">
      <w:pPr>
        <w:rPr>
          <w:rFonts w:ascii="Century Gothic" w:hAnsi="Century Gothic"/>
          <w:sz w:val="20"/>
          <w:szCs w:val="20"/>
        </w:rPr>
      </w:pPr>
    </w:p>
    <w:p w14:paraId="0ECBB543" w14:textId="77777777" w:rsidR="002B54C0" w:rsidRPr="00D67181" w:rsidRDefault="002B54C0" w:rsidP="002B54C0">
      <w:pPr>
        <w:rPr>
          <w:rFonts w:ascii="Century Gothic" w:hAnsi="Century Gothic"/>
          <w:sz w:val="20"/>
          <w:szCs w:val="20"/>
        </w:rPr>
      </w:pPr>
    </w:p>
    <w:p w14:paraId="37F584E3" w14:textId="77777777" w:rsidR="002B54C0" w:rsidRDefault="002B54C0" w:rsidP="002B54C0">
      <w:pPr>
        <w:pStyle w:val="Titre1"/>
      </w:pPr>
      <w:bookmarkStart w:id="510" w:name="_Toc510861366"/>
      <w:proofErr w:type="spellStart"/>
      <w:r w:rsidRPr="00D67181">
        <w:t>Virilité</w:t>
      </w:r>
      <w:bookmarkEnd w:id="510"/>
      <w:proofErr w:type="spellEnd"/>
    </w:p>
    <w:p w14:paraId="60F7BF1F" w14:textId="77777777" w:rsidR="002B54C0" w:rsidRPr="00E83528" w:rsidRDefault="002B54C0" w:rsidP="002B54C0"/>
    <w:p w14:paraId="1B6BED1E" w14:textId="77777777" w:rsidR="002B54C0" w:rsidRDefault="002B54C0" w:rsidP="002B54C0">
      <w:pPr>
        <w:pStyle w:val="Titre2"/>
      </w:pPr>
      <w:bookmarkStart w:id="511" w:name="_Toc510861367"/>
      <w:r w:rsidRPr="00633944">
        <w:t>Os</w:t>
      </w:r>
      <w:bookmarkEnd w:id="511"/>
    </w:p>
    <w:p w14:paraId="16745E1C" w14:textId="77777777" w:rsidR="002B54C0" w:rsidRPr="00633944" w:rsidRDefault="002B54C0" w:rsidP="002B54C0">
      <w:pPr>
        <w:rPr>
          <w:lang w:eastAsia="fr-FR"/>
        </w:rPr>
      </w:pPr>
    </w:p>
    <w:p w14:paraId="094B1338" w14:textId="77777777" w:rsidR="002B54C0" w:rsidRPr="007664B2" w:rsidRDefault="002B54C0" w:rsidP="002B54C0">
      <w:pPr>
        <w:rPr>
          <w:rFonts w:ascii="Century Gothic" w:hAnsi="Century Gothic"/>
          <w:i/>
          <w:sz w:val="20"/>
          <w:szCs w:val="20"/>
        </w:rPr>
      </w:pPr>
      <w:r w:rsidRPr="007664B2">
        <w:rPr>
          <w:rFonts w:ascii="Century Gothic" w:hAnsi="Century Gothic"/>
          <w:i/>
          <w:sz w:val="20"/>
          <w:szCs w:val="20"/>
        </w:rPr>
        <w:t>« Tu n’as donc pas d’os ? ».</w:t>
      </w:r>
    </w:p>
    <w:p w14:paraId="202D03EB" w14:textId="77777777" w:rsidR="002B54C0" w:rsidRPr="00D67181" w:rsidRDefault="002B54C0" w:rsidP="002B54C0">
      <w:pPr>
        <w:rPr>
          <w:rFonts w:ascii="Century Gothic" w:hAnsi="Century Gothic"/>
          <w:sz w:val="20"/>
          <w:szCs w:val="20"/>
        </w:rPr>
      </w:pPr>
      <w:r w:rsidRPr="007664B2">
        <w:rPr>
          <w:rFonts w:ascii="Century Gothic" w:hAnsi="Century Gothic"/>
          <w:i/>
          <w:sz w:val="20"/>
          <w:szCs w:val="20"/>
        </w:rPr>
        <w:t>Phrase par laquelle les femmes de Nouvelle-Guinée mettent l’homme en demeure de prouver sa virilité.</w:t>
      </w:r>
      <w:r w:rsidRPr="00D67181">
        <w:rPr>
          <w:rFonts w:ascii="Century Gothic" w:hAnsi="Century Gothic"/>
          <w:sz w:val="20"/>
          <w:szCs w:val="20"/>
        </w:rPr>
        <w:br/>
      </w:r>
      <w:r w:rsidRPr="00D67181">
        <w:rPr>
          <w:rFonts w:ascii="Century Gothic" w:hAnsi="Century Gothic"/>
          <w:b/>
          <w:sz w:val="20"/>
          <w:szCs w:val="20"/>
        </w:rPr>
        <w:t>Margaret Mead, L’un et l’autre sexe, page 39</w:t>
      </w:r>
    </w:p>
    <w:p w14:paraId="79FC072A" w14:textId="77777777" w:rsidR="002B54C0" w:rsidRDefault="002B54C0" w:rsidP="002B54C0">
      <w:pPr>
        <w:pStyle w:val="Titre2"/>
      </w:pPr>
      <w:bookmarkStart w:id="512" w:name="_Toc510861368"/>
      <w:r w:rsidRPr="00633944">
        <w:t>Libre penseur</w:t>
      </w:r>
      <w:bookmarkEnd w:id="512"/>
    </w:p>
    <w:p w14:paraId="54ABCA52" w14:textId="77777777" w:rsidR="002B54C0" w:rsidRPr="00633944" w:rsidRDefault="002B54C0" w:rsidP="002B54C0">
      <w:pPr>
        <w:rPr>
          <w:lang w:eastAsia="fr-FR"/>
        </w:rPr>
      </w:pPr>
    </w:p>
    <w:p w14:paraId="5D7D9390" w14:textId="77777777" w:rsidR="002B54C0" w:rsidRDefault="002B54C0" w:rsidP="002B54C0">
      <w:pPr>
        <w:rPr>
          <w:rFonts w:ascii="Century Gothic" w:hAnsi="Century Gothic"/>
          <w:b/>
          <w:sz w:val="20"/>
          <w:szCs w:val="20"/>
        </w:rPr>
      </w:pPr>
      <w:r w:rsidRPr="00D53482">
        <w:rPr>
          <w:rFonts w:ascii="Century Gothic" w:hAnsi="Century Gothic"/>
          <w:i/>
          <w:sz w:val="20"/>
          <w:szCs w:val="20"/>
        </w:rPr>
        <w:t xml:space="preserve">« </w:t>
      </w:r>
      <w:proofErr w:type="spellStart"/>
      <w:r w:rsidRPr="00D53482">
        <w:rPr>
          <w:rFonts w:ascii="Century Gothic" w:hAnsi="Century Gothic"/>
          <w:i/>
          <w:sz w:val="20"/>
          <w:szCs w:val="20"/>
        </w:rPr>
        <w:t>Poullain</w:t>
      </w:r>
      <w:proofErr w:type="spellEnd"/>
      <w:r w:rsidRPr="00D53482">
        <w:rPr>
          <w:rFonts w:ascii="Century Gothic" w:hAnsi="Century Gothic"/>
          <w:i/>
          <w:sz w:val="20"/>
          <w:szCs w:val="20"/>
        </w:rPr>
        <w:t xml:space="preserve"> de La Barre eut en plus le courage de prendre des libertés "avec des choses que son état lui faisait un devoir de respecter"..., jolie manière d'exprimer qu'il était un libre penseur. Ces libertés, qui coûtent toujours cher, il ne les a pas prises seulement vis-à-vis du catholicisme mais aussi de l'idéologie virile qui régnait de son temps. Les premières lui ont coûté sa position, les secondes lui ont sans doute coûté sa réputation. »</w:t>
      </w:r>
      <w:r w:rsidRPr="00D67181">
        <w:rPr>
          <w:rFonts w:ascii="Century Gothic" w:hAnsi="Century Gothic"/>
          <w:sz w:val="20"/>
          <w:szCs w:val="20"/>
        </w:rPr>
        <w:br/>
      </w:r>
      <w:r>
        <w:rPr>
          <w:rFonts w:ascii="Century Gothic" w:hAnsi="Century Gothic"/>
          <w:b/>
          <w:sz w:val="20"/>
          <w:szCs w:val="20"/>
        </w:rPr>
        <w:t>Benoite Groult, Le féminisme au masculin, L</w:t>
      </w:r>
      <w:r w:rsidRPr="00D67181">
        <w:rPr>
          <w:rFonts w:ascii="Century Gothic" w:hAnsi="Century Gothic"/>
          <w:b/>
          <w:sz w:val="20"/>
          <w:szCs w:val="20"/>
        </w:rPr>
        <w:t>ivre de poche, page 42</w:t>
      </w:r>
    </w:p>
    <w:p w14:paraId="3592EB1B" w14:textId="77777777" w:rsidR="002B54C0" w:rsidRDefault="002B54C0" w:rsidP="002B54C0">
      <w:pPr>
        <w:pStyle w:val="Titre1"/>
      </w:pPr>
      <w:bookmarkStart w:id="513" w:name="_Toc510861369"/>
      <w:r>
        <w:lastRenderedPageBreak/>
        <w:t>Visage</w:t>
      </w:r>
      <w:bookmarkEnd w:id="513"/>
    </w:p>
    <w:p w14:paraId="605244F2" w14:textId="77777777" w:rsidR="002B54C0" w:rsidRDefault="002B54C0" w:rsidP="002B54C0">
      <w:pPr>
        <w:pStyle w:val="Titre2"/>
      </w:pPr>
      <w:bookmarkStart w:id="514" w:name="_Toc510861370"/>
      <w:r>
        <w:t>Glorieux ~ de jardin</w:t>
      </w:r>
      <w:bookmarkEnd w:id="514"/>
    </w:p>
    <w:p w14:paraId="4F2BE575" w14:textId="77777777" w:rsidR="002B54C0" w:rsidRDefault="002B54C0" w:rsidP="002B54C0">
      <w:pPr>
        <w:rPr>
          <w:rFonts w:ascii="Century Gothic" w:hAnsi="Century Gothic"/>
          <w:i/>
          <w:sz w:val="20"/>
          <w:szCs w:val="20"/>
        </w:rPr>
      </w:pPr>
    </w:p>
    <w:p w14:paraId="620EA8C5" w14:textId="77777777" w:rsidR="002B54C0" w:rsidRDefault="002B54C0" w:rsidP="002B54C0">
      <w:pPr>
        <w:rPr>
          <w:rFonts w:ascii="Century Gothic" w:hAnsi="Century Gothic"/>
          <w:i/>
          <w:sz w:val="20"/>
          <w:szCs w:val="20"/>
        </w:rPr>
      </w:pPr>
      <w:r w:rsidRPr="006758D4">
        <w:rPr>
          <w:rFonts w:ascii="Century Gothic" w:hAnsi="Century Gothic"/>
          <w:i/>
          <w:sz w:val="20"/>
          <w:szCs w:val="20"/>
        </w:rPr>
        <w:t>« Bien que ma liberté, à toute heure, dépendît d’une escalade facile – une grille, un mur, un « </w:t>
      </w:r>
      <w:proofErr w:type="spellStart"/>
      <w:r w:rsidRPr="006758D4">
        <w:rPr>
          <w:rFonts w:ascii="Century Gothic" w:hAnsi="Century Gothic"/>
          <w:i/>
          <w:sz w:val="20"/>
          <w:szCs w:val="20"/>
        </w:rPr>
        <w:t>toiton</w:t>
      </w:r>
      <w:proofErr w:type="spellEnd"/>
      <w:r w:rsidRPr="006758D4">
        <w:rPr>
          <w:rFonts w:ascii="Century Gothic" w:hAnsi="Century Gothic"/>
          <w:i/>
          <w:sz w:val="20"/>
          <w:szCs w:val="20"/>
        </w:rPr>
        <w:t> » incliné – l’illusion et la foi me revenaient dès que j’atterrissais, au retour, sur le gravier du jardin. Car, après la question : « d’où viens-tu</w:t>
      </w:r>
      <w:proofErr w:type="gramStart"/>
      <w:r w:rsidRPr="006758D4">
        <w:rPr>
          <w:rFonts w:ascii="Century Gothic" w:hAnsi="Century Gothic"/>
          <w:i/>
          <w:sz w:val="20"/>
          <w:szCs w:val="20"/>
        </w:rPr>
        <w:t> ?...</w:t>
      </w:r>
      <w:proofErr w:type="gramEnd"/>
      <w:r w:rsidRPr="006758D4">
        <w:rPr>
          <w:rFonts w:ascii="Century Gothic" w:hAnsi="Century Gothic"/>
          <w:i/>
          <w:sz w:val="20"/>
          <w:szCs w:val="20"/>
        </w:rPr>
        <w:t xml:space="preserve"> » </w:t>
      </w:r>
      <w:proofErr w:type="gramStart"/>
      <w:r w:rsidRPr="006758D4">
        <w:rPr>
          <w:rFonts w:ascii="Century Gothic" w:hAnsi="Century Gothic"/>
          <w:i/>
          <w:sz w:val="20"/>
          <w:szCs w:val="20"/>
        </w:rPr>
        <w:t>et</w:t>
      </w:r>
      <w:proofErr w:type="gramEnd"/>
      <w:r w:rsidRPr="006758D4">
        <w:rPr>
          <w:rFonts w:ascii="Century Gothic" w:hAnsi="Century Gothic"/>
          <w:i/>
          <w:sz w:val="20"/>
          <w:szCs w:val="20"/>
        </w:rPr>
        <w:t xml:space="preserve"> le rituel froncement de sourcils, ma mère reprenait son tranquille, son glorieux visage de jardin, beaucoup plus beau que son soucieux visage de maison. »</w:t>
      </w:r>
    </w:p>
    <w:p w14:paraId="676D83A7" w14:textId="77777777" w:rsidR="002B54C0" w:rsidRPr="006758D4" w:rsidRDefault="002B54C0" w:rsidP="002B54C0">
      <w:pPr>
        <w:rPr>
          <w:rFonts w:ascii="Century Gothic" w:hAnsi="Century Gothic"/>
          <w:b/>
          <w:i/>
          <w:sz w:val="20"/>
          <w:szCs w:val="20"/>
        </w:rPr>
      </w:pPr>
      <w:r w:rsidRPr="006758D4">
        <w:rPr>
          <w:rFonts w:ascii="Century Gothic" w:hAnsi="Century Gothic"/>
          <w:b/>
          <w:i/>
          <w:sz w:val="20"/>
          <w:szCs w:val="20"/>
        </w:rPr>
        <w:t>Colette, Sido, dans Sido suivi des vrilles de la vigne, Livre de poche, page 40</w:t>
      </w:r>
    </w:p>
    <w:p w14:paraId="6F6081B2" w14:textId="77777777" w:rsidR="002B54C0" w:rsidRPr="006758D4" w:rsidRDefault="002B54C0" w:rsidP="002B54C0">
      <w:pPr>
        <w:rPr>
          <w:rFonts w:ascii="Century Gothic" w:hAnsi="Century Gothic"/>
          <w:i/>
          <w:sz w:val="20"/>
          <w:szCs w:val="20"/>
        </w:rPr>
      </w:pPr>
    </w:p>
    <w:p w14:paraId="645C764F" w14:textId="77777777" w:rsidR="002B54C0" w:rsidRPr="00633944" w:rsidRDefault="002B54C0" w:rsidP="002B54C0">
      <w:pPr>
        <w:pStyle w:val="Titre1"/>
        <w:rPr>
          <w:rFonts w:eastAsia="Arial Unicode MS"/>
          <w:color w:val="4472C4" w:themeColor="accent1"/>
          <w:bdr w:val="nil"/>
          <w:lang w:eastAsia="fr-FR"/>
        </w:rPr>
      </w:pPr>
      <w:bookmarkStart w:id="515" w:name="_Toc510861371"/>
      <w:r w:rsidRPr="00633944">
        <w:t>Vote</w:t>
      </w:r>
      <w:bookmarkEnd w:id="515"/>
      <w:r w:rsidRPr="00633944">
        <w:rPr>
          <w:rFonts w:eastAsia="Arial Unicode MS"/>
          <w:color w:val="4472C4" w:themeColor="accent1"/>
          <w:bdr w:val="nil"/>
          <w:lang w:eastAsia="fr-FR"/>
        </w:rPr>
        <w:br/>
      </w:r>
    </w:p>
    <w:p w14:paraId="4A339D39" w14:textId="77777777" w:rsidR="002B54C0" w:rsidRPr="00633944" w:rsidRDefault="002B54C0" w:rsidP="002B54C0">
      <w:pPr>
        <w:pStyle w:val="Titre2"/>
      </w:pPr>
      <w:bookmarkStart w:id="516" w:name="_Toc510861372"/>
      <w:r w:rsidRPr="00633944">
        <w:t>Droit de ~</w:t>
      </w:r>
      <w:bookmarkEnd w:id="516"/>
    </w:p>
    <w:p w14:paraId="39237C75" w14:textId="77777777" w:rsidR="002B54C0" w:rsidRDefault="002B54C0" w:rsidP="002B54C0">
      <w:pPr>
        <w:rPr>
          <w:rFonts w:ascii="Century Gothic" w:hAnsi="Century Gothic"/>
          <w:sz w:val="20"/>
          <w:szCs w:val="20"/>
        </w:rPr>
      </w:pPr>
    </w:p>
    <w:p w14:paraId="216A6BCC" w14:textId="77777777" w:rsidR="002B54C0" w:rsidRPr="00A46CBF" w:rsidRDefault="002B54C0" w:rsidP="002B54C0">
      <w:pPr>
        <w:rPr>
          <w:rFonts w:ascii="Century Gothic" w:hAnsi="Century Gothic"/>
          <w:i/>
        </w:rPr>
      </w:pPr>
      <w:r w:rsidRPr="00A46CBF">
        <w:rPr>
          <w:rFonts w:ascii="Century Gothic" w:hAnsi="Century Gothic"/>
          <w:i/>
        </w:rPr>
        <w:t>"Un seul homme en 1790 aura le tranquille courage d'affirmer que le terme de suffrage universel e</w:t>
      </w:r>
      <w:r>
        <w:rPr>
          <w:rFonts w:ascii="Century Gothic" w:hAnsi="Century Gothic"/>
          <w:i/>
        </w:rPr>
        <w:t>st une duperie si on en exclut l</w:t>
      </w:r>
      <w:r w:rsidRPr="00A46CBF">
        <w:rPr>
          <w:rFonts w:ascii="Century Gothic" w:hAnsi="Century Gothic"/>
          <w:i/>
        </w:rPr>
        <w:t xml:space="preserve">a moitié de la population" </w:t>
      </w:r>
    </w:p>
    <w:p w14:paraId="0AB63C0B" w14:textId="77777777" w:rsidR="002B54C0" w:rsidRDefault="002B54C0" w:rsidP="002B54C0">
      <w:pPr>
        <w:rPr>
          <w:rFonts w:ascii="Century Gothic" w:hAnsi="Century Gothic"/>
          <w:b/>
        </w:rPr>
      </w:pPr>
      <w:r w:rsidRPr="00A46CBF">
        <w:rPr>
          <w:rFonts w:ascii="Century Gothic" w:hAnsi="Century Gothic"/>
          <w:b/>
        </w:rPr>
        <w:t>Benoite Groult, Le féminisme au masculin, livre de poche, page 52</w:t>
      </w:r>
    </w:p>
    <w:p w14:paraId="0C2A17B0" w14:textId="77777777" w:rsidR="002B54C0" w:rsidRDefault="002B54C0" w:rsidP="002B54C0">
      <w:pPr>
        <w:rPr>
          <w:rFonts w:ascii="Century Gothic" w:hAnsi="Century Gothic"/>
          <w:b/>
        </w:rPr>
      </w:pPr>
    </w:p>
    <w:p w14:paraId="45DB7C6D" w14:textId="77777777" w:rsidR="002B54C0" w:rsidRDefault="002B54C0" w:rsidP="002B54C0">
      <w:pPr>
        <w:pStyle w:val="Titre2"/>
      </w:pPr>
      <w:bookmarkStart w:id="517" w:name="_Toc510861373"/>
      <w:r>
        <w:t>Droit que donne le droit de vote</w:t>
      </w:r>
      <w:bookmarkEnd w:id="517"/>
    </w:p>
    <w:p w14:paraId="10413200" w14:textId="77777777" w:rsidR="002B54C0" w:rsidRDefault="002B54C0" w:rsidP="002B54C0">
      <w:pPr>
        <w:rPr>
          <w:lang w:eastAsia="fr-FR"/>
        </w:rPr>
      </w:pPr>
    </w:p>
    <w:p w14:paraId="3027D9A8" w14:textId="77777777" w:rsidR="002B54C0" w:rsidRPr="00067FCF" w:rsidRDefault="002B54C0" w:rsidP="002B54C0">
      <w:pPr>
        <w:rPr>
          <w:rFonts w:ascii="Century Gothic" w:hAnsi="Century Gothic"/>
          <w:lang w:eastAsia="fr-FR"/>
        </w:rPr>
      </w:pPr>
      <w:r w:rsidRPr="00067FCF">
        <w:rPr>
          <w:rFonts w:ascii="Century Gothic" w:hAnsi="Century Gothic"/>
          <w:lang w:eastAsia="fr-FR"/>
        </w:rPr>
        <w:t xml:space="preserve">Souvent, dans la lutte pour le droit de vote des femmes, a été invoquée l’asymétrie entre droit de vote ou droits civiques, et devoir (pas de droit de vote, mais devoir de payer des impôts – </w:t>
      </w:r>
      <w:proofErr w:type="spellStart"/>
      <w:r w:rsidRPr="00067FCF">
        <w:rPr>
          <w:rFonts w:ascii="Century Gothic" w:hAnsi="Century Gothic"/>
          <w:lang w:eastAsia="fr-FR"/>
        </w:rPr>
        <w:t>Hubertine</w:t>
      </w:r>
      <w:proofErr w:type="spellEnd"/>
      <w:r w:rsidRPr="00067FCF">
        <w:rPr>
          <w:rFonts w:ascii="Century Gothic" w:hAnsi="Century Gothic"/>
          <w:lang w:eastAsia="fr-FR"/>
        </w:rPr>
        <w:t xml:space="preserve"> </w:t>
      </w:r>
      <w:proofErr w:type="spellStart"/>
      <w:r w:rsidRPr="00067FCF">
        <w:rPr>
          <w:rFonts w:ascii="Century Gothic" w:hAnsi="Century Gothic"/>
          <w:lang w:eastAsia="fr-FR"/>
        </w:rPr>
        <w:t>Auclert</w:t>
      </w:r>
      <w:proofErr w:type="spellEnd"/>
      <w:r w:rsidRPr="00067FCF">
        <w:rPr>
          <w:rFonts w:ascii="Century Gothic" w:hAnsi="Century Gothic"/>
          <w:lang w:eastAsia="fr-FR"/>
        </w:rPr>
        <w:t>), pas le droit de monter à la tribune, mais celui de monter à l’échafaud.</w:t>
      </w:r>
    </w:p>
    <w:p w14:paraId="03D5C997" w14:textId="77777777" w:rsidR="002B54C0" w:rsidRPr="00067FCF" w:rsidRDefault="002B54C0" w:rsidP="002B54C0">
      <w:pPr>
        <w:rPr>
          <w:rFonts w:ascii="Century Gothic" w:hAnsi="Century Gothic"/>
          <w:i/>
          <w:lang w:eastAsia="fr-FR"/>
        </w:rPr>
      </w:pPr>
      <w:r w:rsidRPr="00067FCF">
        <w:rPr>
          <w:rFonts w:ascii="Century Gothic" w:hAnsi="Century Gothic"/>
          <w:i/>
          <w:lang w:eastAsia="fr-FR"/>
        </w:rPr>
        <w:t xml:space="preserve">« La plupart ont été arrêtées pour leur activité dans la Résistance, seule trente-cinq n’avaient pas participé à des actes de résistance. Cent dix-neuf sont communistes ou </w:t>
      </w:r>
      <w:proofErr w:type="spellStart"/>
      <w:r w:rsidRPr="00067FCF">
        <w:rPr>
          <w:rFonts w:ascii="Century Gothic" w:hAnsi="Century Gothic"/>
          <w:i/>
          <w:lang w:eastAsia="fr-FR"/>
        </w:rPr>
        <w:t>sympatisantes</w:t>
      </w:r>
      <w:proofErr w:type="spellEnd"/>
      <w:r w:rsidRPr="00067FCF">
        <w:rPr>
          <w:rFonts w:ascii="Century Gothic" w:hAnsi="Century Gothic"/>
          <w:i/>
          <w:lang w:eastAsia="fr-FR"/>
        </w:rPr>
        <w:t xml:space="preserve"> sur 230, soixante-trois sont sans appartenance politique et douze appartiennent à des réseaux gaullistes.</w:t>
      </w:r>
      <w:r w:rsidRPr="00067FCF">
        <w:rPr>
          <w:rFonts w:ascii="Century Gothic" w:hAnsi="Century Gothic"/>
          <w:i/>
          <w:lang w:eastAsia="fr-FR"/>
        </w:rPr>
        <w:br/>
        <w:t xml:space="preserve">Elles ne pensaient pas risquer pour leurs actes autant que les hommes. Les femmes n’ont pas le droit de </w:t>
      </w:r>
      <w:r>
        <w:rPr>
          <w:rFonts w:ascii="Century Gothic" w:hAnsi="Century Gothic"/>
          <w:i/>
          <w:lang w:eastAsia="fr-FR"/>
        </w:rPr>
        <w:t>v</w:t>
      </w:r>
      <w:r w:rsidRPr="00067FCF">
        <w:rPr>
          <w:rFonts w:ascii="Century Gothic" w:hAnsi="Century Gothic"/>
          <w:i/>
          <w:lang w:eastAsia="fr-FR"/>
        </w:rPr>
        <w:t xml:space="preserve">ote en </w:t>
      </w:r>
      <w:r>
        <w:rPr>
          <w:rFonts w:ascii="Century Gothic" w:hAnsi="Century Gothic"/>
          <w:i/>
          <w:lang w:eastAsia="fr-FR"/>
        </w:rPr>
        <w:t xml:space="preserve">France </w:t>
      </w:r>
      <w:r w:rsidRPr="00067FCF">
        <w:rPr>
          <w:rFonts w:ascii="Century Gothic" w:hAnsi="Century Gothic"/>
          <w:i/>
          <w:lang w:eastAsia="fr-FR"/>
        </w:rPr>
        <w:t xml:space="preserve">à cette époque. Les femmes ne sont pas des soldats. Elles ne sont protégées par aucun statut spécifique de la convention de </w:t>
      </w:r>
      <w:r w:rsidRPr="00067FCF">
        <w:rPr>
          <w:rFonts w:ascii="Century Gothic" w:hAnsi="Century Gothic"/>
          <w:i/>
          <w:lang w:eastAsia="fr-FR"/>
        </w:rPr>
        <w:lastRenderedPageBreak/>
        <w:t xml:space="preserve">Genève, elles sont en marge. Soudain elles se découvrent au centre d’un dispositif redoutable de </w:t>
      </w:r>
      <w:r w:rsidR="00F7707D" w:rsidRPr="00067FCF">
        <w:rPr>
          <w:rFonts w:ascii="Century Gothic" w:hAnsi="Century Gothic"/>
          <w:i/>
          <w:lang w:eastAsia="fr-FR"/>
        </w:rPr>
        <w:t>répression</w:t>
      </w:r>
      <w:r w:rsidRPr="00067FCF">
        <w:rPr>
          <w:rFonts w:ascii="Century Gothic" w:hAnsi="Century Gothic"/>
          <w:i/>
          <w:lang w:eastAsia="fr-FR"/>
        </w:rPr>
        <w:t>. Sans aucune protection.</w:t>
      </w:r>
    </w:p>
    <w:p w14:paraId="3BA36B3D" w14:textId="77777777" w:rsidR="002B54C0" w:rsidRDefault="002B54C0" w:rsidP="002B54C0">
      <w:pPr>
        <w:rPr>
          <w:rFonts w:ascii="Century Gothic" w:hAnsi="Century Gothic"/>
          <w:i/>
          <w:lang w:eastAsia="fr-FR"/>
        </w:rPr>
      </w:pPr>
      <w:r w:rsidRPr="00067FCF">
        <w:rPr>
          <w:rFonts w:ascii="Century Gothic" w:hAnsi="Century Gothic"/>
          <w:i/>
          <w:lang w:eastAsia="fr-FR"/>
        </w:rPr>
        <w:t xml:space="preserve">Certaines ont regretté de ne pas accéder à des postes de commandement dans la Résistance intérieure, et beaucoup pourront se plaindre </w:t>
      </w:r>
      <w:proofErr w:type="spellStart"/>
      <w:r w:rsidRPr="00067FCF">
        <w:rPr>
          <w:rFonts w:ascii="Century Gothic" w:hAnsi="Century Gothic"/>
          <w:i/>
          <w:lang w:eastAsia="fr-FR"/>
        </w:rPr>
        <w:t>après guerre</w:t>
      </w:r>
      <w:proofErr w:type="spellEnd"/>
      <w:r w:rsidRPr="00067FCF">
        <w:rPr>
          <w:rFonts w:ascii="Century Gothic" w:hAnsi="Century Gothic"/>
          <w:i/>
          <w:lang w:eastAsia="fr-FR"/>
        </w:rPr>
        <w:t xml:space="preserve"> que leur résistance, effective et courageuse, n’a de loin pas eu la même reconnaissance que celle des hommes. Par exemple, seules six d’entre elles recevront le </w:t>
      </w:r>
      <w:proofErr w:type="spellStart"/>
      <w:r w:rsidRPr="00067FCF">
        <w:rPr>
          <w:rFonts w:ascii="Century Gothic" w:hAnsi="Century Gothic"/>
          <w:i/>
          <w:lang w:eastAsia="fr-FR"/>
        </w:rPr>
        <w:t>ltitre</w:t>
      </w:r>
      <w:proofErr w:type="spellEnd"/>
      <w:r w:rsidRPr="00067FCF">
        <w:rPr>
          <w:rFonts w:ascii="Century Gothic" w:hAnsi="Century Gothic"/>
          <w:i/>
          <w:lang w:eastAsia="fr-FR"/>
        </w:rPr>
        <w:t xml:space="preserve"> de Compagnon de la Libération sur 1038 nommés. »</w:t>
      </w:r>
    </w:p>
    <w:p w14:paraId="0755E4A5" w14:textId="77777777" w:rsidR="002B54C0" w:rsidRPr="00067FCF" w:rsidRDefault="002B54C0" w:rsidP="002B54C0">
      <w:pPr>
        <w:rPr>
          <w:rFonts w:ascii="Century Gothic" w:hAnsi="Century Gothic"/>
          <w:b/>
          <w:lang w:eastAsia="fr-FR"/>
        </w:rPr>
      </w:pPr>
      <w:r w:rsidRPr="00067FCF">
        <w:rPr>
          <w:rFonts w:ascii="Century Gothic" w:hAnsi="Century Gothic"/>
          <w:b/>
          <w:lang w:eastAsia="fr-FR"/>
        </w:rPr>
        <w:t xml:space="preserve">Ghislaine Dunant, Charlotte </w:t>
      </w:r>
      <w:proofErr w:type="spellStart"/>
      <w:r w:rsidRPr="00067FCF">
        <w:rPr>
          <w:rFonts w:ascii="Century Gothic" w:hAnsi="Century Gothic"/>
          <w:b/>
          <w:lang w:eastAsia="fr-FR"/>
        </w:rPr>
        <w:t>Delbo</w:t>
      </w:r>
      <w:proofErr w:type="spellEnd"/>
      <w:r w:rsidRPr="00067FCF">
        <w:rPr>
          <w:rFonts w:ascii="Century Gothic" w:hAnsi="Century Gothic"/>
          <w:b/>
          <w:lang w:eastAsia="fr-FR"/>
        </w:rPr>
        <w:t>, La vie retrouvée, Bernard Grasset, 2016, page 58</w:t>
      </w:r>
    </w:p>
    <w:p w14:paraId="05314D7C" w14:textId="77777777" w:rsidR="002B54C0" w:rsidRDefault="002B54C0" w:rsidP="002B54C0">
      <w:pPr>
        <w:rPr>
          <w:rFonts w:ascii="Century Gothic" w:hAnsi="Century Gothic"/>
          <w:sz w:val="20"/>
          <w:szCs w:val="20"/>
        </w:rPr>
      </w:pPr>
      <w:r w:rsidRPr="00067FCF">
        <w:rPr>
          <w:rFonts w:ascii="Century Gothic" w:hAnsi="Century Gothic"/>
          <w:sz w:val="20"/>
          <w:szCs w:val="20"/>
        </w:rPr>
        <w:t xml:space="preserve">A rapprocher des constats de Dominique </w:t>
      </w:r>
      <w:proofErr w:type="spellStart"/>
      <w:r w:rsidRPr="00067FCF">
        <w:rPr>
          <w:rFonts w:ascii="Century Gothic" w:hAnsi="Century Gothic"/>
          <w:sz w:val="20"/>
          <w:szCs w:val="20"/>
        </w:rPr>
        <w:t>Miss</w:t>
      </w:r>
      <w:r>
        <w:rPr>
          <w:rFonts w:ascii="Century Gothic" w:hAnsi="Century Gothic"/>
          <w:sz w:val="20"/>
          <w:szCs w:val="20"/>
        </w:rPr>
        <w:t>i</w:t>
      </w:r>
      <w:r w:rsidRPr="00067FCF">
        <w:rPr>
          <w:rFonts w:ascii="Century Gothic" w:hAnsi="Century Gothic"/>
          <w:sz w:val="20"/>
          <w:szCs w:val="20"/>
        </w:rPr>
        <w:t>ka</w:t>
      </w:r>
      <w:proofErr w:type="spellEnd"/>
      <w:r w:rsidRPr="00067FCF">
        <w:rPr>
          <w:rFonts w:ascii="Century Gothic" w:hAnsi="Century Gothic"/>
          <w:sz w:val="20"/>
          <w:szCs w:val="20"/>
        </w:rPr>
        <w:t xml:space="preserve"> dans son ouvrage sur Bertie Albrecht</w:t>
      </w:r>
    </w:p>
    <w:p w14:paraId="4F7642B9" w14:textId="77777777" w:rsidR="00230EFF" w:rsidRPr="00A8664C" w:rsidRDefault="00230EFF" w:rsidP="00A8664C">
      <w:pPr>
        <w:pStyle w:val="Titre2"/>
      </w:pPr>
      <w:r w:rsidRPr="00A8664C">
        <w:t>Oh mon dieu</w:t>
      </w:r>
    </w:p>
    <w:p w14:paraId="06EA8149" w14:textId="77777777" w:rsidR="002B54C0" w:rsidRDefault="002B54C0" w:rsidP="002B54C0">
      <w:pPr>
        <w:rPr>
          <w:rFonts w:ascii="Century Gothic" w:hAnsi="Century Gothic"/>
          <w:i/>
          <w:lang w:eastAsia="fr-FR"/>
        </w:rPr>
      </w:pPr>
      <w:r w:rsidRPr="008E2A0C">
        <w:rPr>
          <w:rFonts w:ascii="Century Gothic" w:hAnsi="Century Gothic"/>
          <w:sz w:val="20"/>
          <w:szCs w:val="20"/>
        </w:rPr>
        <w:br/>
      </w:r>
      <w:r w:rsidR="00A8664C">
        <w:rPr>
          <w:rFonts w:ascii="Century Gothic" w:hAnsi="Century Gothic"/>
          <w:i/>
          <w:lang w:eastAsia="fr-FR"/>
        </w:rPr>
        <w:t xml:space="preserve">« Je m’en souviens si bien, c’était durant la guerre de 1914, ils étaient tous français et ils paraient du vote des femmes. Et une des femmes q </w:t>
      </w:r>
      <w:proofErr w:type="spellStart"/>
      <w:r w:rsidR="00A8664C">
        <w:rPr>
          <w:rFonts w:ascii="Century Gothic" w:hAnsi="Century Gothic"/>
          <w:i/>
          <w:lang w:eastAsia="fr-FR"/>
        </w:rPr>
        <w:t>ui</w:t>
      </w:r>
      <w:proofErr w:type="spellEnd"/>
      <w:r w:rsidR="00A8664C">
        <w:rPr>
          <w:rFonts w:ascii="Century Gothic" w:hAnsi="Century Gothic"/>
          <w:i/>
          <w:lang w:eastAsia="fr-FR"/>
        </w:rPr>
        <w:t xml:space="preserve"> écoutait dit : oh mon Dieu, il faut que je m’occupe de tant de choses, du charbon et du sucre et des bougies et de la viande, et maintenant voter. Oh mon Dieu. »</w:t>
      </w:r>
    </w:p>
    <w:p w14:paraId="6D6E8B55" w14:textId="77777777" w:rsidR="005713CB" w:rsidRPr="005713CB" w:rsidRDefault="005713CB" w:rsidP="002B54C0">
      <w:pPr>
        <w:rPr>
          <w:rFonts w:ascii="Century Gothic" w:hAnsi="Century Gothic"/>
          <w:b/>
          <w:lang w:eastAsia="fr-FR"/>
        </w:rPr>
      </w:pPr>
      <w:r w:rsidRPr="005713CB">
        <w:rPr>
          <w:rFonts w:ascii="Century Gothic" w:hAnsi="Century Gothic"/>
          <w:b/>
          <w:lang w:eastAsia="fr-FR"/>
        </w:rPr>
        <w:t>Gertrude Stein, Paris France, Rivages poche, petite bibliothèque, page 30</w:t>
      </w:r>
    </w:p>
    <w:p w14:paraId="44E43676" w14:textId="77777777" w:rsidR="005713CB" w:rsidRPr="008E2A0C" w:rsidRDefault="005713CB" w:rsidP="002B54C0">
      <w:pPr>
        <w:rPr>
          <w:rFonts w:ascii="Century Gothic" w:hAnsi="Century Gothic"/>
          <w:color w:val="2F5496" w:themeColor="accent1" w:themeShade="BF"/>
          <w:sz w:val="144"/>
          <w:szCs w:val="144"/>
        </w:rPr>
      </w:pPr>
    </w:p>
    <w:p w14:paraId="020A2D01" w14:textId="77777777" w:rsidR="002B54C0" w:rsidRPr="00705B4D" w:rsidRDefault="002B54C0" w:rsidP="002B54C0">
      <w:pPr>
        <w:rPr>
          <w:rFonts w:ascii="Century Gothic" w:hAnsi="Century Gothic"/>
          <w:b/>
          <w:color w:val="2F5496" w:themeColor="accent1" w:themeShade="BF"/>
          <w:sz w:val="144"/>
          <w:szCs w:val="144"/>
        </w:rPr>
      </w:pPr>
      <w:r w:rsidRPr="00705B4D">
        <w:rPr>
          <w:rFonts w:ascii="Century Gothic" w:hAnsi="Century Gothic"/>
          <w:b/>
          <w:color w:val="2F5496" w:themeColor="accent1" w:themeShade="BF"/>
          <w:sz w:val="144"/>
          <w:szCs w:val="144"/>
        </w:rPr>
        <w:br w:type="page"/>
      </w:r>
    </w:p>
    <w:p w14:paraId="5B6D3490" w14:textId="77777777" w:rsidR="002B54C0" w:rsidRPr="00705B4D" w:rsidRDefault="002B54C0" w:rsidP="002B54C0">
      <w:pPr>
        <w:rPr>
          <w:rFonts w:ascii="Century Gothic" w:hAnsi="Century Gothic"/>
          <w:b/>
          <w:color w:val="2F5496" w:themeColor="accent1" w:themeShade="BF"/>
          <w:sz w:val="144"/>
          <w:szCs w:val="144"/>
        </w:rPr>
      </w:pPr>
      <w:r w:rsidRPr="00705B4D">
        <w:rPr>
          <w:rFonts w:ascii="Century Gothic" w:hAnsi="Century Gothic"/>
          <w:b/>
          <w:color w:val="2F5496" w:themeColor="accent1" w:themeShade="BF"/>
          <w:sz w:val="144"/>
          <w:szCs w:val="144"/>
        </w:rPr>
        <w:lastRenderedPageBreak/>
        <w:t>W</w:t>
      </w:r>
    </w:p>
    <w:p w14:paraId="078650CF" w14:textId="77777777" w:rsidR="002B54C0" w:rsidRPr="00705B4D" w:rsidRDefault="002B54C0" w:rsidP="002B54C0">
      <w:pPr>
        <w:rPr>
          <w:rFonts w:ascii="Century Gothic" w:hAnsi="Century Gothic"/>
          <w:b/>
          <w:color w:val="2F5496" w:themeColor="accent1" w:themeShade="BF"/>
          <w:sz w:val="144"/>
          <w:szCs w:val="144"/>
        </w:rPr>
      </w:pPr>
      <w:r w:rsidRPr="00705B4D">
        <w:rPr>
          <w:rFonts w:ascii="Century Gothic" w:hAnsi="Century Gothic"/>
          <w:b/>
          <w:color w:val="2F5496" w:themeColor="accent1" w:themeShade="BF"/>
          <w:sz w:val="144"/>
          <w:szCs w:val="144"/>
        </w:rPr>
        <w:t>X</w:t>
      </w:r>
    </w:p>
    <w:p w14:paraId="46D6CD2C" w14:textId="77777777" w:rsidR="002B54C0" w:rsidRDefault="002B54C0" w:rsidP="002B54C0">
      <w:pPr>
        <w:rPr>
          <w:rFonts w:ascii="Century Gothic" w:hAnsi="Century Gothic"/>
          <w:b/>
          <w:color w:val="2F5496" w:themeColor="accent1" w:themeShade="BF"/>
          <w:sz w:val="144"/>
          <w:szCs w:val="144"/>
        </w:rPr>
      </w:pPr>
      <w:r w:rsidRPr="00705B4D">
        <w:rPr>
          <w:rFonts w:ascii="Century Gothic" w:hAnsi="Century Gothic"/>
          <w:b/>
          <w:color w:val="2F5496" w:themeColor="accent1" w:themeShade="BF"/>
          <w:sz w:val="144"/>
          <w:szCs w:val="144"/>
        </w:rPr>
        <w:t>Y</w:t>
      </w:r>
    </w:p>
    <w:p w14:paraId="3989DEC3" w14:textId="77777777" w:rsidR="002B54C0" w:rsidRDefault="002B54C0" w:rsidP="002B54C0">
      <w:pPr>
        <w:pStyle w:val="Titre1"/>
      </w:pPr>
      <w:bookmarkStart w:id="518" w:name="_Toc510861374"/>
      <w:r>
        <w:t>Yorkshire</w:t>
      </w:r>
      <w:bookmarkEnd w:id="518"/>
    </w:p>
    <w:p w14:paraId="7933A724" w14:textId="77777777" w:rsidR="002B54C0" w:rsidRDefault="002B54C0" w:rsidP="002B54C0">
      <w:pPr>
        <w:pStyle w:val="Titre2"/>
        <w:rPr>
          <w:lang w:val="en-US"/>
        </w:rPr>
      </w:pPr>
      <w:bookmarkStart w:id="519" w:name="_Toc510861375"/>
      <w:r>
        <w:rPr>
          <w:lang w:val="en-US"/>
        </w:rPr>
        <w:t>Yorkshire Pudding</w:t>
      </w:r>
      <w:bookmarkEnd w:id="519"/>
    </w:p>
    <w:p w14:paraId="4DA01B25" w14:textId="77777777" w:rsidR="002B54C0" w:rsidRPr="00E67796" w:rsidRDefault="002B54C0" w:rsidP="002B54C0">
      <w:pPr>
        <w:rPr>
          <w:lang w:val="en-US" w:eastAsia="fr-FR"/>
        </w:rPr>
      </w:pPr>
    </w:p>
    <w:p w14:paraId="123E3914" w14:textId="77777777" w:rsidR="002B54C0" w:rsidRPr="00E67796" w:rsidRDefault="002B54C0" w:rsidP="002B54C0">
      <w:pPr>
        <w:rPr>
          <w:rFonts w:ascii="Century Gothic" w:hAnsi="Century Gothic"/>
          <w:i/>
          <w:lang w:eastAsia="fr-FR"/>
        </w:rPr>
      </w:pPr>
      <w:r w:rsidRPr="00E67796">
        <w:rPr>
          <w:rFonts w:ascii="Century Gothic" w:hAnsi="Century Gothic"/>
          <w:i/>
          <w:lang w:eastAsia="fr-FR"/>
        </w:rPr>
        <w:t>“Mettez une tasse de farine, un œuf, une demi-tasse de lait et une bonne pinc</w:t>
      </w:r>
      <w:r>
        <w:rPr>
          <w:rFonts w:ascii="Century Gothic" w:hAnsi="Century Gothic"/>
          <w:i/>
          <w:lang w:eastAsia="fr-FR"/>
        </w:rPr>
        <w:t>ée</w:t>
      </w:r>
      <w:r w:rsidRPr="00E67796">
        <w:rPr>
          <w:rFonts w:ascii="Century Gothic" w:hAnsi="Century Gothic"/>
          <w:i/>
          <w:lang w:eastAsia="fr-FR"/>
        </w:rPr>
        <w:t xml:space="preserve"> de sel dans une terrine. Mélangez jusqu’à ce que la pâte fasse un ruban. Placez dans le réfrig</w:t>
      </w:r>
      <w:r>
        <w:rPr>
          <w:rFonts w:ascii="Century Gothic" w:hAnsi="Century Gothic"/>
          <w:i/>
          <w:lang w:eastAsia="fr-FR"/>
        </w:rPr>
        <w:t>é</w:t>
      </w:r>
      <w:r w:rsidRPr="00E67796">
        <w:rPr>
          <w:rFonts w:ascii="Century Gothic" w:hAnsi="Century Gothic"/>
          <w:i/>
          <w:lang w:eastAsia="fr-FR"/>
        </w:rPr>
        <w:t xml:space="preserve">rateur pendant plusieurs heures. (C’est mieux si vous le faites ce matin.) Lorsque vous mettez votre </w:t>
      </w:r>
      <w:proofErr w:type="spellStart"/>
      <w:r w:rsidRPr="00E67796">
        <w:rPr>
          <w:rFonts w:ascii="Century Gothic" w:hAnsi="Century Gothic"/>
          <w:i/>
          <w:lang w:eastAsia="fr-FR"/>
        </w:rPr>
        <w:t>roti</w:t>
      </w:r>
      <w:proofErr w:type="spellEnd"/>
      <w:r w:rsidRPr="00E67796">
        <w:rPr>
          <w:rFonts w:ascii="Century Gothic" w:hAnsi="Century Gothic"/>
          <w:i/>
          <w:lang w:eastAsia="fr-FR"/>
        </w:rPr>
        <w:t xml:space="preserve"> au four, mettez-y aussi un deuxième plat à chauffer. Une demi-heure avant q</w:t>
      </w:r>
      <w:r>
        <w:rPr>
          <w:rFonts w:ascii="Century Gothic" w:hAnsi="Century Gothic"/>
          <w:i/>
          <w:lang w:eastAsia="fr-FR"/>
        </w:rPr>
        <w:t>u</w:t>
      </w:r>
      <w:r w:rsidRPr="00E67796">
        <w:rPr>
          <w:rFonts w:ascii="Century Gothic" w:hAnsi="Century Gothic"/>
          <w:i/>
          <w:lang w:eastAsia="fr-FR"/>
        </w:rPr>
        <w:t xml:space="preserve">e votre </w:t>
      </w:r>
      <w:proofErr w:type="spellStart"/>
      <w:r w:rsidRPr="00E67796">
        <w:rPr>
          <w:rFonts w:ascii="Century Gothic" w:hAnsi="Century Gothic"/>
          <w:i/>
          <w:lang w:eastAsia="fr-FR"/>
        </w:rPr>
        <w:t>rot</w:t>
      </w:r>
      <w:r>
        <w:rPr>
          <w:rFonts w:ascii="Century Gothic" w:hAnsi="Century Gothic"/>
          <w:i/>
          <w:lang w:eastAsia="fr-FR"/>
        </w:rPr>
        <w:t>i</w:t>
      </w:r>
      <w:proofErr w:type="spellEnd"/>
      <w:r w:rsidRPr="00E67796">
        <w:rPr>
          <w:rFonts w:ascii="Century Gothic" w:hAnsi="Century Gothic"/>
          <w:i/>
          <w:lang w:eastAsia="fr-FR"/>
        </w:rPr>
        <w:t xml:space="preserve"> soit cuit, versez un peu de jus gras du </w:t>
      </w:r>
      <w:proofErr w:type="spellStart"/>
      <w:r w:rsidRPr="00E67796">
        <w:rPr>
          <w:rFonts w:ascii="Century Gothic" w:hAnsi="Century Gothic"/>
          <w:i/>
          <w:lang w:eastAsia="fr-FR"/>
        </w:rPr>
        <w:t>roti</w:t>
      </w:r>
      <w:proofErr w:type="spellEnd"/>
      <w:r w:rsidRPr="00E67796">
        <w:rPr>
          <w:rFonts w:ascii="Century Gothic" w:hAnsi="Century Gothic"/>
          <w:i/>
          <w:lang w:eastAsia="fr-FR"/>
        </w:rPr>
        <w:t xml:space="preserve"> dans ce plat, juste de quoi recouvrir le fond. Ce plat doit être brûlant. Versez-y la pâte du pudding. Le </w:t>
      </w:r>
      <w:proofErr w:type="spellStart"/>
      <w:r w:rsidRPr="00E67796">
        <w:rPr>
          <w:rFonts w:ascii="Century Gothic" w:hAnsi="Century Gothic"/>
          <w:i/>
          <w:lang w:eastAsia="fr-FR"/>
        </w:rPr>
        <w:t>roti</w:t>
      </w:r>
      <w:proofErr w:type="spellEnd"/>
      <w:r w:rsidRPr="00E67796">
        <w:rPr>
          <w:rFonts w:ascii="Century Gothic" w:hAnsi="Century Gothic"/>
          <w:i/>
          <w:lang w:eastAsia="fr-FR"/>
        </w:rPr>
        <w:t xml:space="preserve"> et le pudding seront prêt</w:t>
      </w:r>
      <w:r>
        <w:rPr>
          <w:rFonts w:ascii="Century Gothic" w:hAnsi="Century Gothic"/>
          <w:i/>
          <w:lang w:eastAsia="fr-FR"/>
        </w:rPr>
        <w:t>s</w:t>
      </w:r>
      <w:r w:rsidRPr="00E67796">
        <w:rPr>
          <w:rFonts w:ascii="Century Gothic" w:hAnsi="Century Gothic"/>
          <w:i/>
          <w:lang w:eastAsia="fr-FR"/>
        </w:rPr>
        <w:t xml:space="preserve"> en même temps.</w:t>
      </w:r>
    </w:p>
    <w:p w14:paraId="7820778C" w14:textId="77777777" w:rsidR="002B54C0" w:rsidRDefault="002B54C0" w:rsidP="002B54C0">
      <w:pPr>
        <w:rPr>
          <w:rFonts w:ascii="Century Gothic" w:hAnsi="Century Gothic"/>
          <w:i/>
          <w:lang w:eastAsia="fr-FR"/>
        </w:rPr>
      </w:pPr>
      <w:r w:rsidRPr="00E67796">
        <w:rPr>
          <w:rFonts w:ascii="Century Gothic" w:hAnsi="Century Gothic"/>
          <w:i/>
          <w:lang w:eastAsia="fr-FR"/>
        </w:rPr>
        <w:t xml:space="preserve">Je ne sais pas bien comment le décrire à quelqu’un qui n’en a jamais vu, mais le Yorkshire </w:t>
      </w:r>
      <w:r>
        <w:rPr>
          <w:rFonts w:ascii="Century Gothic" w:hAnsi="Century Gothic"/>
          <w:i/>
          <w:lang w:eastAsia="fr-FR"/>
        </w:rPr>
        <w:t>P</w:t>
      </w:r>
      <w:r w:rsidRPr="00E67796">
        <w:rPr>
          <w:rFonts w:ascii="Century Gothic" w:hAnsi="Century Gothic"/>
          <w:i/>
          <w:lang w:eastAsia="fr-FR"/>
        </w:rPr>
        <w:t xml:space="preserve">udding doit beaucoup gonfler, être bien doré et croustillant et quand on le découpe, on s’aperçoit que l’intérieur est creux. » </w:t>
      </w:r>
    </w:p>
    <w:p w14:paraId="10973A69" w14:textId="77777777" w:rsidR="002B54C0" w:rsidRPr="00E67796" w:rsidRDefault="002B54C0" w:rsidP="002B54C0">
      <w:pPr>
        <w:rPr>
          <w:rFonts w:ascii="Century Gothic" w:hAnsi="Century Gothic"/>
          <w:b/>
          <w:lang w:val="en-US" w:eastAsia="fr-FR"/>
        </w:rPr>
      </w:pPr>
      <w:r w:rsidRPr="00E67796">
        <w:rPr>
          <w:rFonts w:ascii="Century Gothic" w:hAnsi="Century Gothic"/>
          <w:b/>
          <w:lang w:val="en-US" w:eastAsia="fr-FR"/>
        </w:rPr>
        <w:t xml:space="preserve">Helene </w:t>
      </w:r>
      <w:proofErr w:type="spellStart"/>
      <w:r w:rsidRPr="00E67796">
        <w:rPr>
          <w:rFonts w:ascii="Century Gothic" w:hAnsi="Century Gothic"/>
          <w:b/>
          <w:lang w:val="en-US" w:eastAsia="fr-FR"/>
        </w:rPr>
        <w:t>Hanff</w:t>
      </w:r>
      <w:proofErr w:type="spellEnd"/>
      <w:r w:rsidRPr="00E67796">
        <w:rPr>
          <w:rFonts w:ascii="Century Gothic" w:hAnsi="Century Gothic"/>
          <w:b/>
          <w:lang w:val="en-US" w:eastAsia="fr-FR"/>
        </w:rPr>
        <w:t xml:space="preserve">, 84 Charing Cross road, Editions </w:t>
      </w:r>
      <w:proofErr w:type="spellStart"/>
      <w:r w:rsidRPr="00E67796">
        <w:rPr>
          <w:rFonts w:ascii="Century Gothic" w:hAnsi="Century Gothic"/>
          <w:b/>
          <w:lang w:val="en-US" w:eastAsia="fr-FR"/>
        </w:rPr>
        <w:t>Autrement</w:t>
      </w:r>
      <w:proofErr w:type="spellEnd"/>
      <w:r w:rsidRPr="00E67796">
        <w:rPr>
          <w:rFonts w:ascii="Century Gothic" w:hAnsi="Century Gothic"/>
          <w:b/>
          <w:lang w:val="en-US" w:eastAsia="fr-FR"/>
        </w:rPr>
        <w:t>, 2001 page 29</w:t>
      </w:r>
    </w:p>
    <w:p w14:paraId="14A88E10" w14:textId="77777777" w:rsidR="002B54C0" w:rsidRPr="00E67796" w:rsidRDefault="002B54C0" w:rsidP="002B54C0">
      <w:pPr>
        <w:rPr>
          <w:rFonts w:ascii="Century Gothic" w:hAnsi="Century Gothic"/>
          <w:i/>
          <w:lang w:val="en-US" w:eastAsia="fr-FR"/>
        </w:rPr>
      </w:pPr>
    </w:p>
    <w:p w14:paraId="215EACF8" w14:textId="77777777" w:rsidR="002B54C0" w:rsidRPr="00705B4D" w:rsidRDefault="002B54C0" w:rsidP="002B54C0">
      <w:pPr>
        <w:rPr>
          <w:rFonts w:ascii="Century Gothic" w:hAnsi="Century Gothic"/>
          <w:color w:val="000000"/>
          <w:sz w:val="20"/>
          <w:szCs w:val="20"/>
        </w:rPr>
      </w:pPr>
      <w:r w:rsidRPr="00705B4D">
        <w:rPr>
          <w:rFonts w:ascii="Century Gothic" w:hAnsi="Century Gothic"/>
          <w:b/>
          <w:color w:val="2F5496" w:themeColor="accent1" w:themeShade="BF"/>
          <w:sz w:val="144"/>
          <w:szCs w:val="144"/>
        </w:rPr>
        <w:lastRenderedPageBreak/>
        <w:t>Z</w:t>
      </w:r>
    </w:p>
    <w:p w14:paraId="481E5F90" w14:textId="77777777" w:rsidR="002B54C0" w:rsidRPr="00D67181" w:rsidRDefault="002B54C0" w:rsidP="002B54C0">
      <w:pPr>
        <w:rPr>
          <w:rFonts w:ascii="Century Gothic" w:hAnsi="Century Gothic"/>
          <w:b/>
          <w:sz w:val="20"/>
          <w:szCs w:val="20"/>
        </w:rPr>
      </w:pPr>
      <w:r w:rsidRPr="00705B4D">
        <w:rPr>
          <w:rFonts w:ascii="Century Gothic" w:hAnsi="Century Gothic"/>
          <w:color w:val="000000"/>
          <w:sz w:val="20"/>
          <w:szCs w:val="20"/>
        </w:rPr>
        <w:br/>
        <w:t>Étienne Émile Baulieu, résistant et féministe (pilule RU)</w:t>
      </w:r>
      <w:r w:rsidRPr="00705B4D">
        <w:rPr>
          <w:rFonts w:ascii="Century Gothic" w:hAnsi="Century Gothic"/>
          <w:color w:val="000000"/>
          <w:sz w:val="20"/>
          <w:szCs w:val="20"/>
        </w:rPr>
        <w:br/>
        <w:t>Grégory Pincus, inventeur de la pilule</w:t>
      </w:r>
      <w:r w:rsidRPr="00705B4D">
        <w:rPr>
          <w:rFonts w:ascii="Century Gothic" w:hAnsi="Century Gothic"/>
          <w:color w:val="000000"/>
          <w:sz w:val="20"/>
          <w:szCs w:val="20"/>
        </w:rPr>
        <w:br/>
      </w:r>
      <w:r w:rsidRPr="00705B4D">
        <w:rPr>
          <w:rFonts w:ascii="Century Gothic" w:hAnsi="Century Gothic"/>
          <w:color w:val="000000"/>
          <w:sz w:val="20"/>
          <w:szCs w:val="20"/>
        </w:rPr>
        <w:br/>
        <w:t xml:space="preserve">" c'est que l'égoïsme bien entendu nous conduit à faire du bien aux hommes pour les empêcher </w:t>
      </w:r>
      <w:proofErr w:type="gramStart"/>
      <w:r w:rsidRPr="00705B4D">
        <w:rPr>
          <w:rFonts w:ascii="Century Gothic" w:hAnsi="Century Gothic"/>
          <w:color w:val="000000"/>
          <w:sz w:val="20"/>
          <w:szCs w:val="20"/>
        </w:rPr>
        <w:t>de  nous</w:t>
      </w:r>
      <w:proofErr w:type="gramEnd"/>
      <w:r w:rsidRPr="00705B4D">
        <w:rPr>
          <w:rFonts w:ascii="Century Gothic" w:hAnsi="Century Gothic"/>
          <w:color w:val="000000"/>
          <w:sz w:val="20"/>
          <w:szCs w:val="20"/>
        </w:rPr>
        <w:t xml:space="preserve"> faire du mal. Je suis égoïste, moi, c'est connu. Je me suis habitué à n'en plus rougir, et, en analysant toutes les vertus, j'ai trouvé pour base de toutes l'intérêt personnel. L'amour et la dévotion, qui sont deux passions en apparence généreuses, sont les plus intéressées peut-être qui existent ; le patriotisme ne l'est pas moins, soyez-en sûr. J'aime peu les hommes ; mais pour rien au monde je ne voudrais le leur prouver : car je les crains en proportion du peu d'estime que j'ai pour eux. Nous sommes donc égoïstes tous les deux ; mais, moi, je le confesse, et, vous, vous le niez.</w:t>
      </w:r>
      <w:r w:rsidRPr="00705B4D">
        <w:rPr>
          <w:rFonts w:ascii="Century Gothic" w:hAnsi="Century Gothic"/>
          <w:color w:val="000000"/>
          <w:sz w:val="20"/>
          <w:szCs w:val="20"/>
        </w:rPr>
        <w:br/>
        <w:t>Une discussion s'éleva entre eux, dans laquelle, par toutes les raisons de l'égoïsme, chacun chercha à prouver l'égoïsme de l'autre."</w:t>
      </w:r>
      <w:r w:rsidRPr="00705B4D">
        <w:rPr>
          <w:rFonts w:ascii="Century Gothic" w:hAnsi="Century Gothic"/>
          <w:color w:val="000000"/>
          <w:sz w:val="20"/>
          <w:szCs w:val="20"/>
        </w:rPr>
        <w:br/>
        <w:t>Indiana, George Sand, Gallimard, folio classique, p 123</w:t>
      </w:r>
    </w:p>
    <w:p w14:paraId="5044FD5D" w14:textId="77777777" w:rsidR="002B54C0" w:rsidRPr="00705B4D" w:rsidRDefault="002B54C0" w:rsidP="002B54C0">
      <w:pPr>
        <w:rPr>
          <w:rFonts w:ascii="Century Gothic" w:hAnsi="Century Gothic"/>
          <w:color w:val="000000"/>
          <w:sz w:val="20"/>
          <w:szCs w:val="20"/>
        </w:rPr>
      </w:pPr>
      <w:r w:rsidRPr="00705B4D">
        <w:rPr>
          <w:rFonts w:ascii="Century Gothic" w:hAnsi="Century Gothic"/>
          <w:color w:val="000000"/>
          <w:sz w:val="20"/>
          <w:szCs w:val="20"/>
        </w:rPr>
        <w:br/>
        <w:t xml:space="preserve">“Sir Ralph et le colonel </w:t>
      </w:r>
      <w:proofErr w:type="spellStart"/>
      <w:r w:rsidRPr="00705B4D">
        <w:rPr>
          <w:rFonts w:ascii="Century Gothic" w:hAnsi="Century Gothic"/>
          <w:color w:val="000000"/>
          <w:sz w:val="20"/>
          <w:szCs w:val="20"/>
        </w:rPr>
        <w:t>Delmare</w:t>
      </w:r>
      <w:proofErr w:type="spellEnd"/>
      <w:r w:rsidRPr="00705B4D">
        <w:rPr>
          <w:rFonts w:ascii="Century Gothic" w:hAnsi="Century Gothic"/>
          <w:color w:val="000000"/>
          <w:sz w:val="20"/>
          <w:szCs w:val="20"/>
        </w:rPr>
        <w:t xml:space="preserve">, époux d'Indiana, devisent dans le salon de la maison de Lagny, alors qu'Indiana vient d'apprendre que son époux jaloux se lie d'amitié avec Monsieur de Ramière, un menteur volage qui la </w:t>
      </w:r>
      <w:proofErr w:type="spellStart"/>
      <w:r w:rsidRPr="00705B4D">
        <w:rPr>
          <w:rFonts w:ascii="Century Gothic" w:hAnsi="Century Gothic"/>
          <w:color w:val="000000"/>
          <w:sz w:val="20"/>
          <w:szCs w:val="20"/>
        </w:rPr>
        <w:t>poursuit</w:t>
      </w:r>
      <w:proofErr w:type="spellEnd"/>
      <w:r w:rsidRPr="00705B4D">
        <w:rPr>
          <w:rFonts w:ascii="Century Gothic" w:hAnsi="Century Gothic"/>
          <w:color w:val="000000"/>
          <w:sz w:val="20"/>
          <w:szCs w:val="20"/>
        </w:rPr>
        <w:t xml:space="preserve"> de ses ardeurs en éveillant en elle des rêves de </w:t>
      </w:r>
      <w:proofErr w:type="gramStart"/>
      <w:r w:rsidRPr="00705B4D">
        <w:rPr>
          <w:rFonts w:ascii="Century Gothic" w:hAnsi="Century Gothic"/>
          <w:color w:val="000000"/>
          <w:sz w:val="20"/>
          <w:szCs w:val="20"/>
        </w:rPr>
        <w:t>jeune filles</w:t>
      </w:r>
      <w:proofErr w:type="gramEnd"/>
      <w:r w:rsidRPr="00705B4D">
        <w:rPr>
          <w:rFonts w:ascii="Century Gothic" w:hAnsi="Century Gothic"/>
          <w:color w:val="000000"/>
          <w:sz w:val="20"/>
          <w:szCs w:val="20"/>
        </w:rPr>
        <w:t>.”</w:t>
      </w:r>
      <w:r w:rsidRPr="00705B4D">
        <w:rPr>
          <w:rFonts w:ascii="Century Gothic" w:hAnsi="Century Gothic"/>
          <w:color w:val="000000"/>
          <w:sz w:val="20"/>
          <w:szCs w:val="20"/>
        </w:rPr>
        <w:br/>
        <w:t>Indiana, George Sand, Gallimard, folio classique, p 127</w:t>
      </w:r>
      <w:r w:rsidRPr="00705B4D">
        <w:rPr>
          <w:rFonts w:ascii="Century Gothic" w:hAnsi="Century Gothic"/>
          <w:color w:val="000000"/>
          <w:sz w:val="20"/>
          <w:szCs w:val="20"/>
        </w:rPr>
        <w:br/>
      </w:r>
    </w:p>
    <w:p w14:paraId="01B8C1C4" w14:textId="77777777" w:rsidR="002B54C0" w:rsidRPr="00705B4D" w:rsidRDefault="002B54C0" w:rsidP="002B54C0">
      <w:pPr>
        <w:rPr>
          <w:rFonts w:ascii="Century Gothic" w:hAnsi="Century Gothic"/>
          <w:color w:val="000000"/>
          <w:sz w:val="20"/>
          <w:szCs w:val="20"/>
        </w:rPr>
      </w:pPr>
      <w:r w:rsidRPr="00705B4D">
        <w:rPr>
          <w:rFonts w:ascii="Century Gothic" w:hAnsi="Century Gothic"/>
          <w:color w:val="000000"/>
          <w:sz w:val="20"/>
          <w:szCs w:val="20"/>
        </w:rPr>
        <w:br/>
      </w:r>
      <w:r w:rsidRPr="00705B4D">
        <w:rPr>
          <w:rFonts w:ascii="Century Gothic" w:hAnsi="Century Gothic"/>
          <w:color w:val="000000"/>
          <w:sz w:val="20"/>
          <w:szCs w:val="20"/>
        </w:rPr>
        <w:br/>
        <w:t>Oraison funèbre d'Indiana pour son amie d'enfance, Noun, suicidée.</w:t>
      </w:r>
    </w:p>
    <w:p w14:paraId="27EE1BAD" w14:textId="03B94DBD" w:rsidR="002B54C0" w:rsidRDefault="002B54C0" w:rsidP="002B54C0">
      <w:pPr>
        <w:rPr>
          <w:rFonts w:ascii="Century Gothic" w:hAnsi="Century Gothic"/>
          <w:color w:val="000000"/>
          <w:sz w:val="20"/>
          <w:szCs w:val="20"/>
        </w:rPr>
      </w:pPr>
      <w:r w:rsidRPr="00705B4D">
        <w:rPr>
          <w:rFonts w:ascii="Century Gothic" w:hAnsi="Century Gothic"/>
          <w:color w:val="000000"/>
          <w:sz w:val="20"/>
          <w:szCs w:val="20"/>
        </w:rPr>
        <w:br/>
        <w:t xml:space="preserve">"L'amour-propre est dans l'amour comme l'intérêt personnel est dans l'amitié." Indiana, George Sand, folio classique p77. Citez les </w:t>
      </w:r>
      <w:proofErr w:type="gramStart"/>
      <w:r w:rsidRPr="00705B4D">
        <w:rPr>
          <w:rFonts w:ascii="Century Gothic" w:hAnsi="Century Gothic"/>
          <w:color w:val="000000"/>
          <w:sz w:val="20"/>
          <w:szCs w:val="20"/>
        </w:rPr>
        <w:t>auteures!</w:t>
      </w:r>
      <w:proofErr w:type="gramEnd"/>
      <w:r w:rsidRPr="00705B4D">
        <w:rPr>
          <w:rFonts w:ascii="Century Gothic" w:hAnsi="Century Gothic"/>
          <w:color w:val="000000"/>
          <w:sz w:val="20"/>
          <w:szCs w:val="20"/>
        </w:rPr>
        <w:br/>
      </w:r>
      <w:r w:rsidRPr="00705B4D">
        <w:rPr>
          <w:rFonts w:ascii="Century Gothic" w:hAnsi="Century Gothic"/>
          <w:color w:val="000000"/>
          <w:sz w:val="20"/>
          <w:szCs w:val="20"/>
        </w:rPr>
        <w:br/>
        <w:t>Entrée "amant" dans l'@</w:t>
      </w:r>
      <w:proofErr w:type="spellStart"/>
      <w:r w:rsidRPr="00705B4D">
        <w:rPr>
          <w:rFonts w:ascii="Century Gothic" w:hAnsi="Century Gothic"/>
          <w:color w:val="000000"/>
          <w:sz w:val="20"/>
          <w:szCs w:val="20"/>
        </w:rPr>
        <w:t>encycloDfemmes</w:t>
      </w:r>
      <w:proofErr w:type="spellEnd"/>
      <w:r w:rsidRPr="00705B4D">
        <w:rPr>
          <w:rFonts w:ascii="Century Gothic" w:hAnsi="Century Gothic"/>
          <w:color w:val="000000"/>
          <w:sz w:val="20"/>
          <w:szCs w:val="20"/>
        </w:rPr>
        <w:t>:"L'homme qui a un peu usé ses émotions est plus pressé de plaire que d'</w:t>
      </w:r>
      <w:proofErr w:type="spellStart"/>
      <w:r w:rsidRPr="00705B4D">
        <w:rPr>
          <w:rFonts w:ascii="Century Gothic" w:hAnsi="Century Gothic"/>
          <w:color w:val="000000"/>
          <w:sz w:val="20"/>
          <w:szCs w:val="20"/>
        </w:rPr>
        <w:t>aimer."Indiana</w:t>
      </w:r>
      <w:proofErr w:type="spellEnd"/>
      <w:r w:rsidRPr="00705B4D">
        <w:rPr>
          <w:rFonts w:ascii="Century Gothic" w:hAnsi="Century Gothic"/>
          <w:color w:val="000000"/>
          <w:sz w:val="20"/>
          <w:szCs w:val="20"/>
        </w:rPr>
        <w:t>, George Sand, folio classique, p83</w:t>
      </w:r>
      <w:r w:rsidRPr="00705B4D">
        <w:rPr>
          <w:rFonts w:ascii="Century Gothic" w:hAnsi="Century Gothic"/>
          <w:color w:val="000000"/>
          <w:sz w:val="20"/>
          <w:szCs w:val="20"/>
        </w:rPr>
        <w:br/>
      </w:r>
      <w:r w:rsidRPr="00705B4D">
        <w:rPr>
          <w:rFonts w:ascii="Century Gothic" w:hAnsi="Century Gothic"/>
          <w:color w:val="000000"/>
          <w:sz w:val="20"/>
          <w:szCs w:val="20"/>
        </w:rPr>
        <w:br/>
        <w:t>"Il avait deux jours devant lui, et il fit ainsi le partage de son temps : le reste de la journée près de finir pour émouvoir, le lendemain pour persuader, le surlendemain pour être heureux." Indian</w:t>
      </w:r>
      <w:r>
        <w:rPr>
          <w:rFonts w:ascii="Century Gothic" w:hAnsi="Century Gothic"/>
          <w:color w:val="000000"/>
          <w:sz w:val="20"/>
          <w:szCs w:val="20"/>
        </w:rPr>
        <w:t>a</w:t>
      </w:r>
      <w:r w:rsidRPr="00705B4D">
        <w:rPr>
          <w:rFonts w:ascii="Century Gothic" w:hAnsi="Century Gothic"/>
          <w:color w:val="000000"/>
          <w:sz w:val="20"/>
          <w:szCs w:val="20"/>
        </w:rPr>
        <w:t>, George Sand, folio classique p143</w:t>
      </w:r>
      <w:r w:rsidRPr="00705B4D">
        <w:rPr>
          <w:rFonts w:ascii="Century Gothic" w:hAnsi="Century Gothic"/>
          <w:color w:val="000000"/>
          <w:sz w:val="20"/>
          <w:szCs w:val="20"/>
        </w:rPr>
        <w:br/>
      </w:r>
      <w:r w:rsidRPr="00705B4D">
        <w:rPr>
          <w:rFonts w:ascii="Century Gothic" w:hAnsi="Century Gothic"/>
          <w:color w:val="000000"/>
          <w:sz w:val="20"/>
          <w:szCs w:val="20"/>
        </w:rPr>
        <w:br/>
        <w:t xml:space="preserve">"Ce n'était pas la première fois que </w:t>
      </w:r>
      <w:proofErr w:type="spellStart"/>
      <w:r w:rsidRPr="00705B4D">
        <w:rPr>
          <w:rFonts w:ascii="Century Gothic" w:hAnsi="Century Gothic"/>
          <w:color w:val="000000"/>
          <w:sz w:val="20"/>
          <w:szCs w:val="20"/>
        </w:rPr>
        <w:t>Raymon</w:t>
      </w:r>
      <w:proofErr w:type="spellEnd"/>
      <w:r w:rsidRPr="00705B4D">
        <w:rPr>
          <w:rFonts w:ascii="Century Gothic" w:hAnsi="Century Gothic"/>
          <w:color w:val="000000"/>
          <w:sz w:val="20"/>
          <w:szCs w:val="20"/>
        </w:rPr>
        <w:t xml:space="preserve"> voyait une femme prendre l'amour au sérieux, quoique ces exemples soient rares, heureusement pour la société ; mais il savait que les </w:t>
      </w:r>
      <w:r w:rsidRPr="00705B4D">
        <w:rPr>
          <w:rFonts w:ascii="Century Gothic" w:hAnsi="Century Gothic"/>
          <w:color w:val="000000"/>
          <w:sz w:val="20"/>
          <w:szCs w:val="20"/>
        </w:rPr>
        <w:lastRenderedPageBreak/>
        <w:t>promesses d'amour n'engagent pas l'honneur, heureusement encore pour la société."p148</w:t>
      </w:r>
      <w:r w:rsidRPr="00705B4D">
        <w:rPr>
          <w:rFonts w:ascii="Century Gothic" w:hAnsi="Century Gothic"/>
          <w:color w:val="000000"/>
          <w:sz w:val="20"/>
          <w:szCs w:val="20"/>
        </w:rPr>
        <w:br/>
      </w:r>
    </w:p>
    <w:p w14:paraId="74A87A6A" w14:textId="77777777" w:rsidR="002B54C0" w:rsidRPr="00CE1EDF" w:rsidRDefault="002B54C0" w:rsidP="002B54C0">
      <w:pPr>
        <w:rPr>
          <w:rFonts w:ascii="Century Gothic" w:hAnsi="Century Gothic"/>
          <w:color w:val="000000"/>
          <w:sz w:val="20"/>
          <w:szCs w:val="20"/>
        </w:rPr>
      </w:pPr>
      <w:r w:rsidRPr="00705B4D">
        <w:rPr>
          <w:rFonts w:ascii="Century Gothic" w:hAnsi="Century Gothic"/>
          <w:color w:val="000000"/>
          <w:sz w:val="20"/>
          <w:szCs w:val="20"/>
        </w:rPr>
        <w:br/>
      </w:r>
      <w:r>
        <w:rPr>
          <w:rFonts w:ascii="Century Gothic" w:hAnsi="Century Gothic"/>
          <w:color w:val="000000"/>
          <w:sz w:val="20"/>
          <w:szCs w:val="20"/>
        </w:rPr>
        <w:t>« </w:t>
      </w:r>
      <w:r w:rsidRPr="00CE1EDF">
        <w:rPr>
          <w:rFonts w:ascii="Century Gothic" w:hAnsi="Century Gothic"/>
          <w:color w:val="000000"/>
          <w:sz w:val="20"/>
          <w:szCs w:val="20"/>
        </w:rPr>
        <w:t>Elle se défit avec peine de l'habitude de souffrir,</w:t>
      </w:r>
      <w:r>
        <w:rPr>
          <w:rFonts w:ascii="Century Gothic" w:hAnsi="Century Gothic"/>
          <w:color w:val="000000"/>
          <w:sz w:val="20"/>
          <w:szCs w:val="20"/>
        </w:rPr>
        <w:t xml:space="preserve"> car l'âme se fait au malheur. »</w:t>
      </w:r>
    </w:p>
    <w:p w14:paraId="7E6D18AF" w14:textId="77777777" w:rsidR="002B54C0" w:rsidRPr="00CE2048" w:rsidRDefault="002B54C0" w:rsidP="002B54C0">
      <w:pPr>
        <w:rPr>
          <w:rFonts w:ascii="Century Gothic" w:hAnsi="Century Gothic"/>
          <w:b/>
          <w:color w:val="000000"/>
          <w:sz w:val="20"/>
          <w:szCs w:val="20"/>
          <w:lang w:val="en-US"/>
        </w:rPr>
      </w:pPr>
      <w:r w:rsidRPr="00CE2048">
        <w:rPr>
          <w:rFonts w:ascii="Century Gothic" w:hAnsi="Century Gothic"/>
          <w:b/>
          <w:color w:val="000000"/>
          <w:sz w:val="20"/>
          <w:szCs w:val="20"/>
          <w:lang w:val="en-US"/>
        </w:rPr>
        <w:t>Indiana, George Sand, p341, folio Classique</w:t>
      </w:r>
    </w:p>
    <w:p w14:paraId="3A58EC3C" w14:textId="77777777" w:rsidR="002B54C0" w:rsidRDefault="002B54C0" w:rsidP="002B54C0">
      <w:pPr>
        <w:rPr>
          <w:rFonts w:ascii="Century Gothic" w:hAnsi="Century Gothic"/>
          <w:color w:val="000000"/>
          <w:sz w:val="20"/>
          <w:szCs w:val="20"/>
        </w:rPr>
      </w:pPr>
      <w:r w:rsidRPr="00A30F6A">
        <w:rPr>
          <w:rFonts w:ascii="Century Gothic" w:hAnsi="Century Gothic"/>
          <w:color w:val="000000"/>
          <w:sz w:val="20"/>
          <w:szCs w:val="20"/>
        </w:rPr>
        <w:br/>
      </w:r>
      <w:r>
        <w:rPr>
          <w:rFonts w:ascii="Century Gothic" w:hAnsi="Century Gothic"/>
          <w:color w:val="000000"/>
          <w:sz w:val="20"/>
          <w:szCs w:val="20"/>
        </w:rPr>
        <w:t>« </w:t>
      </w:r>
      <w:r w:rsidRPr="00705B4D">
        <w:rPr>
          <w:rFonts w:ascii="Century Gothic" w:hAnsi="Century Gothic"/>
          <w:color w:val="000000"/>
          <w:sz w:val="20"/>
          <w:szCs w:val="20"/>
        </w:rPr>
        <w:t>Quant à l'opinion, monsieur, à voir ceux qu'elle élève, ne faudrait-il pas toujours tendre la main à ceux qu'elle foule aux pieds ?</w:t>
      </w:r>
      <w:r>
        <w:rPr>
          <w:rFonts w:ascii="Century Gothic" w:hAnsi="Century Gothic"/>
          <w:color w:val="000000"/>
          <w:sz w:val="20"/>
          <w:szCs w:val="20"/>
        </w:rPr>
        <w:t> »</w:t>
      </w:r>
    </w:p>
    <w:p w14:paraId="006B7A9D" w14:textId="77777777" w:rsidR="002B54C0" w:rsidRPr="0079003C" w:rsidRDefault="002B54C0" w:rsidP="002B54C0">
      <w:pPr>
        <w:rPr>
          <w:rFonts w:ascii="Century Gothic" w:hAnsi="Century Gothic"/>
          <w:b/>
          <w:color w:val="000000"/>
          <w:sz w:val="20"/>
          <w:szCs w:val="20"/>
          <w:lang w:val="en-US"/>
        </w:rPr>
      </w:pPr>
      <w:r w:rsidRPr="0079003C">
        <w:rPr>
          <w:rFonts w:ascii="Century Gothic" w:hAnsi="Century Gothic"/>
          <w:b/>
          <w:color w:val="000000"/>
          <w:sz w:val="20"/>
          <w:szCs w:val="20"/>
          <w:lang w:val="en-US"/>
        </w:rPr>
        <w:t xml:space="preserve">Indiana, George Sand, folio </w:t>
      </w:r>
      <w:proofErr w:type="spellStart"/>
      <w:r w:rsidRPr="0079003C">
        <w:rPr>
          <w:rFonts w:ascii="Century Gothic" w:hAnsi="Century Gothic"/>
          <w:b/>
          <w:color w:val="000000"/>
          <w:sz w:val="20"/>
          <w:szCs w:val="20"/>
          <w:lang w:val="en-US"/>
        </w:rPr>
        <w:t>classique</w:t>
      </w:r>
      <w:proofErr w:type="spellEnd"/>
      <w:r w:rsidRPr="0079003C">
        <w:rPr>
          <w:rFonts w:ascii="Century Gothic" w:hAnsi="Century Gothic"/>
          <w:b/>
          <w:color w:val="000000"/>
          <w:sz w:val="20"/>
          <w:szCs w:val="20"/>
          <w:lang w:val="en-US"/>
        </w:rPr>
        <w:t>, page 343</w:t>
      </w:r>
    </w:p>
    <w:p w14:paraId="364B9115" w14:textId="77777777" w:rsidR="002B54C0" w:rsidRDefault="002B54C0" w:rsidP="002B54C0">
      <w:pPr>
        <w:rPr>
          <w:rFonts w:ascii="Century Gothic" w:hAnsi="Century Gothic"/>
          <w:color w:val="000000"/>
          <w:sz w:val="20"/>
          <w:szCs w:val="20"/>
        </w:rPr>
      </w:pPr>
      <w:r w:rsidRPr="00A30F6A">
        <w:rPr>
          <w:rFonts w:ascii="Century Gothic" w:hAnsi="Century Gothic"/>
          <w:color w:val="000000"/>
          <w:sz w:val="20"/>
          <w:szCs w:val="20"/>
        </w:rPr>
        <w:br/>
      </w:r>
      <w:r w:rsidRPr="00705B4D">
        <w:rPr>
          <w:rFonts w:ascii="Century Gothic" w:hAnsi="Century Gothic"/>
          <w:color w:val="000000"/>
          <w:sz w:val="20"/>
          <w:szCs w:val="20"/>
        </w:rPr>
        <w:t xml:space="preserve">"Allez jeune homme, poursuivez le cours de votre destinée ; ayez des amis, un état, une réputation, une patrie. </w:t>
      </w:r>
      <w:r w:rsidRPr="005033BF">
        <w:rPr>
          <w:rFonts w:ascii="Century Gothic" w:hAnsi="Century Gothic"/>
          <w:color w:val="000000"/>
          <w:sz w:val="20"/>
          <w:szCs w:val="20"/>
        </w:rPr>
        <w:t>Moi, j'ai Indiana."</w:t>
      </w:r>
    </w:p>
    <w:p w14:paraId="0C09A761" w14:textId="77777777" w:rsidR="002B54C0" w:rsidRPr="00CE1EDF" w:rsidRDefault="002B54C0" w:rsidP="002B54C0">
      <w:pPr>
        <w:rPr>
          <w:rFonts w:ascii="Century Gothic" w:hAnsi="Century Gothic"/>
          <w:b/>
          <w:color w:val="000000"/>
          <w:sz w:val="20"/>
          <w:szCs w:val="20"/>
        </w:rPr>
      </w:pPr>
      <w:proofErr w:type="gramStart"/>
      <w:r w:rsidRPr="005033BF">
        <w:rPr>
          <w:rFonts w:ascii="Century Gothic" w:hAnsi="Century Gothic"/>
          <w:color w:val="000000"/>
          <w:sz w:val="20"/>
          <w:szCs w:val="20"/>
        </w:rPr>
        <w:t>p</w:t>
      </w:r>
      <w:proofErr w:type="gramEnd"/>
      <w:r w:rsidRPr="005033BF">
        <w:rPr>
          <w:rFonts w:ascii="Century Gothic" w:hAnsi="Century Gothic"/>
          <w:color w:val="000000"/>
          <w:sz w:val="20"/>
          <w:szCs w:val="20"/>
        </w:rPr>
        <w:t>343 Indiana, G. Sand</w:t>
      </w:r>
      <w:r w:rsidRPr="005033BF">
        <w:rPr>
          <w:rFonts w:ascii="Century Gothic" w:hAnsi="Century Gothic"/>
          <w:color w:val="000000"/>
          <w:sz w:val="20"/>
          <w:szCs w:val="20"/>
        </w:rPr>
        <w:br/>
      </w:r>
    </w:p>
    <w:p w14:paraId="6966DD86" w14:textId="77777777" w:rsidR="002B54C0" w:rsidRPr="005033BF" w:rsidRDefault="002B54C0" w:rsidP="002B54C0">
      <w:pPr>
        <w:rPr>
          <w:rFonts w:ascii="Century Gothic" w:hAnsi="Century Gothic"/>
          <w:color w:val="000000"/>
          <w:sz w:val="20"/>
          <w:szCs w:val="20"/>
        </w:rPr>
      </w:pPr>
    </w:p>
    <w:p w14:paraId="2A4D3ABE" w14:textId="77777777" w:rsidR="002B54C0" w:rsidRPr="00705B4D" w:rsidRDefault="002B54C0" w:rsidP="002B54C0">
      <w:pPr>
        <w:rPr>
          <w:rFonts w:ascii="Century Gothic" w:hAnsi="Century Gothic"/>
          <w:color w:val="000000"/>
          <w:sz w:val="20"/>
          <w:szCs w:val="20"/>
        </w:rPr>
      </w:pPr>
      <w:r w:rsidRPr="00705B4D">
        <w:rPr>
          <w:rFonts w:ascii="Century Gothic" w:hAnsi="Century Gothic"/>
          <w:color w:val="000000"/>
          <w:sz w:val="20"/>
          <w:szCs w:val="20"/>
        </w:rPr>
        <w:br/>
        <w:t xml:space="preserve">"Le Trésor des Dames en 1405 et La Cité des dames inspireront tous les essais qui paraîtront au </w:t>
      </w:r>
      <w:proofErr w:type="spellStart"/>
      <w:r w:rsidRPr="00705B4D">
        <w:rPr>
          <w:rFonts w:ascii="Century Gothic" w:hAnsi="Century Gothic"/>
          <w:color w:val="000000"/>
          <w:sz w:val="20"/>
          <w:szCs w:val="20"/>
        </w:rPr>
        <w:t>XVIè</w:t>
      </w:r>
      <w:proofErr w:type="spellEnd"/>
      <w:r w:rsidRPr="00705B4D">
        <w:rPr>
          <w:rFonts w:ascii="Century Gothic" w:hAnsi="Century Gothic"/>
          <w:color w:val="000000"/>
          <w:sz w:val="20"/>
          <w:szCs w:val="20"/>
        </w:rPr>
        <w:t xml:space="preserve"> et au </w:t>
      </w:r>
      <w:proofErr w:type="spellStart"/>
      <w:r w:rsidRPr="00705B4D">
        <w:rPr>
          <w:rFonts w:ascii="Century Gothic" w:hAnsi="Century Gothic"/>
          <w:color w:val="000000"/>
          <w:sz w:val="20"/>
          <w:szCs w:val="20"/>
        </w:rPr>
        <w:t>XVIIè</w:t>
      </w:r>
      <w:proofErr w:type="spellEnd"/>
      <w:r w:rsidRPr="00705B4D">
        <w:rPr>
          <w:rFonts w:ascii="Century Gothic" w:hAnsi="Century Gothic"/>
          <w:color w:val="000000"/>
          <w:sz w:val="20"/>
          <w:szCs w:val="20"/>
        </w:rPr>
        <w:t xml:space="preserve"> sous des plumes masculines"</w:t>
      </w:r>
      <w:r w:rsidRPr="00705B4D">
        <w:rPr>
          <w:rFonts w:ascii="Century Gothic" w:hAnsi="Century Gothic"/>
          <w:color w:val="000000"/>
          <w:sz w:val="20"/>
          <w:szCs w:val="20"/>
        </w:rPr>
        <w:br/>
      </w:r>
      <w:r w:rsidRPr="00705B4D">
        <w:rPr>
          <w:rFonts w:ascii="Century Gothic" w:hAnsi="Century Gothic"/>
          <w:b/>
          <w:color w:val="000000"/>
          <w:sz w:val="20"/>
          <w:szCs w:val="20"/>
        </w:rPr>
        <w:t>Benoite Groult, Le féminisme au masculin, page 19</w:t>
      </w:r>
    </w:p>
    <w:p w14:paraId="6FD3556D" w14:textId="77777777" w:rsidR="002B54C0" w:rsidRPr="00705B4D" w:rsidRDefault="002B54C0" w:rsidP="002B54C0">
      <w:pPr>
        <w:rPr>
          <w:rFonts w:ascii="Century Gothic" w:hAnsi="Century Gothic"/>
          <w:b/>
          <w:color w:val="000000"/>
          <w:sz w:val="20"/>
          <w:szCs w:val="20"/>
        </w:rPr>
      </w:pPr>
      <w:r w:rsidRPr="00705B4D">
        <w:rPr>
          <w:rFonts w:ascii="Century Gothic" w:hAnsi="Century Gothic"/>
          <w:color w:val="000000"/>
          <w:sz w:val="20"/>
          <w:szCs w:val="20"/>
        </w:rPr>
        <w:br/>
        <w:t>"C'est à la demande d'Anne de Bretagne que l'humaniste Guillaume Dufour, prédicateur à la cour, compose L'Histoire des femmes célèbres depuis la Création"</w:t>
      </w:r>
      <w:r w:rsidRPr="00705B4D">
        <w:rPr>
          <w:rFonts w:ascii="Century Gothic" w:hAnsi="Century Gothic"/>
          <w:color w:val="000000"/>
          <w:sz w:val="20"/>
          <w:szCs w:val="20"/>
        </w:rPr>
        <w:br/>
      </w:r>
      <w:r w:rsidRPr="00705B4D">
        <w:rPr>
          <w:rFonts w:ascii="Century Gothic" w:hAnsi="Century Gothic"/>
          <w:b/>
          <w:color w:val="000000"/>
          <w:sz w:val="20"/>
          <w:szCs w:val="20"/>
        </w:rPr>
        <w:t xml:space="preserve">Benoite Groult, Le féminisme au masculin, page 20 </w:t>
      </w:r>
    </w:p>
    <w:p w14:paraId="19811E9A" w14:textId="77777777" w:rsidR="002B54C0" w:rsidRPr="00705B4D" w:rsidRDefault="002B54C0" w:rsidP="002B54C0">
      <w:pPr>
        <w:rPr>
          <w:rFonts w:ascii="Century Gothic" w:hAnsi="Century Gothic"/>
          <w:color w:val="000000"/>
          <w:sz w:val="20"/>
          <w:szCs w:val="20"/>
        </w:rPr>
      </w:pPr>
      <w:r w:rsidRPr="00705B4D">
        <w:rPr>
          <w:rFonts w:ascii="Century Gothic" w:hAnsi="Century Gothic"/>
          <w:color w:val="000000"/>
          <w:sz w:val="20"/>
          <w:szCs w:val="20"/>
        </w:rPr>
        <w:br/>
      </w:r>
    </w:p>
    <w:p w14:paraId="097FB1EC" w14:textId="77777777" w:rsidR="002B54C0" w:rsidRPr="00B31977" w:rsidRDefault="002B54C0" w:rsidP="002B54C0">
      <w:pPr>
        <w:rPr>
          <w:rFonts w:ascii="Century Gothic" w:hAnsi="Century Gothic"/>
          <w:color w:val="000000"/>
          <w:sz w:val="20"/>
          <w:szCs w:val="20"/>
        </w:rPr>
      </w:pPr>
      <w:r w:rsidRPr="00705B4D">
        <w:rPr>
          <w:rFonts w:ascii="Century Gothic" w:hAnsi="Century Gothic"/>
          <w:color w:val="000000"/>
          <w:sz w:val="20"/>
          <w:szCs w:val="20"/>
        </w:rPr>
        <w:br/>
      </w:r>
      <w:r w:rsidRPr="005033BF">
        <w:rPr>
          <w:color w:val="000000"/>
        </w:rPr>
        <w:t>"</w:t>
      </w:r>
      <w:r w:rsidRPr="00B31977">
        <w:rPr>
          <w:rFonts w:ascii="Century Gothic" w:hAnsi="Century Gothic"/>
          <w:color w:val="000000"/>
          <w:sz w:val="20"/>
          <w:szCs w:val="20"/>
        </w:rPr>
        <w:t xml:space="preserve">Dès que le rôle du langage est en jeu, le problème devient politique par définition, puisque c'est le langage qui fait de l'homme un animal politique." Hannah Arendt, Condition de l'homme moderne, </w:t>
      </w:r>
      <w:proofErr w:type="spellStart"/>
      <w:r w:rsidRPr="00B31977">
        <w:rPr>
          <w:rFonts w:ascii="Century Gothic" w:hAnsi="Century Gothic"/>
          <w:color w:val="000000"/>
          <w:sz w:val="20"/>
          <w:szCs w:val="20"/>
        </w:rPr>
        <w:t>calmann-lévy</w:t>
      </w:r>
      <w:proofErr w:type="spellEnd"/>
      <w:r w:rsidRPr="00B31977">
        <w:rPr>
          <w:rFonts w:ascii="Century Gothic" w:hAnsi="Century Gothic"/>
          <w:color w:val="000000"/>
          <w:sz w:val="20"/>
          <w:szCs w:val="20"/>
        </w:rPr>
        <w:t xml:space="preserve">, </w:t>
      </w:r>
      <w:proofErr w:type="spellStart"/>
      <w:r w:rsidRPr="00B31977">
        <w:rPr>
          <w:rFonts w:ascii="Century Gothic" w:hAnsi="Century Gothic"/>
          <w:color w:val="000000"/>
          <w:sz w:val="20"/>
          <w:szCs w:val="20"/>
        </w:rPr>
        <w:t>pocket</w:t>
      </w:r>
      <w:proofErr w:type="spellEnd"/>
      <w:r w:rsidRPr="00B31977">
        <w:rPr>
          <w:rFonts w:ascii="Century Gothic" w:hAnsi="Century Gothic"/>
          <w:color w:val="000000"/>
          <w:sz w:val="20"/>
          <w:szCs w:val="20"/>
        </w:rPr>
        <w:t>, page 36</w:t>
      </w:r>
      <w:r w:rsidRPr="00B31977">
        <w:rPr>
          <w:rFonts w:ascii="Century Gothic" w:hAnsi="Century Gothic"/>
          <w:color w:val="000000"/>
          <w:sz w:val="20"/>
          <w:szCs w:val="20"/>
        </w:rPr>
        <w:br/>
      </w:r>
      <w:r w:rsidRPr="00B31977">
        <w:rPr>
          <w:rFonts w:ascii="Century Gothic" w:hAnsi="Century Gothic"/>
          <w:color w:val="000000"/>
          <w:sz w:val="20"/>
          <w:szCs w:val="20"/>
        </w:rPr>
        <w:br/>
        <w:t>Entrée mathématiques</w:t>
      </w:r>
      <w:r w:rsidRPr="00B31977">
        <w:rPr>
          <w:rFonts w:ascii="Century Gothic" w:hAnsi="Century Gothic"/>
          <w:color w:val="000000"/>
          <w:sz w:val="20"/>
          <w:szCs w:val="20"/>
        </w:rPr>
        <w:br/>
        <w:t>"Car les sciences ont été contraintes d'adopter une "langue" de symboles mathématiques qui, uniquement conçue à l'origine comme abréviation de propositions appartenant au langage, contient à présent des propositions absolument intraduisibles dans le langage." Hannah Arendt, Condition de l'homme moderne, Calmann-Lévy, Pocket, page 36</w:t>
      </w:r>
      <w:r w:rsidRPr="00B31977">
        <w:rPr>
          <w:rFonts w:ascii="Century Gothic" w:hAnsi="Century Gothic"/>
          <w:color w:val="000000"/>
          <w:sz w:val="20"/>
          <w:szCs w:val="20"/>
        </w:rPr>
        <w:br/>
      </w:r>
      <w:r w:rsidRPr="00B31977">
        <w:rPr>
          <w:rFonts w:ascii="Century Gothic" w:hAnsi="Century Gothic"/>
          <w:color w:val="000000"/>
          <w:sz w:val="20"/>
          <w:szCs w:val="20"/>
        </w:rPr>
        <w:br/>
        <w:t>Esclavage, travail et nécessité dans l'antiquité, avec Hannah Arendt, La condition de l'homme moderne, Calmann-Lévy, Pocket, page 128</w:t>
      </w:r>
      <w:r w:rsidRPr="00B31977">
        <w:rPr>
          <w:rFonts w:ascii="Century Gothic" w:hAnsi="Century Gothic"/>
          <w:color w:val="000000"/>
          <w:sz w:val="20"/>
          <w:szCs w:val="20"/>
        </w:rPr>
        <w:br/>
        <w:t>"Travailler, c'était l'asservissement à la nécessité, et cet asservissement était inhérent aux conditions de la vie humaine."</w:t>
      </w:r>
      <w:r w:rsidRPr="00B31977">
        <w:rPr>
          <w:rFonts w:ascii="Century Gothic" w:hAnsi="Century Gothic"/>
          <w:color w:val="000000"/>
          <w:sz w:val="20"/>
          <w:szCs w:val="20"/>
        </w:rPr>
        <w:br/>
      </w:r>
      <w:r w:rsidRPr="00B31977">
        <w:rPr>
          <w:rFonts w:ascii="Century Gothic" w:hAnsi="Century Gothic"/>
          <w:color w:val="000000"/>
          <w:sz w:val="20"/>
          <w:szCs w:val="20"/>
        </w:rPr>
        <w:br/>
      </w:r>
      <w:r w:rsidRPr="00B31977">
        <w:rPr>
          <w:rFonts w:ascii="Century Gothic" w:hAnsi="Century Gothic"/>
          <w:color w:val="000000"/>
          <w:sz w:val="20"/>
          <w:szCs w:val="20"/>
        </w:rPr>
        <w:lastRenderedPageBreak/>
        <w:t xml:space="preserve">Entrée "Travail" de l'encyclopédie des femmes d’Hannah Arendt lit Karl Marx. La condition de l'homme moderne, Calmann-Lévy, Pocket, page 132 et </w:t>
      </w:r>
      <w:proofErr w:type="spellStart"/>
      <w:r w:rsidRPr="00B31977">
        <w:rPr>
          <w:rFonts w:ascii="Century Gothic" w:hAnsi="Century Gothic"/>
          <w:color w:val="000000"/>
          <w:sz w:val="20"/>
          <w:szCs w:val="20"/>
        </w:rPr>
        <w:t>seq</w:t>
      </w:r>
      <w:proofErr w:type="spellEnd"/>
      <w:r w:rsidRPr="00B31977">
        <w:rPr>
          <w:rFonts w:ascii="Century Gothic" w:hAnsi="Century Gothic"/>
          <w:color w:val="000000"/>
          <w:sz w:val="20"/>
          <w:szCs w:val="20"/>
        </w:rPr>
        <w:t>.</w:t>
      </w:r>
      <w:r w:rsidRPr="00B31977">
        <w:rPr>
          <w:rFonts w:ascii="Century Gothic" w:hAnsi="Century Gothic"/>
          <w:color w:val="000000"/>
          <w:sz w:val="20"/>
          <w:szCs w:val="20"/>
        </w:rPr>
        <w:br/>
      </w:r>
      <w:r w:rsidRPr="00B31977">
        <w:rPr>
          <w:rFonts w:ascii="Century Gothic" w:hAnsi="Century Gothic"/>
          <w:color w:val="000000"/>
          <w:sz w:val="20"/>
          <w:szCs w:val="20"/>
        </w:rPr>
        <w:br/>
        <w:t>"Le travail, indépendamment des circonstances historiques... possède en effet une "productivité" propre, si fragiles, si éphémères qu'en soient les résultats."</w:t>
      </w:r>
      <w:r w:rsidRPr="00B31977">
        <w:rPr>
          <w:rFonts w:ascii="Century Gothic" w:hAnsi="Century Gothic"/>
          <w:color w:val="000000"/>
          <w:sz w:val="20"/>
          <w:szCs w:val="20"/>
        </w:rPr>
        <w:br/>
      </w:r>
      <w:r w:rsidRPr="00B31977">
        <w:rPr>
          <w:rFonts w:ascii="Century Gothic" w:hAnsi="Century Gothic"/>
          <w:color w:val="000000"/>
          <w:sz w:val="20"/>
          <w:szCs w:val="20"/>
        </w:rPr>
        <w:br/>
        <w:t>Hannah Arendt, La condition de l'homme moderne, Calmann-Lévy, Pocket, page 133. "Productivité du travail", la suite</w:t>
      </w:r>
      <w:r w:rsidRPr="00B31977">
        <w:rPr>
          <w:rFonts w:ascii="Century Gothic" w:hAnsi="Century Gothic"/>
          <w:color w:val="000000"/>
          <w:sz w:val="20"/>
          <w:szCs w:val="20"/>
        </w:rPr>
        <w:br/>
      </w:r>
      <w:r w:rsidRPr="00B31977">
        <w:rPr>
          <w:rFonts w:ascii="Century Gothic" w:hAnsi="Century Gothic"/>
          <w:color w:val="000000"/>
          <w:sz w:val="20"/>
          <w:szCs w:val="20"/>
        </w:rPr>
        <w:br/>
        <w:t>"Cette productivité ne réside pas dans les produits du travail, mais dans l'"énergie" humaine que n'épuise pas la production de ses moyens de vivre et de subsister.."</w:t>
      </w:r>
      <w:r w:rsidRPr="00B31977">
        <w:rPr>
          <w:rFonts w:ascii="Century Gothic" w:hAnsi="Century Gothic"/>
          <w:color w:val="000000"/>
          <w:sz w:val="20"/>
          <w:szCs w:val="20"/>
        </w:rPr>
        <w:br/>
      </w:r>
      <w:r w:rsidRPr="00B31977">
        <w:rPr>
          <w:rFonts w:ascii="Century Gothic" w:hAnsi="Century Gothic"/>
          <w:color w:val="000000"/>
          <w:sz w:val="20"/>
          <w:szCs w:val="20"/>
        </w:rPr>
        <w:br/>
        <w:t>Dans le tram t3a, une station Alexandra David - Néel..</w:t>
      </w:r>
      <w:r w:rsidRPr="00B31977">
        <w:rPr>
          <w:rFonts w:ascii="Century Gothic" w:hAnsi="Century Gothic"/>
          <w:color w:val="000000"/>
          <w:sz w:val="20"/>
          <w:szCs w:val="20"/>
        </w:rPr>
        <w:br/>
      </w:r>
      <w:r w:rsidRPr="00B31977">
        <w:rPr>
          <w:rFonts w:ascii="Century Gothic" w:hAnsi="Century Gothic"/>
          <w:color w:val="000000"/>
          <w:sz w:val="20"/>
          <w:szCs w:val="20"/>
        </w:rPr>
        <w:br/>
        <w:t>Le voyage avec Hannah Arendt au cœur de La condition de l'homme moderne continue (Calmann-Lévy, Agora, Pocket,p130)</w:t>
      </w:r>
      <w:r w:rsidRPr="00B31977">
        <w:rPr>
          <w:rFonts w:ascii="Century Gothic" w:hAnsi="Century Gothic"/>
          <w:color w:val="000000"/>
          <w:sz w:val="20"/>
          <w:szCs w:val="20"/>
        </w:rPr>
        <w:br/>
      </w:r>
      <w:r w:rsidRPr="00B31977">
        <w:rPr>
          <w:rFonts w:ascii="Century Gothic" w:hAnsi="Century Gothic"/>
          <w:color w:val="000000"/>
          <w:sz w:val="20"/>
          <w:szCs w:val="20"/>
        </w:rPr>
        <w:br/>
        <w:t xml:space="preserve">"Il est étonnant au premier abord que l'époque moderne (...) n'ait pu produire une seule théorie dans laquelle fussent nettement distingués l'animal </w:t>
      </w:r>
      <w:proofErr w:type="spellStart"/>
      <w:r w:rsidRPr="00B31977">
        <w:rPr>
          <w:rFonts w:ascii="Century Gothic" w:hAnsi="Century Gothic"/>
          <w:color w:val="000000"/>
          <w:sz w:val="20"/>
          <w:szCs w:val="20"/>
        </w:rPr>
        <w:t>laborans</w:t>
      </w:r>
      <w:proofErr w:type="spellEnd"/>
      <w:r w:rsidRPr="00B31977">
        <w:rPr>
          <w:rFonts w:ascii="Century Gothic" w:hAnsi="Century Gothic"/>
          <w:color w:val="000000"/>
          <w:sz w:val="20"/>
          <w:szCs w:val="20"/>
        </w:rPr>
        <w:t xml:space="preserve"> et l'homo </w:t>
      </w:r>
      <w:proofErr w:type="spellStart"/>
      <w:r w:rsidRPr="00B31977">
        <w:rPr>
          <w:rFonts w:ascii="Century Gothic" w:hAnsi="Century Gothic"/>
          <w:color w:val="000000"/>
          <w:sz w:val="20"/>
          <w:szCs w:val="20"/>
        </w:rPr>
        <w:t>faber</w:t>
      </w:r>
      <w:proofErr w:type="spellEnd"/>
      <w:r w:rsidRPr="00B31977">
        <w:rPr>
          <w:rFonts w:ascii="Century Gothic" w:hAnsi="Century Gothic"/>
          <w:color w:val="000000"/>
          <w:sz w:val="20"/>
          <w:szCs w:val="20"/>
        </w:rPr>
        <w:t>, "le travail de nos corps et l'œuvre de nos mains."</w:t>
      </w:r>
      <w:r w:rsidRPr="00B31977">
        <w:rPr>
          <w:rFonts w:ascii="Century Gothic" w:hAnsi="Century Gothic"/>
          <w:color w:val="000000"/>
          <w:sz w:val="20"/>
          <w:szCs w:val="20"/>
        </w:rPr>
        <w:br/>
      </w:r>
      <w:r w:rsidRPr="00B31977">
        <w:rPr>
          <w:rFonts w:ascii="Century Gothic" w:hAnsi="Century Gothic"/>
          <w:color w:val="000000"/>
          <w:sz w:val="20"/>
          <w:szCs w:val="20"/>
        </w:rPr>
        <w:br/>
        <w:t>"Travail" et "œuvre" ça continue dans l'encyclopédie des femmes avec Hannah Arendt, La condition de l'homme moderne, C-L, Agora, Pocket p.144</w:t>
      </w:r>
      <w:r w:rsidRPr="00B31977">
        <w:rPr>
          <w:rFonts w:ascii="Century Gothic" w:hAnsi="Century Gothic"/>
          <w:color w:val="000000"/>
          <w:sz w:val="20"/>
          <w:szCs w:val="20"/>
        </w:rPr>
        <w:br/>
      </w:r>
      <w:r w:rsidRPr="00B31977">
        <w:rPr>
          <w:rFonts w:ascii="Century Gothic" w:hAnsi="Century Gothic"/>
          <w:color w:val="000000"/>
          <w:sz w:val="20"/>
          <w:szCs w:val="20"/>
        </w:rPr>
        <w:br/>
        <w:t>"Alors qu'ouvrer  [forme verbale d'œuvre] prend fin quand l'objet est achevé, prêt à s'ajouter au monde commun des objets, travailler tourne sans cesse dans le même cercle que prescrivent les processus biologiques de l'organisme vivant, les fatigues et les peines ne prennent fin que dans la mort de cet organisme."</w:t>
      </w:r>
      <w:r w:rsidRPr="00B31977">
        <w:rPr>
          <w:rFonts w:ascii="Century Gothic" w:hAnsi="Century Gothic"/>
          <w:color w:val="000000"/>
          <w:sz w:val="20"/>
          <w:szCs w:val="20"/>
        </w:rPr>
        <w:br/>
      </w:r>
      <w:r w:rsidRPr="00B31977">
        <w:rPr>
          <w:rFonts w:ascii="Century Gothic" w:hAnsi="Century Gothic"/>
          <w:color w:val="000000"/>
          <w:sz w:val="20"/>
          <w:szCs w:val="20"/>
        </w:rPr>
        <w:br/>
        <w:t>Page 154 :</w:t>
      </w:r>
      <w:r w:rsidRPr="00B31977">
        <w:rPr>
          <w:rFonts w:ascii="Century Gothic" w:hAnsi="Century Gothic"/>
          <w:color w:val="000000"/>
          <w:sz w:val="20"/>
          <w:szCs w:val="20"/>
        </w:rPr>
        <w:br/>
        <w:t xml:space="preserve">Hannah Arendt, La condition de l'homme moderne, C-L, Agora, Pocket pages 154-155 : "Le bonheur du travail, c'est que l'effort et sa récompense se suivent d'aussi près que la production et la consommation des moyens de subsistance, de sorte que le bonheur accompagne le processus tout comme le plaisir accompagne le fonctionnement d'un corps en bonne santé." </w:t>
      </w:r>
      <w:r w:rsidRPr="00B31977">
        <w:rPr>
          <w:rFonts w:ascii="Century Gothic" w:hAnsi="Century Gothic"/>
          <w:color w:val="000000"/>
          <w:sz w:val="20"/>
          <w:szCs w:val="20"/>
        </w:rPr>
        <w:br/>
        <w:t>Page 166 :</w:t>
      </w:r>
      <w:r w:rsidRPr="00B31977">
        <w:rPr>
          <w:rFonts w:ascii="Century Gothic" w:hAnsi="Century Gothic"/>
          <w:color w:val="000000"/>
          <w:sz w:val="20"/>
          <w:szCs w:val="20"/>
        </w:rPr>
        <w:br/>
        <w:t>Propriété, appropriation, entretien nécessaire du processus vital et activité de travail : Hannah Arendt, La condition de l'homme moderne, C-L, Agora, Pocket p166. La lecture de Marx et Locke avec Hannah Arendt continue. "Lorsque [Marx] a prévu que les "hommes socialisés" emploieraient leurs loisirs, étant délivrés du travail, à ces activités strictement privées et essentiellement hors-du-monde, que l'on appelle des "passe-temps"."</w:t>
      </w:r>
      <w:r w:rsidRPr="00B31977">
        <w:rPr>
          <w:rFonts w:ascii="Century Gothic" w:hAnsi="Century Gothic"/>
          <w:color w:val="000000"/>
          <w:sz w:val="20"/>
          <w:szCs w:val="20"/>
        </w:rPr>
        <w:br/>
      </w:r>
      <w:r w:rsidRPr="00B31977">
        <w:rPr>
          <w:rFonts w:ascii="Century Gothic" w:hAnsi="Century Gothic"/>
          <w:color w:val="000000"/>
          <w:sz w:val="20"/>
          <w:szCs w:val="20"/>
        </w:rPr>
        <w:br/>
      </w:r>
      <w:r w:rsidRPr="00B31977">
        <w:rPr>
          <w:rFonts w:ascii="Century Gothic" w:hAnsi="Century Gothic"/>
          <w:color w:val="000000"/>
          <w:sz w:val="20"/>
          <w:szCs w:val="20"/>
        </w:rPr>
        <w:br/>
        <w:t>"Le double labeur de la vie, l'effort de l'entretenir et le travail de l'enfanter" Hannah Arendt, La condition de l'homme moderne, C-L, agora, p170</w:t>
      </w:r>
      <w:r w:rsidRPr="00B31977">
        <w:rPr>
          <w:rFonts w:ascii="Century Gothic" w:hAnsi="Century Gothic"/>
          <w:color w:val="000000"/>
          <w:sz w:val="20"/>
          <w:szCs w:val="20"/>
        </w:rPr>
        <w:br/>
      </w:r>
      <w:r w:rsidRPr="00B31977">
        <w:rPr>
          <w:rFonts w:ascii="Century Gothic" w:hAnsi="Century Gothic"/>
          <w:color w:val="000000"/>
          <w:sz w:val="20"/>
          <w:szCs w:val="20"/>
        </w:rPr>
        <w:br/>
        <w:t>A rapprocher d'Antoinette Fouque et la "production du vivant", vu dans l'entrée "accouchement" de l'encyclopédie des femmes.</w:t>
      </w:r>
      <w:r w:rsidRPr="00B31977">
        <w:rPr>
          <w:rFonts w:ascii="Century Gothic" w:hAnsi="Century Gothic"/>
          <w:color w:val="000000"/>
          <w:sz w:val="20"/>
          <w:szCs w:val="20"/>
        </w:rPr>
        <w:br/>
      </w:r>
      <w:r w:rsidRPr="00B31977">
        <w:rPr>
          <w:rFonts w:ascii="Century Gothic" w:hAnsi="Century Gothic"/>
          <w:color w:val="000000"/>
          <w:sz w:val="20"/>
          <w:szCs w:val="20"/>
        </w:rPr>
        <w:lastRenderedPageBreak/>
        <w:br/>
        <w:t>Nouvelle entrée peut être dans l'</w:t>
      </w:r>
      <w:proofErr w:type="spellStart"/>
      <w:r w:rsidRPr="00B31977">
        <w:rPr>
          <w:rFonts w:ascii="Century Gothic" w:hAnsi="Century Gothic"/>
          <w:color w:val="000000"/>
          <w:sz w:val="20"/>
          <w:szCs w:val="20"/>
        </w:rPr>
        <w:t>encyclo</w:t>
      </w:r>
      <w:proofErr w:type="spellEnd"/>
      <w:r w:rsidRPr="00B31977">
        <w:rPr>
          <w:rFonts w:ascii="Century Gothic" w:hAnsi="Century Gothic"/>
          <w:color w:val="000000"/>
          <w:sz w:val="20"/>
          <w:szCs w:val="20"/>
        </w:rPr>
        <w:t xml:space="preserve"> "de l'origine de la double journée"</w:t>
      </w:r>
    </w:p>
    <w:p w14:paraId="02D95227" w14:textId="77777777" w:rsidR="002B54C0" w:rsidRPr="00B31977" w:rsidRDefault="002B54C0" w:rsidP="002B54C0">
      <w:pPr>
        <w:rPr>
          <w:rFonts w:ascii="Century Gothic" w:hAnsi="Century Gothic"/>
          <w:color w:val="000000"/>
          <w:sz w:val="20"/>
          <w:szCs w:val="20"/>
        </w:rPr>
      </w:pPr>
      <w:r w:rsidRPr="00B31977">
        <w:rPr>
          <w:rFonts w:ascii="Century Gothic" w:hAnsi="Century Gothic"/>
          <w:color w:val="000000"/>
          <w:sz w:val="20"/>
          <w:szCs w:val="20"/>
        </w:rPr>
        <w:t xml:space="preserve">"Faiseuse de mots", nouvelle entrée de l'encyclopédie des femmes. Dans Des femmes rebelles de Michelle Perrot, aux </w:t>
      </w:r>
      <w:proofErr w:type="spellStart"/>
      <w:r w:rsidRPr="00B31977">
        <w:rPr>
          <w:rFonts w:ascii="Century Gothic" w:hAnsi="Century Gothic"/>
          <w:color w:val="000000"/>
          <w:sz w:val="20"/>
          <w:szCs w:val="20"/>
        </w:rPr>
        <w:t>editions</w:t>
      </w:r>
      <w:proofErr w:type="spellEnd"/>
      <w:r w:rsidRPr="00B31977">
        <w:rPr>
          <w:rFonts w:ascii="Century Gothic" w:hAnsi="Century Gothic"/>
          <w:color w:val="000000"/>
          <w:sz w:val="20"/>
          <w:szCs w:val="20"/>
        </w:rPr>
        <w:t xml:space="preserve"> </w:t>
      </w:r>
      <w:proofErr w:type="spellStart"/>
      <w:r w:rsidRPr="00B31977">
        <w:rPr>
          <w:rFonts w:ascii="Century Gothic" w:hAnsi="Century Gothic"/>
          <w:color w:val="000000"/>
          <w:sz w:val="20"/>
          <w:szCs w:val="20"/>
        </w:rPr>
        <w:t>elyzad</w:t>
      </w:r>
      <w:proofErr w:type="spellEnd"/>
      <w:r w:rsidRPr="00B31977">
        <w:rPr>
          <w:rFonts w:ascii="Century Gothic" w:hAnsi="Century Gothic"/>
          <w:color w:val="000000"/>
          <w:sz w:val="20"/>
          <w:szCs w:val="20"/>
        </w:rPr>
        <w:t xml:space="preserve"> poche</w:t>
      </w:r>
      <w:r w:rsidRPr="00B31977">
        <w:rPr>
          <w:rFonts w:ascii="Century Gothic" w:hAnsi="Century Gothic"/>
          <w:color w:val="000000"/>
          <w:sz w:val="20"/>
          <w:szCs w:val="20"/>
        </w:rPr>
        <w:br/>
        <w:t>(Pas retrouvé la page)</w:t>
      </w:r>
      <w:r w:rsidRPr="00B31977">
        <w:rPr>
          <w:rFonts w:ascii="Century Gothic" w:hAnsi="Century Gothic"/>
          <w:color w:val="000000"/>
          <w:sz w:val="20"/>
          <w:szCs w:val="20"/>
        </w:rPr>
        <w:br/>
      </w:r>
      <w:r w:rsidRPr="00B31977">
        <w:rPr>
          <w:rFonts w:ascii="Century Gothic" w:hAnsi="Century Gothic"/>
          <w:color w:val="000000"/>
          <w:sz w:val="20"/>
          <w:szCs w:val="20"/>
        </w:rPr>
        <w:br/>
        <w:t>"Possédée depuis l'</w:t>
      </w:r>
      <w:proofErr w:type="spellStart"/>
      <w:r w:rsidRPr="00B31977">
        <w:rPr>
          <w:rFonts w:ascii="Century Gothic" w:hAnsi="Century Gothic"/>
          <w:color w:val="000000"/>
          <w:sz w:val="20"/>
          <w:szCs w:val="20"/>
        </w:rPr>
        <w:t>asolescence</w:t>
      </w:r>
      <w:proofErr w:type="spellEnd"/>
      <w:r w:rsidRPr="00B31977">
        <w:rPr>
          <w:rFonts w:ascii="Century Gothic" w:hAnsi="Century Gothic"/>
          <w:color w:val="000000"/>
          <w:sz w:val="20"/>
          <w:szCs w:val="20"/>
        </w:rPr>
        <w:t xml:space="preserve"> par la "rage d'écrire", Aurore voulut devenir non une "femme auteur", position dépréciée, mais un écrivain"p17</w:t>
      </w:r>
    </w:p>
    <w:p w14:paraId="6631441C" w14:textId="77777777" w:rsidR="002B54C0" w:rsidRPr="00B31977" w:rsidRDefault="002B54C0" w:rsidP="002B54C0">
      <w:pPr>
        <w:rPr>
          <w:rFonts w:ascii="Century Gothic" w:hAnsi="Century Gothic"/>
          <w:color w:val="000000"/>
          <w:sz w:val="20"/>
          <w:szCs w:val="20"/>
        </w:rPr>
      </w:pPr>
      <w:r w:rsidRPr="00B31977">
        <w:rPr>
          <w:rFonts w:ascii="Century Gothic" w:hAnsi="Century Gothic"/>
          <w:color w:val="000000"/>
          <w:sz w:val="20"/>
          <w:szCs w:val="20"/>
        </w:rPr>
        <w:t>Dynastie</w:t>
      </w:r>
      <w:r w:rsidRPr="00B31977">
        <w:rPr>
          <w:rFonts w:ascii="Century Gothic" w:hAnsi="Century Gothic"/>
          <w:color w:val="000000"/>
          <w:sz w:val="20"/>
          <w:szCs w:val="20"/>
        </w:rPr>
        <w:br/>
        <w:t xml:space="preserve">Régine </w:t>
      </w:r>
      <w:proofErr w:type="spellStart"/>
      <w:r w:rsidRPr="00B31977">
        <w:rPr>
          <w:rFonts w:ascii="Century Gothic" w:hAnsi="Century Gothic"/>
          <w:color w:val="000000"/>
          <w:sz w:val="20"/>
          <w:szCs w:val="20"/>
        </w:rPr>
        <w:t>Pernoud</w:t>
      </w:r>
      <w:proofErr w:type="spellEnd"/>
      <w:r w:rsidRPr="00B31977">
        <w:rPr>
          <w:rFonts w:ascii="Century Gothic" w:hAnsi="Century Gothic"/>
          <w:color w:val="000000"/>
          <w:sz w:val="20"/>
          <w:szCs w:val="20"/>
        </w:rPr>
        <w:t xml:space="preserve"> dans son Aliénor d'Aquitaine nous </w:t>
      </w:r>
      <w:proofErr w:type="gramStart"/>
      <w:r w:rsidRPr="00B31977">
        <w:rPr>
          <w:rFonts w:ascii="Century Gothic" w:hAnsi="Century Gothic"/>
          <w:color w:val="000000"/>
          <w:sz w:val="20"/>
          <w:szCs w:val="20"/>
        </w:rPr>
        <w:t>dresse</w:t>
      </w:r>
      <w:proofErr w:type="gramEnd"/>
      <w:r w:rsidRPr="00B31977">
        <w:rPr>
          <w:rFonts w:ascii="Century Gothic" w:hAnsi="Century Gothic"/>
          <w:color w:val="000000"/>
          <w:sz w:val="20"/>
          <w:szCs w:val="20"/>
        </w:rPr>
        <w:t xml:space="preserve"> le portrait de l'installation de la dynastie capétienne et nous rappelle les clés du pouvoir féodal.</w:t>
      </w:r>
      <w:r w:rsidRPr="00B31977">
        <w:rPr>
          <w:rFonts w:ascii="Century Gothic" w:hAnsi="Century Gothic"/>
          <w:color w:val="000000"/>
          <w:sz w:val="20"/>
          <w:szCs w:val="20"/>
        </w:rPr>
        <w:br/>
        <w:t xml:space="preserve">Hugues Capet s'est fait reconnaitre roi par les barons réunis à Senlis, ses égaux. Les capétiens "(...) seigneurs entre d'autres seigneurs, ils ont su tirer parti du serment féodal, ce lien personnel, d'homme à homme, qui sur toute l'étendue du territoire unit entre eux grands et petits barons en un réseau de droits et de devoirs réciproques - vaste filet tressé maille à maille, et pour nous difficilement </w:t>
      </w:r>
      <w:proofErr w:type="spellStart"/>
      <w:r w:rsidRPr="00B31977">
        <w:rPr>
          <w:rFonts w:ascii="Century Gothic" w:hAnsi="Century Gothic"/>
          <w:color w:val="000000"/>
          <w:sz w:val="20"/>
          <w:szCs w:val="20"/>
        </w:rPr>
        <w:t>demêlable</w:t>
      </w:r>
      <w:proofErr w:type="spellEnd"/>
      <w:r w:rsidRPr="00B31977">
        <w:rPr>
          <w:rFonts w:ascii="Century Gothic" w:hAnsi="Century Gothic"/>
          <w:color w:val="000000"/>
          <w:sz w:val="20"/>
          <w:szCs w:val="20"/>
        </w:rPr>
        <w:t xml:space="preserve"> tant le résultat diffère de l'Etat centralisé tel que nous le connaissons. En faisant, l'un après l'autre, sacrer roi leur fils de leur vivant, en obtenant de leurs vassaux qu'ils lui rendent hommage, Hugues Capet et ses successeurs </w:t>
      </w:r>
      <w:proofErr w:type="spellStart"/>
      <w:proofErr w:type="gramStart"/>
      <w:r w:rsidRPr="00B31977">
        <w:rPr>
          <w:rFonts w:ascii="Century Gothic" w:hAnsi="Century Gothic"/>
          <w:color w:val="000000"/>
          <w:sz w:val="20"/>
          <w:szCs w:val="20"/>
        </w:rPr>
        <w:t>on</w:t>
      </w:r>
      <w:proofErr w:type="spellEnd"/>
      <w:proofErr w:type="gramEnd"/>
      <w:r w:rsidRPr="00B31977">
        <w:rPr>
          <w:rFonts w:ascii="Century Gothic" w:hAnsi="Century Gothic"/>
          <w:color w:val="000000"/>
          <w:sz w:val="20"/>
          <w:szCs w:val="20"/>
        </w:rPr>
        <w:t xml:space="preserve"> créé une dynastie ; ils ont fait oublier qu'à l'origine Hugues a été élu par ses pairs - ses égaux." Page 13</w:t>
      </w:r>
      <w:r w:rsidRPr="00B31977">
        <w:rPr>
          <w:rFonts w:ascii="Century Gothic" w:hAnsi="Century Gothic"/>
          <w:color w:val="000000"/>
          <w:sz w:val="20"/>
          <w:szCs w:val="20"/>
        </w:rPr>
        <w:br/>
      </w:r>
      <w:proofErr w:type="spellStart"/>
      <w:r w:rsidRPr="00B31977">
        <w:rPr>
          <w:rFonts w:ascii="Century Gothic" w:hAnsi="Century Gothic"/>
          <w:color w:val="000000"/>
          <w:sz w:val="20"/>
          <w:szCs w:val="20"/>
        </w:rPr>
        <w:t>Regine</w:t>
      </w:r>
      <w:proofErr w:type="spellEnd"/>
      <w:r w:rsidRPr="00B31977">
        <w:rPr>
          <w:rFonts w:ascii="Century Gothic" w:hAnsi="Century Gothic"/>
          <w:color w:val="000000"/>
          <w:sz w:val="20"/>
          <w:szCs w:val="20"/>
        </w:rPr>
        <w:t xml:space="preserve"> </w:t>
      </w:r>
      <w:proofErr w:type="spellStart"/>
      <w:r w:rsidRPr="00B31977">
        <w:rPr>
          <w:rFonts w:ascii="Century Gothic" w:hAnsi="Century Gothic"/>
          <w:color w:val="000000"/>
          <w:sz w:val="20"/>
          <w:szCs w:val="20"/>
        </w:rPr>
        <w:t>Pernoud</w:t>
      </w:r>
      <w:proofErr w:type="spellEnd"/>
      <w:r w:rsidRPr="00B31977">
        <w:rPr>
          <w:rFonts w:ascii="Century Gothic" w:hAnsi="Century Gothic"/>
          <w:color w:val="000000"/>
          <w:sz w:val="20"/>
          <w:szCs w:val="20"/>
        </w:rPr>
        <w:t xml:space="preserve"> parle de maillage et de tissage de lien, cela me fait penser </w:t>
      </w:r>
      <w:proofErr w:type="spellStart"/>
      <w:r w:rsidRPr="00B31977">
        <w:rPr>
          <w:rFonts w:ascii="Century Gothic" w:hAnsi="Century Gothic"/>
          <w:color w:val="000000"/>
          <w:sz w:val="20"/>
          <w:szCs w:val="20"/>
        </w:rPr>
        <w:t>a</w:t>
      </w:r>
      <w:proofErr w:type="spellEnd"/>
      <w:r w:rsidRPr="00B31977">
        <w:rPr>
          <w:rFonts w:ascii="Century Gothic" w:hAnsi="Century Gothic"/>
          <w:color w:val="000000"/>
          <w:sz w:val="20"/>
          <w:szCs w:val="20"/>
        </w:rPr>
        <w:t xml:space="preserve"> la création des réseaux féminins, et à ces activités dans lesquelles les femmes sont </w:t>
      </w:r>
      <w:proofErr w:type="gramStart"/>
      <w:r w:rsidRPr="00B31977">
        <w:rPr>
          <w:rFonts w:ascii="Century Gothic" w:hAnsi="Century Gothic"/>
          <w:color w:val="000000"/>
          <w:sz w:val="20"/>
          <w:szCs w:val="20"/>
        </w:rPr>
        <w:t>supposées  être</w:t>
      </w:r>
      <w:proofErr w:type="gramEnd"/>
      <w:r w:rsidRPr="00B31977">
        <w:rPr>
          <w:rFonts w:ascii="Century Gothic" w:hAnsi="Century Gothic"/>
          <w:color w:val="000000"/>
          <w:sz w:val="20"/>
          <w:szCs w:val="20"/>
        </w:rPr>
        <w:t xml:space="preserve"> hautement et spontanément qualifiées, les travaux d'aiguilles. Sauf qu'</w:t>
      </w:r>
      <w:proofErr w:type="spellStart"/>
      <w:r w:rsidRPr="00B31977">
        <w:rPr>
          <w:rFonts w:ascii="Century Gothic" w:hAnsi="Century Gothic"/>
          <w:color w:val="000000"/>
          <w:sz w:val="20"/>
          <w:szCs w:val="20"/>
        </w:rPr>
        <w:t>Alienor</w:t>
      </w:r>
      <w:proofErr w:type="spellEnd"/>
      <w:r w:rsidRPr="00B31977">
        <w:rPr>
          <w:rFonts w:ascii="Century Gothic" w:hAnsi="Century Gothic"/>
          <w:color w:val="000000"/>
          <w:sz w:val="20"/>
          <w:szCs w:val="20"/>
        </w:rPr>
        <w:t xml:space="preserve"> a sublimé les fils et aiguilles, elle a </w:t>
      </w:r>
      <w:proofErr w:type="gramStart"/>
      <w:r w:rsidRPr="00B31977">
        <w:rPr>
          <w:rFonts w:ascii="Century Gothic" w:hAnsi="Century Gothic"/>
          <w:color w:val="000000"/>
          <w:sz w:val="20"/>
          <w:szCs w:val="20"/>
        </w:rPr>
        <w:t>tisse</w:t>
      </w:r>
      <w:proofErr w:type="gramEnd"/>
      <w:r w:rsidRPr="00B31977">
        <w:rPr>
          <w:rFonts w:ascii="Century Gothic" w:hAnsi="Century Gothic"/>
          <w:color w:val="000000"/>
          <w:sz w:val="20"/>
          <w:szCs w:val="20"/>
        </w:rPr>
        <w:t xml:space="preserve"> en politique. Cet extrait évoque aussi le pouvoir masculin, tisse en partir par des femmes telles qu'</w:t>
      </w:r>
      <w:proofErr w:type="spellStart"/>
      <w:r w:rsidRPr="00B31977">
        <w:rPr>
          <w:rFonts w:ascii="Century Gothic" w:hAnsi="Century Gothic"/>
          <w:color w:val="000000"/>
          <w:sz w:val="20"/>
          <w:szCs w:val="20"/>
        </w:rPr>
        <w:t>Alienor</w:t>
      </w:r>
      <w:proofErr w:type="spellEnd"/>
      <w:r w:rsidRPr="00B31977">
        <w:rPr>
          <w:rFonts w:ascii="Century Gothic" w:hAnsi="Century Gothic"/>
          <w:color w:val="000000"/>
          <w:sz w:val="20"/>
          <w:szCs w:val="20"/>
        </w:rPr>
        <w:t xml:space="preserve"> pour les hommes, les vassaux et suzerains sont des hommes, ils s'élisent et s'adoubent entre eux pour </w:t>
      </w:r>
      <w:proofErr w:type="gramStart"/>
      <w:r w:rsidRPr="00B31977">
        <w:rPr>
          <w:rFonts w:ascii="Century Gothic" w:hAnsi="Century Gothic"/>
          <w:color w:val="000000"/>
          <w:sz w:val="20"/>
          <w:szCs w:val="20"/>
        </w:rPr>
        <w:t>créer  des</w:t>
      </w:r>
      <w:proofErr w:type="gramEnd"/>
      <w:r w:rsidRPr="00B31977">
        <w:rPr>
          <w:rFonts w:ascii="Century Gothic" w:hAnsi="Century Gothic"/>
          <w:color w:val="000000"/>
          <w:sz w:val="20"/>
          <w:szCs w:val="20"/>
        </w:rPr>
        <w:t xml:space="preserve"> dynasties d'hommes. Les barons et pairs d'Hugues Capet ont élu un parmi eux. U e sorte de super suffrage censitaire. Qui sera ensuite oublie quand le roi sera roi de droit divin au pouvoir absolu. </w:t>
      </w:r>
      <w:r w:rsidRPr="00B31977">
        <w:rPr>
          <w:rFonts w:ascii="Century Gothic" w:hAnsi="Century Gothic"/>
          <w:color w:val="000000"/>
          <w:sz w:val="20"/>
          <w:szCs w:val="20"/>
        </w:rPr>
        <w:br/>
      </w:r>
      <w:r w:rsidRPr="00B31977">
        <w:rPr>
          <w:rFonts w:ascii="Century Gothic" w:hAnsi="Century Gothic"/>
          <w:color w:val="000000"/>
          <w:sz w:val="20"/>
          <w:szCs w:val="20"/>
        </w:rPr>
        <w:br/>
        <w:t>Mariage</w:t>
      </w:r>
      <w:r w:rsidRPr="00B31977">
        <w:rPr>
          <w:rFonts w:ascii="Century Gothic" w:hAnsi="Century Gothic"/>
          <w:color w:val="000000"/>
          <w:sz w:val="20"/>
          <w:szCs w:val="20"/>
        </w:rPr>
        <w:br/>
        <w:t xml:space="preserve">Aliénor épouse Louis VII. Elle apporte à ce roi de France théorique les terres opulentes du </w:t>
      </w:r>
      <w:proofErr w:type="spellStart"/>
      <w:r w:rsidRPr="00B31977">
        <w:rPr>
          <w:rFonts w:ascii="Century Gothic" w:hAnsi="Century Gothic"/>
          <w:color w:val="000000"/>
          <w:sz w:val="20"/>
          <w:szCs w:val="20"/>
        </w:rPr>
        <w:t>sud ouest</w:t>
      </w:r>
      <w:proofErr w:type="spellEnd"/>
      <w:r w:rsidRPr="00B31977">
        <w:rPr>
          <w:rFonts w:ascii="Century Gothic" w:hAnsi="Century Gothic"/>
          <w:color w:val="000000"/>
          <w:sz w:val="20"/>
          <w:szCs w:val="20"/>
        </w:rPr>
        <w:t>.</w:t>
      </w:r>
      <w:r w:rsidRPr="00B31977">
        <w:rPr>
          <w:rFonts w:ascii="Century Gothic" w:hAnsi="Century Gothic"/>
          <w:color w:val="000000"/>
          <w:sz w:val="20"/>
          <w:szCs w:val="20"/>
        </w:rPr>
        <w:br/>
        <w:t>"Près d'un millier d'invités, sans compter la foule de peuple qui, aux alentours et dans les basses-cours du château, allait avoir ce jour-là sa part des énormes quartiers de viandes et des pièces de vin distribués à tout venant, comme c'était la coutume lors des mariages princiers." Page 15</w:t>
      </w:r>
      <w:r w:rsidRPr="00B31977">
        <w:rPr>
          <w:rFonts w:ascii="Century Gothic" w:hAnsi="Century Gothic"/>
          <w:color w:val="000000"/>
          <w:sz w:val="20"/>
          <w:szCs w:val="20"/>
        </w:rPr>
        <w:br/>
        <w:t>Ceci pourrait aussi peupler une entrée "viande".</w:t>
      </w:r>
      <w:r w:rsidRPr="00B31977">
        <w:rPr>
          <w:rFonts w:ascii="Century Gothic" w:hAnsi="Century Gothic"/>
          <w:color w:val="000000"/>
          <w:sz w:val="20"/>
          <w:szCs w:val="20"/>
        </w:rPr>
        <w:br/>
        <w:t>Mariage d'Aliénor à la mort de son père guillaume, elle est sa seule héritière. Les compagnons de croisade de Guillaume " se pliaient aux usages féodaux en venant en informer le roi de France, car c'était de toute façon au suzerain de protéger sa vassale et de la marier si elle était veuve ou fille" page 17</w:t>
      </w:r>
      <w:r w:rsidRPr="00B31977">
        <w:rPr>
          <w:rFonts w:ascii="Century Gothic" w:hAnsi="Century Gothic"/>
          <w:color w:val="000000"/>
          <w:sz w:val="20"/>
          <w:szCs w:val="20"/>
        </w:rPr>
        <w:br/>
      </w:r>
      <w:r w:rsidRPr="00B31977">
        <w:rPr>
          <w:rFonts w:ascii="Century Gothic" w:hAnsi="Century Gothic"/>
          <w:color w:val="000000"/>
          <w:sz w:val="20"/>
          <w:szCs w:val="20"/>
        </w:rPr>
        <w:br/>
        <w:t>Amant</w:t>
      </w:r>
      <w:r w:rsidRPr="00B31977">
        <w:rPr>
          <w:rFonts w:ascii="Century Gothic" w:hAnsi="Century Gothic"/>
          <w:color w:val="000000"/>
          <w:sz w:val="20"/>
          <w:szCs w:val="20"/>
        </w:rPr>
        <w:br/>
        <w:t xml:space="preserve">"Ce souverain se présentait à elle sous l'aspect d'un jeune homme un peu frêle, un peu effacé, mais sympathique. Et Aliénor, très sûre d'elle-même, s'amusait de constater, aux regards que le jeune prince levait sur elle, qu'il était éperdument </w:t>
      </w:r>
      <w:proofErr w:type="spellStart"/>
      <w:r w:rsidRPr="00B31977">
        <w:rPr>
          <w:rFonts w:ascii="Century Gothic" w:hAnsi="Century Gothic"/>
          <w:color w:val="000000"/>
          <w:sz w:val="20"/>
          <w:szCs w:val="20"/>
        </w:rPr>
        <w:t>amoureux."page</w:t>
      </w:r>
      <w:proofErr w:type="spellEnd"/>
      <w:r w:rsidRPr="00B31977">
        <w:rPr>
          <w:rFonts w:ascii="Century Gothic" w:hAnsi="Century Gothic"/>
          <w:color w:val="000000"/>
          <w:sz w:val="20"/>
          <w:szCs w:val="20"/>
        </w:rPr>
        <w:t xml:space="preserve"> 21</w:t>
      </w:r>
      <w:r w:rsidRPr="00B31977">
        <w:rPr>
          <w:rFonts w:ascii="Century Gothic" w:hAnsi="Century Gothic"/>
          <w:color w:val="000000"/>
          <w:sz w:val="20"/>
          <w:szCs w:val="20"/>
        </w:rPr>
        <w:br/>
      </w:r>
      <w:r w:rsidRPr="00B31977">
        <w:rPr>
          <w:rFonts w:ascii="Century Gothic" w:hAnsi="Century Gothic"/>
          <w:color w:val="000000"/>
          <w:sz w:val="20"/>
          <w:szCs w:val="20"/>
        </w:rPr>
        <w:br/>
        <w:t xml:space="preserve">"Elle tenait de lui la beauté qui était un héritage de famille chez les </w:t>
      </w:r>
      <w:proofErr w:type="spellStart"/>
      <w:r w:rsidRPr="00B31977">
        <w:rPr>
          <w:rFonts w:ascii="Century Gothic" w:hAnsi="Century Gothic"/>
          <w:color w:val="000000"/>
          <w:sz w:val="20"/>
          <w:szCs w:val="20"/>
        </w:rPr>
        <w:t>Acquitains</w:t>
      </w:r>
      <w:proofErr w:type="spellEnd"/>
      <w:r w:rsidRPr="00B31977">
        <w:rPr>
          <w:rFonts w:ascii="Century Gothic" w:hAnsi="Century Gothic"/>
          <w:color w:val="000000"/>
          <w:sz w:val="20"/>
          <w:szCs w:val="20"/>
        </w:rPr>
        <w:t xml:space="preserve">, et aussi le goût de la poésie, la gaieté, avec, peut-être, une certaine verve volontiers irrévérencieuse. </w:t>
      </w:r>
      <w:r w:rsidRPr="00B31977">
        <w:rPr>
          <w:rFonts w:ascii="Century Gothic" w:hAnsi="Century Gothic"/>
          <w:color w:val="000000"/>
          <w:sz w:val="20"/>
          <w:szCs w:val="20"/>
        </w:rPr>
        <w:lastRenderedPageBreak/>
        <w:t>Quant à son époux, on pouvait, au premier coup d'</w:t>
      </w:r>
      <w:proofErr w:type="spellStart"/>
      <w:r w:rsidRPr="00B31977">
        <w:rPr>
          <w:rFonts w:ascii="Century Gothic" w:hAnsi="Century Gothic"/>
          <w:color w:val="000000"/>
          <w:sz w:val="20"/>
          <w:szCs w:val="20"/>
        </w:rPr>
        <w:t>oeil</w:t>
      </w:r>
      <w:proofErr w:type="spellEnd"/>
      <w:r w:rsidRPr="00B31977">
        <w:rPr>
          <w:rFonts w:ascii="Century Gothic" w:hAnsi="Century Gothic"/>
          <w:color w:val="000000"/>
          <w:sz w:val="20"/>
          <w:szCs w:val="20"/>
        </w:rPr>
        <w:t xml:space="preserve">, comprendre qu'il ne serait pas de ceux qui se font excommunier pour des histoires de femmes." </w:t>
      </w:r>
      <w:r w:rsidRPr="00B31977">
        <w:rPr>
          <w:rFonts w:ascii="Century Gothic" w:hAnsi="Century Gothic"/>
          <w:color w:val="000000"/>
          <w:sz w:val="20"/>
          <w:szCs w:val="20"/>
        </w:rPr>
        <w:br/>
      </w:r>
      <w:r w:rsidRPr="00B31977">
        <w:rPr>
          <w:rFonts w:ascii="Century Gothic" w:hAnsi="Century Gothic"/>
          <w:color w:val="000000"/>
          <w:sz w:val="20"/>
          <w:szCs w:val="20"/>
        </w:rPr>
        <w:br/>
        <w:t>Atours</w:t>
      </w:r>
      <w:r w:rsidRPr="00B31977">
        <w:rPr>
          <w:rFonts w:ascii="Century Gothic" w:hAnsi="Century Gothic"/>
          <w:color w:val="000000"/>
          <w:sz w:val="20"/>
          <w:szCs w:val="20"/>
        </w:rPr>
        <w:br/>
        <w:t>Page 33</w:t>
      </w:r>
      <w:r w:rsidRPr="00B31977">
        <w:rPr>
          <w:rFonts w:ascii="Century Gothic" w:hAnsi="Century Gothic"/>
          <w:color w:val="000000"/>
          <w:sz w:val="20"/>
          <w:szCs w:val="20"/>
        </w:rPr>
        <w:br/>
        <w:t xml:space="preserve">Encore un passage pour l'entrée "Atours" de l'encyclopédie des femmes, page 33, </w:t>
      </w:r>
      <w:proofErr w:type="spellStart"/>
      <w:r w:rsidRPr="00B31977">
        <w:rPr>
          <w:rFonts w:ascii="Century Gothic" w:hAnsi="Century Gothic"/>
          <w:color w:val="000000"/>
          <w:sz w:val="20"/>
          <w:szCs w:val="20"/>
        </w:rPr>
        <w:t>Alienor</w:t>
      </w:r>
      <w:proofErr w:type="spellEnd"/>
      <w:r w:rsidRPr="00B31977">
        <w:rPr>
          <w:rFonts w:ascii="Century Gothic" w:hAnsi="Century Gothic"/>
          <w:color w:val="000000"/>
          <w:sz w:val="20"/>
          <w:szCs w:val="20"/>
        </w:rPr>
        <w:t xml:space="preserve"> d'Aquitaine de Régine </w:t>
      </w:r>
      <w:proofErr w:type="spellStart"/>
      <w:r w:rsidRPr="00B31977">
        <w:rPr>
          <w:rFonts w:ascii="Century Gothic" w:hAnsi="Century Gothic"/>
          <w:color w:val="000000"/>
          <w:sz w:val="20"/>
          <w:szCs w:val="20"/>
        </w:rPr>
        <w:t>Pernoud</w:t>
      </w:r>
      <w:proofErr w:type="spellEnd"/>
      <w:r w:rsidRPr="00B31977">
        <w:rPr>
          <w:rFonts w:ascii="Century Gothic" w:hAnsi="Century Gothic"/>
          <w:color w:val="000000"/>
          <w:sz w:val="20"/>
          <w:szCs w:val="20"/>
        </w:rPr>
        <w:br/>
        <w:t>Le fils d'Hugues Capet avait lui aussi épousé en son temps une méridionale comme Aliénor "dont les allures avaient vivement scandalisé les graves Barons du Nord : on trouvait sa mise indécente et son langage effronté"</w:t>
      </w:r>
      <w:r w:rsidRPr="00B31977">
        <w:rPr>
          <w:rFonts w:ascii="Century Gothic" w:hAnsi="Century Gothic"/>
          <w:color w:val="000000"/>
          <w:sz w:val="20"/>
          <w:szCs w:val="20"/>
        </w:rPr>
        <w:br/>
        <w:t>Atours</w:t>
      </w:r>
      <w:r w:rsidRPr="00B31977">
        <w:rPr>
          <w:rFonts w:ascii="Century Gothic" w:hAnsi="Century Gothic"/>
          <w:color w:val="000000"/>
          <w:sz w:val="20"/>
          <w:szCs w:val="20"/>
        </w:rPr>
        <w:br/>
        <w:t xml:space="preserve">Régine </w:t>
      </w:r>
      <w:proofErr w:type="spellStart"/>
      <w:r w:rsidRPr="00B31977">
        <w:rPr>
          <w:rFonts w:ascii="Century Gothic" w:hAnsi="Century Gothic"/>
          <w:color w:val="000000"/>
          <w:sz w:val="20"/>
          <w:szCs w:val="20"/>
        </w:rPr>
        <w:t>Pernoud</w:t>
      </w:r>
      <w:proofErr w:type="spellEnd"/>
      <w:r w:rsidRPr="00B31977">
        <w:rPr>
          <w:rFonts w:ascii="Century Gothic" w:hAnsi="Century Gothic"/>
          <w:color w:val="000000"/>
          <w:sz w:val="20"/>
          <w:szCs w:val="20"/>
        </w:rPr>
        <w:t>, Aliénor d'Aquitaine, livre de poche, page 41. "Atours" toujours dans l'encyclopédie des femmes. La narration de l'inauguration de l'abbatiale de Saint-Denis. "Le roi avait revêtu la cotte grise des pénitents et chaussé de simples sandales ; perdu dans la foule on l'eût pris pour quelque ermite (...) Le contraste était violent avec les seigneurs présents, ses vassaux, vêtus de couleurs rutilantes comme on les aimait à l'époque"</w:t>
      </w:r>
      <w:r w:rsidRPr="00B31977">
        <w:rPr>
          <w:rFonts w:ascii="Century Gothic" w:hAnsi="Century Gothic"/>
          <w:color w:val="000000"/>
          <w:sz w:val="20"/>
          <w:szCs w:val="20"/>
        </w:rPr>
        <w:br/>
        <w:t>L'habit ne fait pas le roi.</w:t>
      </w:r>
      <w:r w:rsidRPr="00B31977">
        <w:rPr>
          <w:rFonts w:ascii="Century Gothic" w:hAnsi="Century Gothic"/>
          <w:color w:val="000000"/>
          <w:sz w:val="20"/>
          <w:szCs w:val="20"/>
        </w:rPr>
        <w:br/>
      </w:r>
      <w:r w:rsidRPr="00B31977">
        <w:rPr>
          <w:rFonts w:ascii="Century Gothic" w:hAnsi="Century Gothic"/>
          <w:color w:val="000000"/>
          <w:sz w:val="20"/>
          <w:szCs w:val="20"/>
        </w:rPr>
        <w:br/>
        <w:t>L'entrée "amant" de l'encyclopédie des femmes s'enrichit aujourd'hui d'une citation d'Aliénor d'Aquitaine.</w:t>
      </w:r>
      <w:r w:rsidRPr="00B31977">
        <w:rPr>
          <w:rFonts w:ascii="Century Gothic" w:hAnsi="Century Gothic"/>
          <w:color w:val="000000"/>
          <w:sz w:val="20"/>
          <w:szCs w:val="20"/>
        </w:rPr>
        <w:br/>
      </w:r>
      <w:r w:rsidRPr="00B31977">
        <w:rPr>
          <w:rFonts w:ascii="Century Gothic" w:hAnsi="Century Gothic"/>
          <w:color w:val="000000"/>
          <w:sz w:val="20"/>
          <w:szCs w:val="20"/>
        </w:rPr>
        <w:br/>
        <w:t xml:space="preserve">À propos de Louis VII : "J'ai parfois l'impression d'avoir épousé un moine". Page 43, Régine </w:t>
      </w:r>
      <w:proofErr w:type="spellStart"/>
      <w:r w:rsidRPr="00B31977">
        <w:rPr>
          <w:rFonts w:ascii="Century Gothic" w:hAnsi="Century Gothic"/>
          <w:color w:val="000000"/>
          <w:sz w:val="20"/>
          <w:szCs w:val="20"/>
        </w:rPr>
        <w:t>Pernoud</w:t>
      </w:r>
      <w:proofErr w:type="spellEnd"/>
      <w:r w:rsidRPr="00B31977">
        <w:rPr>
          <w:rFonts w:ascii="Century Gothic" w:hAnsi="Century Gothic"/>
          <w:color w:val="000000"/>
          <w:sz w:val="20"/>
          <w:szCs w:val="20"/>
        </w:rPr>
        <w:t>, Aliénor d'Aquitaine @</w:t>
      </w:r>
      <w:proofErr w:type="spellStart"/>
      <w:r w:rsidRPr="00B31977">
        <w:rPr>
          <w:rFonts w:ascii="Century Gothic" w:hAnsi="Century Gothic"/>
          <w:color w:val="000000"/>
          <w:sz w:val="20"/>
          <w:szCs w:val="20"/>
        </w:rPr>
        <w:t>livredepoche</w:t>
      </w:r>
      <w:proofErr w:type="spellEnd"/>
      <w:r w:rsidRPr="00B31977">
        <w:rPr>
          <w:rFonts w:ascii="Century Gothic" w:hAnsi="Century Gothic"/>
          <w:color w:val="000000"/>
          <w:sz w:val="20"/>
          <w:szCs w:val="20"/>
        </w:rPr>
        <w:t xml:space="preserve"> </w:t>
      </w:r>
      <w:r w:rsidRPr="00B31977">
        <w:rPr>
          <w:rFonts w:ascii="Century Gothic" w:hAnsi="Century Gothic"/>
          <w:color w:val="000000"/>
          <w:sz w:val="20"/>
          <w:szCs w:val="20"/>
        </w:rPr>
        <w:br/>
      </w:r>
      <w:r w:rsidRPr="00B31977">
        <w:rPr>
          <w:rFonts w:ascii="Century Gothic" w:hAnsi="Century Gothic"/>
          <w:color w:val="000000"/>
          <w:sz w:val="20"/>
          <w:szCs w:val="20"/>
        </w:rPr>
        <w:br/>
        <w:t>En 1189, on dit d'Aliénor d'Aquitaine, 67 ans : "une grande dame ni vieillie ni cassée et, surtout, animée d'une flamme intérieure qui semble s'être fortifiée dans la solitude." Une belle entrée pour "grande dame".</w:t>
      </w:r>
      <w:r w:rsidRPr="00B31977">
        <w:rPr>
          <w:rFonts w:ascii="Century Gothic" w:hAnsi="Century Gothic"/>
          <w:color w:val="000000"/>
          <w:sz w:val="20"/>
          <w:szCs w:val="20"/>
        </w:rPr>
        <w:br/>
      </w:r>
      <w:r w:rsidRPr="00B31977">
        <w:rPr>
          <w:rFonts w:ascii="Century Gothic" w:hAnsi="Century Gothic"/>
          <w:color w:val="000000"/>
          <w:sz w:val="20"/>
          <w:szCs w:val="20"/>
        </w:rPr>
        <w:br/>
      </w:r>
      <w:r w:rsidRPr="00B31977">
        <w:rPr>
          <w:rFonts w:ascii="Century Gothic" w:hAnsi="Century Gothic"/>
          <w:color w:val="000000"/>
          <w:sz w:val="20"/>
          <w:szCs w:val="20"/>
        </w:rPr>
        <w:br/>
        <w:t>Envoyé de mon iPhone</w:t>
      </w:r>
    </w:p>
    <w:p w14:paraId="0B0ECAE2" w14:textId="77777777" w:rsidR="002B54C0" w:rsidRPr="00B31977" w:rsidRDefault="002B54C0" w:rsidP="002B54C0">
      <w:pPr>
        <w:rPr>
          <w:rFonts w:ascii="Century Gothic" w:hAnsi="Century Gothic"/>
          <w:color w:val="000000"/>
          <w:sz w:val="20"/>
          <w:szCs w:val="20"/>
        </w:rPr>
      </w:pPr>
      <w:r w:rsidRPr="00B31977">
        <w:rPr>
          <w:rFonts w:ascii="Century Gothic" w:hAnsi="Century Gothic"/>
          <w:color w:val="000000"/>
          <w:sz w:val="20"/>
          <w:szCs w:val="20"/>
        </w:rPr>
        <w:t>"Féministe dans sa vie privée, comme Condorcet, Mill était comme lui, dans sa vie publique, un libéral avancé."</w:t>
      </w:r>
      <w:proofErr w:type="spellStart"/>
      <w:proofErr w:type="gramStart"/>
      <w:r w:rsidRPr="00B31977">
        <w:rPr>
          <w:rFonts w:ascii="Century Gothic" w:hAnsi="Century Gothic"/>
          <w:color w:val="000000"/>
          <w:sz w:val="20"/>
          <w:szCs w:val="20"/>
        </w:rPr>
        <w:t>B.Groult</w:t>
      </w:r>
      <w:proofErr w:type="spellEnd"/>
      <w:proofErr w:type="gramEnd"/>
      <w:r w:rsidRPr="00B31977">
        <w:rPr>
          <w:rFonts w:ascii="Century Gothic" w:hAnsi="Century Gothic"/>
          <w:color w:val="000000"/>
          <w:sz w:val="20"/>
          <w:szCs w:val="20"/>
        </w:rPr>
        <w:t>, page 93</w:t>
      </w:r>
      <w:r w:rsidRPr="00B31977">
        <w:rPr>
          <w:rFonts w:ascii="Century Gothic" w:hAnsi="Century Gothic"/>
          <w:color w:val="000000"/>
          <w:sz w:val="20"/>
          <w:szCs w:val="20"/>
        </w:rPr>
        <w:br/>
      </w:r>
      <w:r w:rsidRPr="00B31977">
        <w:rPr>
          <w:rFonts w:ascii="Century Gothic" w:hAnsi="Century Gothic"/>
          <w:color w:val="000000"/>
          <w:sz w:val="20"/>
          <w:szCs w:val="20"/>
        </w:rPr>
        <w:br/>
        <w:t xml:space="preserve">"Sans aller tout à fait jusqu'à une solution socialiste, il eut le mérite de remettre en question les privilèges de classe et de naissance, et parmi eux le plus scandaleux parce qu'il frappe la moitié des êtres humains, le privilège du sexe." Benoite Groult à propos de John Stuart Mill </w:t>
      </w:r>
      <w:r w:rsidRPr="00B31977">
        <w:rPr>
          <w:rFonts w:ascii="Century Gothic" w:hAnsi="Century Gothic"/>
          <w:color w:val="000000"/>
          <w:sz w:val="20"/>
          <w:szCs w:val="20"/>
        </w:rPr>
        <w:br/>
      </w:r>
      <w:r w:rsidRPr="00B31977">
        <w:rPr>
          <w:rFonts w:ascii="Century Gothic" w:hAnsi="Century Gothic"/>
          <w:color w:val="000000"/>
          <w:sz w:val="20"/>
          <w:szCs w:val="20"/>
        </w:rPr>
        <w:br/>
        <w:t>Merci à Benoite Groult pour les Pages 94-95 de son livre Le féminisme au masculin, @</w:t>
      </w:r>
      <w:proofErr w:type="spellStart"/>
      <w:r w:rsidRPr="00B31977">
        <w:rPr>
          <w:rFonts w:ascii="Century Gothic" w:hAnsi="Century Gothic"/>
          <w:color w:val="000000"/>
          <w:sz w:val="20"/>
          <w:szCs w:val="20"/>
        </w:rPr>
        <w:t>livredepoche</w:t>
      </w:r>
      <w:proofErr w:type="spellEnd"/>
      <w:r w:rsidRPr="00B31977">
        <w:rPr>
          <w:rFonts w:ascii="Century Gothic" w:hAnsi="Century Gothic"/>
          <w:color w:val="000000"/>
          <w:sz w:val="20"/>
          <w:szCs w:val="20"/>
        </w:rPr>
        <w:t xml:space="preserve"> au chapitre sur John Stuart Mill </w:t>
      </w:r>
      <w:r w:rsidRPr="00B31977">
        <w:rPr>
          <w:rFonts w:ascii="Century Gothic" w:hAnsi="Century Gothic"/>
          <w:color w:val="000000"/>
          <w:sz w:val="20"/>
          <w:szCs w:val="20"/>
        </w:rPr>
        <w:br/>
      </w:r>
      <w:r w:rsidRPr="00B31977">
        <w:rPr>
          <w:rFonts w:ascii="Century Gothic" w:hAnsi="Century Gothic"/>
          <w:color w:val="000000"/>
          <w:sz w:val="20"/>
          <w:szCs w:val="20"/>
        </w:rPr>
        <w:br/>
        <w:t xml:space="preserve">Ou comment l'encyclopédie universelle transforme le caractère de la relation entre John Stuart Mill et </w:t>
      </w:r>
      <w:proofErr w:type="spellStart"/>
      <w:r w:rsidRPr="00B31977">
        <w:rPr>
          <w:rFonts w:ascii="Century Gothic" w:hAnsi="Century Gothic"/>
          <w:color w:val="000000"/>
          <w:sz w:val="20"/>
          <w:szCs w:val="20"/>
        </w:rPr>
        <w:t>Harriett</w:t>
      </w:r>
      <w:proofErr w:type="spellEnd"/>
      <w:r w:rsidRPr="00B31977">
        <w:rPr>
          <w:rFonts w:ascii="Century Gothic" w:hAnsi="Century Gothic"/>
          <w:color w:val="000000"/>
          <w:sz w:val="20"/>
          <w:szCs w:val="20"/>
        </w:rPr>
        <w:t xml:space="preserve"> Taylor (se documenter sur elle)</w:t>
      </w:r>
      <w:r w:rsidRPr="00B31977">
        <w:rPr>
          <w:rFonts w:ascii="Century Gothic" w:hAnsi="Century Gothic"/>
          <w:color w:val="000000"/>
          <w:sz w:val="20"/>
          <w:szCs w:val="20"/>
        </w:rPr>
        <w:br/>
      </w:r>
      <w:r w:rsidRPr="00B31977">
        <w:rPr>
          <w:rFonts w:ascii="Century Gothic" w:hAnsi="Century Gothic"/>
          <w:color w:val="000000"/>
          <w:sz w:val="20"/>
          <w:szCs w:val="20"/>
        </w:rPr>
        <w:br/>
        <w:t>Etonnante manipulation, dénigrement et invisibilisation dépréciative ! (Se méfier des encyclopédies de tout poil, surtout celles qui ont beaucoup de poils ;-)</w:t>
      </w:r>
      <w:r w:rsidRPr="00B31977">
        <w:rPr>
          <w:rFonts w:ascii="Century Gothic" w:hAnsi="Century Gothic"/>
          <w:color w:val="000000"/>
          <w:sz w:val="20"/>
          <w:szCs w:val="20"/>
        </w:rPr>
        <w:br/>
      </w:r>
      <w:r w:rsidRPr="00B31977">
        <w:rPr>
          <w:rFonts w:ascii="Century Gothic" w:hAnsi="Century Gothic"/>
          <w:color w:val="000000"/>
          <w:sz w:val="20"/>
          <w:szCs w:val="20"/>
        </w:rPr>
        <w:br/>
      </w:r>
      <w:r w:rsidRPr="00B31977">
        <w:rPr>
          <w:rFonts w:ascii="Century Gothic" w:hAnsi="Century Gothic"/>
          <w:color w:val="000000"/>
          <w:sz w:val="20"/>
          <w:szCs w:val="20"/>
        </w:rPr>
        <w:br/>
        <w:t xml:space="preserve">En 1851, Stuart Mill épouse </w:t>
      </w:r>
      <w:proofErr w:type="spellStart"/>
      <w:r w:rsidRPr="00B31977">
        <w:rPr>
          <w:rFonts w:ascii="Century Gothic" w:hAnsi="Century Gothic"/>
          <w:color w:val="000000"/>
          <w:sz w:val="20"/>
          <w:szCs w:val="20"/>
        </w:rPr>
        <w:t>Harriett</w:t>
      </w:r>
      <w:proofErr w:type="spellEnd"/>
      <w:r w:rsidRPr="00B31977">
        <w:rPr>
          <w:rFonts w:ascii="Century Gothic" w:hAnsi="Century Gothic"/>
          <w:color w:val="000000"/>
          <w:sz w:val="20"/>
          <w:szCs w:val="20"/>
        </w:rPr>
        <w:t xml:space="preserve"> Taylor, et pour ne pas cautionner l'esclavage légal de l'institution du mariage au XIXème, il renonce par une déclaration formelle à ses droits de </w:t>
      </w:r>
      <w:r w:rsidRPr="00B31977">
        <w:rPr>
          <w:rFonts w:ascii="Century Gothic" w:hAnsi="Century Gothic"/>
          <w:color w:val="000000"/>
          <w:sz w:val="20"/>
          <w:szCs w:val="20"/>
        </w:rPr>
        <w:lastRenderedPageBreak/>
        <w:t>propriété "c'est la condition de notre engagement qu'elle garde à tous égards la même liberté absolue d'agir et de disposer d'elle-même et de tout ce qui lui appartient, comme s'il n'y avait pas eu mariage." Page 97, Benoite Groult cite John Stuart Mill dans Le féminisme au masculin</w:t>
      </w:r>
      <w:r w:rsidRPr="00B31977">
        <w:rPr>
          <w:rFonts w:ascii="Century Gothic" w:hAnsi="Century Gothic"/>
          <w:color w:val="000000"/>
          <w:sz w:val="20"/>
          <w:szCs w:val="20"/>
        </w:rPr>
        <w:br/>
      </w:r>
      <w:r w:rsidRPr="00B31977">
        <w:rPr>
          <w:rFonts w:ascii="Century Gothic" w:hAnsi="Century Gothic"/>
          <w:color w:val="000000"/>
          <w:sz w:val="20"/>
          <w:szCs w:val="20"/>
        </w:rPr>
        <w:br/>
        <w:t xml:space="preserve">Siècle après siècle, les appels à l'émancipation citoyenne des femmes se ressemblent, Olympe de Gouges, Mary </w:t>
      </w:r>
      <w:proofErr w:type="spellStart"/>
      <w:r w:rsidRPr="00B31977">
        <w:rPr>
          <w:rFonts w:ascii="Century Gothic" w:hAnsi="Century Gothic"/>
          <w:color w:val="000000"/>
          <w:sz w:val="20"/>
          <w:szCs w:val="20"/>
        </w:rPr>
        <w:t>Woolstonecraft</w:t>
      </w:r>
      <w:proofErr w:type="spellEnd"/>
      <w:r w:rsidRPr="00B31977">
        <w:rPr>
          <w:rFonts w:ascii="Century Gothic" w:hAnsi="Century Gothic"/>
          <w:color w:val="000000"/>
          <w:sz w:val="20"/>
          <w:szCs w:val="20"/>
        </w:rPr>
        <w:t>, Condorcet, Mill...</w:t>
      </w:r>
      <w:r w:rsidRPr="00B31977">
        <w:rPr>
          <w:rFonts w:ascii="Century Gothic" w:hAnsi="Century Gothic"/>
          <w:color w:val="000000"/>
          <w:sz w:val="20"/>
          <w:szCs w:val="20"/>
        </w:rPr>
        <w:br/>
      </w:r>
      <w:r w:rsidRPr="00B31977">
        <w:rPr>
          <w:rFonts w:ascii="Century Gothic" w:hAnsi="Century Gothic"/>
          <w:color w:val="000000"/>
          <w:sz w:val="20"/>
          <w:szCs w:val="20"/>
        </w:rPr>
        <w:br/>
        <w:t>Comme nous le fait remarquer Benoite Groult "la ressemblance des textes prouvant tout simplement leur peu d'audience", page 99 Le féminisme au masculin</w:t>
      </w:r>
      <w:r w:rsidRPr="00B31977">
        <w:rPr>
          <w:rFonts w:ascii="Century Gothic" w:hAnsi="Century Gothic"/>
          <w:color w:val="000000"/>
          <w:sz w:val="20"/>
          <w:szCs w:val="20"/>
        </w:rPr>
        <w:br/>
      </w:r>
      <w:r w:rsidRPr="00B31977">
        <w:rPr>
          <w:rFonts w:ascii="Century Gothic" w:hAnsi="Century Gothic"/>
          <w:color w:val="000000"/>
          <w:sz w:val="20"/>
          <w:szCs w:val="20"/>
        </w:rPr>
        <w:br/>
        <w:t>"Pour compenser cette servitude quotidienne des femmes, on a coutume de monter en épingle les attentions, hommages et bonnes manières que les messieurs se disent tenus de leur manifester et qu'ils désignent du nom flatteur de galanterie, par lequel ils croient à bon compte s'assimiler aux chevaliers du Moyen Age !"</w:t>
      </w:r>
      <w:r w:rsidRPr="00B31977">
        <w:rPr>
          <w:rFonts w:ascii="Century Gothic" w:hAnsi="Century Gothic"/>
          <w:color w:val="000000"/>
          <w:sz w:val="20"/>
          <w:szCs w:val="20"/>
        </w:rPr>
        <w:br/>
        <w:t>"(J'ai entendu un monsieur, et même plusieurs, me menacer, comme d'un terrible châtiment, de ne plus m'ouvrir les portes de voiture et de restaurant pour me punir d'être féministe. Il appelait ça la disparition de l'esprit chevaleresque...)"pages 115-116</w:t>
      </w:r>
      <w:r w:rsidRPr="00B31977">
        <w:rPr>
          <w:rFonts w:ascii="Century Gothic" w:hAnsi="Century Gothic"/>
          <w:color w:val="000000"/>
          <w:sz w:val="20"/>
          <w:szCs w:val="20"/>
        </w:rPr>
        <w:br/>
      </w:r>
      <w:r w:rsidRPr="00B31977">
        <w:rPr>
          <w:rFonts w:ascii="Century Gothic" w:hAnsi="Century Gothic"/>
          <w:color w:val="000000"/>
          <w:sz w:val="20"/>
          <w:szCs w:val="20"/>
        </w:rPr>
        <w:br/>
        <w:t xml:space="preserve">Benoite Groult parle de Ruskin, épouvanté par les premières revendications féministes page 116 du féminisme au masculin @livre </w:t>
      </w:r>
      <w:proofErr w:type="spellStart"/>
      <w:r w:rsidRPr="00B31977">
        <w:rPr>
          <w:rFonts w:ascii="Century Gothic" w:hAnsi="Century Gothic"/>
          <w:color w:val="000000"/>
          <w:sz w:val="20"/>
          <w:szCs w:val="20"/>
        </w:rPr>
        <w:t>depoche</w:t>
      </w:r>
      <w:proofErr w:type="spellEnd"/>
      <w:r w:rsidRPr="00B31977">
        <w:rPr>
          <w:rFonts w:ascii="Century Gothic" w:hAnsi="Century Gothic"/>
          <w:color w:val="000000"/>
          <w:sz w:val="20"/>
          <w:szCs w:val="20"/>
        </w:rPr>
        <w:t>. "Il était de cette race de misogynes que l'on reconnaît au fait qu'ils se croient obligés de répandre des lys et des roses sur leur manuscrit dès qu'ils s'adressent aux dames !"</w:t>
      </w:r>
      <w:r w:rsidRPr="00B31977">
        <w:rPr>
          <w:rFonts w:ascii="Century Gothic" w:hAnsi="Century Gothic"/>
          <w:color w:val="000000"/>
          <w:sz w:val="20"/>
          <w:szCs w:val="20"/>
        </w:rPr>
        <w:br/>
      </w:r>
      <w:r w:rsidRPr="00B31977">
        <w:rPr>
          <w:rFonts w:ascii="Century Gothic" w:hAnsi="Century Gothic"/>
          <w:color w:val="000000"/>
          <w:sz w:val="20"/>
          <w:szCs w:val="20"/>
        </w:rPr>
        <w:br/>
        <w:t>p118,Le féminisme au masculin de B.Groult,@</w:t>
      </w:r>
      <w:proofErr w:type="spellStart"/>
      <w:r w:rsidRPr="00B31977">
        <w:rPr>
          <w:rFonts w:ascii="Century Gothic" w:hAnsi="Century Gothic"/>
          <w:color w:val="000000"/>
          <w:sz w:val="20"/>
          <w:szCs w:val="20"/>
        </w:rPr>
        <w:t>livredepoche.John</w:t>
      </w:r>
      <w:proofErr w:type="spellEnd"/>
      <w:r w:rsidRPr="00B31977">
        <w:rPr>
          <w:rFonts w:ascii="Century Gothic" w:hAnsi="Century Gothic"/>
          <w:color w:val="000000"/>
          <w:sz w:val="20"/>
          <w:szCs w:val="20"/>
        </w:rPr>
        <w:t xml:space="preserve"> Stuart Mill et Auguste </w:t>
      </w:r>
      <w:proofErr w:type="spellStart"/>
      <w:r w:rsidRPr="00B31977">
        <w:rPr>
          <w:rFonts w:ascii="Century Gothic" w:hAnsi="Century Gothic"/>
          <w:color w:val="000000"/>
          <w:sz w:val="20"/>
          <w:szCs w:val="20"/>
        </w:rPr>
        <w:t>Comte.Confrontation</w:t>
      </w:r>
      <w:proofErr w:type="spellEnd"/>
      <w:r w:rsidRPr="00B31977">
        <w:rPr>
          <w:rFonts w:ascii="Century Gothic" w:hAnsi="Century Gothic"/>
          <w:color w:val="000000"/>
          <w:sz w:val="20"/>
          <w:szCs w:val="20"/>
        </w:rPr>
        <w:t xml:space="preserve"> épistolaire entre un féministe et un misogyne</w:t>
      </w:r>
      <w:r w:rsidRPr="00B31977">
        <w:rPr>
          <w:rFonts w:ascii="Century Gothic" w:hAnsi="Century Gothic"/>
          <w:color w:val="000000"/>
          <w:sz w:val="20"/>
          <w:szCs w:val="20"/>
        </w:rPr>
        <w:br/>
        <w:t>On y voit au grand jour "l'impossibilité viscérale pour un homme misogyne de comprendre et surtout d'admettre qu'un autre homme puisse être féministe."</w:t>
      </w:r>
      <w:r w:rsidRPr="00B31977">
        <w:rPr>
          <w:rFonts w:ascii="Century Gothic" w:hAnsi="Century Gothic"/>
          <w:color w:val="000000"/>
          <w:sz w:val="20"/>
          <w:szCs w:val="20"/>
        </w:rPr>
        <w:br/>
      </w:r>
      <w:r w:rsidRPr="00B31977">
        <w:rPr>
          <w:rFonts w:ascii="Century Gothic" w:hAnsi="Century Gothic"/>
          <w:color w:val="000000"/>
          <w:sz w:val="20"/>
          <w:szCs w:val="20"/>
        </w:rPr>
        <w:br/>
        <w:t>P124 pour Mill son différend avec Comte sur la place des femmes dans la société c'est "un des plus graves que la science puisse comporter".</w:t>
      </w:r>
      <w:r w:rsidRPr="00B31977">
        <w:rPr>
          <w:rFonts w:ascii="Century Gothic" w:hAnsi="Century Gothic"/>
          <w:color w:val="000000"/>
          <w:sz w:val="20"/>
          <w:szCs w:val="20"/>
        </w:rPr>
        <w:br/>
        <w:t xml:space="preserve">"La question des femmes et de leur place dans la société a toujours eu le don d'éveiller des émotions primitives et des rancunes incoercibles !..." P125 </w:t>
      </w:r>
      <w:r w:rsidRPr="00B31977">
        <w:rPr>
          <w:rFonts w:ascii="Century Gothic" w:hAnsi="Century Gothic"/>
          <w:color w:val="000000"/>
          <w:sz w:val="20"/>
          <w:szCs w:val="20"/>
        </w:rPr>
        <w:br/>
        <w:t>28 aout 13h45 dentiste</w:t>
      </w:r>
      <w:r w:rsidRPr="00B31977">
        <w:rPr>
          <w:rFonts w:ascii="Century Gothic" w:hAnsi="Century Gothic"/>
          <w:color w:val="000000"/>
          <w:sz w:val="20"/>
          <w:szCs w:val="20"/>
        </w:rPr>
        <w:br/>
      </w:r>
      <w:r w:rsidRPr="00B31977">
        <w:rPr>
          <w:rFonts w:ascii="Century Gothic" w:hAnsi="Century Gothic"/>
          <w:color w:val="000000"/>
          <w:sz w:val="20"/>
          <w:szCs w:val="20"/>
        </w:rPr>
        <w:br/>
        <w:t>P129 Benoite Groult sur le Saint-Simonisme : "c'était une événement</w:t>
      </w:r>
      <w:proofErr w:type="gramStart"/>
      <w:r w:rsidRPr="00B31977">
        <w:rPr>
          <w:rFonts w:ascii="Century Gothic" w:hAnsi="Century Gothic"/>
          <w:color w:val="000000"/>
          <w:sz w:val="20"/>
          <w:szCs w:val="20"/>
        </w:rPr>
        <w:t xml:space="preserve"> ..</w:t>
      </w:r>
      <w:proofErr w:type="gramEnd"/>
      <w:r w:rsidRPr="00B31977">
        <w:rPr>
          <w:rFonts w:ascii="Century Gothic" w:hAnsi="Century Gothic"/>
          <w:color w:val="000000"/>
          <w:sz w:val="20"/>
          <w:szCs w:val="20"/>
        </w:rPr>
        <w:t xml:space="preserve"> qu'une doctrine, une théorie sociale et économique, non seulement tînt compte de la femme, mais fît de son émancipation l'idée-force de son système."</w:t>
      </w:r>
      <w:r w:rsidRPr="00B31977">
        <w:rPr>
          <w:rFonts w:ascii="Century Gothic" w:hAnsi="Century Gothic"/>
          <w:color w:val="000000"/>
          <w:sz w:val="20"/>
          <w:szCs w:val="20"/>
        </w:rPr>
        <w:br/>
        <w:t>P140</w:t>
      </w:r>
      <w:r w:rsidRPr="00B31977">
        <w:rPr>
          <w:rFonts w:ascii="Century Gothic" w:hAnsi="Century Gothic"/>
          <w:color w:val="000000"/>
          <w:sz w:val="20"/>
          <w:szCs w:val="20"/>
        </w:rPr>
        <w:br/>
        <w:t xml:space="preserve">Benoite Groult cite Claire </w:t>
      </w:r>
      <w:proofErr w:type="spellStart"/>
      <w:r w:rsidRPr="00B31977">
        <w:rPr>
          <w:rFonts w:ascii="Century Gothic" w:hAnsi="Century Gothic"/>
          <w:color w:val="000000"/>
          <w:sz w:val="20"/>
          <w:szCs w:val="20"/>
        </w:rPr>
        <w:t>Démar</w:t>
      </w:r>
      <w:proofErr w:type="spellEnd"/>
      <w:r w:rsidRPr="00B31977">
        <w:rPr>
          <w:rFonts w:ascii="Century Gothic" w:hAnsi="Century Gothic"/>
          <w:color w:val="000000"/>
          <w:sz w:val="20"/>
          <w:szCs w:val="20"/>
        </w:rPr>
        <w:t xml:space="preserve">, fervente et romantique saint-simonienne : "Je veux parler au peuple, entendez-vous, c'est-à-dire aux femmes et aux hommes, car il est assez d'usage qu'on oublie de mentionner les femmes même alors qu'on parle du peuple, du peuple dont elles composent la plus grande partie, dont elles soignent l'enfance et consolent la </w:t>
      </w:r>
      <w:proofErr w:type="spellStart"/>
      <w:r w:rsidRPr="00B31977">
        <w:rPr>
          <w:rFonts w:ascii="Century Gothic" w:hAnsi="Century Gothic"/>
          <w:color w:val="000000"/>
          <w:sz w:val="20"/>
          <w:szCs w:val="20"/>
        </w:rPr>
        <w:t>vieillesse."page</w:t>
      </w:r>
      <w:proofErr w:type="spellEnd"/>
      <w:r w:rsidRPr="00B31977">
        <w:rPr>
          <w:rFonts w:ascii="Century Gothic" w:hAnsi="Century Gothic"/>
          <w:color w:val="000000"/>
          <w:sz w:val="20"/>
          <w:szCs w:val="20"/>
        </w:rPr>
        <w:t xml:space="preserve"> 140, Le féminisme au masculin @</w:t>
      </w:r>
      <w:proofErr w:type="spellStart"/>
      <w:r w:rsidRPr="00B31977">
        <w:rPr>
          <w:rFonts w:ascii="Century Gothic" w:hAnsi="Century Gothic"/>
          <w:color w:val="000000"/>
          <w:sz w:val="20"/>
          <w:szCs w:val="20"/>
        </w:rPr>
        <w:t>livredepoche</w:t>
      </w:r>
      <w:proofErr w:type="spellEnd"/>
      <w:r w:rsidRPr="00B31977">
        <w:rPr>
          <w:rFonts w:ascii="Century Gothic" w:hAnsi="Century Gothic"/>
          <w:color w:val="000000"/>
          <w:sz w:val="20"/>
          <w:szCs w:val="20"/>
        </w:rPr>
        <w:t xml:space="preserve"> </w:t>
      </w:r>
      <w:r w:rsidRPr="00B31977">
        <w:rPr>
          <w:rFonts w:ascii="Century Gothic" w:hAnsi="Century Gothic"/>
          <w:color w:val="000000"/>
          <w:sz w:val="20"/>
          <w:szCs w:val="20"/>
        </w:rPr>
        <w:br/>
        <w:t xml:space="preserve">Benoite Groult cite Pauline Roland, </w:t>
      </w:r>
      <w:proofErr w:type="spellStart"/>
      <w:r w:rsidRPr="00B31977">
        <w:rPr>
          <w:rFonts w:ascii="Century Gothic" w:hAnsi="Century Gothic"/>
          <w:color w:val="000000"/>
          <w:sz w:val="20"/>
          <w:szCs w:val="20"/>
        </w:rPr>
        <w:t>Sain-simonienne</w:t>
      </w:r>
      <w:proofErr w:type="spellEnd"/>
      <w:r w:rsidRPr="00B31977">
        <w:rPr>
          <w:rFonts w:ascii="Century Gothic" w:hAnsi="Century Gothic"/>
          <w:color w:val="000000"/>
          <w:sz w:val="20"/>
          <w:szCs w:val="20"/>
        </w:rPr>
        <w:t>, p142, Le féminisme au masculin. Pour l'entrée "mariage" de l'encyclopédie des femmes : "Je ne consentirai jamais à épouser aucun homme dans une société où je ne pourrais pas faire reconnaitre mon égalité parfaite avec celui auquel je m'unirais ou plutôt me vendrais."</w:t>
      </w:r>
      <w:r w:rsidRPr="00B31977">
        <w:rPr>
          <w:rFonts w:ascii="Century Gothic" w:hAnsi="Century Gothic"/>
          <w:color w:val="000000"/>
          <w:sz w:val="20"/>
          <w:szCs w:val="20"/>
        </w:rPr>
        <w:br/>
      </w:r>
      <w:r w:rsidRPr="00B31977">
        <w:rPr>
          <w:rFonts w:ascii="Century Gothic" w:hAnsi="Century Gothic"/>
          <w:color w:val="000000"/>
          <w:sz w:val="20"/>
          <w:szCs w:val="20"/>
        </w:rPr>
        <w:br/>
      </w:r>
      <w:r w:rsidRPr="00B31977">
        <w:rPr>
          <w:rFonts w:ascii="Century Gothic" w:hAnsi="Century Gothic"/>
          <w:color w:val="000000"/>
          <w:sz w:val="20"/>
          <w:szCs w:val="20"/>
        </w:rPr>
        <w:lastRenderedPageBreak/>
        <w:t xml:space="preserve">Intro : l'encyclopédie des femmes, je ne fais que la rendre visible, elle existe déjà. Je ne la crée pas, je la révèle. </w:t>
      </w:r>
      <w:r w:rsidRPr="00B31977">
        <w:rPr>
          <w:rFonts w:ascii="Century Gothic" w:hAnsi="Century Gothic"/>
          <w:color w:val="000000"/>
          <w:sz w:val="20"/>
          <w:szCs w:val="20"/>
        </w:rPr>
        <w:br/>
        <w:t>Une jeune femme a plus besoin d'une bonne fée que d'un prince charmant.</w:t>
      </w:r>
      <w:r w:rsidRPr="00B31977">
        <w:rPr>
          <w:rFonts w:ascii="Century Gothic" w:hAnsi="Century Gothic"/>
          <w:color w:val="000000"/>
          <w:sz w:val="20"/>
          <w:szCs w:val="20"/>
        </w:rPr>
        <w:br/>
      </w:r>
      <w:r w:rsidRPr="00B31977">
        <w:rPr>
          <w:rFonts w:ascii="Century Gothic" w:hAnsi="Century Gothic"/>
          <w:color w:val="000000"/>
          <w:sz w:val="20"/>
          <w:szCs w:val="20"/>
        </w:rPr>
        <w:br/>
        <w:t xml:space="preserve">P144 "cette angoisse que ressentent tant de femmes à vivre dans "un cimetière vivant", dans un "bazar de demi-femmes", combien d'autres l'ont exprimée depuis, comme Virginia Woolf et, plus près de </w:t>
      </w:r>
      <w:proofErr w:type="spellStart"/>
      <w:r w:rsidRPr="00B31977">
        <w:rPr>
          <w:rFonts w:ascii="Century Gothic" w:hAnsi="Century Gothic"/>
          <w:color w:val="000000"/>
          <w:sz w:val="20"/>
          <w:szCs w:val="20"/>
        </w:rPr>
        <w:t>bous</w:t>
      </w:r>
      <w:proofErr w:type="spellEnd"/>
      <w:r w:rsidRPr="00B31977">
        <w:rPr>
          <w:rFonts w:ascii="Century Gothic" w:hAnsi="Century Gothic"/>
          <w:color w:val="000000"/>
          <w:sz w:val="20"/>
          <w:szCs w:val="20"/>
        </w:rPr>
        <w:t xml:space="preserve">, Hélène </w:t>
      </w:r>
      <w:proofErr w:type="spellStart"/>
      <w:r w:rsidRPr="00B31977">
        <w:rPr>
          <w:rFonts w:ascii="Century Gothic" w:hAnsi="Century Gothic"/>
          <w:color w:val="000000"/>
          <w:sz w:val="20"/>
          <w:szCs w:val="20"/>
        </w:rPr>
        <w:t>Cixous</w:t>
      </w:r>
      <w:proofErr w:type="spellEnd"/>
      <w:r w:rsidRPr="00B31977">
        <w:rPr>
          <w:rFonts w:ascii="Century Gothic" w:hAnsi="Century Gothic"/>
          <w:color w:val="000000"/>
          <w:sz w:val="20"/>
          <w:szCs w:val="20"/>
        </w:rPr>
        <w:t xml:space="preserve">, Annie Leclerc, Michèle </w:t>
      </w:r>
      <w:proofErr w:type="spellStart"/>
      <w:r w:rsidRPr="00B31977">
        <w:rPr>
          <w:rFonts w:ascii="Century Gothic" w:hAnsi="Century Gothic"/>
          <w:color w:val="000000"/>
          <w:sz w:val="20"/>
          <w:szCs w:val="20"/>
        </w:rPr>
        <w:t>Perrein</w:t>
      </w:r>
      <w:proofErr w:type="spellEnd"/>
      <w:r w:rsidRPr="00B31977">
        <w:rPr>
          <w:rFonts w:ascii="Century Gothic" w:hAnsi="Century Gothic"/>
          <w:color w:val="000000"/>
          <w:sz w:val="20"/>
          <w:szCs w:val="20"/>
        </w:rPr>
        <w:t xml:space="preserve">, Xavière Gauthier, Gisèle Bienne, Chantal </w:t>
      </w:r>
      <w:proofErr w:type="spellStart"/>
      <w:r w:rsidRPr="00B31977">
        <w:rPr>
          <w:rFonts w:ascii="Century Gothic" w:hAnsi="Century Gothic"/>
          <w:color w:val="000000"/>
          <w:sz w:val="20"/>
          <w:szCs w:val="20"/>
        </w:rPr>
        <w:t>Chawaf</w:t>
      </w:r>
      <w:proofErr w:type="spellEnd"/>
      <w:r w:rsidRPr="00B31977">
        <w:rPr>
          <w:rFonts w:ascii="Century Gothic" w:hAnsi="Century Gothic"/>
          <w:color w:val="000000"/>
          <w:sz w:val="20"/>
          <w:szCs w:val="20"/>
        </w:rPr>
        <w:t xml:space="preserve"> ou Emma Santos, avec des talents et des expériences différents."  </w:t>
      </w:r>
      <w:r w:rsidRPr="00B31977">
        <w:rPr>
          <w:rFonts w:ascii="Century Gothic" w:hAnsi="Century Gothic"/>
          <w:color w:val="000000"/>
          <w:sz w:val="20"/>
          <w:szCs w:val="20"/>
        </w:rPr>
        <w:br/>
        <w:t>Page 144, Le féminisme au masculin. Benoite Groult nous explique que le saint-simonisme a permis pour la première fois l'expression collective de l'angoisse des vies de femmes.</w:t>
      </w:r>
      <w:r w:rsidRPr="00B31977">
        <w:rPr>
          <w:rFonts w:ascii="Century Gothic" w:hAnsi="Century Gothic"/>
          <w:color w:val="000000"/>
          <w:sz w:val="20"/>
          <w:szCs w:val="20"/>
        </w:rPr>
        <w:br/>
      </w:r>
      <w:r w:rsidRPr="00B31977">
        <w:rPr>
          <w:rFonts w:ascii="Century Gothic" w:hAnsi="Century Gothic"/>
          <w:color w:val="000000"/>
          <w:sz w:val="20"/>
          <w:szCs w:val="20"/>
        </w:rPr>
        <w:br/>
      </w:r>
      <w:r w:rsidRPr="00B31977">
        <w:rPr>
          <w:rFonts w:ascii="Century Gothic" w:hAnsi="Century Gothic"/>
          <w:color w:val="000000"/>
          <w:sz w:val="20"/>
          <w:szCs w:val="20"/>
        </w:rPr>
        <w:br/>
        <w:t>Envoyé de mon iPhone</w:t>
      </w:r>
    </w:p>
    <w:p w14:paraId="5189E903" w14:textId="77777777" w:rsidR="002B54C0" w:rsidRPr="00F24873" w:rsidRDefault="002B54C0" w:rsidP="002B54C0">
      <w:pPr>
        <w:rPr>
          <w:rFonts w:ascii="Century Gothic" w:hAnsi="Century Gothic"/>
          <w:color w:val="000000"/>
          <w:sz w:val="20"/>
          <w:szCs w:val="20"/>
        </w:rPr>
      </w:pPr>
      <w:r w:rsidRPr="00B31977">
        <w:rPr>
          <w:rFonts w:ascii="Century Gothic" w:hAnsi="Century Gothic"/>
          <w:color w:val="000000"/>
          <w:sz w:val="20"/>
          <w:szCs w:val="20"/>
        </w:rPr>
        <w:t>"On oublie trop souvent que c'est la misogynie qui a suscité le féminisme et non l'inverse." Benoite Groult, Le féminisme au masculin, grasset, poche,p.17</w:t>
      </w:r>
      <w:r w:rsidRPr="00B31977">
        <w:rPr>
          <w:rFonts w:ascii="Century Gothic" w:hAnsi="Century Gothic"/>
          <w:color w:val="000000"/>
          <w:sz w:val="20"/>
          <w:szCs w:val="20"/>
        </w:rPr>
        <w:br/>
        <w:t>"C'est au Moyen Âge seulement qu'apparaîtra une prise de conscience de la condition féminine"</w:t>
      </w:r>
      <w:r w:rsidRPr="00B31977">
        <w:rPr>
          <w:rFonts w:ascii="Century Gothic" w:hAnsi="Century Gothic"/>
          <w:color w:val="000000"/>
          <w:sz w:val="20"/>
          <w:szCs w:val="20"/>
        </w:rPr>
        <w:br/>
        <w:t>Benoite Groult, Le féminisme au masculin, grasset, poche,p.18</w:t>
      </w:r>
      <w:r w:rsidRPr="00B31977">
        <w:rPr>
          <w:rFonts w:ascii="Century Gothic" w:hAnsi="Century Gothic"/>
          <w:color w:val="000000"/>
          <w:sz w:val="20"/>
          <w:szCs w:val="20"/>
        </w:rPr>
        <w:br/>
        <w:t>[Le mot "féminisme"] "naîtra vers 1830, sous la plume d'un utopiste, inépuisable inventeur de néologismes, Charles Fourier"</w:t>
      </w:r>
      <w:r w:rsidRPr="00B31977">
        <w:rPr>
          <w:rFonts w:ascii="Century Gothic" w:hAnsi="Century Gothic"/>
          <w:color w:val="000000"/>
          <w:sz w:val="20"/>
          <w:szCs w:val="20"/>
        </w:rPr>
        <w:br/>
        <w:t>"Christine de Pisan, première femme à vivre de da plume, allait donner au féminisme son expression moderne."</w:t>
      </w:r>
      <w:proofErr w:type="spellStart"/>
      <w:r w:rsidRPr="00B31977">
        <w:rPr>
          <w:rFonts w:ascii="Century Gothic" w:hAnsi="Century Gothic"/>
          <w:color w:val="000000"/>
          <w:sz w:val="20"/>
          <w:szCs w:val="20"/>
        </w:rPr>
        <w:t>B.Groult</w:t>
      </w:r>
      <w:proofErr w:type="spellEnd"/>
      <w:r w:rsidRPr="00B31977">
        <w:rPr>
          <w:rFonts w:ascii="Century Gothic" w:hAnsi="Century Gothic"/>
          <w:color w:val="000000"/>
          <w:sz w:val="20"/>
          <w:szCs w:val="20"/>
        </w:rPr>
        <w:br/>
        <w:t xml:space="preserve">"Le Trésor des Dames en 1405 et La Cité des dames inspireront tous les essais qui paraîtront au </w:t>
      </w:r>
      <w:proofErr w:type="spellStart"/>
      <w:r w:rsidRPr="00B31977">
        <w:rPr>
          <w:rFonts w:ascii="Century Gothic" w:hAnsi="Century Gothic"/>
          <w:color w:val="000000"/>
          <w:sz w:val="20"/>
          <w:szCs w:val="20"/>
        </w:rPr>
        <w:t>XVIè</w:t>
      </w:r>
      <w:proofErr w:type="spellEnd"/>
      <w:r w:rsidRPr="00B31977">
        <w:rPr>
          <w:rFonts w:ascii="Century Gothic" w:hAnsi="Century Gothic"/>
          <w:color w:val="000000"/>
          <w:sz w:val="20"/>
          <w:szCs w:val="20"/>
        </w:rPr>
        <w:t xml:space="preserve"> et au </w:t>
      </w:r>
      <w:proofErr w:type="spellStart"/>
      <w:r w:rsidRPr="00B31977">
        <w:rPr>
          <w:rFonts w:ascii="Century Gothic" w:hAnsi="Century Gothic"/>
          <w:color w:val="000000"/>
          <w:sz w:val="20"/>
          <w:szCs w:val="20"/>
        </w:rPr>
        <w:t>XVIIè</w:t>
      </w:r>
      <w:proofErr w:type="spellEnd"/>
      <w:r w:rsidRPr="00B31977">
        <w:rPr>
          <w:rFonts w:ascii="Century Gothic" w:hAnsi="Century Gothic"/>
          <w:color w:val="000000"/>
          <w:sz w:val="20"/>
          <w:szCs w:val="20"/>
        </w:rPr>
        <w:t xml:space="preserve"> sous des plumes masculines"p19</w:t>
      </w:r>
      <w:r w:rsidRPr="00B31977">
        <w:rPr>
          <w:rFonts w:ascii="Century Gothic" w:hAnsi="Century Gothic"/>
          <w:color w:val="000000"/>
          <w:sz w:val="20"/>
          <w:szCs w:val="20"/>
        </w:rPr>
        <w:br/>
        <w:t>"C'est à la demande d'Anne de Bretagne que l'humaniste Guillaume Dufour, prédicateur à la cour, compose L'Histoire des femmes célèbres depuis la Création"</w:t>
      </w:r>
      <w:r w:rsidRPr="00B31977">
        <w:rPr>
          <w:rFonts w:ascii="Century Gothic" w:hAnsi="Century Gothic"/>
          <w:color w:val="000000"/>
          <w:sz w:val="20"/>
          <w:szCs w:val="20"/>
        </w:rPr>
        <w:br/>
        <w:t>Une phrase de Benoite Groult dans Le féminisme au masculin, @</w:t>
      </w:r>
      <w:proofErr w:type="spellStart"/>
      <w:r w:rsidRPr="00B31977">
        <w:rPr>
          <w:rFonts w:ascii="Century Gothic" w:hAnsi="Century Gothic"/>
          <w:color w:val="000000"/>
          <w:sz w:val="20"/>
          <w:szCs w:val="20"/>
        </w:rPr>
        <w:t>livredepoche</w:t>
      </w:r>
      <w:proofErr w:type="spellEnd"/>
      <w:r w:rsidRPr="00B31977">
        <w:rPr>
          <w:rFonts w:ascii="Century Gothic" w:hAnsi="Century Gothic"/>
          <w:color w:val="000000"/>
          <w:sz w:val="20"/>
          <w:szCs w:val="20"/>
        </w:rPr>
        <w:t>, page 20 : trois références à creuser</w:t>
      </w:r>
      <w:r w:rsidRPr="00B31977">
        <w:rPr>
          <w:rFonts w:ascii="Century Gothic" w:hAnsi="Century Gothic"/>
          <w:color w:val="000000"/>
          <w:sz w:val="20"/>
          <w:szCs w:val="20"/>
        </w:rPr>
        <w:br/>
        <w:t xml:space="preserve">On peut dire qu'à la fin du XVIème, sous l'influence de Marguerite de Navarre puis de </w:t>
      </w:r>
      <w:proofErr w:type="spellStart"/>
      <w:r w:rsidRPr="00B31977">
        <w:rPr>
          <w:rFonts w:ascii="Century Gothic" w:hAnsi="Century Gothic"/>
          <w:color w:val="000000"/>
          <w:sz w:val="20"/>
          <w:szCs w:val="20"/>
        </w:rPr>
        <w:t>Carherine</w:t>
      </w:r>
      <w:proofErr w:type="spellEnd"/>
      <w:r w:rsidRPr="00B31977">
        <w:rPr>
          <w:rFonts w:ascii="Century Gothic" w:hAnsi="Century Gothic"/>
          <w:color w:val="000000"/>
          <w:sz w:val="20"/>
          <w:szCs w:val="20"/>
        </w:rPr>
        <w:t xml:space="preserve"> de Médicis (...) bon nombre d'</w:t>
      </w:r>
      <w:proofErr w:type="spellStart"/>
      <w:r w:rsidRPr="00B31977">
        <w:rPr>
          <w:rFonts w:ascii="Century Gothic" w:hAnsi="Century Gothic"/>
          <w:color w:val="000000"/>
          <w:sz w:val="20"/>
          <w:szCs w:val="20"/>
        </w:rPr>
        <w:t>écrivzins</w:t>
      </w:r>
      <w:proofErr w:type="spellEnd"/>
      <w:r w:rsidRPr="00B31977">
        <w:rPr>
          <w:rFonts w:ascii="Century Gothic" w:hAnsi="Century Gothic"/>
          <w:color w:val="000000"/>
          <w:sz w:val="20"/>
          <w:szCs w:val="20"/>
        </w:rPr>
        <w:t xml:space="preserve"> sont gagnés</w:t>
      </w:r>
      <w:r w:rsidRPr="00B31977">
        <w:rPr>
          <w:rFonts w:ascii="Century Gothic" w:hAnsi="Century Gothic"/>
          <w:color w:val="000000"/>
          <w:sz w:val="20"/>
          <w:szCs w:val="20"/>
        </w:rPr>
        <w:br/>
        <w:t xml:space="preserve">"Après </w:t>
      </w:r>
      <w:proofErr w:type="spellStart"/>
      <w:r w:rsidRPr="00B31977">
        <w:rPr>
          <w:rFonts w:ascii="Century Gothic" w:hAnsi="Century Gothic"/>
          <w:color w:val="000000"/>
          <w:sz w:val="20"/>
          <w:szCs w:val="20"/>
        </w:rPr>
        <w:t>Poullain</w:t>
      </w:r>
      <w:proofErr w:type="spellEnd"/>
      <w:r w:rsidRPr="00B31977">
        <w:rPr>
          <w:rFonts w:ascii="Century Gothic" w:hAnsi="Century Gothic"/>
          <w:color w:val="000000"/>
          <w:sz w:val="20"/>
          <w:szCs w:val="20"/>
        </w:rPr>
        <w:t xml:space="preserve"> de La Barre, il faudra attendre plus d'un siècle pour que l'injustice de la condition féminine émeuve à nouveau une conscience masculine."p.22 </w:t>
      </w:r>
      <w:r w:rsidRPr="00B31977">
        <w:rPr>
          <w:rFonts w:ascii="Century Gothic" w:hAnsi="Century Gothic"/>
          <w:color w:val="000000"/>
          <w:sz w:val="20"/>
          <w:szCs w:val="20"/>
        </w:rPr>
        <w:br/>
        <w:t xml:space="preserve">Benoite Groult évoque au chapitre II de son livre "Le féminisme au masculin", </w:t>
      </w:r>
      <w:proofErr w:type="spellStart"/>
      <w:r w:rsidRPr="00B31977">
        <w:rPr>
          <w:rFonts w:ascii="Century Gothic" w:hAnsi="Century Gothic"/>
          <w:color w:val="000000"/>
          <w:sz w:val="20"/>
          <w:szCs w:val="20"/>
        </w:rPr>
        <w:t>Poullain</w:t>
      </w:r>
      <w:proofErr w:type="spellEnd"/>
      <w:r w:rsidRPr="00B31977">
        <w:rPr>
          <w:rFonts w:ascii="Century Gothic" w:hAnsi="Century Gothic"/>
          <w:color w:val="000000"/>
          <w:sz w:val="20"/>
          <w:szCs w:val="20"/>
        </w:rPr>
        <w:t xml:space="preserve"> de la Barre. Pour plus d'info </w:t>
      </w:r>
      <w:proofErr w:type="spellStart"/>
      <w:r w:rsidRPr="00B31977">
        <w:rPr>
          <w:rFonts w:ascii="Century Gothic" w:hAnsi="Century Gothic"/>
          <w:color w:val="000000"/>
          <w:sz w:val="20"/>
          <w:szCs w:val="20"/>
        </w:rPr>
        <w:t>cf</w:t>
      </w:r>
      <w:proofErr w:type="spellEnd"/>
      <w:r w:rsidRPr="00B31977">
        <w:rPr>
          <w:rFonts w:ascii="Century Gothic" w:hAnsi="Century Gothic"/>
          <w:color w:val="000000"/>
          <w:sz w:val="20"/>
          <w:szCs w:val="20"/>
        </w:rPr>
        <w:t xml:space="preserve"> p.23</w:t>
      </w:r>
      <w:r w:rsidRPr="00B31977">
        <w:rPr>
          <w:rFonts w:ascii="Century Gothic" w:hAnsi="Century Gothic"/>
          <w:color w:val="000000"/>
          <w:sz w:val="20"/>
          <w:szCs w:val="20"/>
        </w:rPr>
        <w:br/>
      </w:r>
      <w:proofErr w:type="spellStart"/>
      <w:r w:rsidRPr="00B31977">
        <w:rPr>
          <w:rFonts w:ascii="Century Gothic" w:hAnsi="Century Gothic"/>
          <w:color w:val="000000"/>
          <w:sz w:val="20"/>
          <w:szCs w:val="20"/>
        </w:rPr>
        <w:t>Poullain</w:t>
      </w:r>
      <w:proofErr w:type="spellEnd"/>
      <w:r w:rsidRPr="00B31977">
        <w:rPr>
          <w:rFonts w:ascii="Century Gothic" w:hAnsi="Century Gothic"/>
          <w:color w:val="000000"/>
          <w:sz w:val="20"/>
          <w:szCs w:val="20"/>
        </w:rPr>
        <w:t xml:space="preserve"> de La Barre eut en plus le courage de prendre des libertés "avec des choses que son état lui faisait un devoir de respecter"..., jolie manière d'exprimer qu'il était un libre penseur. Ces libertés, qui coûtent toujours cher, il ne les a pas prises seulement vis-à-vis du catholicisme mais aussi de l'idéologie virile qui régnait de son temps. Les premières lui ont coûté sa position, les secondes lui ont sans doute coûté sa réputation. P42</w:t>
      </w:r>
      <w:r w:rsidRPr="00B31977">
        <w:rPr>
          <w:rFonts w:ascii="Century Gothic" w:hAnsi="Century Gothic"/>
          <w:color w:val="000000"/>
          <w:sz w:val="20"/>
          <w:szCs w:val="20"/>
        </w:rPr>
        <w:br/>
        <w:t>"Il est dans la destinée des grandes idées généreuses de fleurir dans les époques troublées et d'être réprimées quand l'ordre absolu se rétablit." p43</w:t>
      </w:r>
      <w:r w:rsidRPr="00B31977">
        <w:rPr>
          <w:rFonts w:ascii="Century Gothic" w:hAnsi="Century Gothic"/>
          <w:color w:val="000000"/>
          <w:sz w:val="20"/>
          <w:szCs w:val="20"/>
        </w:rPr>
        <w:br/>
        <w:t>Une "grande idée généreuse</w:t>
      </w:r>
      <w:proofErr w:type="gramStart"/>
      <w:r w:rsidRPr="00B31977">
        <w:rPr>
          <w:rFonts w:ascii="Century Gothic" w:hAnsi="Century Gothic"/>
          <w:color w:val="000000"/>
          <w:sz w:val="20"/>
          <w:szCs w:val="20"/>
        </w:rPr>
        <w:t>":</w:t>
      </w:r>
      <w:proofErr w:type="gramEnd"/>
      <w:r w:rsidRPr="00B31977">
        <w:rPr>
          <w:rFonts w:ascii="Century Gothic" w:hAnsi="Century Gothic"/>
          <w:color w:val="000000"/>
          <w:sz w:val="20"/>
          <w:szCs w:val="20"/>
        </w:rPr>
        <w:t xml:space="preserve"> Benoite Groult introduit son chapitre 3 du féminisme au masculin</w:t>
      </w:r>
      <w:r w:rsidRPr="00B31977">
        <w:rPr>
          <w:rFonts w:ascii="Century Gothic" w:hAnsi="Century Gothic"/>
          <w:color w:val="000000"/>
          <w:sz w:val="20"/>
          <w:szCs w:val="20"/>
        </w:rPr>
        <w:br/>
      </w:r>
      <w:r w:rsidRPr="00B31977">
        <w:rPr>
          <w:rFonts w:ascii="Century Gothic" w:hAnsi="Century Gothic"/>
          <w:color w:val="000000"/>
          <w:sz w:val="20"/>
          <w:szCs w:val="20"/>
        </w:rPr>
        <w:br/>
        <w:t>"Le silence tombera donc sur ceux qui avaient plaidé en faveur des droits des femmes comme il se fera plus tard autour d'Olympe de Gouges ou de Condorcet." B. Groult, Le féminisme au masculin, p.45</w:t>
      </w:r>
      <w:r w:rsidRPr="00B31977">
        <w:rPr>
          <w:rFonts w:ascii="Century Gothic" w:hAnsi="Century Gothic"/>
          <w:color w:val="000000"/>
          <w:sz w:val="20"/>
          <w:szCs w:val="20"/>
        </w:rPr>
        <w:br/>
      </w:r>
      <w:r w:rsidRPr="00B31977">
        <w:rPr>
          <w:rFonts w:ascii="Century Gothic" w:hAnsi="Century Gothic"/>
          <w:color w:val="000000"/>
          <w:sz w:val="20"/>
          <w:szCs w:val="20"/>
        </w:rPr>
        <w:br/>
        <w:t xml:space="preserve">Benoite Groult cite Montesquieu "Leurs forces seraient égales si leur éducation l'était </w:t>
      </w:r>
      <w:r w:rsidRPr="00B31977">
        <w:rPr>
          <w:rFonts w:ascii="Century Gothic" w:hAnsi="Century Gothic"/>
          <w:color w:val="000000"/>
          <w:sz w:val="20"/>
          <w:szCs w:val="20"/>
        </w:rPr>
        <w:lastRenderedPageBreak/>
        <w:t>aussi."p46 Le féminisme au masculin</w:t>
      </w:r>
      <w:r w:rsidRPr="00B31977">
        <w:rPr>
          <w:rFonts w:ascii="Century Gothic" w:hAnsi="Century Gothic"/>
          <w:color w:val="000000"/>
          <w:sz w:val="20"/>
          <w:szCs w:val="20"/>
        </w:rPr>
        <w:br/>
      </w:r>
      <w:r w:rsidRPr="00B31977">
        <w:rPr>
          <w:rFonts w:ascii="Century Gothic" w:hAnsi="Century Gothic"/>
          <w:color w:val="000000"/>
          <w:sz w:val="20"/>
          <w:szCs w:val="20"/>
        </w:rPr>
        <w:br/>
        <w:t>Il y eût quelques lumières au siècle des Lumières, mais, nous rappelle Benoite Groult page 47 du son livre le Féminisme au masculin...</w:t>
      </w:r>
      <w:r w:rsidRPr="00B31977">
        <w:rPr>
          <w:rFonts w:ascii="Century Gothic" w:hAnsi="Century Gothic"/>
          <w:color w:val="000000"/>
          <w:sz w:val="20"/>
          <w:szCs w:val="20"/>
        </w:rPr>
        <w:br/>
        <w:t xml:space="preserve">"..dans la Grande Encyclopédie (mise en ordre et publiée par </w:t>
      </w:r>
      <w:proofErr w:type="spellStart"/>
      <w:r w:rsidRPr="00B31977">
        <w:rPr>
          <w:rFonts w:ascii="Century Gothic" w:hAnsi="Century Gothic"/>
          <w:color w:val="000000"/>
          <w:sz w:val="20"/>
          <w:szCs w:val="20"/>
        </w:rPr>
        <w:t>M.Diderot</w:t>
      </w:r>
      <w:proofErr w:type="spellEnd"/>
      <w:r w:rsidRPr="00B31977">
        <w:rPr>
          <w:rFonts w:ascii="Century Gothic" w:hAnsi="Century Gothic"/>
          <w:color w:val="000000"/>
          <w:sz w:val="20"/>
          <w:szCs w:val="20"/>
        </w:rPr>
        <w:t xml:space="preserve"> en 1766), on s'étonne de trouver à l'article "Femme" une description tout à fait traditionnelle de la compagne de l'homme."</w:t>
      </w:r>
      <w:r w:rsidRPr="00B31977">
        <w:rPr>
          <w:rFonts w:ascii="Century Gothic" w:hAnsi="Century Gothic"/>
          <w:color w:val="000000"/>
          <w:sz w:val="20"/>
          <w:szCs w:val="20"/>
        </w:rPr>
        <w:br/>
        <w:t>Tutelle : "et c'est le point de vue de Rousseau, brillant leader de l'antiféminisme au XVIIIème, qui va influencer la plupart des révolutionnaires, les plus actifs en tout cas, Robespierre en tête. Son influence sera déterminante dans la mise au pas brutale des femmes dès 1792 et conduira à leur remise en tutelle par Napoléon quelques années plus tard."</w:t>
      </w:r>
      <w:r w:rsidRPr="00B31977">
        <w:rPr>
          <w:rFonts w:ascii="Century Gothic" w:hAnsi="Century Gothic"/>
          <w:color w:val="000000"/>
          <w:sz w:val="20"/>
          <w:szCs w:val="20"/>
        </w:rPr>
        <w:br/>
        <w:t xml:space="preserve">Page 49. </w:t>
      </w:r>
      <w:r w:rsidRPr="00B31977">
        <w:rPr>
          <w:rFonts w:ascii="Century Gothic" w:hAnsi="Century Gothic"/>
          <w:color w:val="000000"/>
          <w:sz w:val="20"/>
          <w:szCs w:val="20"/>
        </w:rPr>
        <w:br/>
        <w:t>Dans Le féminisme au masculin de Benoite Groult, pp49-53 @</w:t>
      </w:r>
      <w:proofErr w:type="spellStart"/>
      <w:r w:rsidRPr="00B31977">
        <w:rPr>
          <w:rFonts w:ascii="Century Gothic" w:hAnsi="Century Gothic"/>
          <w:color w:val="000000"/>
          <w:sz w:val="20"/>
          <w:szCs w:val="20"/>
        </w:rPr>
        <w:t>livredepoche</w:t>
      </w:r>
      <w:proofErr w:type="spellEnd"/>
      <w:r w:rsidRPr="00B31977">
        <w:rPr>
          <w:rFonts w:ascii="Century Gothic" w:hAnsi="Century Gothic"/>
          <w:color w:val="000000"/>
          <w:sz w:val="20"/>
          <w:szCs w:val="20"/>
        </w:rPr>
        <w:t xml:space="preserve">: Rousseau (Robespierre + </w:t>
      </w:r>
      <w:proofErr w:type="spellStart"/>
      <w:r w:rsidRPr="00B31977">
        <w:rPr>
          <w:rFonts w:ascii="Century Gothic" w:hAnsi="Century Gothic"/>
          <w:color w:val="000000"/>
          <w:sz w:val="20"/>
          <w:szCs w:val="20"/>
        </w:rPr>
        <w:t>Napolélon</w:t>
      </w:r>
      <w:proofErr w:type="spellEnd"/>
      <w:r w:rsidRPr="00B31977">
        <w:rPr>
          <w:rFonts w:ascii="Century Gothic" w:hAnsi="Century Gothic"/>
          <w:color w:val="000000"/>
          <w:sz w:val="20"/>
          <w:szCs w:val="20"/>
        </w:rPr>
        <w:t>)=tutelle et neutralisation des femmes pour 100 ans</w:t>
      </w:r>
      <w:r w:rsidRPr="00B31977">
        <w:rPr>
          <w:rFonts w:ascii="Century Gothic" w:hAnsi="Century Gothic"/>
          <w:color w:val="000000"/>
          <w:sz w:val="20"/>
          <w:szCs w:val="20"/>
        </w:rPr>
        <w:br/>
        <w:t xml:space="preserve">"Un seul homme en 1790 aura le tranquille courage d'affirmer que le terme de suffrage universel est une duperie si on en exclut ma moitié de la population" p52 </w:t>
      </w:r>
      <w:r w:rsidRPr="00B31977">
        <w:rPr>
          <w:rFonts w:ascii="Century Gothic" w:hAnsi="Century Gothic"/>
          <w:color w:val="000000"/>
          <w:sz w:val="20"/>
          <w:szCs w:val="20"/>
        </w:rPr>
        <w:br/>
        <w:t>Le chapitre IV du livre de Benoite Groult, Le féminisme au masculin, nous parle de Condorcet et son "tranquille courage" page 54@livredepoche</w:t>
      </w:r>
      <w:r w:rsidRPr="00B31977">
        <w:rPr>
          <w:rFonts w:ascii="Century Gothic" w:hAnsi="Century Gothic"/>
          <w:color w:val="000000"/>
          <w:sz w:val="20"/>
          <w:szCs w:val="20"/>
        </w:rPr>
        <w:br/>
        <w:t xml:space="preserve">Au </w:t>
      </w:r>
      <w:proofErr w:type="spellStart"/>
      <w:r w:rsidRPr="00B31977">
        <w:rPr>
          <w:rFonts w:ascii="Century Gothic" w:hAnsi="Century Gothic"/>
          <w:color w:val="000000"/>
          <w:sz w:val="20"/>
          <w:szCs w:val="20"/>
        </w:rPr>
        <w:t>XVIIIè</w:t>
      </w:r>
      <w:proofErr w:type="spellEnd"/>
      <w:r w:rsidRPr="00B31977">
        <w:rPr>
          <w:rFonts w:ascii="Century Gothic" w:hAnsi="Century Gothic"/>
          <w:color w:val="000000"/>
          <w:sz w:val="20"/>
          <w:szCs w:val="20"/>
        </w:rPr>
        <w:t xml:space="preserve"> Condorcet resta le seul pour qui les mots Liberté, Egalité, Fraternité devaient concerner aussi la mauvaise moitié du genre humain</w:t>
      </w:r>
      <w:r w:rsidRPr="00B31977">
        <w:rPr>
          <w:rFonts w:ascii="Century Gothic" w:hAnsi="Century Gothic"/>
          <w:color w:val="000000"/>
          <w:sz w:val="20"/>
          <w:szCs w:val="20"/>
        </w:rPr>
        <w:br/>
        <w:t>P58</w:t>
      </w:r>
      <w:r w:rsidRPr="00B31977">
        <w:rPr>
          <w:rFonts w:ascii="Century Gothic" w:hAnsi="Century Gothic"/>
          <w:color w:val="000000"/>
          <w:sz w:val="20"/>
          <w:szCs w:val="20"/>
        </w:rPr>
        <w:br/>
      </w:r>
      <w:r w:rsidRPr="00B31977">
        <w:rPr>
          <w:rFonts w:ascii="Century Gothic" w:hAnsi="Century Gothic"/>
          <w:color w:val="000000"/>
          <w:sz w:val="20"/>
          <w:szCs w:val="20"/>
        </w:rPr>
        <w:br/>
      </w:r>
      <w:r w:rsidRPr="00B31977">
        <w:rPr>
          <w:rFonts w:ascii="Century Gothic" w:hAnsi="Century Gothic"/>
          <w:color w:val="000000"/>
          <w:sz w:val="20"/>
          <w:szCs w:val="20"/>
        </w:rPr>
        <w:br/>
      </w:r>
      <w:bookmarkStart w:id="520" w:name="_Hlk510860299"/>
    </w:p>
    <w:bookmarkEnd w:id="520"/>
    <w:p w14:paraId="32BCF8AC" w14:textId="77777777" w:rsidR="002B54C0" w:rsidRPr="00A350C9" w:rsidRDefault="002B54C0" w:rsidP="002B54C0">
      <w:pPr>
        <w:rPr>
          <w:rFonts w:ascii="Century Gothic" w:hAnsi="Century Gothic"/>
          <w:b/>
          <w:color w:val="000000"/>
          <w:sz w:val="20"/>
          <w:szCs w:val="20"/>
        </w:rPr>
      </w:pPr>
    </w:p>
    <w:p w14:paraId="169CBD7F" w14:textId="77777777" w:rsidR="00AD2EB2" w:rsidRDefault="00AD2EB2" w:rsidP="00E414B6"/>
    <w:sectPr w:rsidR="00AD2E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50765" w14:textId="77777777" w:rsidR="002D5830" w:rsidRDefault="002D5830" w:rsidP="00A83072">
      <w:pPr>
        <w:spacing w:after="0" w:line="240" w:lineRule="auto"/>
      </w:pPr>
      <w:r>
        <w:separator/>
      </w:r>
    </w:p>
  </w:endnote>
  <w:endnote w:type="continuationSeparator" w:id="0">
    <w:p w14:paraId="35526EA6" w14:textId="77777777" w:rsidR="002D5830" w:rsidRDefault="002D5830" w:rsidP="00A8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7F3BE" w14:textId="77777777" w:rsidR="002D5830" w:rsidRDefault="002D5830" w:rsidP="00A83072">
      <w:pPr>
        <w:spacing w:after="0" w:line="240" w:lineRule="auto"/>
      </w:pPr>
      <w:r>
        <w:separator/>
      </w:r>
    </w:p>
  </w:footnote>
  <w:footnote w:type="continuationSeparator" w:id="0">
    <w:p w14:paraId="15DFE8B7" w14:textId="77777777" w:rsidR="002D5830" w:rsidRDefault="002D5830" w:rsidP="00A83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D21"/>
    <w:multiLevelType w:val="multilevel"/>
    <w:tmpl w:val="73C24E48"/>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 w15:restartNumberingAfterBreak="0">
    <w:nsid w:val="09147730"/>
    <w:multiLevelType w:val="hybridMultilevel"/>
    <w:tmpl w:val="2C8EAA40"/>
    <w:lvl w:ilvl="0" w:tplc="43E6468E">
      <w:start w:val="1"/>
      <w:numFmt w:val="bullet"/>
      <w:lvlText w:val=""/>
      <w:lvlJc w:val="left"/>
      <w:pPr>
        <w:ind w:left="717" w:hanging="360"/>
      </w:pPr>
      <w:rPr>
        <w:rFonts w:ascii="Wingdings" w:eastAsiaTheme="minorHAnsi" w:hAnsi="Wingdings" w:cstheme="minorBidi" w:hint="default"/>
        <w:b/>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2" w15:restartNumberingAfterBreak="0">
    <w:nsid w:val="3BA73F81"/>
    <w:multiLevelType w:val="hybridMultilevel"/>
    <w:tmpl w:val="1DF20D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176ED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70477F"/>
    <w:multiLevelType w:val="multilevel"/>
    <w:tmpl w:val="9AECE558"/>
    <w:lvl w:ilvl="0">
      <w:start w:val="1"/>
      <w:numFmt w:val="decimal"/>
      <w:pStyle w:val="Titre1"/>
      <w:lvlText w:val="%1."/>
      <w:lvlJc w:val="left"/>
      <w:pPr>
        <w:ind w:left="360" w:hanging="360"/>
      </w:pPr>
      <w:rPr>
        <w:rFonts w:ascii="Century Gothic" w:hAnsi="Century Gothic" w:hint="default"/>
      </w:rPr>
    </w:lvl>
    <w:lvl w:ilvl="1">
      <w:start w:val="1"/>
      <w:numFmt w:val="decimal"/>
      <w:pStyle w:val="Titre2"/>
      <w:lvlText w:val="%1.%2."/>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B6"/>
    <w:rsid w:val="00085E3B"/>
    <w:rsid w:val="000906C6"/>
    <w:rsid w:val="000C31AA"/>
    <w:rsid w:val="000D7955"/>
    <w:rsid w:val="00163E0B"/>
    <w:rsid w:val="00230EFF"/>
    <w:rsid w:val="00266436"/>
    <w:rsid w:val="002B54C0"/>
    <w:rsid w:val="002D4638"/>
    <w:rsid w:val="002D5830"/>
    <w:rsid w:val="00333408"/>
    <w:rsid w:val="003763D1"/>
    <w:rsid w:val="00390687"/>
    <w:rsid w:val="00397A54"/>
    <w:rsid w:val="003A2C96"/>
    <w:rsid w:val="003C09A6"/>
    <w:rsid w:val="003D5664"/>
    <w:rsid w:val="003E2882"/>
    <w:rsid w:val="004619DC"/>
    <w:rsid w:val="00482E26"/>
    <w:rsid w:val="005446E4"/>
    <w:rsid w:val="00570C43"/>
    <w:rsid w:val="005713CB"/>
    <w:rsid w:val="005961D8"/>
    <w:rsid w:val="005A0989"/>
    <w:rsid w:val="005B7D34"/>
    <w:rsid w:val="005D1874"/>
    <w:rsid w:val="00607E2E"/>
    <w:rsid w:val="00632A17"/>
    <w:rsid w:val="0068336B"/>
    <w:rsid w:val="006E2E97"/>
    <w:rsid w:val="007459D6"/>
    <w:rsid w:val="00746B11"/>
    <w:rsid w:val="007653AD"/>
    <w:rsid w:val="0079003C"/>
    <w:rsid w:val="007B36D3"/>
    <w:rsid w:val="007D4091"/>
    <w:rsid w:val="007E5D6A"/>
    <w:rsid w:val="008A1A01"/>
    <w:rsid w:val="00942FE4"/>
    <w:rsid w:val="00952157"/>
    <w:rsid w:val="009667E4"/>
    <w:rsid w:val="009D77B1"/>
    <w:rsid w:val="00A30F6A"/>
    <w:rsid w:val="00A53C5F"/>
    <w:rsid w:val="00A83072"/>
    <w:rsid w:val="00A8664C"/>
    <w:rsid w:val="00A935D5"/>
    <w:rsid w:val="00AC0035"/>
    <w:rsid w:val="00AD21B8"/>
    <w:rsid w:val="00AD2EB2"/>
    <w:rsid w:val="00B02314"/>
    <w:rsid w:val="00B248F1"/>
    <w:rsid w:val="00B77328"/>
    <w:rsid w:val="00C71B01"/>
    <w:rsid w:val="00C82DDE"/>
    <w:rsid w:val="00CE1F90"/>
    <w:rsid w:val="00D952F3"/>
    <w:rsid w:val="00DC35C9"/>
    <w:rsid w:val="00DF4361"/>
    <w:rsid w:val="00E414B6"/>
    <w:rsid w:val="00E926C2"/>
    <w:rsid w:val="00E92FF0"/>
    <w:rsid w:val="00EA5482"/>
    <w:rsid w:val="00EC1A7B"/>
    <w:rsid w:val="00ED12D5"/>
    <w:rsid w:val="00F30AE9"/>
    <w:rsid w:val="00F342ED"/>
    <w:rsid w:val="00F3646D"/>
    <w:rsid w:val="00F42FE5"/>
    <w:rsid w:val="00F67954"/>
    <w:rsid w:val="00F7370E"/>
    <w:rsid w:val="00F7707D"/>
    <w:rsid w:val="00F853F4"/>
    <w:rsid w:val="00FC0AEC"/>
    <w:rsid w:val="00FC6C00"/>
    <w:rsid w:val="00FE5A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7DC5"/>
  <w15:chartTrackingRefBased/>
  <w15:docId w15:val="{083ED24D-F5EA-450C-B05A-DFCF0833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4B6"/>
    <w:pPr>
      <w:spacing w:after="200" w:line="276" w:lineRule="auto"/>
    </w:pPr>
  </w:style>
  <w:style w:type="paragraph" w:styleId="Titre1">
    <w:name w:val="heading 1"/>
    <w:basedOn w:val="Normal"/>
    <w:next w:val="Normal"/>
    <w:link w:val="Titre1Car"/>
    <w:autoRedefine/>
    <w:uiPriority w:val="9"/>
    <w:qFormat/>
    <w:rsid w:val="00E414B6"/>
    <w:pPr>
      <w:keepNext/>
      <w:keepLines/>
      <w:numPr>
        <w:numId w:val="4"/>
      </w:numPr>
      <w:spacing w:before="480" w:after="0"/>
      <w:outlineLvl w:val="0"/>
    </w:pPr>
    <w:rPr>
      <w:rFonts w:ascii="Century Gothic" w:eastAsiaTheme="majorEastAsia" w:hAnsi="Century Gothic" w:cstheme="majorBidi"/>
      <w:b/>
      <w:bCs/>
      <w:color w:val="2F5496" w:themeColor="accent1" w:themeShade="BF"/>
      <w:sz w:val="56"/>
      <w:szCs w:val="28"/>
      <w:lang w:val="en-US"/>
    </w:rPr>
  </w:style>
  <w:style w:type="paragraph" w:styleId="Titre2">
    <w:name w:val="heading 2"/>
    <w:basedOn w:val="Normal"/>
    <w:next w:val="Normal"/>
    <w:link w:val="Titre2Car"/>
    <w:autoRedefine/>
    <w:uiPriority w:val="9"/>
    <w:unhideWhenUsed/>
    <w:qFormat/>
    <w:rsid w:val="00E414B6"/>
    <w:pPr>
      <w:keepNext/>
      <w:keepLines/>
      <w:numPr>
        <w:ilvl w:val="1"/>
        <w:numId w:val="4"/>
      </w:numPr>
      <w:spacing w:after="0"/>
      <w:outlineLvl w:val="1"/>
    </w:pPr>
    <w:rPr>
      <w:rFonts w:ascii="Century Gothic" w:eastAsia="Arial Unicode MS" w:hAnsi="Century Gothic" w:cstheme="majorBidi"/>
      <w:b/>
      <w:color w:val="4472C4" w:themeColor="accent1"/>
      <w:sz w:val="32"/>
      <w:szCs w:val="26"/>
      <w:bdr w:val="nil"/>
      <w:lang w:eastAsia="fr-FR"/>
    </w:rPr>
  </w:style>
  <w:style w:type="paragraph" w:styleId="Titre3">
    <w:name w:val="heading 3"/>
    <w:basedOn w:val="Normal"/>
    <w:next w:val="Normal"/>
    <w:link w:val="Titre3Car"/>
    <w:uiPriority w:val="9"/>
    <w:unhideWhenUsed/>
    <w:qFormat/>
    <w:rsid w:val="00E414B6"/>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14B6"/>
    <w:rPr>
      <w:rFonts w:ascii="Century Gothic" w:eastAsiaTheme="majorEastAsia" w:hAnsi="Century Gothic" w:cstheme="majorBidi"/>
      <w:b/>
      <w:bCs/>
      <w:color w:val="2F5496" w:themeColor="accent1" w:themeShade="BF"/>
      <w:sz w:val="56"/>
      <w:szCs w:val="28"/>
      <w:lang w:val="en-US"/>
    </w:rPr>
  </w:style>
  <w:style w:type="character" w:customStyle="1" w:styleId="Titre2Car">
    <w:name w:val="Titre 2 Car"/>
    <w:basedOn w:val="Policepardfaut"/>
    <w:link w:val="Titre2"/>
    <w:uiPriority w:val="9"/>
    <w:rsid w:val="00E414B6"/>
    <w:rPr>
      <w:rFonts w:ascii="Century Gothic" w:eastAsia="Arial Unicode MS" w:hAnsi="Century Gothic" w:cstheme="majorBidi"/>
      <w:b/>
      <w:color w:val="4472C4" w:themeColor="accent1"/>
      <w:sz w:val="32"/>
      <w:szCs w:val="26"/>
      <w:bdr w:val="nil"/>
      <w:lang w:eastAsia="fr-FR"/>
    </w:rPr>
  </w:style>
  <w:style w:type="character" w:customStyle="1" w:styleId="Titre3Car">
    <w:name w:val="Titre 3 Car"/>
    <w:basedOn w:val="Policepardfaut"/>
    <w:link w:val="Titre3"/>
    <w:uiPriority w:val="9"/>
    <w:rsid w:val="00E414B6"/>
    <w:rPr>
      <w:rFonts w:asciiTheme="majorHAnsi" w:eastAsiaTheme="majorEastAsia" w:hAnsiTheme="majorHAnsi" w:cstheme="majorBidi"/>
      <w:b/>
      <w:bCs/>
      <w:color w:val="4472C4" w:themeColor="accent1"/>
    </w:rPr>
  </w:style>
  <w:style w:type="character" w:styleId="Lienhypertexte">
    <w:name w:val="Hyperlink"/>
    <w:basedOn w:val="Policepardfaut"/>
    <w:uiPriority w:val="99"/>
    <w:unhideWhenUsed/>
    <w:rsid w:val="00E414B6"/>
    <w:rPr>
      <w:color w:val="0563C1" w:themeColor="hyperlink"/>
      <w:u w:val="single"/>
    </w:rPr>
  </w:style>
  <w:style w:type="table" w:styleId="Grilledutableau">
    <w:name w:val="Table Grid"/>
    <w:basedOn w:val="TableauNormal"/>
    <w:uiPriority w:val="59"/>
    <w:rsid w:val="00E41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14B6"/>
    <w:pPr>
      <w:ind w:left="720"/>
      <w:contextualSpacing/>
    </w:pPr>
  </w:style>
  <w:style w:type="paragraph" w:styleId="En-tte">
    <w:name w:val="header"/>
    <w:basedOn w:val="Normal"/>
    <w:link w:val="En-tteCar"/>
    <w:uiPriority w:val="99"/>
    <w:unhideWhenUsed/>
    <w:rsid w:val="00E414B6"/>
    <w:pPr>
      <w:tabs>
        <w:tab w:val="center" w:pos="4536"/>
        <w:tab w:val="right" w:pos="9072"/>
      </w:tabs>
      <w:spacing w:after="0" w:line="240" w:lineRule="auto"/>
    </w:pPr>
  </w:style>
  <w:style w:type="character" w:customStyle="1" w:styleId="En-tteCar">
    <w:name w:val="En-tête Car"/>
    <w:basedOn w:val="Policepardfaut"/>
    <w:link w:val="En-tte"/>
    <w:uiPriority w:val="99"/>
    <w:rsid w:val="00E414B6"/>
  </w:style>
  <w:style w:type="paragraph" w:styleId="Pieddepage">
    <w:name w:val="footer"/>
    <w:basedOn w:val="Normal"/>
    <w:link w:val="PieddepageCar"/>
    <w:uiPriority w:val="99"/>
    <w:unhideWhenUsed/>
    <w:rsid w:val="00E414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14B6"/>
  </w:style>
  <w:style w:type="paragraph" w:styleId="TM1">
    <w:name w:val="toc 1"/>
    <w:basedOn w:val="Normal"/>
    <w:next w:val="Normal"/>
    <w:autoRedefine/>
    <w:uiPriority w:val="39"/>
    <w:unhideWhenUsed/>
    <w:rsid w:val="00E414B6"/>
    <w:pPr>
      <w:tabs>
        <w:tab w:val="left" w:pos="440"/>
        <w:tab w:val="right" w:leader="dot" w:pos="9736"/>
      </w:tabs>
      <w:spacing w:after="100"/>
    </w:pPr>
  </w:style>
  <w:style w:type="paragraph" w:styleId="TM2">
    <w:name w:val="toc 2"/>
    <w:basedOn w:val="Normal"/>
    <w:next w:val="Normal"/>
    <w:autoRedefine/>
    <w:uiPriority w:val="39"/>
    <w:unhideWhenUsed/>
    <w:rsid w:val="00E414B6"/>
    <w:pPr>
      <w:spacing w:after="100"/>
      <w:ind w:left="220"/>
    </w:pPr>
  </w:style>
  <w:style w:type="paragraph" w:styleId="TM3">
    <w:name w:val="toc 3"/>
    <w:basedOn w:val="Normal"/>
    <w:next w:val="Normal"/>
    <w:autoRedefine/>
    <w:uiPriority w:val="39"/>
    <w:unhideWhenUsed/>
    <w:rsid w:val="00E414B6"/>
    <w:pPr>
      <w:spacing w:after="100"/>
      <w:ind w:left="440"/>
    </w:pPr>
  </w:style>
  <w:style w:type="paragraph" w:styleId="En-ttedetabledesmatires">
    <w:name w:val="TOC Heading"/>
    <w:basedOn w:val="Titre1"/>
    <w:next w:val="Normal"/>
    <w:uiPriority w:val="39"/>
    <w:semiHidden/>
    <w:unhideWhenUsed/>
    <w:qFormat/>
    <w:rsid w:val="00E414B6"/>
    <w:pPr>
      <w:outlineLvl w:val="9"/>
    </w:pPr>
    <w:rPr>
      <w:lang w:eastAsia="fr-FR"/>
    </w:rPr>
  </w:style>
  <w:style w:type="paragraph" w:styleId="Textedebulles">
    <w:name w:val="Balloon Text"/>
    <w:basedOn w:val="Normal"/>
    <w:link w:val="TextedebullesCar"/>
    <w:uiPriority w:val="99"/>
    <w:semiHidden/>
    <w:unhideWhenUsed/>
    <w:rsid w:val="00E414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14B6"/>
    <w:rPr>
      <w:rFonts w:ascii="Tahoma" w:hAnsi="Tahoma" w:cs="Tahoma"/>
      <w:sz w:val="16"/>
      <w:szCs w:val="16"/>
    </w:rPr>
  </w:style>
  <w:style w:type="paragraph" w:styleId="Sansinterligne">
    <w:name w:val="No Spacing"/>
    <w:uiPriority w:val="1"/>
    <w:qFormat/>
    <w:rsid w:val="00E414B6"/>
    <w:pPr>
      <w:spacing w:after="0" w:line="240" w:lineRule="auto"/>
    </w:pPr>
  </w:style>
  <w:style w:type="paragraph" w:styleId="TM4">
    <w:name w:val="toc 4"/>
    <w:basedOn w:val="Normal"/>
    <w:next w:val="Normal"/>
    <w:autoRedefine/>
    <w:uiPriority w:val="39"/>
    <w:unhideWhenUsed/>
    <w:rsid w:val="00E414B6"/>
    <w:pPr>
      <w:spacing w:after="100"/>
      <w:ind w:left="660"/>
    </w:pPr>
    <w:rPr>
      <w:rFonts w:eastAsiaTheme="minorEastAsia"/>
      <w:lang w:eastAsia="fr-FR"/>
    </w:rPr>
  </w:style>
  <w:style w:type="paragraph" w:styleId="TM5">
    <w:name w:val="toc 5"/>
    <w:basedOn w:val="Normal"/>
    <w:next w:val="Normal"/>
    <w:autoRedefine/>
    <w:uiPriority w:val="39"/>
    <w:unhideWhenUsed/>
    <w:rsid w:val="00E414B6"/>
    <w:pPr>
      <w:spacing w:after="100"/>
      <w:ind w:left="880"/>
    </w:pPr>
    <w:rPr>
      <w:rFonts w:eastAsiaTheme="minorEastAsia"/>
      <w:lang w:eastAsia="fr-FR"/>
    </w:rPr>
  </w:style>
  <w:style w:type="paragraph" w:styleId="TM6">
    <w:name w:val="toc 6"/>
    <w:basedOn w:val="Normal"/>
    <w:next w:val="Normal"/>
    <w:autoRedefine/>
    <w:uiPriority w:val="39"/>
    <w:unhideWhenUsed/>
    <w:rsid w:val="00E414B6"/>
    <w:pPr>
      <w:spacing w:after="100"/>
      <w:ind w:left="1100"/>
    </w:pPr>
    <w:rPr>
      <w:rFonts w:eastAsiaTheme="minorEastAsia"/>
      <w:lang w:eastAsia="fr-FR"/>
    </w:rPr>
  </w:style>
  <w:style w:type="paragraph" w:styleId="TM7">
    <w:name w:val="toc 7"/>
    <w:basedOn w:val="Normal"/>
    <w:next w:val="Normal"/>
    <w:autoRedefine/>
    <w:uiPriority w:val="39"/>
    <w:unhideWhenUsed/>
    <w:rsid w:val="00E414B6"/>
    <w:pPr>
      <w:spacing w:after="100"/>
      <w:ind w:left="1320"/>
    </w:pPr>
    <w:rPr>
      <w:rFonts w:eastAsiaTheme="minorEastAsia"/>
      <w:lang w:eastAsia="fr-FR"/>
    </w:rPr>
  </w:style>
  <w:style w:type="paragraph" w:styleId="TM8">
    <w:name w:val="toc 8"/>
    <w:basedOn w:val="Normal"/>
    <w:next w:val="Normal"/>
    <w:autoRedefine/>
    <w:uiPriority w:val="39"/>
    <w:unhideWhenUsed/>
    <w:rsid w:val="00E414B6"/>
    <w:pPr>
      <w:spacing w:after="100"/>
      <w:ind w:left="1540"/>
    </w:pPr>
    <w:rPr>
      <w:rFonts w:eastAsiaTheme="minorEastAsia"/>
      <w:lang w:eastAsia="fr-FR"/>
    </w:rPr>
  </w:style>
  <w:style w:type="paragraph" w:styleId="TM9">
    <w:name w:val="toc 9"/>
    <w:basedOn w:val="Normal"/>
    <w:next w:val="Normal"/>
    <w:autoRedefine/>
    <w:uiPriority w:val="39"/>
    <w:unhideWhenUsed/>
    <w:rsid w:val="00E414B6"/>
    <w:pPr>
      <w:spacing w:after="100"/>
      <w:ind w:left="1760"/>
    </w:pPr>
    <w:rPr>
      <w:rFonts w:eastAsiaTheme="minorEastAsia"/>
      <w:lang w:eastAsia="fr-FR"/>
    </w:rPr>
  </w:style>
  <w:style w:type="character" w:styleId="Accentuationlgre">
    <w:name w:val="Subtle Emphasis"/>
    <w:basedOn w:val="Policepardfaut"/>
    <w:uiPriority w:val="19"/>
    <w:qFormat/>
    <w:rsid w:val="00E414B6"/>
    <w:rPr>
      <w:i/>
      <w:iCs/>
      <w:color w:val="808080" w:themeColor="text1" w:themeTint="7F"/>
    </w:rPr>
  </w:style>
  <w:style w:type="character" w:styleId="Mention">
    <w:name w:val="Mention"/>
    <w:basedOn w:val="Policepardfaut"/>
    <w:uiPriority w:val="99"/>
    <w:semiHidden/>
    <w:unhideWhenUsed/>
    <w:rsid w:val="00E414B6"/>
    <w:rPr>
      <w:color w:val="2B579A"/>
      <w:shd w:val="clear" w:color="auto" w:fill="E6E6E6"/>
    </w:rPr>
  </w:style>
  <w:style w:type="character" w:styleId="Marquedecommentaire">
    <w:name w:val="annotation reference"/>
    <w:basedOn w:val="Policepardfaut"/>
    <w:uiPriority w:val="99"/>
    <w:semiHidden/>
    <w:unhideWhenUsed/>
    <w:rsid w:val="00E414B6"/>
    <w:rPr>
      <w:sz w:val="16"/>
      <w:szCs w:val="16"/>
    </w:rPr>
  </w:style>
  <w:style w:type="paragraph" w:styleId="Commentaire">
    <w:name w:val="annotation text"/>
    <w:basedOn w:val="Normal"/>
    <w:link w:val="CommentaireCar"/>
    <w:uiPriority w:val="99"/>
    <w:semiHidden/>
    <w:unhideWhenUsed/>
    <w:rsid w:val="00E414B6"/>
    <w:pPr>
      <w:spacing w:line="240" w:lineRule="auto"/>
    </w:pPr>
    <w:rPr>
      <w:sz w:val="20"/>
      <w:szCs w:val="20"/>
    </w:rPr>
  </w:style>
  <w:style w:type="character" w:customStyle="1" w:styleId="CommentaireCar">
    <w:name w:val="Commentaire Car"/>
    <w:basedOn w:val="Policepardfaut"/>
    <w:link w:val="Commentaire"/>
    <w:uiPriority w:val="99"/>
    <w:semiHidden/>
    <w:rsid w:val="00E414B6"/>
    <w:rPr>
      <w:sz w:val="20"/>
      <w:szCs w:val="20"/>
    </w:rPr>
  </w:style>
  <w:style w:type="paragraph" w:styleId="Objetducommentaire">
    <w:name w:val="annotation subject"/>
    <w:basedOn w:val="Commentaire"/>
    <w:next w:val="Commentaire"/>
    <w:link w:val="ObjetducommentaireCar"/>
    <w:uiPriority w:val="99"/>
    <w:semiHidden/>
    <w:unhideWhenUsed/>
    <w:rsid w:val="00E414B6"/>
    <w:rPr>
      <w:b/>
      <w:bCs/>
    </w:rPr>
  </w:style>
  <w:style w:type="character" w:customStyle="1" w:styleId="ObjetducommentaireCar">
    <w:name w:val="Objet du commentaire Car"/>
    <w:basedOn w:val="CommentaireCar"/>
    <w:link w:val="Objetducommentaire"/>
    <w:uiPriority w:val="99"/>
    <w:semiHidden/>
    <w:rsid w:val="00E414B6"/>
    <w:rPr>
      <w:b/>
      <w:bCs/>
      <w:sz w:val="20"/>
      <w:szCs w:val="20"/>
    </w:rPr>
  </w:style>
  <w:style w:type="character" w:styleId="Mentionnonrsolue">
    <w:name w:val="Unresolved Mention"/>
    <w:basedOn w:val="Policepardfaut"/>
    <w:uiPriority w:val="99"/>
    <w:semiHidden/>
    <w:unhideWhenUsed/>
    <w:rsid w:val="00E414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xxy.com/mid-air-airplane-repair.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e89.com/making-of/2009/03/05/rue89-avec-le-festival-du-film-sur-les-droits-humains-a-geneve" TargetMode="External"/><Relationship Id="rId5" Type="http://schemas.openxmlformats.org/officeDocument/2006/relationships/webSettings" Target="webSettings.xml"/><Relationship Id="rId10" Type="http://schemas.openxmlformats.org/officeDocument/2006/relationships/hyperlink" Target="http://conjugaison.lemonde.fr/conjugaison/troisieme-groupe/pr%C3%A9venir/" TargetMode="External"/><Relationship Id="rId4" Type="http://schemas.openxmlformats.org/officeDocument/2006/relationships/settings" Target="settings.xml"/><Relationship Id="rId9" Type="http://schemas.openxmlformats.org/officeDocument/2006/relationships/hyperlink" Target="http://www.lemonde.fr/antiterroris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6EC95-5712-407B-97E3-FB9BD371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211</Pages>
  <Words>68341</Words>
  <Characters>375877</Characters>
  <Application>Microsoft Office Word</Application>
  <DocSecurity>0</DocSecurity>
  <Lines>3132</Lines>
  <Paragraphs>886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Sabatier</dc:creator>
  <cp:keywords/>
  <dc:description/>
  <cp:lastModifiedBy>Helene Sabatier</cp:lastModifiedBy>
  <cp:revision>29</cp:revision>
  <dcterms:created xsi:type="dcterms:W3CDTF">2020-03-04T07:00:00Z</dcterms:created>
  <dcterms:modified xsi:type="dcterms:W3CDTF">2020-03-19T08:36:00Z</dcterms:modified>
</cp:coreProperties>
</file>