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b/>
          <w:bCs/>
          <w:sz w:val="24"/>
        </w:rPr>
      </w:pPr>
      <w:r>
        <w:rPr>
          <w:rFonts w:hint="default" w:eastAsiaTheme="minorEastAsia"/>
          <w:b/>
          <w:bCs/>
          <w:sz w:val="24"/>
        </w:rPr>
        <w:t>waste and Computers in Classrooms: How Can Schools Help Eliminate Electronic Waste?</w:t>
      </w:r>
    </w:p>
    <w:p>
      <w:pPr>
        <w:numPr>
          <w:numId w:val="0"/>
        </w:numPr>
        <w:rPr>
          <w:rFonts w:hint="default" w:eastAsiaTheme="minorEastAsia"/>
          <w:b/>
          <w:bCs/>
          <w:sz w:val="24"/>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9525000" cy="81724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9525000" cy="8172450"/>
                    </a:xfrm>
                    <a:prstGeom prst="rect">
                      <a:avLst/>
                    </a:prstGeom>
                    <a:noFill/>
                    <a:ln w="9525">
                      <a:noFill/>
                    </a:ln>
                  </pic:spPr>
                </pic:pic>
              </a:graphicData>
            </a:graphic>
          </wp:inline>
        </w:drawing>
      </w:r>
    </w:p>
    <w:p>
      <w:pPr>
        <w:numPr>
          <w:numId w:val="0"/>
        </w:numPr>
        <w:rPr>
          <w:rFonts w:hint="default" w:ascii="Calibri (Body)" w:hAnsi="Calibri (Body)" w:eastAsia="SimSun" w:cs="Calibri (Body)"/>
          <w:sz w:val="24"/>
          <w:szCs w:val="24"/>
        </w:rPr>
      </w:pPr>
      <w:r>
        <w:rPr>
          <w:rFonts w:hint="default" w:ascii="Calibri (Body)" w:hAnsi="Calibri (Body)" w:eastAsia="SimSun" w:cs="Calibri (Body)"/>
          <w:sz w:val="24"/>
          <w:szCs w:val="24"/>
        </w:rPr>
        <w:t>Our public schools play a significant role in our society. They teach our youngsters, provide new chances for people seeking to further their education, and are frequently used to hold community activities.</w:t>
      </w:r>
    </w:p>
    <w:p>
      <w:pPr>
        <w:numPr>
          <w:numId w:val="0"/>
        </w:numPr>
        <w:rPr>
          <w:rFonts w:hint="default" w:ascii="Calibri (Body)" w:hAnsi="Calibri (Body)" w:eastAsia="SimSun" w:cs="Calibri (Body)"/>
          <w:sz w:val="24"/>
          <w:szCs w:val="24"/>
        </w:rPr>
      </w:pPr>
    </w:p>
    <w:p>
      <w:pPr>
        <w:numPr>
          <w:numId w:val="0"/>
        </w:numPr>
        <w:rPr>
          <w:rFonts w:hint="default" w:ascii="Calibri (Body)" w:hAnsi="Calibri (Body)" w:eastAsia="SimSun" w:cs="Calibri (Body)"/>
          <w:sz w:val="24"/>
          <w:szCs w:val="24"/>
        </w:rPr>
      </w:pPr>
      <w:r>
        <w:rPr>
          <w:rFonts w:hint="default" w:ascii="Calibri (Body)" w:hAnsi="Calibri (Body)" w:eastAsia="SimSun" w:cs="Calibri (Body)"/>
          <w:sz w:val="24"/>
          <w:szCs w:val="24"/>
        </w:rPr>
        <w:t>Our public schools may potentially become pioneers in another industry in the future: e-waste recycling.</w:t>
      </w:r>
    </w:p>
    <w:p>
      <w:pPr>
        <w:numPr>
          <w:numId w:val="0"/>
        </w:numPr>
        <w:rPr>
          <w:rFonts w:hint="default" w:ascii="Calibri (Body)" w:hAnsi="Calibri (Body)" w:eastAsia="SimSun" w:cs="Calibri (Body)"/>
          <w:sz w:val="24"/>
          <w:szCs w:val="24"/>
        </w:rPr>
      </w:pPr>
    </w:p>
    <w:p>
      <w:pPr>
        <w:numPr>
          <w:numId w:val="0"/>
        </w:numPr>
        <w:rPr>
          <w:rFonts w:hint="default" w:ascii="Calibri (Body)" w:hAnsi="Calibri (Body)" w:eastAsia="SimSun" w:cs="Calibri (Body)"/>
          <w:sz w:val="24"/>
          <w:szCs w:val="24"/>
        </w:rPr>
      </w:pPr>
      <w:r>
        <w:rPr>
          <w:rFonts w:hint="default" w:ascii="Calibri (Body)" w:hAnsi="Calibri (Body)" w:eastAsia="SimSun" w:cs="Calibri (Body)"/>
          <w:sz w:val="24"/>
          <w:szCs w:val="24"/>
        </w:rPr>
        <w:t>Reading, writing, and arithmetic, as well as physical education, history, social sciences, and a variety of other subjects, are still taught in schools today.</w:t>
      </w:r>
    </w:p>
    <w:p>
      <w:pPr>
        <w:numPr>
          <w:numId w:val="0"/>
        </w:numPr>
        <w:rPr>
          <w:rFonts w:hint="default" w:ascii="Calibri (Body)" w:hAnsi="Calibri (Body)" w:eastAsia="SimSun" w:cs="Calibri (Body)"/>
          <w:sz w:val="24"/>
          <w:szCs w:val="24"/>
        </w:rPr>
      </w:pPr>
    </w:p>
    <w:p>
      <w:pPr>
        <w:numPr>
          <w:numId w:val="0"/>
        </w:numPr>
        <w:rPr>
          <w:rFonts w:hint="default" w:ascii="Calibri (Body)" w:hAnsi="Calibri (Body)" w:eastAsia="SimSun" w:cs="Calibri (Body)"/>
          <w:sz w:val="24"/>
          <w:szCs w:val="24"/>
        </w:rPr>
      </w:pPr>
      <w:r>
        <w:rPr>
          <w:rFonts w:hint="default" w:ascii="Calibri (Body)" w:hAnsi="Calibri (Body)" w:eastAsia="SimSun" w:cs="Calibri (Body)"/>
          <w:sz w:val="24"/>
          <w:szCs w:val="24"/>
        </w:rPr>
        <w:t>But there's a new child on the block: computer science, which is being offered by an increasing number of schools.</w:t>
      </w:r>
    </w:p>
    <w:p>
      <w:pPr>
        <w:numPr>
          <w:numId w:val="0"/>
        </w:numPr>
        <w:rPr>
          <w:rFonts w:hint="default" w:ascii="Calibri (Body)" w:hAnsi="Calibri (Body)" w:eastAsia="SimSun" w:cs="Calibri (Body)"/>
          <w:sz w:val="24"/>
          <w:szCs w:val="24"/>
        </w:rPr>
      </w:pPr>
    </w:p>
    <w:p>
      <w:pPr>
        <w:numPr>
          <w:numId w:val="0"/>
        </w:numPr>
        <w:rPr>
          <w:rFonts w:hint="default" w:ascii="Calibri (Body)" w:hAnsi="Calibri (Body)" w:eastAsia="SimSun"/>
          <w:sz w:val="24"/>
          <w:szCs w:val="24"/>
        </w:rPr>
      </w:pPr>
      <w:r>
        <w:rPr>
          <w:rFonts w:hint="default" w:ascii="Calibri (Body)" w:hAnsi="Calibri (Body)" w:eastAsia="SimSun"/>
          <w:sz w:val="24"/>
          <w:szCs w:val="24"/>
        </w:rPr>
        <w:t>And, in today's world, our children's education techniques have significantly changed. Our children are frequently taught on computers rather than blackboards in classrooms. Parents have grown to assume that their children will learn their lessons on their classroom computers as early as elementary school. Frequently, children are more knowledgeable about technology than their parents.</w:t>
      </w:r>
    </w:p>
    <w:p>
      <w:pPr>
        <w:numPr>
          <w:numId w:val="0"/>
        </w:numPr>
        <w:rPr>
          <w:rFonts w:hint="default" w:ascii="Calibri (Body)" w:hAnsi="Calibri (Body)" w:eastAsia="SimSun"/>
          <w:sz w:val="24"/>
          <w:szCs w:val="24"/>
        </w:rPr>
      </w:pPr>
    </w:p>
    <w:p>
      <w:pPr>
        <w:numPr>
          <w:numId w:val="0"/>
        </w:numPr>
        <w:rPr>
          <w:rFonts w:hint="default" w:ascii="Calibri (Body)" w:hAnsi="Calibri (Body)" w:eastAsia="SimSun"/>
          <w:sz w:val="24"/>
          <w:szCs w:val="24"/>
        </w:rPr>
      </w:pPr>
      <w:r>
        <w:rPr>
          <w:rFonts w:hint="default" w:ascii="Calibri (Body)" w:hAnsi="Calibri (Body)" w:eastAsia="SimSun"/>
          <w:sz w:val="24"/>
          <w:szCs w:val="24"/>
        </w:rPr>
        <w:t>And what's the link to recycling? As new technology evolves and previous versions become obsolete, schools will need to replace their classroom computers, laptops, iPads, and other electronic devices. As a result, our schools will most certainly have a large amount of e-Waste to dispose of.</w:t>
      </w:r>
    </w:p>
    <w:p>
      <w:pPr>
        <w:numPr>
          <w:numId w:val="0"/>
        </w:numPr>
        <w:rPr>
          <w:rFonts w:hint="default" w:ascii="Calibri (Body)" w:hAnsi="Calibri (Body)" w:eastAsia="SimSun"/>
          <w:sz w:val="24"/>
          <w:szCs w:val="24"/>
        </w:rPr>
      </w:pPr>
    </w:p>
    <w:p>
      <w:pPr>
        <w:numPr>
          <w:numId w:val="0"/>
        </w:numPr>
        <w:rPr>
          <w:rFonts w:hint="default" w:ascii="Calibri (Body)" w:hAnsi="Calibri (Body)" w:eastAsia="SimSun"/>
          <w:sz w:val="24"/>
          <w:szCs w:val="24"/>
        </w:rPr>
      </w:pPr>
      <w:r>
        <w:rPr>
          <w:rFonts w:hint="default" w:ascii="Calibri (Body)" w:hAnsi="Calibri (Body)" w:eastAsia="SimSun"/>
          <w:sz w:val="24"/>
          <w:szCs w:val="24"/>
        </w:rPr>
        <w:t>Educators can do more than simply teach our children if they build a solid recycling programme; they can also become excellent environmental stewards.</w:t>
      </w:r>
    </w:p>
    <w:p>
      <w:pPr>
        <w:numPr>
          <w:numId w:val="0"/>
        </w:numPr>
        <w:rPr>
          <w:rFonts w:hint="default" w:ascii="Calibri (Body)" w:hAnsi="Calibri (Body)" w:eastAsia="SimSun"/>
          <w:sz w:val="24"/>
          <w:szCs w:val="24"/>
        </w:rPr>
      </w:pPr>
    </w:p>
    <w:p>
      <w:pPr>
        <w:numPr>
          <w:numId w:val="0"/>
        </w:numPr>
        <w:ind w:leftChars="0"/>
        <w:rPr>
          <w:rFonts w:hint="default" w:ascii="Calibri (Body)" w:hAnsi="Calibri (Body)" w:eastAsia="SimSun"/>
          <w:b/>
          <w:bCs/>
          <w:sz w:val="24"/>
          <w:szCs w:val="24"/>
          <w:lang w:val="en-GB"/>
        </w:rPr>
      </w:pPr>
      <w:r>
        <w:rPr>
          <w:rFonts w:hint="default" w:ascii="Calibri (Body)" w:hAnsi="Calibri (Body)" w:eastAsia="SimSun"/>
          <w:b/>
          <w:bCs/>
          <w:sz w:val="24"/>
          <w:szCs w:val="24"/>
          <w:lang w:val="en-GB"/>
        </w:rPr>
        <w:t>E-waste Computers</w:t>
      </w:r>
    </w:p>
    <w:p>
      <w:pPr>
        <w:numPr>
          <w:numId w:val="0"/>
        </w:numPr>
        <w:rPr>
          <w:rFonts w:hint="default" w:ascii="Calibri (Body)" w:hAnsi="Calibri (Body)" w:eastAsia="SimSun"/>
          <w:b/>
          <w:bCs/>
          <w:sz w:val="24"/>
          <w:szCs w:val="24"/>
          <w:lang w:val="en-GB"/>
        </w:rPr>
      </w:pPr>
    </w:p>
    <w:p>
      <w:pPr>
        <w:numPr>
          <w:numId w:val="0"/>
        </w:numPr>
        <w:rPr>
          <w:rFonts w:hint="default" w:ascii="Calibri (Body)" w:hAnsi="Calibri (Body)" w:eastAsia="SimSun"/>
          <w:b w:val="0"/>
          <w:bCs w:val="0"/>
          <w:sz w:val="24"/>
          <w:szCs w:val="24"/>
          <w:lang w:val="en-GB"/>
        </w:rPr>
      </w:pPr>
      <w:r>
        <w:rPr>
          <w:rFonts w:hint="default" w:ascii="Calibri (Body)" w:hAnsi="Calibri (Body)" w:eastAsia="SimSun"/>
          <w:b w:val="0"/>
          <w:bCs w:val="0"/>
          <w:sz w:val="24"/>
          <w:szCs w:val="24"/>
          <w:lang w:val="en-GB"/>
        </w:rPr>
        <w:t>Students in public schools nowadays are fully wired at the elementary, middle, and high school levels. There are currently organisations that seek to supply individual free desktop computers to local students even when school districts do not have the funding to introduce computers to all of their classrooms.</w:t>
      </w:r>
    </w:p>
    <w:p>
      <w:pPr>
        <w:numPr>
          <w:numId w:val="0"/>
        </w:numPr>
        <w:rPr>
          <w:rFonts w:hint="default" w:ascii="Calibri (Body)" w:hAnsi="Calibri (Body)" w:eastAsia="SimSun"/>
          <w:b w:val="0"/>
          <w:bCs w:val="0"/>
          <w:sz w:val="24"/>
          <w:szCs w:val="24"/>
          <w:lang w:val="en-GB"/>
        </w:rPr>
      </w:pPr>
    </w:p>
    <w:p>
      <w:pPr>
        <w:numPr>
          <w:numId w:val="0"/>
        </w:numPr>
        <w:rPr>
          <w:rFonts w:hint="default" w:ascii="Calibri (Body)" w:hAnsi="Calibri (Body)" w:eastAsia="SimSun"/>
          <w:b w:val="0"/>
          <w:bCs w:val="0"/>
          <w:sz w:val="24"/>
          <w:szCs w:val="24"/>
          <w:lang w:val="en-GB"/>
        </w:rPr>
      </w:pPr>
      <w:r>
        <w:rPr>
          <w:rFonts w:hint="default" w:ascii="Calibri (Body)" w:hAnsi="Calibri (Body)" w:eastAsia="SimSun"/>
          <w:b w:val="0"/>
          <w:bCs w:val="0"/>
          <w:sz w:val="24"/>
          <w:szCs w:val="24"/>
          <w:lang w:val="en-GB"/>
        </w:rPr>
        <w:t>The Kramden Institute in Durham, North Carolina, is an excellent example. Their goal is to offer computers to classrooms and then lead technology training sessions for students and their families at local schools so that they can learn how to use their new devices.</w:t>
      </w:r>
    </w:p>
    <w:p>
      <w:pPr>
        <w:numPr>
          <w:numId w:val="0"/>
        </w:numPr>
        <w:rPr>
          <w:rFonts w:hint="default" w:ascii="Calibri (Body)" w:hAnsi="Calibri (Body)" w:eastAsia="SimSun"/>
          <w:b w:val="0"/>
          <w:bCs w:val="0"/>
          <w:sz w:val="24"/>
          <w:szCs w:val="24"/>
          <w:lang w:val="en-GB"/>
        </w:rPr>
      </w:pPr>
    </w:p>
    <w:p>
      <w:pPr>
        <w:numPr>
          <w:numId w:val="0"/>
        </w:numPr>
        <w:rPr>
          <w:rFonts w:hint="default" w:ascii="Calibri (Body)" w:hAnsi="Calibri (Body)" w:eastAsia="SimSun"/>
          <w:b w:val="0"/>
          <w:bCs w:val="0"/>
          <w:sz w:val="24"/>
          <w:szCs w:val="24"/>
          <w:lang w:val="en-GB"/>
        </w:rPr>
      </w:pPr>
      <w:r>
        <w:rPr>
          <w:rFonts w:hint="default" w:ascii="Calibri (Body)" w:hAnsi="Calibri (Body)" w:eastAsia="SimSun"/>
          <w:b w:val="0"/>
          <w:bCs w:val="0"/>
          <w:sz w:val="24"/>
          <w:szCs w:val="24"/>
          <w:lang w:val="en-GB"/>
        </w:rPr>
        <w:t>"Providing technology tools and training to bridge the digital gap," says their mission statement. Kramden seeks to motivate kids to succeed by teaching them key computer, software, and internet skills, as well as collecting, refurbishing, and awarding computers to students.</w:t>
      </w:r>
    </w:p>
    <w:p>
      <w:pPr>
        <w:numPr>
          <w:numId w:val="0"/>
        </w:numPr>
        <w:rPr>
          <w:rFonts w:hint="default" w:ascii="Calibri (Body)" w:hAnsi="Calibri (Body)" w:eastAsia="SimSun"/>
          <w:b w:val="0"/>
          <w:bCs w:val="0"/>
          <w:sz w:val="24"/>
          <w:szCs w:val="24"/>
          <w:lang w:val="en-GB"/>
        </w:rPr>
      </w:pPr>
    </w:p>
    <w:p>
      <w:pPr>
        <w:numPr>
          <w:numId w:val="0"/>
        </w:numPr>
        <w:rPr>
          <w:rFonts w:hint="default" w:ascii="Calibri (Body)" w:hAnsi="Calibri (Body)" w:eastAsia="SimSun"/>
          <w:b w:val="0"/>
          <w:bCs w:val="0"/>
          <w:sz w:val="24"/>
          <w:szCs w:val="24"/>
          <w:lang w:val="en-GB"/>
        </w:rPr>
      </w:pPr>
      <w:r>
        <w:rPr>
          <w:rFonts w:hint="default" w:ascii="Calibri (Body)" w:hAnsi="Calibri (Body)" w:eastAsia="SimSun"/>
          <w:b w:val="0"/>
          <w:bCs w:val="0"/>
          <w:sz w:val="24"/>
          <w:szCs w:val="24"/>
          <w:lang w:val="en-GB"/>
        </w:rPr>
        <w:t>To assist reduce e-waste, the organisation supports the recycling of used computers and parts.</w:t>
      </w:r>
    </w:p>
    <w:p>
      <w:pPr>
        <w:numPr>
          <w:numId w:val="0"/>
        </w:numPr>
        <w:rPr>
          <w:rFonts w:hint="default" w:ascii="Calibri (Body)" w:hAnsi="Calibri (Body)" w:eastAsia="SimSun"/>
          <w:b w:val="0"/>
          <w:bCs w:val="0"/>
          <w:sz w:val="24"/>
          <w:szCs w:val="24"/>
          <w:lang w:val="en-GB"/>
        </w:rPr>
      </w:pPr>
    </w:p>
    <w:p>
      <w:pPr>
        <w:numPr>
          <w:numId w:val="0"/>
        </w:numPr>
        <w:rPr>
          <w:rFonts w:hint="default" w:ascii="Calibri (Body)" w:hAnsi="Calibri (Body)" w:eastAsia="SimSun"/>
          <w:b w:val="0"/>
          <w:bCs w:val="0"/>
          <w:sz w:val="24"/>
          <w:szCs w:val="24"/>
          <w:lang w:val="en-GB"/>
        </w:rPr>
      </w:pPr>
      <w:r>
        <w:rPr>
          <w:rFonts w:hint="default" w:ascii="Calibri (Body)" w:hAnsi="Calibri (Body)" w:eastAsia="SimSun"/>
          <w:b w:val="0"/>
          <w:bCs w:val="0"/>
          <w:sz w:val="24"/>
          <w:szCs w:val="24"/>
          <w:lang w:val="en-GB"/>
        </w:rPr>
        <w:t>As computers become an increasingly important part of today's learning methods, and private businesses and nonprofit organisations work to ensure that every student has access to a school computer, public schools are leading our children on a technological wave that will better prepare them for future jobs.</w:t>
      </w:r>
    </w:p>
    <w:p>
      <w:pPr>
        <w:numPr>
          <w:numId w:val="0"/>
        </w:numPr>
        <w:rPr>
          <w:rFonts w:hint="default" w:ascii="Calibri (Body)" w:hAnsi="Calibri (Body)" w:eastAsia="SimSun"/>
          <w:b w:val="0"/>
          <w:bCs w:val="0"/>
          <w:sz w:val="24"/>
          <w:szCs w:val="24"/>
          <w:lang w:val="en-GB"/>
        </w:rPr>
      </w:pPr>
    </w:p>
    <w:p>
      <w:pPr>
        <w:numPr>
          <w:numId w:val="0"/>
        </w:numPr>
        <w:rPr>
          <w:rFonts w:hint="default" w:ascii="Calibri (Body)" w:hAnsi="Calibri (Body)" w:eastAsia="SimSun"/>
          <w:b w:val="0"/>
          <w:bCs w:val="0"/>
          <w:sz w:val="24"/>
          <w:szCs w:val="24"/>
          <w:lang w:val="en-GB"/>
        </w:rPr>
      </w:pPr>
      <w:r>
        <w:rPr>
          <w:rFonts w:hint="default" w:ascii="Calibri (Body)" w:hAnsi="Calibri (Body)" w:eastAsia="SimSun"/>
          <w:b w:val="0"/>
          <w:bCs w:val="0"/>
          <w:sz w:val="24"/>
          <w:szCs w:val="24"/>
          <w:lang w:val="en-GB"/>
        </w:rPr>
        <w:t>At the same time, as computers become more integral to how classrooms run, our schools are going to generate significantly more e-waste than individual households or even certain businesses in the vicinity.</w:t>
      </w:r>
    </w:p>
    <w:p>
      <w:pPr>
        <w:numPr>
          <w:numId w:val="0"/>
        </w:numPr>
        <w:rPr>
          <w:rFonts w:hint="default" w:ascii="Calibri (Body)" w:hAnsi="Calibri (Body)" w:eastAsia="SimSun"/>
          <w:b w:val="0"/>
          <w:bCs w:val="0"/>
          <w:sz w:val="24"/>
          <w:szCs w:val="24"/>
          <w:lang w:val="en-GB"/>
        </w:rPr>
      </w:pPr>
    </w:p>
    <w:p>
      <w:pPr>
        <w:numPr>
          <w:numId w:val="0"/>
        </w:numPr>
        <w:rPr>
          <w:rFonts w:hint="default" w:ascii="Calibri (Body)" w:hAnsi="Calibri (Body)" w:eastAsia="SimSun"/>
          <w:b w:val="0"/>
          <w:bCs w:val="0"/>
          <w:sz w:val="24"/>
          <w:szCs w:val="24"/>
          <w:lang w:val="en-GB"/>
        </w:rPr>
      </w:pPr>
      <w:r>
        <w:rPr>
          <w:rFonts w:hint="default" w:ascii="Calibri (Body)" w:hAnsi="Calibri (Body)" w:eastAsia="SimSun"/>
          <w:b w:val="0"/>
          <w:bCs w:val="0"/>
          <w:sz w:val="24"/>
          <w:szCs w:val="24"/>
          <w:lang w:val="en-GB"/>
        </w:rPr>
        <w:t>And the question today is whether schools who are committed to introducing computers into every classroom also understand the value of recycling them with a firm like Recycle Pro. If they do, those computers will not pollute the air, water, or soil by being disposed of in landfills.</w:t>
      </w:r>
    </w:p>
    <w:p>
      <w:pPr>
        <w:numPr>
          <w:numId w:val="0"/>
        </w:numPr>
        <w:rPr>
          <w:rFonts w:hint="default" w:ascii="Calibri (Body)" w:hAnsi="Calibri (Body)" w:eastAsia="SimSun"/>
          <w:b w:val="0"/>
          <w:bCs w:val="0"/>
          <w:sz w:val="24"/>
          <w:szCs w:val="24"/>
          <w:lang w:val="en-GB"/>
        </w:rPr>
      </w:pPr>
    </w:p>
    <w:p>
      <w:pPr>
        <w:numPr>
          <w:numId w:val="0"/>
        </w:numPr>
        <w:ind w:leftChars="0"/>
        <w:rPr>
          <w:rFonts w:hint="default" w:ascii="Calibri (Body)" w:hAnsi="Calibri (Body)" w:eastAsia="SimSun"/>
          <w:b/>
          <w:bCs/>
          <w:sz w:val="24"/>
          <w:szCs w:val="24"/>
          <w:lang w:val="en-GB"/>
        </w:rPr>
      </w:pPr>
      <w:r>
        <w:rPr>
          <w:rFonts w:hint="default" w:ascii="Calibri (Body)" w:hAnsi="Calibri (Body)" w:eastAsia="SimSun"/>
          <w:b/>
          <w:bCs/>
          <w:sz w:val="24"/>
          <w:szCs w:val="24"/>
          <w:lang w:val="en-GB"/>
        </w:rPr>
        <w:t>E-waste of Computers Being Eliminated by Schools</w:t>
      </w:r>
    </w:p>
    <w:p>
      <w:pPr>
        <w:numPr>
          <w:numId w:val="0"/>
        </w:numPr>
        <w:rPr>
          <w:rFonts w:hint="default" w:ascii="Calibri (Body)" w:hAnsi="Calibri (Body)" w:eastAsia="SimSun"/>
          <w:b/>
          <w:bCs/>
          <w:sz w:val="24"/>
          <w:szCs w:val="24"/>
          <w:lang w:val="en-GB"/>
        </w:rPr>
      </w:pPr>
    </w:p>
    <w:p>
      <w:pPr>
        <w:numPr>
          <w:numId w:val="0"/>
        </w:numPr>
        <w:rPr>
          <w:rFonts w:hint="default" w:ascii="Calibri (Body)" w:hAnsi="Calibri (Body)" w:eastAsia="SimSun"/>
          <w:b w:val="0"/>
          <w:bCs w:val="0"/>
          <w:sz w:val="24"/>
          <w:szCs w:val="24"/>
          <w:lang w:val="en-GB"/>
        </w:rPr>
      </w:pPr>
      <w:r>
        <w:rPr>
          <w:rFonts w:hint="default" w:ascii="Calibri (Body)" w:hAnsi="Calibri (Body)" w:eastAsia="SimSun"/>
          <w:b w:val="0"/>
          <w:bCs w:val="0"/>
          <w:sz w:val="24"/>
          <w:szCs w:val="24"/>
          <w:lang w:val="en-GB"/>
        </w:rPr>
        <w:t>What part does the student play in the e-waste disposal process? Our public schools are now leading the nation on a high-tech wave, giving our students abilities that previous generations could never have imagined. Public schools, businesses, community leaders, and nonprofit groups are all collaborating to guarantee that our students are completely wired in the classrooms and are learning the skills they need to succeed in today's digital environment.</w:t>
      </w:r>
    </w:p>
    <w:p>
      <w:pPr>
        <w:numPr>
          <w:numId w:val="0"/>
        </w:numPr>
        <w:rPr>
          <w:rFonts w:hint="default" w:ascii="Calibri (Body)" w:hAnsi="Calibri (Body)" w:eastAsia="SimSun"/>
          <w:b w:val="0"/>
          <w:bCs w:val="0"/>
          <w:sz w:val="24"/>
          <w:szCs w:val="24"/>
          <w:lang w:val="en-GB"/>
        </w:rPr>
      </w:pPr>
    </w:p>
    <w:p>
      <w:pPr>
        <w:numPr>
          <w:numId w:val="0"/>
        </w:numPr>
        <w:rPr>
          <w:rFonts w:hint="default" w:ascii="Calibri (Body)" w:hAnsi="Calibri (Body)" w:eastAsia="SimSun"/>
          <w:b/>
          <w:bCs/>
          <w:sz w:val="24"/>
          <w:szCs w:val="24"/>
          <w:lang w:val="en-GB"/>
        </w:rPr>
      </w:pPr>
      <w:r>
        <w:rPr>
          <w:rFonts w:hint="default" w:ascii="Calibri (Body)" w:hAnsi="Calibri (Body)" w:eastAsia="SimSun"/>
          <w:b w:val="0"/>
          <w:bCs w:val="0"/>
          <w:sz w:val="24"/>
          <w:szCs w:val="24"/>
          <w:lang w:val="en-GB"/>
        </w:rPr>
        <w:t>Schools are also among the top producers of e-waste. As a result, if schools teach kids about the necessity of recycling electronics equipment and keeping them out of landfills – and then practise recycling themselves - they can become environmental leaders.</w:t>
      </w:r>
    </w:p>
    <w:p>
      <w:pPr>
        <w:numPr>
          <w:numId w:val="0"/>
        </w:numPr>
        <w:rPr>
          <w:rFonts w:hint="default" w:ascii="Calibri (Body)" w:hAnsi="Calibri (Body)" w:eastAsia="SimSun"/>
          <w:b/>
          <w:bCs/>
          <w:sz w:val="24"/>
          <w:szCs w:val="24"/>
          <w:lang w:val="en-GB"/>
        </w:rPr>
      </w:pPr>
    </w:p>
    <w:p>
      <w:pPr>
        <w:numPr>
          <w:numId w:val="0"/>
        </w:numPr>
        <w:rPr>
          <w:rFonts w:hint="default" w:ascii="Calibri (Body)" w:hAnsi="Calibri (Body)" w:eastAsia="SimSun"/>
          <w:b/>
          <w:bCs/>
          <w:sz w:val="24"/>
          <w:szCs w:val="24"/>
          <w:lang w:val="en-GB"/>
        </w:rPr>
      </w:pPr>
      <w:r>
        <w:rPr>
          <w:rFonts w:hint="default" w:ascii="Calibri (Body)" w:hAnsi="Calibri (Body)" w:eastAsia="SimSun"/>
          <w:b w:val="0"/>
          <w:bCs w:val="0"/>
          <w:sz w:val="24"/>
          <w:szCs w:val="24"/>
          <w:lang w:val="en-GB"/>
        </w:rPr>
        <w:t>School administrators can arrange for their used devices to be delivered to a recycling company like Recycle Pro, which is dedicated to environmental protection.</w:t>
      </w:r>
    </w:p>
    <w:p>
      <w:pPr>
        <w:numPr>
          <w:numId w:val="0"/>
        </w:numPr>
        <w:rPr>
          <w:rFonts w:hint="default" w:ascii="Calibri (Body)" w:hAnsi="Calibri (Body)" w:eastAsia="SimSun"/>
          <w:b w:val="0"/>
          <w:bCs w:val="0"/>
          <w:sz w:val="24"/>
          <w:szCs w:val="24"/>
          <w:lang w:val="en-GB"/>
        </w:rPr>
      </w:pPr>
    </w:p>
    <w:p>
      <w:pPr>
        <w:numPr>
          <w:numId w:val="0"/>
        </w:numPr>
        <w:rPr>
          <w:rFonts w:hint="default" w:ascii="Calibri (Body)" w:hAnsi="Calibri (Body)" w:eastAsia="SimSun"/>
          <w:b w:val="0"/>
          <w:bCs w:val="0"/>
          <w:sz w:val="24"/>
          <w:szCs w:val="24"/>
          <w:lang w:val="en-GB"/>
        </w:rPr>
      </w:pPr>
      <w:r>
        <w:rPr>
          <w:rFonts w:hint="default" w:ascii="Calibri (Body)" w:hAnsi="Calibri (Body)" w:eastAsia="SimSun"/>
          <w:b w:val="0"/>
          <w:bCs w:val="0"/>
          <w:sz w:val="24"/>
          <w:szCs w:val="24"/>
          <w:lang w:val="en-GB"/>
        </w:rPr>
        <w:t xml:space="preserve">Our specialisation at </w:t>
      </w:r>
      <w:r>
        <w:rPr>
          <w:rFonts w:hint="default" w:ascii="Calibri (Body)" w:hAnsi="Calibri (Body)" w:eastAsia="SimSun"/>
          <w:b w:val="0"/>
          <w:bCs w:val="0"/>
          <w:sz w:val="24"/>
          <w:szCs w:val="24"/>
          <w:lang w:val="en-GB"/>
        </w:rPr>
        <w:fldChar w:fldCharType="begin"/>
      </w:r>
      <w:r>
        <w:rPr>
          <w:rFonts w:hint="default" w:ascii="Calibri (Body)" w:hAnsi="Calibri (Body)" w:eastAsia="SimSun"/>
          <w:b w:val="0"/>
          <w:bCs w:val="0"/>
          <w:sz w:val="24"/>
          <w:szCs w:val="24"/>
          <w:lang w:val="en-GB"/>
        </w:rPr>
        <w:instrText xml:space="preserve"> HYPERLINK "https://www.recyclepro.co.uk/" </w:instrText>
      </w:r>
      <w:r>
        <w:rPr>
          <w:rFonts w:hint="default" w:ascii="Calibri (Body)" w:hAnsi="Calibri (Body)" w:eastAsia="SimSun"/>
          <w:b w:val="0"/>
          <w:bCs w:val="0"/>
          <w:sz w:val="24"/>
          <w:szCs w:val="24"/>
          <w:lang w:val="en-GB"/>
        </w:rPr>
        <w:fldChar w:fldCharType="separate"/>
      </w:r>
      <w:r>
        <w:rPr>
          <w:rStyle w:val="4"/>
          <w:rFonts w:hint="default" w:ascii="Calibri (Body)" w:hAnsi="Calibri (Body)" w:eastAsia="SimSun"/>
          <w:b w:val="0"/>
          <w:bCs w:val="0"/>
          <w:sz w:val="24"/>
          <w:szCs w:val="24"/>
          <w:lang w:val="en-GB"/>
        </w:rPr>
        <w:t>Recycle Pro</w:t>
      </w:r>
      <w:r>
        <w:rPr>
          <w:rFonts w:hint="default" w:ascii="Calibri (Body)" w:hAnsi="Calibri (Body)" w:eastAsia="SimSun"/>
          <w:b w:val="0"/>
          <w:bCs w:val="0"/>
          <w:sz w:val="24"/>
          <w:szCs w:val="24"/>
          <w:lang w:val="en-GB"/>
        </w:rPr>
        <w:fldChar w:fldCharType="end"/>
      </w:r>
      <w:r>
        <w:rPr>
          <w:rFonts w:hint="default" w:ascii="Calibri (Body)" w:hAnsi="Calibri (Body)" w:eastAsia="SimSun"/>
          <w:b w:val="0"/>
          <w:bCs w:val="0"/>
          <w:sz w:val="24"/>
          <w:szCs w:val="24"/>
          <w:lang w:val="en-GB"/>
        </w:rPr>
        <w:t xml:space="preserve"> is recycling, and we have years of experience doing ecologically responsible electronic product recycling. These items are disassembled into component parts, with the ones that s</w:t>
      </w:r>
      <w:bookmarkStart w:id="0" w:name="_GoBack"/>
      <w:bookmarkEnd w:id="0"/>
      <w:r>
        <w:rPr>
          <w:rFonts w:hint="default" w:ascii="Calibri (Body)" w:hAnsi="Calibri (Body)" w:eastAsia="SimSun"/>
          <w:b w:val="0"/>
          <w:bCs w:val="0"/>
          <w:sz w:val="24"/>
          <w:szCs w:val="24"/>
          <w:lang w:val="en-GB"/>
        </w:rPr>
        <w:t>till have worth being sold for reuse. The remaining parts are utilised to extract metals, and everything is recycled.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2E1CC3"/>
    <w:multiLevelType w:val="singleLevel"/>
    <w:tmpl w:val="1B2E1CC3"/>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7502C"/>
    <w:rsid w:val="04EE6102"/>
    <w:rsid w:val="0ADD2310"/>
    <w:rsid w:val="0BE5019F"/>
    <w:rsid w:val="0D9D3658"/>
    <w:rsid w:val="11FA40E7"/>
    <w:rsid w:val="13D3260A"/>
    <w:rsid w:val="146F693A"/>
    <w:rsid w:val="15306626"/>
    <w:rsid w:val="179C3637"/>
    <w:rsid w:val="191C2E5F"/>
    <w:rsid w:val="19B40A57"/>
    <w:rsid w:val="1CEE1229"/>
    <w:rsid w:val="1DF72FF4"/>
    <w:rsid w:val="1E5136E8"/>
    <w:rsid w:val="1FF36612"/>
    <w:rsid w:val="20471D1E"/>
    <w:rsid w:val="212B33E3"/>
    <w:rsid w:val="21BF08EE"/>
    <w:rsid w:val="2D3433F8"/>
    <w:rsid w:val="2DB55539"/>
    <w:rsid w:val="374757F5"/>
    <w:rsid w:val="390A3783"/>
    <w:rsid w:val="3A4748A7"/>
    <w:rsid w:val="3CA30AAE"/>
    <w:rsid w:val="3DA90DC1"/>
    <w:rsid w:val="3FA27361"/>
    <w:rsid w:val="40EE2830"/>
    <w:rsid w:val="44E5132C"/>
    <w:rsid w:val="454D0EF1"/>
    <w:rsid w:val="49D825F6"/>
    <w:rsid w:val="4E137A25"/>
    <w:rsid w:val="59376BFA"/>
    <w:rsid w:val="59A13395"/>
    <w:rsid w:val="5A592FCC"/>
    <w:rsid w:val="5ABE0792"/>
    <w:rsid w:val="5E2305EF"/>
    <w:rsid w:val="5EB72A88"/>
    <w:rsid w:val="62DD26D2"/>
    <w:rsid w:val="64487C27"/>
    <w:rsid w:val="6470578F"/>
    <w:rsid w:val="732D36B6"/>
    <w:rsid w:val="73B76C22"/>
    <w:rsid w:val="74051691"/>
    <w:rsid w:val="74866EF8"/>
    <w:rsid w:val="76322F65"/>
    <w:rsid w:val="78103198"/>
    <w:rsid w:val="7D4F77E3"/>
    <w:rsid w:val="7D7F57E0"/>
    <w:rsid w:val="7E086D66"/>
    <w:rsid w:val="7FD50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2022-02-04T11:02:00Z</dcterms:created>
  <dc:creator>Subserve</dc:creator>
  <cp:lastModifiedBy>Zohaib Ahmed</cp:lastModifiedBy>
  <dcterms:modified xsi:type="dcterms:W3CDTF">2022-02-04T11:17:29Z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56CE65DE828D411399A0D445C2544875</vt:lpwstr>
  </property>
</Properties>
</file>