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Primary Considerations Before Replacing Older Information Technology Equipment</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4384000" cy="139255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384000" cy="1392555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Purchasing new IT equipment for your workplace may be a thrilling experience for all parties involved. However, before you go out and start buying laptops left and right, take a look around your office and make a strategy.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xml:space="preserve">What exactly are you looking for? What are your plans for all of your outdated machinery? Do you have any electronics recycling options? At </w:t>
      </w:r>
      <w:r>
        <w:rPr>
          <w:rFonts w:hint="default"/>
          <w:b w:val="0"/>
          <w:bCs w:val="0"/>
          <w:sz w:val="24"/>
          <w:lang w:val="en-GB"/>
        </w:rPr>
        <w:t>Recycle Pro</w:t>
      </w:r>
      <w:r>
        <w:rPr>
          <w:rFonts w:hint="default" w:eastAsiaTheme="minorEastAsia"/>
          <w:b w:val="0"/>
          <w:bCs w:val="0"/>
          <w:sz w:val="24"/>
        </w:rPr>
        <w:t>, we recognise that new equipment is a significant investment, but we also recognise that getting it is a lengthy process that requires careful consideration. Here are some of the most important factors to consider when replacing obsolete IT equipment.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Make a list of your wants and needs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Buying new equipment is a time-consuming procedure that must be completed within a fair budget. As a result, we recommend conducting an assessment of your company's critical electronic requirements.</w:t>
      </w:r>
    </w:p>
    <w:p>
      <w:pPr>
        <w:rPr>
          <w:rFonts w:hint="default" w:eastAsiaTheme="minorEastAsia"/>
          <w:b w:val="0"/>
          <w:bCs w:val="0"/>
          <w:sz w:val="24"/>
        </w:rPr>
      </w:pP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What technological requirements are there?</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What are the items that are the most out-of-date?</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What are the demands of employees?</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Consider where your firm can save money and space while putting together this list. Is that extra copier in the break room really necessary? Finding areas where you can cut down on your electronic clutter can help you save money and minimise your carbon impact.</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After you've made a list of the essentials, you can begin sorting through your technology and moving on to the next step in the process: deciding what to do with it!</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Make a recycling strategy</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The last thing you want to do is cram your old equipment into a storage closet or throw it out on the curb to end up in the local landfill. Due to poor recycling standards, the globe produces 20 to 50 million metric tonnes of e-waste each year. This garbage poses serious health risks to those who are exposed to it, but it can be simply avoided with the assistance of a reputable electronics recycling firm.</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b w:val="0"/>
          <w:bCs w:val="0"/>
          <w:sz w:val="24"/>
          <w:lang w:val="en-GB"/>
        </w:rPr>
        <w:t>Recycle Pro</w:t>
      </w:r>
      <w:r>
        <w:rPr>
          <w:rFonts w:hint="default" w:eastAsiaTheme="minorEastAsia"/>
          <w:b w:val="0"/>
          <w:bCs w:val="0"/>
          <w:sz w:val="24"/>
        </w:rPr>
        <w:t xml:space="preserve"> is </w:t>
      </w:r>
      <w:r>
        <w:rPr>
          <w:rFonts w:hint="default"/>
          <w:b w:val="0"/>
          <w:bCs w:val="0"/>
          <w:sz w:val="24"/>
          <w:lang w:val="en-GB"/>
        </w:rPr>
        <w:t>Birmingham’s</w:t>
      </w:r>
      <w:r>
        <w:rPr>
          <w:rFonts w:hint="default" w:eastAsiaTheme="minorEastAsia"/>
          <w:b w:val="0"/>
          <w:bCs w:val="0"/>
          <w:sz w:val="24"/>
        </w:rPr>
        <w:t xml:space="preserve"> most trusted recycling company because we not only discard your equipment in a waste-free manner, but we also protect your data.</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When shopping for equipment, choose wisely.</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Finally, don't just take the first equipment offer you come across. Consider your company's future and how this new IT can help you achieve your goals when it's time to replace it. Do your homework and figure out what your new equipment's return on investment will be. This way, when the time comes to part ways, you'll have a well-thought-out plan in place that will leave your company's finances in good shape. When purchasing vital items such as computers, printers, or other office equipment, remember to prioritise quality over cost.</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 xml:space="preserve">While you may still be debating whether or not to purchase new equipment, </w:t>
      </w:r>
      <w:r>
        <w:rPr>
          <w:rFonts w:hint="default" w:eastAsiaTheme="minorEastAsia"/>
          <w:b w:val="0"/>
          <w:bCs w:val="0"/>
          <w:sz w:val="24"/>
        </w:rPr>
        <w:fldChar w:fldCharType="begin"/>
      </w:r>
      <w:r>
        <w:rPr>
          <w:rFonts w:hint="default" w:eastAsiaTheme="minorEastAsia"/>
          <w:b w:val="0"/>
          <w:bCs w:val="0"/>
          <w:sz w:val="24"/>
        </w:rPr>
        <w:instrText xml:space="preserve"> HYPERLINK "https://www.recyclepro.co.uk/" </w:instrText>
      </w:r>
      <w:r>
        <w:rPr>
          <w:rFonts w:hint="default" w:eastAsiaTheme="minorEastAsia"/>
          <w:b w:val="0"/>
          <w:bCs w:val="0"/>
          <w:sz w:val="24"/>
        </w:rPr>
        <w:fldChar w:fldCharType="separate"/>
      </w:r>
      <w:r>
        <w:rPr>
          <w:rStyle w:val="4"/>
          <w:rFonts w:hint="default" w:eastAsiaTheme="minorEastAsia"/>
          <w:b w:val="0"/>
          <w:bCs w:val="0"/>
          <w:sz w:val="24"/>
        </w:rPr>
        <w:t>Recycle Pro</w:t>
      </w:r>
      <w:r>
        <w:rPr>
          <w:rFonts w:hint="default" w:eastAsiaTheme="minorEastAsia"/>
          <w:b w:val="0"/>
          <w:bCs w:val="0"/>
          <w:sz w:val="24"/>
        </w:rPr>
        <w:fldChar w:fldCharType="end"/>
      </w:r>
      <w:bookmarkStart w:id="0" w:name="_GoBack"/>
      <w:bookmarkEnd w:id="0"/>
      <w:r>
        <w:rPr>
          <w:rFonts w:hint="default" w:eastAsiaTheme="minorEastAsia"/>
          <w:b w:val="0"/>
          <w:bCs w:val="0"/>
          <w:sz w:val="24"/>
        </w:rPr>
        <w:t xml:space="preserve"> would gladly take your old equipment off your hands. Our team of experts can help you get the most out of your equipment by ensuring that it is either reconditioned or recycled properly.</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val="0"/>
          <w:bCs w:val="0"/>
          <w:sz w:val="24"/>
        </w:rPr>
        <w:t>Our process protects your company's data while simultaneously encouraging greener practises in our community. Contact us today to arrange for a bulk pickup of your old electronics.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E1307"/>
    <w:multiLevelType w:val="singleLevel"/>
    <w:tmpl w:val="92FE13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6857"/>
    <w:rsid w:val="032D36DE"/>
    <w:rsid w:val="092F07C2"/>
    <w:rsid w:val="09A14E37"/>
    <w:rsid w:val="0A1A7F67"/>
    <w:rsid w:val="12022565"/>
    <w:rsid w:val="1675087F"/>
    <w:rsid w:val="173F12DE"/>
    <w:rsid w:val="18EB5F82"/>
    <w:rsid w:val="1C86343F"/>
    <w:rsid w:val="22B236D5"/>
    <w:rsid w:val="25197110"/>
    <w:rsid w:val="2AC113CB"/>
    <w:rsid w:val="2B3613EF"/>
    <w:rsid w:val="30952FB8"/>
    <w:rsid w:val="33904532"/>
    <w:rsid w:val="3A0F05BF"/>
    <w:rsid w:val="3BA44AA9"/>
    <w:rsid w:val="3D9F719F"/>
    <w:rsid w:val="3E7C45D6"/>
    <w:rsid w:val="3FCE3317"/>
    <w:rsid w:val="417A383B"/>
    <w:rsid w:val="44E017E0"/>
    <w:rsid w:val="453E463E"/>
    <w:rsid w:val="494E3DC2"/>
    <w:rsid w:val="4E2F4519"/>
    <w:rsid w:val="4E84421D"/>
    <w:rsid w:val="4F5400DE"/>
    <w:rsid w:val="517F6265"/>
    <w:rsid w:val="53340AF4"/>
    <w:rsid w:val="5D092C8C"/>
    <w:rsid w:val="5D115250"/>
    <w:rsid w:val="60AA7C03"/>
    <w:rsid w:val="66613179"/>
    <w:rsid w:val="68C408C8"/>
    <w:rsid w:val="68E64813"/>
    <w:rsid w:val="699E0655"/>
    <w:rsid w:val="69E10D22"/>
    <w:rsid w:val="6C490B15"/>
    <w:rsid w:val="6C7626A0"/>
    <w:rsid w:val="6EC10641"/>
    <w:rsid w:val="70B36001"/>
    <w:rsid w:val="712D6500"/>
    <w:rsid w:val="713A3FE2"/>
    <w:rsid w:val="74AE477F"/>
    <w:rsid w:val="756902E2"/>
    <w:rsid w:val="773C3B60"/>
    <w:rsid w:val="791D2876"/>
    <w:rsid w:val="7CD55732"/>
    <w:rsid w:val="7D7C6678"/>
    <w:rsid w:val="7D835EA7"/>
    <w:rsid w:val="7E00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2022-02-21T12:39:55Z</dcterms:created>
  <dc:creator>Subserve</dc:creator>
  <cp:lastModifiedBy>Zohaib Ahmed</cp:lastModifiedBy>
  <dcterms:modified xsi:type="dcterms:W3CDTF">2022-02-21T14:10:45Z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B44A1EF8D98E4C0DA1E4CFD176B169E8</vt:lpwstr>
  </property>
</Properties>
</file>