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878C" w14:textId="77777777" w:rsidR="00914414" w:rsidRPr="005606BE" w:rsidRDefault="00764E64">
      <w:pPr>
        <w:rPr>
          <w:rFonts w:ascii="Bell MT" w:hAnsi="Bell MT"/>
          <w:b/>
          <w:bCs/>
          <w:sz w:val="36"/>
          <w:szCs w:val="36"/>
          <w:lang w:val="en-GB"/>
        </w:rPr>
      </w:pPr>
      <w:r w:rsidRPr="005606BE">
        <w:rPr>
          <w:rFonts w:ascii="Bell MT" w:hAnsi="Bell MT"/>
          <w:b/>
          <w:bCs/>
          <w:sz w:val="40"/>
          <w:szCs w:val="40"/>
          <w:lang w:val="en-GB"/>
        </w:rPr>
        <w:t>Agent:</w:t>
      </w:r>
      <w:r w:rsidRPr="005606BE">
        <w:rPr>
          <w:rFonts w:ascii="Bell MT" w:hAnsi="Bell MT"/>
          <w:b/>
          <w:bCs/>
          <w:sz w:val="36"/>
          <w:szCs w:val="36"/>
          <w:lang w:val="en-GB"/>
        </w:rPr>
        <w:t xml:space="preserve"> Gas Leakage detection</w:t>
      </w:r>
    </w:p>
    <w:p w14:paraId="45D9E7A4" w14:textId="50ABC5D2" w:rsidR="00764E64" w:rsidRPr="00AD642E" w:rsidRDefault="00764E64" w:rsidP="00AD642E">
      <w:pPr>
        <w:rPr>
          <w:sz w:val="28"/>
          <w:szCs w:val="28"/>
          <w:lang w:val="en-GB"/>
        </w:rPr>
      </w:pPr>
      <w:r w:rsidRPr="005606BE">
        <w:rPr>
          <w:rFonts w:ascii="Bell MT" w:hAnsi="Bell MT"/>
          <w:b/>
          <w:bCs/>
          <w:sz w:val="28"/>
          <w:szCs w:val="28"/>
          <w:lang w:val="en-GB"/>
        </w:rPr>
        <w:t>Introduction:</w:t>
      </w:r>
      <w:r w:rsidRPr="00764E64">
        <w:t xml:space="preserve"> </w:t>
      </w:r>
      <w:r w:rsidRPr="00AD642E">
        <w:rPr>
          <w:sz w:val="28"/>
          <w:szCs w:val="28"/>
        </w:rPr>
        <w:t>A Gas Leakage Detection and Automatic Shut-Off Agent is an automated safety system designed to detect gas leakage and take immediate action</w:t>
      </w:r>
      <w:r w:rsidR="00AD642E" w:rsidRPr="00AD642E">
        <w:rPr>
          <w:sz w:val="28"/>
          <w:szCs w:val="28"/>
        </w:rPr>
        <w:t xml:space="preserve">. </w:t>
      </w:r>
    </w:p>
    <w:p w14:paraId="53985A11" w14:textId="68D0DF3B" w:rsidR="00764E64" w:rsidRPr="00AD642E" w:rsidRDefault="00764E64" w:rsidP="00764E64">
      <w:pPr>
        <w:rPr>
          <w:sz w:val="28"/>
          <w:szCs w:val="28"/>
        </w:rPr>
      </w:pPr>
      <w:r w:rsidRPr="005606BE">
        <w:rPr>
          <w:rFonts w:ascii="Bell MT" w:hAnsi="Bell MT"/>
          <w:b/>
          <w:bCs/>
          <w:sz w:val="28"/>
          <w:szCs w:val="28"/>
        </w:rPr>
        <w:t>Problem Statement</w:t>
      </w:r>
      <w:r w:rsidRPr="00AD642E">
        <w:rPr>
          <w:rFonts w:ascii="Bell MT" w:hAnsi="Bell MT"/>
          <w:b/>
          <w:bCs/>
          <w:sz w:val="32"/>
          <w:szCs w:val="32"/>
        </w:rPr>
        <w:t>:</w:t>
      </w:r>
      <w:r w:rsidRPr="00AD642E">
        <w:rPr>
          <w:sz w:val="28"/>
          <w:szCs w:val="28"/>
        </w:rPr>
        <w:t xml:space="preserve"> Gas leakage is a common household safety problem that may go unnoticed, especially when people are not present in the kitchen or nearby. </w:t>
      </w:r>
    </w:p>
    <w:p w14:paraId="16C40FB3" w14:textId="77777777" w:rsidR="00764E64" w:rsidRPr="00AD642E" w:rsidRDefault="00764E64" w:rsidP="00764E64">
      <w:pPr>
        <w:rPr>
          <w:sz w:val="28"/>
          <w:szCs w:val="28"/>
        </w:rPr>
      </w:pPr>
      <w:r w:rsidRPr="005606BE">
        <w:rPr>
          <w:rFonts w:ascii="Bell MT" w:hAnsi="Bell MT"/>
          <w:b/>
          <w:bCs/>
          <w:sz w:val="28"/>
          <w:szCs w:val="28"/>
        </w:rPr>
        <w:t>Problem Formulation:</w:t>
      </w:r>
      <w:r w:rsidRPr="00764E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D642E">
        <w:rPr>
          <w:sz w:val="28"/>
          <w:szCs w:val="28"/>
        </w:rPr>
        <w:t>The problem can be formulated as an environment monitoring and decision-making problem. The agent receives gas-level readings from a gas sensor and compares them with a predefined safe limit.</w:t>
      </w:r>
    </w:p>
    <w:p w14:paraId="7A9B117A" w14:textId="77777777" w:rsidR="00764E64" w:rsidRPr="00AD642E" w:rsidRDefault="00764E64" w:rsidP="00764E64">
      <w:pPr>
        <w:spacing w:after="0"/>
        <w:rPr>
          <w:sz w:val="28"/>
          <w:szCs w:val="28"/>
        </w:rPr>
      </w:pPr>
      <w:r w:rsidRPr="005606BE">
        <w:rPr>
          <w:rFonts w:ascii="Bell MT" w:hAnsi="Bell MT"/>
          <w:b/>
          <w:bCs/>
          <w:sz w:val="28"/>
          <w:szCs w:val="28"/>
        </w:rPr>
        <w:t>Problem Solution</w:t>
      </w:r>
      <w:r w:rsidRPr="00AD642E">
        <w:rPr>
          <w:rFonts w:ascii="Bell MT" w:hAnsi="Bell MT"/>
          <w:b/>
          <w:bCs/>
          <w:sz w:val="32"/>
          <w:szCs w:val="32"/>
        </w:rPr>
        <w:t>:</w:t>
      </w:r>
      <w:r w:rsidRPr="00AD642E">
        <w:rPr>
          <w:sz w:val="28"/>
          <w:szCs w:val="28"/>
        </w:rPr>
        <w:t xml:space="preserve"> The proposed solution is an automated rule-based agent that continuously monitors gas sensor data.</w:t>
      </w:r>
    </w:p>
    <w:p w14:paraId="29FA7227" w14:textId="77777777" w:rsidR="00764E64" w:rsidRPr="00AD642E" w:rsidRDefault="00764E64" w:rsidP="00764E64">
      <w:pPr>
        <w:spacing w:after="0"/>
        <w:rPr>
          <w:sz w:val="28"/>
          <w:szCs w:val="28"/>
        </w:rPr>
      </w:pPr>
      <w:r w:rsidRPr="00AD642E">
        <w:rPr>
          <w:sz w:val="28"/>
          <w:szCs w:val="28"/>
        </w:rPr>
        <w:t>The agent follows these steps:</w:t>
      </w:r>
    </w:p>
    <w:p w14:paraId="07FA0D53" w14:textId="77777777" w:rsidR="005606BE" w:rsidRDefault="00764E64" w:rsidP="005606BE">
      <w:pPr>
        <w:spacing w:after="0"/>
      </w:pPr>
      <w:r w:rsidRPr="00AD642E">
        <w:rPr>
          <w:sz w:val="28"/>
          <w:szCs w:val="28"/>
        </w:rPr>
        <w:t>Gas Sensor → Read Gas Level → Apply Rule → Detect Leakage → Shut Valve + Alarm + Warning.</w:t>
      </w:r>
      <w:r w:rsidR="005606BE">
        <w:br/>
      </w:r>
    </w:p>
    <w:p w14:paraId="1EDDE3C0" w14:textId="77777777" w:rsidR="00764E64" w:rsidRDefault="00764E64" w:rsidP="00764E64">
      <w:pPr>
        <w:spacing w:after="0" w:line="360" w:lineRule="auto"/>
      </w:pPr>
      <w:r w:rsidRPr="005606BE">
        <w:rPr>
          <w:rFonts w:ascii="Bell MT" w:hAnsi="Bell MT"/>
          <w:b/>
          <w:bCs/>
          <w:sz w:val="28"/>
          <w:szCs w:val="28"/>
        </w:rPr>
        <w:t>Decision Rules:</w:t>
      </w:r>
      <w:r>
        <w:br/>
        <w:t>IF gas level &gt; safe limit</w:t>
      </w:r>
    </w:p>
    <w:p w14:paraId="4176F1E0" w14:textId="77777777" w:rsidR="00764E64" w:rsidRDefault="00764E64" w:rsidP="00764E64">
      <w:pPr>
        <w:spacing w:after="0" w:line="360" w:lineRule="auto"/>
      </w:pPr>
      <w:r>
        <w:t>THEN</w:t>
      </w:r>
    </w:p>
    <w:p w14:paraId="0B29EFE7" w14:textId="77777777" w:rsidR="00764E64" w:rsidRDefault="00764E64" w:rsidP="00764E64">
      <w:pPr>
        <w:spacing w:after="0" w:line="360" w:lineRule="auto"/>
      </w:pPr>
      <w:r>
        <w:t xml:space="preserve">    Gas Leakage = Detected</w:t>
      </w:r>
    </w:p>
    <w:p w14:paraId="62E51601" w14:textId="77777777" w:rsidR="00764E64" w:rsidRDefault="00764E64" w:rsidP="00764E64">
      <w:pPr>
        <w:spacing w:after="0" w:line="360" w:lineRule="auto"/>
      </w:pPr>
      <w:r>
        <w:t xml:space="preserve">    Gas Valve = OFF</w:t>
      </w:r>
    </w:p>
    <w:p w14:paraId="098A2133" w14:textId="77777777" w:rsidR="00764E64" w:rsidRDefault="00764E64" w:rsidP="00764E64">
      <w:pPr>
        <w:spacing w:after="0" w:line="360" w:lineRule="auto"/>
      </w:pPr>
      <w:r>
        <w:t xml:space="preserve">    Alarm = ON</w:t>
      </w:r>
    </w:p>
    <w:p w14:paraId="1328462C" w14:textId="77777777" w:rsidR="00764E64" w:rsidRDefault="00764E64" w:rsidP="00764E64">
      <w:pPr>
        <w:spacing w:after="0" w:line="360" w:lineRule="auto"/>
      </w:pPr>
      <w:r>
        <w:t xml:space="preserve">    Warning Message = "Gas Leakage Detected!"</w:t>
      </w:r>
    </w:p>
    <w:p w14:paraId="0B18B2A5" w14:textId="77777777" w:rsidR="00AD642E" w:rsidRDefault="00AD642E" w:rsidP="00764E64">
      <w:pPr>
        <w:spacing w:after="0" w:line="360" w:lineRule="auto"/>
      </w:pPr>
      <w:r>
        <w:t>Else : Normal</w:t>
      </w:r>
    </w:p>
    <w:p w14:paraId="4D8A214F" w14:textId="77777777" w:rsidR="00AD642E" w:rsidRDefault="00AD642E" w:rsidP="00AD642E">
      <w:pPr>
        <w:spacing w:after="0" w:line="360" w:lineRule="auto"/>
      </w:pPr>
      <w:r w:rsidRPr="005606BE">
        <w:rPr>
          <w:noProof/>
        </w:rPr>
        <w:lastRenderedPageBreak/>
        <w:drawing>
          <wp:inline distT="0" distB="0" distL="0" distR="0" wp14:anchorId="0913B5C8" wp14:editId="03B01A85">
            <wp:extent cx="5700156" cy="7990920"/>
            <wp:effectExtent l="0" t="0" r="0" b="0"/>
            <wp:docPr id="3315135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7262" cy="800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CA479" w14:textId="77777777" w:rsidR="005606BE" w:rsidRPr="00AD642E" w:rsidRDefault="005606BE" w:rsidP="005606BE">
      <w:pPr>
        <w:spacing w:after="0" w:line="360" w:lineRule="auto"/>
        <w:rPr>
          <w:rFonts w:ascii="Bell MT" w:hAnsi="Bell MT"/>
          <w:b/>
          <w:bCs/>
          <w:sz w:val="32"/>
          <w:szCs w:val="32"/>
        </w:rPr>
      </w:pPr>
      <w:r w:rsidRPr="00AD642E">
        <w:rPr>
          <w:rFonts w:ascii="Bell MT" w:hAnsi="Bell MT"/>
          <w:b/>
          <w:bCs/>
          <w:sz w:val="32"/>
          <w:szCs w:val="32"/>
        </w:rPr>
        <w:lastRenderedPageBreak/>
        <w:t>PEAS Framework:</w:t>
      </w:r>
    </w:p>
    <w:p w14:paraId="16AE8875" w14:textId="77777777" w:rsidR="005606BE" w:rsidRPr="00AD642E" w:rsidRDefault="005606BE" w:rsidP="005606BE">
      <w:pPr>
        <w:spacing w:after="0" w:line="360" w:lineRule="auto"/>
        <w:rPr>
          <w:sz w:val="28"/>
          <w:szCs w:val="28"/>
        </w:rPr>
      </w:pPr>
      <w:r w:rsidRPr="00AD642E">
        <w:rPr>
          <w:rFonts w:ascii="Bell MT" w:hAnsi="Bell MT"/>
          <w:b/>
          <w:bCs/>
          <w:sz w:val="28"/>
          <w:szCs w:val="28"/>
        </w:rPr>
        <w:t>Performance</w:t>
      </w:r>
      <w:r w:rsidRPr="00AD642E">
        <w:rPr>
          <w:sz w:val="28"/>
          <w:szCs w:val="28"/>
        </w:rPr>
        <w:t>: Detect leakage accurately, respond quickly</w:t>
      </w:r>
    </w:p>
    <w:p w14:paraId="40B5A375" w14:textId="77777777" w:rsidR="005606BE" w:rsidRPr="00AD642E" w:rsidRDefault="005606BE" w:rsidP="005606BE">
      <w:pPr>
        <w:spacing w:after="0" w:line="360" w:lineRule="auto"/>
        <w:rPr>
          <w:sz w:val="28"/>
          <w:szCs w:val="28"/>
        </w:rPr>
      </w:pPr>
      <w:r w:rsidRPr="00AD642E">
        <w:rPr>
          <w:rFonts w:ascii="Bell MT" w:hAnsi="Bell MT"/>
          <w:b/>
          <w:bCs/>
          <w:sz w:val="28"/>
          <w:szCs w:val="28"/>
        </w:rPr>
        <w:t>Environment</w:t>
      </w:r>
      <w:r w:rsidRPr="00AD642E">
        <w:rPr>
          <w:sz w:val="28"/>
          <w:szCs w:val="28"/>
        </w:rPr>
        <w:t>: Kitchen</w:t>
      </w:r>
    </w:p>
    <w:p w14:paraId="134C86C4" w14:textId="77777777" w:rsidR="005606BE" w:rsidRPr="00AD642E" w:rsidRDefault="005606BE" w:rsidP="005606BE">
      <w:pPr>
        <w:spacing w:after="0" w:line="360" w:lineRule="auto"/>
        <w:rPr>
          <w:sz w:val="28"/>
          <w:szCs w:val="28"/>
        </w:rPr>
      </w:pPr>
      <w:r w:rsidRPr="00AD642E">
        <w:rPr>
          <w:rFonts w:ascii="Bell MT" w:hAnsi="Bell MT"/>
          <w:b/>
          <w:bCs/>
          <w:sz w:val="28"/>
          <w:szCs w:val="28"/>
        </w:rPr>
        <w:t>Actuators</w:t>
      </w:r>
      <w:r w:rsidRPr="00AD642E">
        <w:rPr>
          <w:sz w:val="28"/>
          <w:szCs w:val="28"/>
        </w:rPr>
        <w:t>: Automatic gas shut-off valve</w:t>
      </w:r>
    </w:p>
    <w:p w14:paraId="79DAB6B6" w14:textId="77777777" w:rsidR="005606BE" w:rsidRPr="00AD642E" w:rsidRDefault="005606BE" w:rsidP="005606BE">
      <w:pPr>
        <w:spacing w:after="0" w:line="360" w:lineRule="auto"/>
        <w:rPr>
          <w:sz w:val="28"/>
          <w:szCs w:val="28"/>
        </w:rPr>
      </w:pPr>
      <w:r w:rsidRPr="00AD642E">
        <w:rPr>
          <w:rFonts w:ascii="Bell MT" w:hAnsi="Bell MT"/>
          <w:b/>
          <w:bCs/>
          <w:sz w:val="28"/>
          <w:szCs w:val="28"/>
        </w:rPr>
        <w:t>Sensors:</w:t>
      </w:r>
      <w:r w:rsidRPr="00AD642E">
        <w:rPr>
          <w:sz w:val="28"/>
          <w:szCs w:val="28"/>
        </w:rPr>
        <w:t xml:space="preserve"> Gas leakage sensor</w:t>
      </w:r>
    </w:p>
    <w:tbl>
      <w:tblPr>
        <w:tblpPr w:leftFromText="180" w:rightFromText="180" w:vertAnchor="text" w:horzAnchor="margin" w:tblpY="47"/>
        <w:tblW w:w="0" w:type="auto"/>
        <w:tblLook w:val="04A0" w:firstRow="1" w:lastRow="0" w:firstColumn="1" w:lastColumn="0" w:noHBand="0" w:noVBand="1"/>
      </w:tblPr>
      <w:tblGrid>
        <w:gridCol w:w="2439"/>
        <w:gridCol w:w="2335"/>
        <w:gridCol w:w="4570"/>
      </w:tblGrid>
      <w:tr w:rsidR="00FB000C" w14:paraId="57F52E93" w14:textId="77777777" w:rsidTr="00FB000C">
        <w:trPr>
          <w:trHeight w:val="50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05D66C" w14:textId="77777777" w:rsidR="00FB000C" w:rsidRDefault="00FB000C" w:rsidP="00FB000C">
            <w:pPr>
              <w:jc w:val="center"/>
            </w:pPr>
            <w:r>
              <w:rPr>
                <w:b/>
                <w:sz w:val="26"/>
              </w:rPr>
              <w:t>Property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7FFCC05" w14:textId="77777777" w:rsidR="00FB000C" w:rsidRDefault="00FB000C" w:rsidP="00FB000C">
            <w:pPr>
              <w:jc w:val="center"/>
            </w:pPr>
            <w:r>
              <w:rPr>
                <w:b/>
                <w:sz w:val="26"/>
              </w:rPr>
              <w:t>Type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42AD0A" w14:textId="77777777" w:rsidR="00FB000C" w:rsidRDefault="00FB000C" w:rsidP="00FB000C">
            <w:pPr>
              <w:jc w:val="center"/>
            </w:pPr>
            <w:r>
              <w:rPr>
                <w:b/>
                <w:sz w:val="26"/>
              </w:rPr>
              <w:t>Why</w:t>
            </w:r>
          </w:p>
        </w:tc>
      </w:tr>
      <w:tr w:rsidR="00FB000C" w14:paraId="21C8532B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08A45A" w14:textId="77777777" w:rsidR="00FB000C" w:rsidRDefault="00FB000C" w:rsidP="00FB000C">
            <w:pPr>
              <w:jc w:val="center"/>
            </w:pPr>
            <w:r>
              <w:t>Observability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960091" w14:textId="77777777" w:rsidR="00FB000C" w:rsidRDefault="00FB000C" w:rsidP="00FB000C">
            <w:pPr>
              <w:jc w:val="center"/>
            </w:pPr>
            <w:r>
              <w:t>Partially Observable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A0757F" w14:textId="07262653" w:rsidR="00FB000C" w:rsidRDefault="00FB000C" w:rsidP="00FB000C">
            <w:r>
              <w:t xml:space="preserve">The agent can't see the full real picture of the </w:t>
            </w:r>
            <w:proofErr w:type="spellStart"/>
            <w:r>
              <w:t>envir</w:t>
            </w:r>
            <w:r>
              <w:t>no</w:t>
            </w:r>
            <w:r>
              <w:t>nment</w:t>
            </w:r>
            <w:proofErr w:type="spellEnd"/>
            <w:r>
              <w:t>..</w:t>
            </w:r>
          </w:p>
        </w:tc>
      </w:tr>
      <w:tr w:rsidR="00FB000C" w14:paraId="2A6E2FF1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2B5DC8" w14:textId="77777777" w:rsidR="00FB000C" w:rsidRDefault="00FB000C" w:rsidP="00FB000C">
            <w:pPr>
              <w:jc w:val="center"/>
            </w:pPr>
            <w:r>
              <w:t>Determinism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B98E3C" w14:textId="77777777" w:rsidR="00FB000C" w:rsidRDefault="00FB000C" w:rsidP="00FB000C">
            <w:pPr>
              <w:jc w:val="center"/>
            </w:pPr>
            <w:r>
              <w:t>Stochastic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925FB4" w14:textId="54D0A1C7" w:rsidR="00FB000C" w:rsidRDefault="00FB000C" w:rsidP="00FB000C">
            <w:r>
              <w:t>Gas concentration and leakage conditions can change unpredictably.</w:t>
            </w:r>
          </w:p>
        </w:tc>
      </w:tr>
      <w:tr w:rsidR="00FB000C" w14:paraId="5AEC8C62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320930" w14:textId="77777777" w:rsidR="00FB000C" w:rsidRDefault="00FB000C" w:rsidP="00FB000C">
            <w:pPr>
              <w:jc w:val="center"/>
            </w:pPr>
            <w:r>
              <w:t>Episodes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977211" w14:textId="77777777" w:rsidR="00FB000C" w:rsidRDefault="00FB000C" w:rsidP="00FB000C">
            <w:pPr>
              <w:jc w:val="center"/>
            </w:pPr>
            <w:r>
              <w:t>Episodic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FFEB24" w14:textId="366218DC" w:rsidR="00FB000C" w:rsidRDefault="00FB000C" w:rsidP="00FB000C">
            <w:r>
              <w:t xml:space="preserve">Each gas </w:t>
            </w:r>
            <w:proofErr w:type="spellStart"/>
            <w:r>
              <w:t>detec</w:t>
            </w:r>
            <w:r w:rsidR="00D6357C">
              <w:t>T</w:t>
            </w:r>
            <w:r>
              <w:t>ion</w:t>
            </w:r>
            <w:proofErr w:type="spellEnd"/>
            <w:r>
              <w:t xml:space="preserve"> event can be handled on its own.</w:t>
            </w:r>
          </w:p>
        </w:tc>
      </w:tr>
      <w:tr w:rsidR="00FB000C" w14:paraId="3AE5EC35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D2704E" w14:textId="77777777" w:rsidR="00FB000C" w:rsidRDefault="00FB000C" w:rsidP="00FB000C">
            <w:pPr>
              <w:jc w:val="center"/>
            </w:pPr>
            <w:r>
              <w:t>Change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2B3EF9" w14:textId="77777777" w:rsidR="00FB000C" w:rsidRDefault="00FB000C" w:rsidP="00FB000C">
            <w:pPr>
              <w:jc w:val="center"/>
            </w:pPr>
            <w:r>
              <w:t>Dynamic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1B99BF" w14:textId="77777777" w:rsidR="00FB000C" w:rsidRDefault="00FB000C" w:rsidP="00FB000C">
            <w:r>
              <w:t>The gas level can change at any time while the agent is monitoring the environment.</w:t>
            </w:r>
          </w:p>
        </w:tc>
      </w:tr>
      <w:tr w:rsidR="00FB000C" w14:paraId="58E15086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A39375" w14:textId="77777777" w:rsidR="00FB000C" w:rsidRDefault="00FB000C" w:rsidP="00FB000C">
            <w:pPr>
              <w:jc w:val="center"/>
            </w:pPr>
            <w:r>
              <w:t>Values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5CC00E" w14:textId="77777777" w:rsidR="00FB000C" w:rsidRDefault="00FB000C" w:rsidP="00FB000C">
            <w:pPr>
              <w:jc w:val="center"/>
            </w:pPr>
            <w:r>
              <w:t>Continuous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4096AD" w14:textId="4CE2A2E9" w:rsidR="00FB000C" w:rsidRDefault="00FB000C" w:rsidP="00FB000C">
            <w:r>
              <w:t xml:space="preserve">Gas </w:t>
            </w:r>
            <w:proofErr w:type="spellStart"/>
            <w:r>
              <w:t>concentra</w:t>
            </w:r>
            <w:r w:rsidR="00D6357C">
              <w:t>T</w:t>
            </w:r>
            <w:r>
              <w:t>i</w:t>
            </w:r>
            <w:r>
              <w:t>on</w:t>
            </w:r>
            <w:proofErr w:type="spellEnd"/>
            <w:r>
              <w:t xml:space="preserve"> can have many different numerical values.</w:t>
            </w:r>
          </w:p>
        </w:tc>
      </w:tr>
      <w:tr w:rsidR="00FB000C" w14:paraId="58251EAF" w14:textId="77777777" w:rsidTr="00FB000C">
        <w:trPr>
          <w:trHeight w:val="420"/>
        </w:trPr>
        <w:tc>
          <w:tcPr>
            <w:tcW w:w="243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DB112D" w14:textId="77777777" w:rsidR="00FB000C" w:rsidRDefault="00FB000C" w:rsidP="00FB000C">
            <w:pPr>
              <w:jc w:val="center"/>
            </w:pPr>
            <w:r>
              <w:t>Agents</w:t>
            </w:r>
          </w:p>
        </w:tc>
        <w:tc>
          <w:tcPr>
            <w:tcW w:w="23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2EC5CA" w14:textId="77777777" w:rsidR="00FB000C" w:rsidRDefault="00FB000C" w:rsidP="00FB000C">
            <w:pPr>
              <w:jc w:val="center"/>
            </w:pPr>
            <w:r>
              <w:t>Single Agent</w:t>
            </w:r>
          </w:p>
        </w:tc>
        <w:tc>
          <w:tcPr>
            <w:tcW w:w="457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669312" w14:textId="673452FF" w:rsidR="00FB000C" w:rsidRDefault="00FB000C" w:rsidP="00FB000C">
            <w:r>
              <w:t>The gas leakage detector acts as the main agent monitoring the environment.</w:t>
            </w:r>
          </w:p>
        </w:tc>
      </w:tr>
    </w:tbl>
    <w:p w14:paraId="56A05615" w14:textId="77777777" w:rsidR="005606BE" w:rsidRDefault="005606BE" w:rsidP="005606BE">
      <w:pPr>
        <w:spacing w:after="0" w:line="360" w:lineRule="auto"/>
      </w:pPr>
    </w:p>
    <w:p w14:paraId="6013481B" w14:textId="77777777" w:rsidR="005606BE" w:rsidRDefault="005606BE" w:rsidP="005606BE">
      <w:pPr>
        <w:spacing w:after="0" w:line="360" w:lineRule="auto"/>
      </w:pPr>
    </w:p>
    <w:p w14:paraId="5EC223E6" w14:textId="77777777" w:rsidR="00AD642E" w:rsidRDefault="00AD642E" w:rsidP="005606BE">
      <w:pPr>
        <w:spacing w:after="0" w:line="360" w:lineRule="auto"/>
        <w:jc w:val="right"/>
      </w:pPr>
      <w:r>
        <w:t xml:space="preserve">ASSIGMENT: </w:t>
      </w:r>
      <w:r w:rsidRPr="00AD642E">
        <w:rPr>
          <w:b/>
          <w:bCs/>
        </w:rPr>
        <w:t>RULE BASE AGENT</w:t>
      </w:r>
    </w:p>
    <w:p w14:paraId="58E82491" w14:textId="77777777" w:rsidR="005606BE" w:rsidRDefault="005606BE" w:rsidP="005606BE">
      <w:pPr>
        <w:spacing w:after="0" w:line="360" w:lineRule="auto"/>
        <w:jc w:val="right"/>
      </w:pPr>
      <w:r>
        <w:t xml:space="preserve">SUBMITTED BY: </w:t>
      </w:r>
      <w:r w:rsidRPr="00AD642E">
        <w:rPr>
          <w:b/>
          <w:bCs/>
        </w:rPr>
        <w:t>SYED SHUJA RAZA</w:t>
      </w:r>
      <w:r>
        <w:t xml:space="preserve"> </w:t>
      </w:r>
    </w:p>
    <w:p w14:paraId="0DD7BC79" w14:textId="77777777" w:rsidR="00FB000C" w:rsidRDefault="005606BE" w:rsidP="005606BE">
      <w:pPr>
        <w:spacing w:after="0" w:line="360" w:lineRule="auto"/>
        <w:jc w:val="right"/>
        <w:rPr>
          <w:b/>
          <w:bCs/>
        </w:rPr>
      </w:pPr>
      <w:r>
        <w:t xml:space="preserve">ROLL NO: </w:t>
      </w:r>
      <w:r w:rsidRPr="00AD642E">
        <w:rPr>
          <w:b/>
          <w:bCs/>
        </w:rPr>
        <w:t>23</w:t>
      </w:r>
      <w:r w:rsidR="00AD642E" w:rsidRPr="00AD642E">
        <w:rPr>
          <w:b/>
          <w:bCs/>
        </w:rPr>
        <w:t>122169</w:t>
      </w:r>
    </w:p>
    <w:p w14:paraId="5CCFABBC" w14:textId="2B7F9D3B" w:rsidR="005606BE" w:rsidRPr="00AD642E" w:rsidRDefault="00FB000C" w:rsidP="00FB000C">
      <w:pPr>
        <w:spacing w:after="0" w:line="360" w:lineRule="auto"/>
        <w:jc w:val="right"/>
        <w:rPr>
          <w:b/>
          <w:bCs/>
        </w:rPr>
      </w:pPr>
      <w:r w:rsidRPr="00FB000C">
        <w:t>SECTION</w:t>
      </w:r>
      <w:r>
        <w:rPr>
          <w:b/>
          <w:bCs/>
        </w:rPr>
        <w:t>:BSCS-06 (C)</w:t>
      </w:r>
      <w:r w:rsidR="005606BE" w:rsidRPr="00AD642E">
        <w:rPr>
          <w:b/>
          <w:bCs/>
        </w:rPr>
        <w:br/>
      </w:r>
      <w:r w:rsidR="005606BE">
        <w:t>COURSE</w:t>
      </w:r>
      <w:r w:rsidR="005606BE" w:rsidRPr="00AD642E">
        <w:rPr>
          <w:b/>
          <w:bCs/>
        </w:rPr>
        <w:t>: ARTIFICIAL INTELLIGEN</w:t>
      </w:r>
      <w:r w:rsidR="00AD642E" w:rsidRPr="00AD642E">
        <w:rPr>
          <w:b/>
          <w:bCs/>
        </w:rPr>
        <w:t>CE</w:t>
      </w:r>
    </w:p>
    <w:p w14:paraId="25FC3C11" w14:textId="77777777" w:rsidR="00764E64" w:rsidRPr="00AD642E" w:rsidRDefault="00764E64" w:rsidP="00764E64">
      <w:pPr>
        <w:spacing w:after="0"/>
        <w:rPr>
          <w:b/>
          <w:bCs/>
        </w:rPr>
      </w:pPr>
    </w:p>
    <w:p w14:paraId="589919D0" w14:textId="77777777" w:rsidR="00764E64" w:rsidRPr="00764E64" w:rsidRDefault="00764E64" w:rsidP="00764E64">
      <w:pPr>
        <w:spacing w:after="0"/>
      </w:pPr>
    </w:p>
    <w:p w14:paraId="04801EE7" w14:textId="77777777" w:rsidR="006E089F" w:rsidRDefault="006E089F"/>
    <w:p w14:paraId="27B19358" w14:textId="77777777" w:rsidR="00A2145E" w:rsidRDefault="00A2145E"/>
    <w:sectPr w:rsidR="00A214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AFCCD" w14:textId="77777777" w:rsidR="00A2145E" w:rsidRDefault="00A2145E" w:rsidP="005606BE">
      <w:pPr>
        <w:spacing w:after="0" w:line="240" w:lineRule="auto"/>
      </w:pPr>
      <w:r>
        <w:separator/>
      </w:r>
    </w:p>
  </w:endnote>
  <w:endnote w:type="continuationSeparator" w:id="0">
    <w:p w14:paraId="33AFE980" w14:textId="77777777" w:rsidR="00A2145E" w:rsidRDefault="00A2145E" w:rsidP="005606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6A9B1E" w14:textId="77777777" w:rsidR="00A2145E" w:rsidRDefault="00A2145E" w:rsidP="005606BE">
      <w:pPr>
        <w:spacing w:after="0" w:line="240" w:lineRule="auto"/>
      </w:pPr>
      <w:r>
        <w:separator/>
      </w:r>
    </w:p>
  </w:footnote>
  <w:footnote w:type="continuationSeparator" w:id="0">
    <w:p w14:paraId="5F98952B" w14:textId="77777777" w:rsidR="00A2145E" w:rsidRDefault="00A2145E" w:rsidP="005606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C2A"/>
    <w:multiLevelType w:val="multilevel"/>
    <w:tmpl w:val="634C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4D6E"/>
    <w:multiLevelType w:val="multilevel"/>
    <w:tmpl w:val="66EE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B2CD0"/>
    <w:multiLevelType w:val="multilevel"/>
    <w:tmpl w:val="CA604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A82DFB"/>
    <w:multiLevelType w:val="multilevel"/>
    <w:tmpl w:val="57E0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895046">
    <w:abstractNumId w:val="3"/>
  </w:num>
  <w:num w:numId="2" w16cid:durableId="602348372">
    <w:abstractNumId w:val="1"/>
  </w:num>
  <w:num w:numId="3" w16cid:durableId="1986353297">
    <w:abstractNumId w:val="2"/>
  </w:num>
  <w:num w:numId="4" w16cid:durableId="61094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E64"/>
    <w:rsid w:val="000E7BC4"/>
    <w:rsid w:val="005606BE"/>
    <w:rsid w:val="005E40C4"/>
    <w:rsid w:val="006E089F"/>
    <w:rsid w:val="00764E64"/>
    <w:rsid w:val="00914414"/>
    <w:rsid w:val="00A2145E"/>
    <w:rsid w:val="00AD642E"/>
    <w:rsid w:val="00C96D33"/>
    <w:rsid w:val="00D6357C"/>
    <w:rsid w:val="00EC1C81"/>
    <w:rsid w:val="00FB0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03BC"/>
  <w15:chartTrackingRefBased/>
  <w15:docId w15:val="{A5C9BE6C-8743-4134-8A2B-647827758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E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6BE"/>
  </w:style>
  <w:style w:type="paragraph" w:styleId="Footer">
    <w:name w:val="footer"/>
    <w:basedOn w:val="Normal"/>
    <w:link w:val="FooterChar"/>
    <w:uiPriority w:val="99"/>
    <w:unhideWhenUsed/>
    <w:rsid w:val="005606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Shuja Raza</dc:creator>
  <cp:keywords/>
  <dc:description/>
  <cp:lastModifiedBy>Shuja Raza</cp:lastModifiedBy>
  <cp:revision>3</cp:revision>
  <dcterms:created xsi:type="dcterms:W3CDTF">2026-09-06T13:15:00Z</dcterms:created>
  <dcterms:modified xsi:type="dcterms:W3CDTF">2026-09-06T18:40:00Z</dcterms:modified>
</cp:coreProperties>
</file>