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belly dancer on the street of san francisco, on the opposite side of a couple of tents on a busy street in 2022. The belly dancer stands on a rug and goes back and forth with her hips and a basket of donations.  The dancer stands in front of a massive new skyscraper but near a side door. The buildings unit are a split between apartments and hotel rooms. The belly dancer is there one day and gone the next. Only to not reappear for years. The belly dancer is of an undisclosed age and of great talent, she is old.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tent, a man, a young black man, is with a women. And before they begin she asks him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yooou smoke weed ?” with a heavily lisped voice.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 don’t smoke weed, I sell weed tho” he says.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the jazzy atmosphere of this one block, the world could not be recorded in more than just a couple of hundred characters. In the direct messages of some hall of fame basketball players, famous musicians, and then there was everyone else. The toll, or the tax on the cost of marriage would be incredibly nominal when compared with the price of Internet lust, internet stardom, internet shame, and internet conflict. Of doxing, of stalking and of the denial of the shape of the earth.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“Afasfhabcdfacaa”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sucks him and is enjoying it seemingly,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“Are you mocking me ?” she said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am not mocking you”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know your laughing at 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“Come on baby, please cum you can do it but its going to cost you”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can’t I just paid , he said”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need to keep sucking.”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he pimp walks in, and the young man arises and he leaves.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Chat gpt : “Certainly! Here's a revised version of the plot, keeping Dagny Taggart as a central character but in a different context: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"Atlas Thrived" is a play set in Minneapolis, Minnesota, during a time of economic and social upheaval. Dagny Taggart is a resilient and ambitious woman who manages a struggling transportation company called Taggart Transport. Faced with numerous challenges, including increasing government regulations and crumbling infrastructure, Dagny must find a way to save her company and uphold its legacy.</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As the city faces a crisis, Dagny encounters various influential figures who represent different perspectives on the state of the world. Among them are Hank Rearden, a skilled engineer, and Francisco d'Anconia, a charismatic businessman. Through their interactions, Dagny discovers a network of like-minded individuals who are determined to revitalize the city and champion the values of innovation, hard work, and personal freedom.</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Dagny's journey intertwines with the pursuit of an elusive figure known as John Galt, who becomes a symbol of resistance against oppressive forces. Inspired by Galt's ideas, Dagny and her newfound allies strive to create an enclave where they can foster creativity, entrepreneurship, and individualism.</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"Atlas Thrived" explores themes of resilience, the pursuit of excellence, and the consequences of stifling economic freedom. The play highlights the importance of embracing innovation and individual achievement in the face of adversity, as well as the potential for positive change when like-minded individuals come together to build a better future for their community.</w:t>
      </w:r>
    </w:p>
    <w:p w:rsidR="00000000" w:rsidDel="00000000" w:rsidP="00000000" w:rsidRDefault="00000000" w:rsidRPr="00000000" w14:paraId="00000023">
      <w:pPr>
        <w:rPr/>
      </w:pPr>
      <w:r w:rsidDel="00000000" w:rsidR="00000000" w:rsidRPr="00000000">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635000" cy="635000"/>
            <wp:effectExtent b="0" l="0" r="0" t="0"/>
            <wp:docPr descr="User" id="1"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can you write a script for a play for that</w:t>
      </w:r>
    </w:p>
    <w:p w:rsidR="00000000" w:rsidDel="00000000" w:rsidP="00000000" w:rsidRDefault="00000000" w:rsidRPr="00000000" w14:paraId="00000026">
      <w:pPr>
        <w:shd w:fill="10a37f" w:val="clear"/>
        <w:rPr/>
      </w:pPr>
      <w:r w:rsidDel="00000000" w:rsidR="00000000" w:rsidRPr="00000000">
        <w:rPr>
          <w:rtl w:val="0"/>
        </w:rPr>
        <w:t xml:space="preserve">ChatGPT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Certainly! Here's a short script for a play titled "Atlas Thrived":</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Title: Atlas Thrived</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Characters:</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Dagny Taggart</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Hank Rearden</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Francisco d'Anconia</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John Galt</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Various supporting characters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1: Taggart Transport Office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Taggart is at her desk, looking through financial reports. Hank Rearden enters.)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(weary) Hank, the situation is getting worse. Our transportation system is falling apart, and the government regulations keep suffocating us.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Hank: (determined) Dagny, we can't let that stop us. We have the skills and the vision to turn this around.</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transition: Various scenes depicting the challenges faced by Dagny and Hank, including confrontations with bureaucrats and crumbling infrastructure.)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2: The City Streets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and Hank witness the struggles of everyday people. Francisco d'Anconia approaches them.)</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Francisco: (charismatic) Dagny, Hank, the city needs leaders who understand the true essence of progress and individualism. Together, we can inspire change.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transition: Dagny, Hank, and Francisco form an alliance, gathering a group of like-minded individuals.)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3: The Enclave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and her allies discover a hidden enclave, a place where their ideas can thrive. John Galt steps forward.)</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John Galt: (mysterious) Welcome to the enclave, where individuals are valued for their achievements, not stifled by collectivist ideals. Here, innovation and personal freedom reign.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transition: Various scenes showcasing the progress and success within the enclave, contrasting with the deteriorating state of the outside world.)</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4: Showdown with Opposition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and her allies face off against powerful figures who seek to suppress their endeavors.)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(defiant) We won't be silenced! Our ideas are reshaping this city, restoring it to its former glory.</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transition: A climactic confrontation between Dagny's group and the opposition.)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5: Epilogue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Hank, Francisco, and John Galt reflect on their achievements and the transformative power of their collective efforts.)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Dagny: (optimistic) We've shown that when individuals are free to pursue their passions and create, society as a whole thrives. Our enclave is a testament to that.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(Scene fades out with the ensemble celebrating their accomplishments and the promise of a brighter future.)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Note: This is a brief outline for a play, and you can expand upon it by adding dialogue, stage directions, and specific scenes to bring the story to life.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Have you ever heard of the imaginary construction of an evenly rotating economy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called equilibrium.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It’s when supply fully meets demand.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technically impossible but there is such a thing as final state of rest which is quite possible and can happen regularly.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are three main types of economies.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Nowadays people just see college as a doorway from childhood to adulthood, but they ought to see it as a mission trip, or a really a bungee jump from dependence to independence.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From the 20th century on, the left has been talking about late capitalism, I am so annoyed by how simplistic the progressives have gotten in the process. Its like the further away we move from capitalism, the less sophisticated popular politics and systems have gotten. well they have been quite right the whole time because now it feels like we are in post-capitalism.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