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BE06625" w14:textId="77777777" w:rsidR="00974849" w:rsidRPr="009B7E88" w:rsidRDefault="000B109C" w:rsidP="003F6EF2">
      <w:pPr>
        <w:pStyle w:val="1"/>
        <w:jc w:val="center"/>
        <w:rPr>
          <w:lang w:val="ru-RU"/>
        </w:rPr>
      </w:pPr>
      <w:r w:rsidRPr="009B7E88">
        <w:rPr>
          <w:lang w:val="ru-RU"/>
        </w:rPr>
        <w:t xml:space="preserve">Мошенничество в логистической отрасли </w:t>
      </w:r>
      <w:r w:rsidRPr="009B7E88">
        <w:rPr>
          <w:color w:val="1F4E79" w:themeColor="accent1" w:themeShade="80"/>
          <w:lang w:val="ru-RU"/>
        </w:rPr>
        <w:t>США</w:t>
      </w:r>
      <w:r w:rsidRPr="009B7E88">
        <w:rPr>
          <w:lang w:val="ru-RU"/>
        </w:rPr>
        <w:t>: механика схем, уязвимые звенья и статистика</w:t>
      </w:r>
    </w:p>
    <w:p w14:paraId="5ABB572E" w14:textId="77777777" w:rsidR="00974849" w:rsidRPr="009B7E88" w:rsidRDefault="000B109C" w:rsidP="003F6EF2">
      <w:pPr>
        <w:spacing w:before="120" w:after="120" w:line="276" w:lineRule="auto"/>
        <w:jc w:val="center"/>
        <w:rPr>
          <w:lang w:val="ru-RU"/>
        </w:rPr>
      </w:pPr>
      <w:r w:rsidRPr="009B7E88">
        <w:rPr>
          <w:i/>
          <w:iCs/>
          <w:lang w:val="ru-RU"/>
        </w:rPr>
        <w:t xml:space="preserve">Аналитическая записка. Рынок автомобильных грузоперевозок </w:t>
      </w:r>
      <w:r w:rsidRPr="009B7E88">
        <w:rPr>
          <w:i/>
          <w:iCs/>
          <w:color w:val="1F4E79" w:themeColor="accent1" w:themeShade="80"/>
          <w:lang w:val="ru-RU"/>
        </w:rPr>
        <w:t xml:space="preserve">США </w:t>
      </w:r>
      <w:r w:rsidRPr="00C3565A">
        <w:rPr>
          <w:i/>
          <w:iCs/>
          <w:lang w:val="ru-RU"/>
        </w:rPr>
        <w:t>(</w:t>
      </w:r>
      <w:r w:rsidRPr="00C3565A">
        <w:rPr>
          <w:i/>
          <w:iCs/>
          <w:color w:val="1F4E79" w:themeColor="accent1" w:themeShade="80"/>
        </w:rPr>
        <w:t>MC</w:t>
      </w:r>
      <w:r w:rsidRPr="00C3565A">
        <w:rPr>
          <w:i/>
          <w:iCs/>
          <w:lang w:val="ru-RU"/>
        </w:rPr>
        <w:t>-сегмент)</w:t>
      </w:r>
      <w:r w:rsidRPr="009B7E88">
        <w:rPr>
          <w:i/>
          <w:iCs/>
          <w:lang w:val="ru-RU"/>
        </w:rPr>
        <w:t xml:space="preserve">. Дата подготовки: </w:t>
      </w:r>
      <w:r w:rsidRPr="009B7E88">
        <w:rPr>
          <w:i/>
          <w:iCs/>
          <w:color w:val="1F4E79" w:themeColor="accent1" w:themeShade="80"/>
          <w:lang w:val="ru-RU"/>
        </w:rPr>
        <w:t>июнь</w:t>
      </w:r>
      <w:r w:rsidRPr="009B7E88">
        <w:rPr>
          <w:i/>
          <w:iCs/>
          <w:lang w:val="ru-RU"/>
        </w:rPr>
        <w:t xml:space="preserve"> </w:t>
      </w:r>
      <w:r w:rsidRPr="009B7E88">
        <w:rPr>
          <w:i/>
          <w:iCs/>
          <w:color w:val="C00000"/>
          <w:lang w:val="ru-RU"/>
        </w:rPr>
        <w:t>2026</w:t>
      </w:r>
      <w:r w:rsidR="00D37236" w:rsidRPr="009B7E88">
        <w:rPr>
          <w:i/>
          <w:iCs/>
        </w:rPr>
        <w:t> </w:t>
      </w:r>
      <w:r w:rsidRPr="009B7E88">
        <w:rPr>
          <w:i/>
          <w:iCs/>
          <w:lang w:val="ru-RU"/>
        </w:rPr>
        <w:t>г.</w:t>
      </w:r>
    </w:p>
    <w:p w14:paraId="600C7353" w14:textId="77777777" w:rsidR="00974849" w:rsidRPr="009B7E88" w:rsidRDefault="000B109C" w:rsidP="003F6EF2">
      <w:pPr>
        <w:pStyle w:val="1"/>
        <w:jc w:val="both"/>
        <w:rPr>
          <w:lang w:val="ru-RU"/>
        </w:rPr>
      </w:pPr>
      <w:r w:rsidRPr="009B7E88">
        <w:rPr>
          <w:color w:val="C00000"/>
          <w:lang w:val="ru-RU"/>
        </w:rPr>
        <w:t>1</w:t>
      </w:r>
      <w:r w:rsidRPr="009B7E88">
        <w:rPr>
          <w:lang w:val="ru-RU"/>
        </w:rPr>
        <w:t>. Краткое резюме</w:t>
      </w:r>
    </w:p>
    <w:p w14:paraId="58B11B68" w14:textId="4E3EF515" w:rsidR="00974849" w:rsidRPr="009B7E88" w:rsidRDefault="000B109C" w:rsidP="003F6EF2">
      <w:pPr>
        <w:spacing w:before="120" w:after="120" w:line="276" w:lineRule="auto"/>
        <w:ind w:firstLine="720"/>
        <w:jc w:val="both"/>
        <w:rPr>
          <w:lang w:val="ru-RU"/>
        </w:rPr>
      </w:pPr>
      <w:r w:rsidRPr="009B7E88">
        <w:rPr>
          <w:lang w:val="ru-RU"/>
        </w:rPr>
        <w:t xml:space="preserve">После пандемийного бума рынок автомобильных грузоперевозок </w:t>
      </w:r>
      <w:r w:rsidRPr="009B7E88">
        <w:rPr>
          <w:color w:val="1F4E79" w:themeColor="accent1" w:themeShade="80"/>
          <w:lang w:val="ru-RU"/>
        </w:rPr>
        <w:t>США</w:t>
      </w:r>
      <w:r w:rsidRPr="009B7E88">
        <w:rPr>
          <w:lang w:val="ru-RU"/>
        </w:rPr>
        <w:t xml:space="preserve"> вошёл в затяжную «великую фрахтовую </w:t>
      </w:r>
      <w:r w:rsidRPr="009B7E88">
        <w:rPr>
          <w:color w:val="7030A0"/>
          <w:lang w:val="ru-RU"/>
        </w:rPr>
        <w:t>рецессию</w:t>
      </w:r>
      <w:r w:rsidRPr="009B7E88">
        <w:rPr>
          <w:lang w:val="ru-RU"/>
        </w:rPr>
        <w:t xml:space="preserve">», и именно её экономика </w:t>
      </w:r>
      <w:r w:rsidR="00B318A7" w:rsidRPr="009B7E88">
        <w:rPr>
          <w:lang w:val="ru-RU"/>
        </w:rPr>
        <w:t>–</w:t>
      </w:r>
      <w:r w:rsidRPr="009B7E88">
        <w:rPr>
          <w:lang w:val="ru-RU"/>
        </w:rPr>
        <w:t xml:space="preserve"> </w:t>
      </w:r>
      <w:r w:rsidRPr="009B7E88">
        <w:rPr>
          <w:color w:val="7030A0"/>
          <w:lang w:val="ru-RU"/>
        </w:rPr>
        <w:t>избыток провозных мощностей</w:t>
      </w:r>
      <w:r w:rsidRPr="009B7E88">
        <w:rPr>
          <w:lang w:val="ru-RU"/>
        </w:rPr>
        <w:t xml:space="preserve"> и ставки ниже себестоимости легальной работы </w:t>
      </w:r>
      <w:r w:rsidR="00B318A7" w:rsidRPr="009B7E88">
        <w:rPr>
          <w:lang w:val="ru-RU"/>
        </w:rPr>
        <w:t>–</w:t>
      </w:r>
      <w:r w:rsidRPr="009B7E88">
        <w:rPr>
          <w:lang w:val="ru-RU"/>
        </w:rPr>
        <w:t xml:space="preserve"> создала питательную среду для всплеска </w:t>
      </w:r>
      <w:r w:rsidRPr="009B7E88">
        <w:rPr>
          <w:color w:val="7030A0"/>
          <w:lang w:val="ru-RU"/>
        </w:rPr>
        <w:t>мошенничества</w:t>
      </w:r>
      <w:r w:rsidRPr="009B7E88">
        <w:rPr>
          <w:lang w:val="ru-RU"/>
        </w:rPr>
        <w:t xml:space="preserve"> и </w:t>
      </w:r>
      <w:r w:rsidRPr="009B7E88">
        <w:rPr>
          <w:color w:val="7030A0"/>
          <w:lang w:val="ru-RU"/>
        </w:rPr>
        <w:t>хищений</w:t>
      </w:r>
      <w:r w:rsidRPr="009B7E88">
        <w:rPr>
          <w:lang w:val="ru-RU"/>
        </w:rPr>
        <w:t xml:space="preserve"> грузов</w:t>
      </w:r>
      <w:r w:rsidRPr="009B7E88">
        <w:rPr>
          <w:rStyle w:val="a6"/>
        </w:rPr>
        <w:footnoteReference w:id="1"/>
      </w:r>
      <w:r w:rsidRPr="009B7E88">
        <w:rPr>
          <w:lang w:val="ru-RU"/>
        </w:rPr>
        <w:t xml:space="preserve">. По мере массового ухода мелких перевозчиков, наплыва минимально подготовленных водителей и при ограниченных полномочиях регулятора преступность сместилась от «уличной» </w:t>
      </w:r>
      <w:r w:rsidRPr="009B7E88">
        <w:rPr>
          <w:color w:val="7030A0"/>
          <w:lang w:val="ru-RU"/>
        </w:rPr>
        <w:t>кражи</w:t>
      </w:r>
      <w:r w:rsidRPr="009B7E88">
        <w:rPr>
          <w:lang w:val="ru-RU"/>
        </w:rPr>
        <w:t xml:space="preserve"> к </w:t>
      </w:r>
      <w:r w:rsidRPr="009B7E88">
        <w:rPr>
          <w:color w:val="7030A0"/>
          <w:lang w:val="ru-RU"/>
        </w:rPr>
        <w:t>стратегическому хищению</w:t>
      </w:r>
      <w:r w:rsidRPr="009B7E88">
        <w:rPr>
          <w:lang w:val="ru-RU"/>
        </w:rPr>
        <w:t xml:space="preserve"> </w:t>
      </w:r>
      <w:r w:rsidR="00B318A7" w:rsidRPr="009B7E88">
        <w:rPr>
          <w:lang w:val="ru-RU"/>
        </w:rPr>
        <w:t>–</w:t>
      </w:r>
      <w:r w:rsidRPr="009B7E88">
        <w:rPr>
          <w:lang w:val="ru-RU"/>
        </w:rPr>
        <w:t xml:space="preserve"> через обман, подмену личности и кибератаку.</w:t>
      </w:r>
    </w:p>
    <w:p w14:paraId="1D753FF9" w14:textId="368E0277" w:rsidR="00974849" w:rsidRPr="00C3565A" w:rsidRDefault="000B109C" w:rsidP="003F6EF2">
      <w:pPr>
        <w:spacing w:before="120" w:after="120" w:line="276" w:lineRule="auto"/>
        <w:ind w:firstLine="720"/>
        <w:jc w:val="both"/>
        <w:rPr>
          <w:lang w:val="ru-RU"/>
        </w:rPr>
      </w:pPr>
      <w:r w:rsidRPr="00C3565A">
        <w:rPr>
          <w:lang w:val="ru-RU"/>
        </w:rPr>
        <w:t xml:space="preserve">Ключевая особенность момента: растёт не столько число инцидентов, сколько их «стоимость». По данным </w:t>
      </w:r>
      <w:r w:rsidRPr="00C3565A">
        <w:rPr>
          <w:color w:val="0000FF"/>
        </w:rPr>
        <w:t>Verisk</w:t>
      </w:r>
      <w:r w:rsidRPr="00C3565A">
        <w:rPr>
          <w:color w:val="0000FF"/>
          <w:lang w:val="ru-RU"/>
        </w:rPr>
        <w:t xml:space="preserve"> </w:t>
      </w:r>
      <w:r w:rsidRPr="00C3565A">
        <w:rPr>
          <w:color w:val="0000FF"/>
        </w:rPr>
        <w:t>CargoNet</w:t>
      </w:r>
      <w:r w:rsidRPr="00C3565A">
        <w:rPr>
          <w:lang w:val="ru-RU"/>
        </w:rPr>
        <w:t xml:space="preserve">, при практически неизменном количестве событий в </w:t>
      </w:r>
      <w:r w:rsidRPr="00C3565A">
        <w:rPr>
          <w:color w:val="C00000"/>
          <w:lang w:val="ru-RU"/>
        </w:rPr>
        <w:t>2025</w:t>
      </w:r>
      <w:r w:rsidR="00D37236" w:rsidRPr="00C3565A">
        <w:t> </w:t>
      </w:r>
      <w:r w:rsidRPr="00C3565A">
        <w:rPr>
          <w:lang w:val="ru-RU"/>
        </w:rPr>
        <w:t xml:space="preserve">году оценочные </w:t>
      </w:r>
      <w:r w:rsidRPr="00C3565A">
        <w:rPr>
          <w:color w:val="7030A0"/>
          <w:lang w:val="ru-RU"/>
        </w:rPr>
        <w:t>потери</w:t>
      </w:r>
      <w:r w:rsidRPr="00C3565A">
        <w:rPr>
          <w:lang w:val="ru-RU"/>
        </w:rPr>
        <w:t xml:space="preserve"> достигли почти </w:t>
      </w:r>
      <w:r w:rsidRPr="00C3565A">
        <w:rPr>
          <w:color w:val="FF0000"/>
          <w:lang w:val="ru-RU"/>
        </w:rPr>
        <w:t>$</w:t>
      </w:r>
      <w:r w:rsidR="00D37236" w:rsidRPr="00C3565A">
        <w:rPr>
          <w:color w:val="FF0000"/>
        </w:rPr>
        <w:t> </w:t>
      </w:r>
      <w:r w:rsidRPr="00C3565A">
        <w:rPr>
          <w:color w:val="C00000"/>
          <w:lang w:val="ru-RU"/>
        </w:rPr>
        <w:t>725</w:t>
      </w:r>
      <w:r w:rsidRPr="00C3565A">
        <w:rPr>
          <w:color w:val="FF0000"/>
        </w:rPr>
        <w:t> </w:t>
      </w:r>
      <w:r w:rsidRPr="00C3565A">
        <w:rPr>
          <w:color w:val="FF0000"/>
          <w:lang w:val="ru-RU"/>
        </w:rPr>
        <w:t>млн</w:t>
      </w:r>
      <w:r w:rsidRPr="00C3565A">
        <w:rPr>
          <w:lang w:val="ru-RU"/>
        </w:rPr>
        <w:t xml:space="preserve"> </w:t>
      </w:r>
      <w:r w:rsidR="00B318A7" w:rsidRPr="00C3565A">
        <w:rPr>
          <w:lang w:val="ru-RU"/>
        </w:rPr>
        <w:t>–</w:t>
      </w:r>
      <w:r w:rsidRPr="00C3565A">
        <w:rPr>
          <w:lang w:val="ru-RU"/>
        </w:rPr>
        <w:t xml:space="preserve"> на </w:t>
      </w:r>
      <w:r w:rsidRPr="00C3565A">
        <w:rPr>
          <w:color w:val="C00000"/>
          <w:lang w:val="ru-RU"/>
        </w:rPr>
        <w:t>60</w:t>
      </w:r>
      <w:r w:rsidRPr="00C3565A">
        <w:rPr>
          <w:color w:val="FF0000"/>
        </w:rPr>
        <w:t> </w:t>
      </w:r>
      <w:r w:rsidRPr="00C3565A">
        <w:rPr>
          <w:color w:val="FF0000"/>
          <w:lang w:val="ru-RU"/>
        </w:rPr>
        <w:t>%</w:t>
      </w:r>
      <w:r w:rsidRPr="00C3565A">
        <w:rPr>
          <w:lang w:val="ru-RU"/>
        </w:rPr>
        <w:t xml:space="preserve"> больше, чем годом ранее</w:t>
      </w:r>
      <w:r w:rsidRPr="00C3565A">
        <w:rPr>
          <w:rStyle w:val="a6"/>
        </w:rPr>
        <w:footnoteReference w:id="2"/>
      </w:r>
      <w:r w:rsidRPr="00C3565A">
        <w:rPr>
          <w:lang w:val="ru-RU"/>
        </w:rPr>
        <w:t>. Ниже разобраны главные проблемы отрасли, типология схем, наиболее уязвимые звенья цепочки и опорные цифры.</w:t>
      </w:r>
    </w:p>
    <w:p w14:paraId="3623E91B" w14:textId="77777777" w:rsidR="00974849" w:rsidRPr="00C3565A" w:rsidRDefault="000B109C" w:rsidP="003F6EF2">
      <w:pPr>
        <w:pStyle w:val="1"/>
        <w:jc w:val="both"/>
        <w:rPr>
          <w:lang w:val="ru-RU"/>
        </w:rPr>
      </w:pPr>
      <w:r w:rsidRPr="00C3565A">
        <w:rPr>
          <w:color w:val="C00000"/>
          <w:lang w:val="ru-RU"/>
        </w:rPr>
        <w:t>2</w:t>
      </w:r>
      <w:r w:rsidRPr="00C3565A">
        <w:rPr>
          <w:lang w:val="ru-RU"/>
        </w:rPr>
        <w:t>. Системный фон: «великая фрахтовая рецессия» и главные проблемы отрасли</w:t>
      </w:r>
    </w:p>
    <w:p w14:paraId="1AB28CC0" w14:textId="77777777" w:rsidR="00974849" w:rsidRPr="00C3565A" w:rsidRDefault="000B109C" w:rsidP="003F6EF2">
      <w:pPr>
        <w:pStyle w:val="2"/>
        <w:jc w:val="both"/>
        <w:rPr>
          <w:lang w:val="ru-RU"/>
        </w:rPr>
      </w:pPr>
      <w:r w:rsidRPr="00C3565A">
        <w:rPr>
          <w:color w:val="C00000"/>
          <w:lang w:val="ru-RU"/>
        </w:rPr>
        <w:t>2</w:t>
      </w:r>
      <w:r w:rsidRPr="00C3565A">
        <w:rPr>
          <w:lang w:val="ru-RU"/>
        </w:rPr>
        <w:t>.</w:t>
      </w:r>
      <w:r w:rsidRPr="00C3565A">
        <w:rPr>
          <w:color w:val="C00000"/>
          <w:lang w:val="ru-RU"/>
        </w:rPr>
        <w:t>1</w:t>
      </w:r>
      <w:r w:rsidRPr="00C3565A">
        <w:rPr>
          <w:lang w:val="ru-RU"/>
        </w:rPr>
        <w:t>. Экономический фон</w:t>
      </w:r>
    </w:p>
    <w:p w14:paraId="4ECE505B" w14:textId="66B87755" w:rsidR="00974849" w:rsidRPr="00C3565A" w:rsidRDefault="000B109C" w:rsidP="003F6EF2">
      <w:pPr>
        <w:spacing w:before="120" w:after="120" w:line="276" w:lineRule="auto"/>
        <w:ind w:firstLine="720"/>
        <w:jc w:val="both"/>
        <w:rPr>
          <w:lang w:val="ru-RU"/>
        </w:rPr>
      </w:pPr>
      <w:r w:rsidRPr="00C3565A">
        <w:rPr>
          <w:lang w:val="ru-RU"/>
        </w:rPr>
        <w:t xml:space="preserve">Текущий спад начался в апреле </w:t>
      </w:r>
      <w:r w:rsidRPr="00C3565A">
        <w:rPr>
          <w:color w:val="C00000"/>
          <w:lang w:val="ru-RU"/>
        </w:rPr>
        <w:t>2022</w:t>
      </w:r>
      <w:r w:rsidR="00D37236" w:rsidRPr="00C3565A">
        <w:t> </w:t>
      </w:r>
      <w:r w:rsidRPr="00C3565A">
        <w:rPr>
          <w:lang w:val="ru-RU"/>
        </w:rPr>
        <w:t xml:space="preserve">года и стал одним из самых продолжительных в истории отрасли. Во время пандемии число перевозчиков «по найму» </w:t>
      </w:r>
      <w:r w:rsidRPr="00C3565A">
        <w:rPr>
          <w:i/>
          <w:lang w:val="ru-RU"/>
        </w:rPr>
        <w:t>(</w:t>
      </w:r>
      <w:r w:rsidRPr="00C3565A">
        <w:rPr>
          <w:i/>
        </w:rPr>
        <w:t>for</w:t>
      </w:r>
      <w:r w:rsidRPr="00C3565A">
        <w:rPr>
          <w:i/>
          <w:lang w:val="ru-RU"/>
        </w:rPr>
        <w:t>-</w:t>
      </w:r>
      <w:r w:rsidRPr="00C3565A">
        <w:rPr>
          <w:i/>
        </w:rPr>
        <w:t>hire</w:t>
      </w:r>
      <w:r w:rsidRPr="00C3565A">
        <w:rPr>
          <w:i/>
          <w:lang w:val="ru-RU"/>
        </w:rPr>
        <w:t>)</w:t>
      </w:r>
      <w:r w:rsidRPr="00C3565A">
        <w:rPr>
          <w:lang w:val="ru-RU"/>
        </w:rPr>
        <w:t xml:space="preserve"> выросло примерно с </w:t>
      </w:r>
      <w:r w:rsidRPr="00C3565A">
        <w:rPr>
          <w:color w:val="C00000"/>
          <w:lang w:val="ru-RU"/>
        </w:rPr>
        <w:t>241</w:t>
      </w:r>
      <w:r w:rsidRPr="00C3565A">
        <w:rPr>
          <w:color w:val="FF0000"/>
        </w:rPr>
        <w:t> </w:t>
      </w:r>
      <w:r w:rsidRPr="00C3565A">
        <w:rPr>
          <w:color w:val="C00000"/>
          <w:lang w:val="ru-RU"/>
        </w:rPr>
        <w:t>000</w:t>
      </w:r>
      <w:r w:rsidRPr="00C3565A">
        <w:rPr>
          <w:lang w:val="ru-RU"/>
        </w:rPr>
        <w:t xml:space="preserve"> в июне </w:t>
      </w:r>
      <w:r w:rsidRPr="00C3565A">
        <w:rPr>
          <w:color w:val="C00000"/>
          <w:lang w:val="ru-RU"/>
        </w:rPr>
        <w:t>2020</w:t>
      </w:r>
      <w:r w:rsidR="00D37236" w:rsidRPr="00C3565A">
        <w:t> </w:t>
      </w:r>
      <w:r w:rsidRPr="00C3565A">
        <w:rPr>
          <w:lang w:val="ru-RU"/>
        </w:rPr>
        <w:t xml:space="preserve">года до более чем </w:t>
      </w:r>
      <w:r w:rsidRPr="00C3565A">
        <w:rPr>
          <w:color w:val="C00000"/>
          <w:lang w:val="ru-RU"/>
        </w:rPr>
        <w:t>475</w:t>
      </w:r>
      <w:r w:rsidRPr="00C3565A">
        <w:rPr>
          <w:color w:val="FF0000"/>
        </w:rPr>
        <w:t> </w:t>
      </w:r>
      <w:r w:rsidRPr="00C3565A">
        <w:rPr>
          <w:color w:val="C00000"/>
          <w:lang w:val="ru-RU"/>
        </w:rPr>
        <w:t>000</w:t>
      </w:r>
      <w:r w:rsidRPr="00C3565A">
        <w:rPr>
          <w:lang w:val="ru-RU"/>
        </w:rPr>
        <w:t xml:space="preserve"> к июлю </w:t>
      </w:r>
      <w:r w:rsidRPr="00C3565A">
        <w:rPr>
          <w:color w:val="C00000"/>
          <w:lang w:val="ru-RU"/>
        </w:rPr>
        <w:t>2023</w:t>
      </w:r>
      <w:r w:rsidR="00D37236" w:rsidRPr="00C3565A">
        <w:t> </w:t>
      </w:r>
      <w:r w:rsidRPr="00C3565A">
        <w:rPr>
          <w:lang w:val="ru-RU"/>
        </w:rPr>
        <w:t xml:space="preserve">года </w:t>
      </w:r>
      <w:r w:rsidR="00B318A7" w:rsidRPr="00C3565A">
        <w:rPr>
          <w:lang w:val="ru-RU"/>
        </w:rPr>
        <w:t>–</w:t>
      </w:r>
      <w:r w:rsidRPr="00C3565A">
        <w:rPr>
          <w:lang w:val="ru-RU"/>
        </w:rPr>
        <w:t xml:space="preserve"> рост почти на </w:t>
      </w:r>
      <w:r w:rsidRPr="00C3565A">
        <w:rPr>
          <w:color w:val="C00000"/>
          <w:lang w:val="ru-RU"/>
        </w:rPr>
        <w:t>96</w:t>
      </w:r>
      <w:r w:rsidRPr="00C3565A">
        <w:rPr>
          <w:color w:val="FF0000"/>
        </w:rPr>
        <w:t> </w:t>
      </w:r>
      <w:r w:rsidRPr="00C3565A">
        <w:rPr>
          <w:color w:val="FF0000"/>
          <w:lang w:val="ru-RU"/>
        </w:rPr>
        <w:t>%</w:t>
      </w:r>
      <w:r w:rsidRPr="00C3565A">
        <w:rPr>
          <w:lang w:val="ru-RU"/>
        </w:rPr>
        <w:t>, наводнивший рынок мощностями</w:t>
      </w:r>
      <w:r w:rsidRPr="00C3565A">
        <w:rPr>
          <w:rStyle w:val="a6"/>
        </w:rPr>
        <w:footnoteReference w:id="3"/>
      </w:r>
      <w:r w:rsidRPr="00C3565A">
        <w:rPr>
          <w:lang w:val="ru-RU"/>
        </w:rPr>
        <w:t>. Когда объ</w:t>
      </w:r>
      <w:r w:rsidR="00FA2247" w:rsidRPr="00FA2247">
        <w:rPr>
          <w:lang w:val="ru-RU"/>
        </w:rPr>
        <w:t xml:space="preserve"> </w:t>
      </w:r>
      <w:r w:rsidRPr="00C3565A">
        <w:rPr>
          <w:lang w:val="ru-RU"/>
        </w:rPr>
        <w:t xml:space="preserve">ёмы перевозок ослабли, спотовые ставки опустились ниже издержек: по оценке </w:t>
      </w:r>
      <w:r w:rsidRPr="00C3565A">
        <w:rPr>
          <w:color w:val="0000FF"/>
        </w:rPr>
        <w:t>ATRI</w:t>
      </w:r>
      <w:r w:rsidRPr="00C3565A">
        <w:rPr>
          <w:lang w:val="ru-RU"/>
        </w:rPr>
        <w:t xml:space="preserve">, средняя себестоимость рейса в </w:t>
      </w:r>
      <w:r w:rsidRPr="00C3565A">
        <w:rPr>
          <w:color w:val="C00000"/>
          <w:lang w:val="ru-RU"/>
        </w:rPr>
        <w:t>2024</w:t>
      </w:r>
      <w:r w:rsidR="00D37236" w:rsidRPr="00C3565A">
        <w:t> </w:t>
      </w:r>
      <w:r w:rsidRPr="00C3565A">
        <w:rPr>
          <w:lang w:val="ru-RU"/>
        </w:rPr>
        <w:t xml:space="preserve">году достигла </w:t>
      </w:r>
      <w:r w:rsidRPr="00C3565A">
        <w:rPr>
          <w:color w:val="FF0000"/>
          <w:lang w:val="ru-RU"/>
        </w:rPr>
        <w:t>$</w:t>
      </w:r>
      <w:r w:rsidR="00D37236" w:rsidRPr="00C3565A">
        <w:rPr>
          <w:color w:val="FF0000"/>
        </w:rPr>
        <w:t> </w:t>
      </w:r>
      <w:r w:rsidRPr="00C3565A">
        <w:rPr>
          <w:color w:val="C00000"/>
          <w:lang w:val="ru-RU"/>
        </w:rPr>
        <w:t>2</w:t>
      </w:r>
      <w:r w:rsidRPr="00C3565A">
        <w:rPr>
          <w:color w:val="FF0000"/>
          <w:lang w:val="ru-RU"/>
        </w:rPr>
        <w:t>,</w:t>
      </w:r>
      <w:r w:rsidRPr="00C3565A">
        <w:rPr>
          <w:color w:val="C00000"/>
          <w:lang w:val="ru-RU"/>
        </w:rPr>
        <w:t>26</w:t>
      </w:r>
      <w:r w:rsidRPr="00C3565A">
        <w:rPr>
          <w:lang w:val="ru-RU"/>
        </w:rPr>
        <w:t xml:space="preserve"> за милю</w:t>
      </w:r>
      <w:r w:rsidRPr="00C3565A">
        <w:rPr>
          <w:rStyle w:val="a6"/>
        </w:rPr>
        <w:footnoteReference w:id="4"/>
      </w:r>
      <w:r w:rsidRPr="00C3565A">
        <w:rPr>
          <w:lang w:val="ru-RU"/>
        </w:rPr>
        <w:t xml:space="preserve">. Тысячи мелких </w:t>
      </w:r>
      <w:r w:rsidRPr="00C3565A">
        <w:rPr>
          <w:lang w:val="ru-RU"/>
        </w:rPr>
        <w:lastRenderedPageBreak/>
        <w:t>перевозчиков и одиночных операторов, работая на уровне или ниже себестоимости, ушли с рынка, а отзыв операционных полномочий резко ускорился</w:t>
      </w:r>
      <w:r w:rsidRPr="00C3565A">
        <w:rPr>
          <w:rStyle w:val="a6"/>
        </w:rPr>
        <w:footnoteReference w:id="5"/>
      </w:r>
      <w:r w:rsidRPr="00C3565A">
        <w:rPr>
          <w:lang w:val="ru-RU"/>
        </w:rPr>
        <w:t>.</w:t>
      </w:r>
    </w:p>
    <w:p w14:paraId="5BED8C26" w14:textId="77777777" w:rsidR="00974849" w:rsidRPr="00C3565A" w:rsidRDefault="000B109C" w:rsidP="003F6EF2">
      <w:pPr>
        <w:pStyle w:val="2"/>
        <w:jc w:val="both"/>
        <w:rPr>
          <w:lang w:val="ru-RU"/>
        </w:rPr>
      </w:pPr>
      <w:r w:rsidRPr="00C3565A">
        <w:rPr>
          <w:color w:val="C00000"/>
          <w:lang w:val="ru-RU"/>
        </w:rPr>
        <w:t>2</w:t>
      </w:r>
      <w:r w:rsidRPr="00C3565A">
        <w:rPr>
          <w:lang w:val="ru-RU"/>
        </w:rPr>
        <w:t>.</w:t>
      </w:r>
      <w:r w:rsidRPr="00C3565A">
        <w:rPr>
          <w:color w:val="C00000"/>
          <w:lang w:val="ru-RU"/>
        </w:rPr>
        <w:t>2</w:t>
      </w:r>
      <w:r w:rsidRPr="00C3565A">
        <w:rPr>
          <w:lang w:val="ru-RU"/>
        </w:rPr>
        <w:t>. Главные проблемы отрасли</w:t>
      </w:r>
    </w:p>
    <w:p w14:paraId="43266685" w14:textId="77777777" w:rsidR="00974849" w:rsidRPr="00C3565A" w:rsidRDefault="000B109C" w:rsidP="009B7E88">
      <w:pPr>
        <w:spacing w:before="120" w:after="120" w:line="276" w:lineRule="auto"/>
        <w:ind w:firstLine="720"/>
        <w:jc w:val="both"/>
        <w:rPr>
          <w:lang w:val="ru-RU"/>
        </w:rPr>
      </w:pPr>
      <w:r w:rsidRPr="00C3565A">
        <w:rPr>
          <w:lang w:val="ru-RU"/>
        </w:rPr>
        <w:t>На этом фоне сложился устойчивый набор проблем, по-разному бьющих по брокерам, перевозчикам, владельцам-операторам и грузоотправителям:</w:t>
      </w:r>
    </w:p>
    <w:p w14:paraId="3337D88E" w14:textId="77777777" w:rsidR="00974849" w:rsidRPr="00C3565A" w:rsidRDefault="000B109C" w:rsidP="003F6EF2">
      <w:pPr>
        <w:pStyle w:val="a4"/>
        <w:numPr>
          <w:ilvl w:val="0"/>
          <w:numId w:val="2"/>
        </w:numPr>
        <w:spacing w:before="120" w:after="120" w:line="276" w:lineRule="auto"/>
        <w:jc w:val="both"/>
        <w:rPr>
          <w:lang w:val="ru-RU"/>
        </w:rPr>
      </w:pPr>
      <w:r w:rsidRPr="00C3565A">
        <w:rPr>
          <w:color w:val="7030A0"/>
          <w:lang w:val="ru-RU"/>
        </w:rPr>
        <w:t>Избыток мощностей</w:t>
      </w:r>
      <w:r w:rsidRPr="00C3565A">
        <w:rPr>
          <w:lang w:val="ru-RU"/>
        </w:rPr>
        <w:t xml:space="preserve"> и </w:t>
      </w:r>
      <w:r w:rsidRPr="00C3565A">
        <w:rPr>
          <w:color w:val="7030A0"/>
          <w:lang w:val="ru-RU"/>
        </w:rPr>
        <w:t>демпинг</w:t>
      </w:r>
      <w:r w:rsidRPr="00C3565A">
        <w:rPr>
          <w:lang w:val="ru-RU"/>
        </w:rPr>
        <w:t>. Ставки ниже себестоимости вытесняют добросовестных перевозчиков и подталкивают часть рынка к рискованным практикам</w:t>
      </w:r>
      <w:r w:rsidRPr="00C3565A">
        <w:rPr>
          <w:rStyle w:val="a6"/>
        </w:rPr>
        <w:footnoteReference w:id="6"/>
      </w:r>
      <w:r w:rsidRPr="00C3565A">
        <w:rPr>
          <w:lang w:val="ru-RU"/>
        </w:rPr>
        <w:t>.</w:t>
      </w:r>
    </w:p>
    <w:p w14:paraId="007B8A12" w14:textId="77777777" w:rsidR="00974849" w:rsidRPr="00C3565A" w:rsidRDefault="000B109C" w:rsidP="003F6EF2">
      <w:pPr>
        <w:pStyle w:val="a4"/>
        <w:numPr>
          <w:ilvl w:val="0"/>
          <w:numId w:val="2"/>
        </w:numPr>
        <w:spacing w:before="120" w:after="120" w:line="276" w:lineRule="auto"/>
        <w:jc w:val="both"/>
        <w:rPr>
          <w:lang w:val="ru-RU"/>
        </w:rPr>
      </w:pPr>
      <w:r w:rsidRPr="00C3565A">
        <w:rPr>
          <w:lang w:val="ru-RU"/>
        </w:rPr>
        <w:t xml:space="preserve">Всплеск </w:t>
      </w:r>
      <w:r w:rsidRPr="00C3565A">
        <w:rPr>
          <w:color w:val="7030A0"/>
          <w:lang w:val="ru-RU"/>
        </w:rPr>
        <w:t>мошенничества</w:t>
      </w:r>
      <w:r w:rsidRPr="00C3565A">
        <w:rPr>
          <w:lang w:val="ru-RU"/>
        </w:rPr>
        <w:t xml:space="preserve"> и </w:t>
      </w:r>
      <w:r w:rsidRPr="00C3565A">
        <w:rPr>
          <w:color w:val="7030A0"/>
          <w:lang w:val="ru-RU"/>
        </w:rPr>
        <w:t>хищений</w:t>
      </w:r>
      <w:r w:rsidRPr="00C3565A">
        <w:rPr>
          <w:lang w:val="ru-RU"/>
        </w:rPr>
        <w:t xml:space="preserve"> грузов. Экономическое давление совпало с переходом организованных групп к высокодоходным схемам обмана </w:t>
      </w:r>
      <w:r w:rsidRPr="00C3565A">
        <w:rPr>
          <w:i/>
          <w:lang w:val="ru-RU"/>
        </w:rPr>
        <w:t xml:space="preserve">(подробнее в разделах </w:t>
      </w:r>
      <w:r w:rsidRPr="00C3565A">
        <w:rPr>
          <w:i/>
          <w:color w:val="C00000"/>
          <w:lang w:val="ru-RU"/>
        </w:rPr>
        <w:t>3</w:t>
      </w:r>
      <w:r w:rsidRPr="00C3565A">
        <w:rPr>
          <w:i/>
          <w:lang w:val="ru-RU"/>
        </w:rPr>
        <w:t xml:space="preserve"> и </w:t>
      </w:r>
      <w:r w:rsidRPr="00C3565A">
        <w:rPr>
          <w:i/>
          <w:color w:val="C00000"/>
          <w:lang w:val="ru-RU"/>
        </w:rPr>
        <w:t>5</w:t>
      </w:r>
      <w:r w:rsidRPr="00C3565A">
        <w:rPr>
          <w:i/>
          <w:lang w:val="ru-RU"/>
        </w:rPr>
        <w:t>)</w:t>
      </w:r>
      <w:r w:rsidRPr="00C3565A">
        <w:rPr>
          <w:rStyle w:val="a6"/>
        </w:rPr>
        <w:footnoteReference w:id="7"/>
      </w:r>
      <w:r w:rsidRPr="00C3565A">
        <w:rPr>
          <w:lang w:val="ru-RU"/>
        </w:rPr>
        <w:t>.</w:t>
      </w:r>
    </w:p>
    <w:p w14:paraId="1E6C76C9" w14:textId="13467182" w:rsidR="00974849" w:rsidRPr="00C3565A" w:rsidRDefault="000B109C" w:rsidP="003F6EF2">
      <w:pPr>
        <w:pStyle w:val="a4"/>
        <w:numPr>
          <w:ilvl w:val="0"/>
          <w:numId w:val="2"/>
        </w:numPr>
        <w:spacing w:before="120" w:after="120" w:line="276" w:lineRule="auto"/>
        <w:jc w:val="both"/>
        <w:rPr>
          <w:lang w:val="ru-RU"/>
        </w:rPr>
      </w:pPr>
      <w:r w:rsidRPr="00C3565A">
        <w:rPr>
          <w:lang w:val="ru-RU"/>
        </w:rPr>
        <w:t xml:space="preserve">Удостоверения для нерезидентов </w:t>
      </w:r>
      <w:r w:rsidRPr="00C3565A">
        <w:rPr>
          <w:i/>
          <w:lang w:val="ru-RU"/>
        </w:rPr>
        <w:t>(</w:t>
      </w:r>
      <w:r w:rsidRPr="00C3565A">
        <w:rPr>
          <w:i/>
        </w:rPr>
        <w:t>non</w:t>
      </w:r>
      <w:r w:rsidRPr="00C3565A">
        <w:rPr>
          <w:i/>
          <w:lang w:val="ru-RU"/>
        </w:rPr>
        <w:t>-</w:t>
      </w:r>
      <w:r w:rsidRPr="00C3565A">
        <w:rPr>
          <w:i/>
        </w:rPr>
        <w:t>domiciled</w:t>
      </w:r>
      <w:r w:rsidRPr="00C3565A">
        <w:rPr>
          <w:i/>
          <w:lang w:val="ru-RU"/>
        </w:rPr>
        <w:t xml:space="preserve"> </w:t>
      </w:r>
      <w:r w:rsidRPr="00C3565A">
        <w:rPr>
          <w:i/>
        </w:rPr>
        <w:t>CDL</w:t>
      </w:r>
      <w:r w:rsidRPr="00C3565A">
        <w:rPr>
          <w:i/>
          <w:lang w:val="ru-RU"/>
        </w:rPr>
        <w:t>)</w:t>
      </w:r>
      <w:r w:rsidRPr="00C3565A">
        <w:rPr>
          <w:lang w:val="ru-RU"/>
        </w:rPr>
        <w:t xml:space="preserve"> и «</w:t>
      </w:r>
      <w:r w:rsidRPr="00C3565A">
        <w:rPr>
          <w:color w:val="7030A0"/>
          <w:lang w:val="ru-RU"/>
        </w:rPr>
        <w:t xml:space="preserve">фабрики </w:t>
      </w:r>
      <w:r w:rsidRPr="00C3565A">
        <w:rPr>
          <w:color w:val="7030A0"/>
        </w:rPr>
        <w:t>CDL</w:t>
      </w:r>
      <w:r w:rsidRPr="00C3565A">
        <w:rPr>
          <w:lang w:val="ru-RU"/>
        </w:rPr>
        <w:t xml:space="preserve">». После ряда смертельных ДТП </w:t>
      </w:r>
      <w:r w:rsidR="00B318A7" w:rsidRPr="00C3565A">
        <w:rPr>
          <w:lang w:val="ru-RU"/>
        </w:rPr>
        <w:t>–</w:t>
      </w:r>
      <w:r w:rsidRPr="00C3565A">
        <w:rPr>
          <w:lang w:val="ru-RU"/>
        </w:rPr>
        <w:t xml:space="preserve"> включая резонансную аварию во Флориде в августе </w:t>
      </w:r>
      <w:r w:rsidRPr="00C3565A">
        <w:rPr>
          <w:color w:val="C00000"/>
          <w:lang w:val="ru-RU"/>
        </w:rPr>
        <w:t>2025</w:t>
      </w:r>
      <w:r w:rsidR="00D37236" w:rsidRPr="00C3565A">
        <w:t> </w:t>
      </w:r>
      <w:r w:rsidRPr="00C3565A">
        <w:rPr>
          <w:lang w:val="ru-RU"/>
        </w:rPr>
        <w:t xml:space="preserve">года с участием водителя с </w:t>
      </w:r>
      <w:r w:rsidRPr="00C3565A">
        <w:t>non</w:t>
      </w:r>
      <w:r w:rsidRPr="00C3565A">
        <w:rPr>
          <w:lang w:val="ru-RU"/>
        </w:rPr>
        <w:t>-</w:t>
      </w:r>
      <w:r w:rsidRPr="00C3565A">
        <w:t>domiciled</w:t>
      </w:r>
      <w:r w:rsidRPr="00C3565A">
        <w:rPr>
          <w:lang w:val="ru-RU"/>
        </w:rPr>
        <w:t xml:space="preserve"> </w:t>
      </w:r>
      <w:r w:rsidRPr="00C3565A">
        <w:t>CDL</w:t>
      </w:r>
      <w:r w:rsidRPr="00C3565A">
        <w:rPr>
          <w:lang w:val="ru-RU"/>
        </w:rPr>
        <w:t xml:space="preserve"> и слабым знанием английского </w:t>
      </w:r>
      <w:r w:rsidR="00B318A7" w:rsidRPr="00C3565A">
        <w:rPr>
          <w:lang w:val="ru-RU"/>
        </w:rPr>
        <w:t>–</w:t>
      </w:r>
      <w:r w:rsidRPr="00C3565A">
        <w:rPr>
          <w:lang w:val="ru-RU"/>
        </w:rPr>
        <w:t xml:space="preserve"> </w:t>
      </w:r>
      <w:r w:rsidRPr="00C3565A">
        <w:rPr>
          <w:color w:val="1F4E79" w:themeColor="accent1" w:themeShade="80"/>
        </w:rPr>
        <w:t>FMCSA</w:t>
      </w:r>
      <w:r w:rsidRPr="00C3565A">
        <w:rPr>
          <w:lang w:val="ru-RU"/>
        </w:rPr>
        <w:t xml:space="preserve"> начала кампанию против «</w:t>
      </w:r>
      <w:r w:rsidRPr="00C3565A">
        <w:rPr>
          <w:color w:val="7030A0"/>
        </w:rPr>
        <w:t>CDL</w:t>
      </w:r>
      <w:r w:rsidRPr="00C3565A">
        <w:rPr>
          <w:color w:val="7030A0"/>
          <w:lang w:val="ru-RU"/>
        </w:rPr>
        <w:t xml:space="preserve"> </w:t>
      </w:r>
      <w:r w:rsidRPr="00C3565A">
        <w:rPr>
          <w:color w:val="7030A0"/>
        </w:rPr>
        <w:t>mills</w:t>
      </w:r>
      <w:r w:rsidRPr="00C3565A">
        <w:rPr>
          <w:lang w:val="ru-RU"/>
        </w:rPr>
        <w:t xml:space="preserve">», удалив из реестра подготовки более </w:t>
      </w:r>
      <w:r w:rsidR="007F46BE" w:rsidRPr="007F46BE">
        <w:rPr>
          <w:color w:val="C00000"/>
          <w:lang w:val="ru-RU"/>
        </w:rPr>
        <w:t>3</w:t>
      </w:r>
      <w:r w:rsidRPr="00C3565A">
        <w:rPr>
          <w:color w:val="FF0000"/>
        </w:rPr>
        <w:t> </w:t>
      </w:r>
      <w:r w:rsidRPr="00C3565A">
        <w:rPr>
          <w:color w:val="C00000"/>
          <w:lang w:val="ru-RU"/>
        </w:rPr>
        <w:t>000</w:t>
      </w:r>
      <w:r w:rsidRPr="00C3565A">
        <w:rPr>
          <w:lang w:val="ru-RU"/>
        </w:rPr>
        <w:t xml:space="preserve"> школ</w:t>
      </w:r>
      <w:r w:rsidRPr="00C3565A">
        <w:rPr>
          <w:rStyle w:val="a6"/>
        </w:rPr>
        <w:footnoteReference w:id="8"/>
      </w:r>
      <w:r w:rsidRPr="00C3565A">
        <w:rPr>
          <w:rStyle w:val="a6"/>
        </w:rPr>
        <w:footnoteReference w:id="9"/>
      </w:r>
      <w:r w:rsidRPr="00C3565A">
        <w:rPr>
          <w:lang w:val="ru-RU"/>
        </w:rPr>
        <w:t>; новое правило резко ограничило выдачу таких удостоверений</w:t>
      </w:r>
      <w:r w:rsidRPr="00C3565A">
        <w:rPr>
          <w:rStyle w:val="a6"/>
        </w:rPr>
        <w:footnoteReference w:id="10"/>
      </w:r>
      <w:r w:rsidRPr="00C3565A">
        <w:rPr>
          <w:lang w:val="ru-RU"/>
        </w:rPr>
        <w:t>.</w:t>
      </w:r>
    </w:p>
    <w:p w14:paraId="4215B0DF" w14:textId="77777777" w:rsidR="00974849" w:rsidRPr="009B7E88" w:rsidRDefault="000B109C" w:rsidP="003F6EF2">
      <w:pPr>
        <w:pStyle w:val="a4"/>
        <w:numPr>
          <w:ilvl w:val="0"/>
          <w:numId w:val="2"/>
        </w:numPr>
        <w:spacing w:before="120" w:after="120" w:line="276" w:lineRule="auto"/>
        <w:jc w:val="both"/>
        <w:rPr>
          <w:lang w:val="ru-RU"/>
        </w:rPr>
      </w:pPr>
      <w:r w:rsidRPr="00C3565A">
        <w:rPr>
          <w:lang w:val="ru-RU"/>
        </w:rPr>
        <w:t xml:space="preserve">Платёжный </w:t>
      </w:r>
      <w:r w:rsidRPr="00C3565A">
        <w:rPr>
          <w:color w:val="7030A0"/>
          <w:lang w:val="ru-RU"/>
        </w:rPr>
        <w:t>риск</w:t>
      </w:r>
      <w:r w:rsidRPr="00C3565A">
        <w:rPr>
          <w:lang w:val="ru-RU"/>
        </w:rPr>
        <w:t xml:space="preserve"> и </w:t>
      </w:r>
      <w:r w:rsidRPr="00C3565A">
        <w:rPr>
          <w:color w:val="7030A0"/>
          <w:lang w:val="ru-RU"/>
        </w:rPr>
        <w:t>неплатежи</w:t>
      </w:r>
      <w:r w:rsidRPr="00C3565A">
        <w:rPr>
          <w:lang w:val="ru-RU"/>
        </w:rPr>
        <w:t xml:space="preserve">. «Плохие брокеры» через </w:t>
      </w:r>
      <w:r w:rsidRPr="00C3565A">
        <w:rPr>
          <w:color w:val="7030A0"/>
          <w:lang w:val="ru-RU"/>
        </w:rPr>
        <w:t>невыплаты</w:t>
      </w:r>
      <w:r w:rsidRPr="00C3565A">
        <w:rPr>
          <w:lang w:val="ru-RU"/>
        </w:rPr>
        <w:t xml:space="preserve"> и </w:t>
      </w:r>
      <w:r w:rsidRPr="00C3565A">
        <w:rPr>
          <w:color w:val="7030A0"/>
          <w:lang w:val="ru-RU"/>
        </w:rPr>
        <w:t>двойной брокеридж</w:t>
      </w:r>
      <w:r w:rsidRPr="00C3565A">
        <w:rPr>
          <w:lang w:val="ru-RU"/>
        </w:rPr>
        <w:t xml:space="preserve"> вывели из отрасли, по отраслевым оценкам, свыше </w:t>
      </w:r>
      <w:r w:rsidRPr="00C3565A">
        <w:rPr>
          <w:color w:val="FF0000"/>
          <w:lang w:val="ru-RU"/>
        </w:rPr>
        <w:t>$</w:t>
      </w:r>
      <w:r w:rsidR="00D37236" w:rsidRPr="00C3565A">
        <w:rPr>
          <w:color w:val="FF0000"/>
        </w:rPr>
        <w:t> </w:t>
      </w:r>
      <w:r w:rsidRPr="00C3565A">
        <w:rPr>
          <w:color w:val="C00000"/>
          <w:lang w:val="ru-RU"/>
        </w:rPr>
        <w:t>10</w:t>
      </w:r>
      <w:r w:rsidRPr="00C3565A">
        <w:rPr>
          <w:color w:val="FF0000"/>
        </w:rPr>
        <w:t> </w:t>
      </w:r>
      <w:r w:rsidRPr="00C3565A">
        <w:rPr>
          <w:color w:val="FF0000"/>
          <w:lang w:val="ru-RU"/>
        </w:rPr>
        <w:t>млрд</w:t>
      </w:r>
      <w:r w:rsidRPr="00C3565A">
        <w:rPr>
          <w:lang w:val="ru-RU"/>
        </w:rPr>
        <w:t xml:space="preserve"> за </w:t>
      </w:r>
      <w:r w:rsidRPr="00C3565A">
        <w:rPr>
          <w:color w:val="C00000"/>
          <w:lang w:val="ru-RU"/>
        </w:rPr>
        <w:t>2022</w:t>
      </w:r>
      <w:r w:rsidR="00D37236" w:rsidRPr="00C3565A">
        <w:t> </w:t>
      </w:r>
      <w:r w:rsidR="00D37236" w:rsidRPr="00C3565A">
        <w:rPr>
          <w:lang w:val="ru-RU"/>
        </w:rPr>
        <w:t>-</w:t>
      </w:r>
      <w:r w:rsidR="00D37236" w:rsidRPr="00C3565A">
        <w:t> </w:t>
      </w:r>
      <w:r w:rsidRPr="00C3565A">
        <w:rPr>
          <w:color w:val="C00000"/>
          <w:lang w:val="ru-RU"/>
        </w:rPr>
        <w:t>2025</w:t>
      </w:r>
      <w:r w:rsidRPr="00C3565A">
        <w:rPr>
          <w:lang w:val="ru-RU"/>
        </w:rPr>
        <w:t xml:space="preserve"> годы</w:t>
      </w:r>
      <w:r w:rsidRPr="009B7E88">
        <w:rPr>
          <w:lang w:val="ru-RU"/>
        </w:rPr>
        <w:t xml:space="preserve">; за тот же период </w:t>
      </w:r>
      <w:r w:rsidRPr="009B7E88">
        <w:rPr>
          <w:color w:val="1F4E79" w:themeColor="accent1" w:themeShade="80"/>
        </w:rPr>
        <w:t>FMCSA</w:t>
      </w:r>
      <w:r w:rsidRPr="009B7E88">
        <w:rPr>
          <w:lang w:val="ru-RU"/>
        </w:rPr>
        <w:t xml:space="preserve"> отозвала </w:t>
      </w:r>
      <w:r w:rsidRPr="009B7E88">
        <w:rPr>
          <w:color w:val="C00000"/>
          <w:lang w:val="ru-RU"/>
        </w:rPr>
        <w:t>15</w:t>
      </w:r>
      <w:r w:rsidRPr="009B7E88">
        <w:rPr>
          <w:color w:val="FF0000"/>
        </w:rPr>
        <w:t> </w:t>
      </w:r>
      <w:r w:rsidRPr="009B7E88">
        <w:rPr>
          <w:color w:val="C00000"/>
          <w:lang w:val="ru-RU"/>
        </w:rPr>
        <w:t>419</w:t>
      </w:r>
      <w:r w:rsidRPr="009B7E88">
        <w:rPr>
          <w:lang w:val="ru-RU"/>
        </w:rPr>
        <w:t xml:space="preserve"> брокерских полномочий</w:t>
      </w:r>
      <w:r w:rsidRPr="009B7E88">
        <w:rPr>
          <w:rStyle w:val="a6"/>
        </w:rPr>
        <w:footnoteReference w:id="11"/>
      </w:r>
      <w:r w:rsidRPr="009B7E88">
        <w:rPr>
          <w:lang w:val="ru-RU"/>
        </w:rPr>
        <w:t>.</w:t>
      </w:r>
    </w:p>
    <w:p w14:paraId="552F34AA" w14:textId="77777777" w:rsidR="00974849" w:rsidRPr="009B7E88" w:rsidRDefault="000B109C" w:rsidP="003F6EF2">
      <w:pPr>
        <w:pStyle w:val="a4"/>
        <w:numPr>
          <w:ilvl w:val="0"/>
          <w:numId w:val="2"/>
        </w:numPr>
        <w:spacing w:before="120" w:after="120" w:line="276" w:lineRule="auto"/>
        <w:jc w:val="both"/>
        <w:rPr>
          <w:lang w:val="ru-RU"/>
        </w:rPr>
      </w:pPr>
      <w:r w:rsidRPr="009B7E88">
        <w:rPr>
          <w:lang w:val="ru-RU"/>
        </w:rPr>
        <w:t xml:space="preserve">Нагрузка по проверке контрагентов. Реестры устарели и уязвимы к подделке, поэтому верификация ложится на сами компании: </w:t>
      </w:r>
      <w:r w:rsidRPr="009B7E88">
        <w:rPr>
          <w:color w:val="1F4E79" w:themeColor="accent1" w:themeShade="80"/>
        </w:rPr>
        <w:t>FMCSA</w:t>
      </w:r>
      <w:r w:rsidRPr="009B7E88">
        <w:rPr>
          <w:lang w:val="ru-RU"/>
        </w:rPr>
        <w:t xml:space="preserve"> советует обращаться с данными </w:t>
      </w:r>
      <w:r w:rsidRPr="009B7E88">
        <w:rPr>
          <w:color w:val="0000FF"/>
        </w:rPr>
        <w:t>MC</w:t>
      </w:r>
      <w:r w:rsidRPr="009B7E88">
        <w:rPr>
          <w:lang w:val="ru-RU"/>
        </w:rPr>
        <w:t>/</w:t>
      </w:r>
      <w:r w:rsidRPr="009B7E88">
        <w:rPr>
          <w:color w:val="0000FF"/>
        </w:rPr>
        <w:t>USDOT</w:t>
      </w:r>
      <w:r w:rsidRPr="009B7E88">
        <w:rPr>
          <w:lang w:val="ru-RU"/>
        </w:rPr>
        <w:t xml:space="preserve"> как с банковскими и перепроверять даже сертификаты страхования</w:t>
      </w:r>
      <w:r w:rsidRPr="009B7E88">
        <w:rPr>
          <w:rStyle w:val="a6"/>
        </w:rPr>
        <w:footnoteReference w:id="12"/>
      </w:r>
      <w:r w:rsidRPr="009B7E88">
        <w:rPr>
          <w:lang w:val="ru-RU"/>
        </w:rPr>
        <w:t>.</w:t>
      </w:r>
    </w:p>
    <w:p w14:paraId="0F04313B" w14:textId="77777777" w:rsidR="00974849" w:rsidRPr="009B7E88" w:rsidRDefault="000B109C" w:rsidP="003F6EF2">
      <w:pPr>
        <w:pStyle w:val="a4"/>
        <w:numPr>
          <w:ilvl w:val="0"/>
          <w:numId w:val="2"/>
        </w:numPr>
        <w:spacing w:before="120" w:after="120" w:line="276" w:lineRule="auto"/>
        <w:jc w:val="both"/>
        <w:rPr>
          <w:lang w:val="ru-RU"/>
        </w:rPr>
      </w:pPr>
      <w:r w:rsidRPr="009B7E88">
        <w:rPr>
          <w:lang w:val="ru-RU"/>
        </w:rPr>
        <w:lastRenderedPageBreak/>
        <w:t xml:space="preserve">Киберуязвимость. </w:t>
      </w:r>
      <w:r w:rsidRPr="009B7E88">
        <w:rPr>
          <w:color w:val="7030A0"/>
          <w:lang w:val="ru-RU"/>
        </w:rPr>
        <w:t>Компрометация деловой переписки</w:t>
      </w:r>
      <w:r w:rsidRPr="009B7E88">
        <w:rPr>
          <w:lang w:val="ru-RU"/>
        </w:rPr>
        <w:t xml:space="preserve"> </w:t>
      </w:r>
      <w:r w:rsidRPr="00C3565A">
        <w:rPr>
          <w:i/>
          <w:lang w:val="ru-RU"/>
        </w:rPr>
        <w:t>(</w:t>
      </w:r>
      <w:r w:rsidRPr="00C3565A">
        <w:rPr>
          <w:i/>
          <w:color w:val="0000FF"/>
        </w:rPr>
        <w:t>BEC</w:t>
      </w:r>
      <w:r w:rsidRPr="00C3565A">
        <w:rPr>
          <w:i/>
          <w:lang w:val="ru-RU"/>
        </w:rPr>
        <w:t>)</w:t>
      </w:r>
      <w:r w:rsidRPr="009B7E88">
        <w:rPr>
          <w:lang w:val="ru-RU"/>
        </w:rPr>
        <w:t xml:space="preserve">, </w:t>
      </w:r>
      <w:r w:rsidRPr="009B7E88">
        <w:rPr>
          <w:color w:val="7030A0"/>
          <w:lang w:val="ru-RU"/>
        </w:rPr>
        <w:t>фишинг</w:t>
      </w:r>
      <w:r w:rsidRPr="009B7E88">
        <w:rPr>
          <w:lang w:val="ru-RU"/>
        </w:rPr>
        <w:t xml:space="preserve">, подмена номеров через </w:t>
      </w:r>
      <w:r w:rsidRPr="009B7E88">
        <w:rPr>
          <w:color w:val="0000FF"/>
        </w:rPr>
        <w:t>VoIP</w:t>
      </w:r>
      <w:r w:rsidRPr="009B7E88">
        <w:rPr>
          <w:lang w:val="ru-RU"/>
        </w:rPr>
        <w:t xml:space="preserve"> и синтетические личности позволяют перехватывать и перенаправлять грузы</w:t>
      </w:r>
      <w:r w:rsidRPr="009B7E88">
        <w:rPr>
          <w:rStyle w:val="a6"/>
        </w:rPr>
        <w:footnoteReference w:id="13"/>
      </w:r>
      <w:r w:rsidRPr="009B7E88">
        <w:rPr>
          <w:lang w:val="ru-RU"/>
        </w:rPr>
        <w:t>.</w:t>
      </w:r>
    </w:p>
    <w:p w14:paraId="2EE1653F" w14:textId="77777777" w:rsidR="00974849" w:rsidRPr="009B7E88" w:rsidRDefault="000B109C" w:rsidP="003F6EF2">
      <w:pPr>
        <w:pStyle w:val="a4"/>
        <w:numPr>
          <w:ilvl w:val="0"/>
          <w:numId w:val="2"/>
        </w:numPr>
        <w:spacing w:before="120" w:after="120" w:line="276" w:lineRule="auto"/>
        <w:jc w:val="both"/>
        <w:rPr>
          <w:lang w:val="ru-RU"/>
        </w:rPr>
      </w:pPr>
      <w:r w:rsidRPr="009B7E88">
        <w:rPr>
          <w:lang w:val="ru-RU"/>
        </w:rPr>
        <w:t xml:space="preserve">Рост стоимости страхования. Минимальный лимит ответственности не менялся с </w:t>
      </w:r>
      <w:r w:rsidRPr="009B7E88">
        <w:rPr>
          <w:color w:val="C00000"/>
          <w:lang w:val="ru-RU"/>
        </w:rPr>
        <w:t>1985</w:t>
      </w:r>
      <w:r w:rsidR="00D37236" w:rsidRPr="009B7E88">
        <w:t> </w:t>
      </w:r>
      <w:r w:rsidRPr="009B7E88">
        <w:rPr>
          <w:lang w:val="ru-RU"/>
        </w:rPr>
        <w:t xml:space="preserve">года </w:t>
      </w:r>
      <w:r w:rsidRPr="00C3565A">
        <w:rPr>
          <w:i/>
          <w:lang w:val="ru-RU"/>
        </w:rPr>
        <w:t>(</w:t>
      </w:r>
      <w:r w:rsidRPr="00C3565A">
        <w:rPr>
          <w:i/>
          <w:color w:val="FF0000"/>
          <w:lang w:val="ru-RU"/>
        </w:rPr>
        <w:t>$</w:t>
      </w:r>
      <w:r w:rsidR="00D37236" w:rsidRPr="00C3565A">
        <w:rPr>
          <w:i/>
          <w:color w:val="FF0000"/>
        </w:rPr>
        <w:t> </w:t>
      </w:r>
      <w:r w:rsidRPr="00C3565A">
        <w:rPr>
          <w:i/>
          <w:color w:val="C00000"/>
          <w:lang w:val="ru-RU"/>
        </w:rPr>
        <w:t>750</w:t>
      </w:r>
      <w:r w:rsidRPr="00C3565A">
        <w:rPr>
          <w:i/>
          <w:color w:val="FF0000"/>
        </w:rPr>
        <w:t> </w:t>
      </w:r>
      <w:r w:rsidRPr="00C3565A">
        <w:rPr>
          <w:i/>
          <w:color w:val="FF0000"/>
          <w:lang w:val="ru-RU"/>
        </w:rPr>
        <w:t>тыс.</w:t>
      </w:r>
      <w:r w:rsidRPr="00C3565A">
        <w:rPr>
          <w:i/>
          <w:lang w:val="ru-RU"/>
        </w:rPr>
        <w:t>)</w:t>
      </w:r>
      <w:r w:rsidRPr="009B7E88">
        <w:rPr>
          <w:lang w:val="ru-RU"/>
        </w:rPr>
        <w:t xml:space="preserve">, а «ядерные» вердикты с медианой около </w:t>
      </w:r>
      <w:r w:rsidRPr="009B7E88">
        <w:rPr>
          <w:color w:val="FF0000"/>
          <w:lang w:val="ru-RU"/>
        </w:rPr>
        <w:t>$</w:t>
      </w:r>
      <w:r w:rsidR="00D37236" w:rsidRPr="009B7E88">
        <w:rPr>
          <w:color w:val="FF0000"/>
        </w:rPr>
        <w:t> </w:t>
      </w:r>
      <w:r w:rsidRPr="009B7E88">
        <w:rPr>
          <w:color w:val="C00000"/>
          <w:lang w:val="ru-RU"/>
        </w:rPr>
        <w:t>51</w:t>
      </w:r>
      <w:r w:rsidRPr="009B7E88">
        <w:rPr>
          <w:color w:val="FF0000"/>
        </w:rPr>
        <w:t> </w:t>
      </w:r>
      <w:r w:rsidRPr="009B7E88">
        <w:rPr>
          <w:lang w:val="ru-RU"/>
        </w:rPr>
        <w:t>млн делают страховщиков осторожнее, повышая премии и барьеры входа</w:t>
      </w:r>
      <w:r w:rsidRPr="009B7E88">
        <w:rPr>
          <w:rStyle w:val="a6"/>
        </w:rPr>
        <w:footnoteReference w:id="14"/>
      </w:r>
      <w:r w:rsidRPr="009B7E88">
        <w:rPr>
          <w:lang w:val="ru-RU"/>
        </w:rPr>
        <w:t>.</w:t>
      </w:r>
    </w:p>
    <w:p w14:paraId="17F6004D" w14:textId="77777777" w:rsidR="00974849" w:rsidRPr="009B7E88" w:rsidRDefault="000B109C" w:rsidP="003F6EF2">
      <w:pPr>
        <w:pStyle w:val="a4"/>
        <w:numPr>
          <w:ilvl w:val="0"/>
          <w:numId w:val="2"/>
        </w:numPr>
        <w:spacing w:before="120" w:after="120" w:line="276" w:lineRule="auto"/>
        <w:jc w:val="both"/>
        <w:rPr>
          <w:lang w:val="ru-RU"/>
        </w:rPr>
      </w:pPr>
      <w:r w:rsidRPr="009B7E88">
        <w:rPr>
          <w:lang w:val="ru-RU"/>
        </w:rPr>
        <w:t xml:space="preserve">Пробелы в правоприменении. После решения </w:t>
      </w:r>
      <w:r w:rsidRPr="009B7E88">
        <w:rPr>
          <w:color w:val="0000FF"/>
        </w:rPr>
        <w:t>DOT</w:t>
      </w:r>
      <w:r w:rsidRPr="009B7E88">
        <w:rPr>
          <w:lang w:val="ru-RU"/>
        </w:rPr>
        <w:t xml:space="preserve"> по делу </w:t>
      </w:r>
      <w:r w:rsidRPr="009B7E88">
        <w:rPr>
          <w:color w:val="0000FF"/>
        </w:rPr>
        <w:t>Riojas</w:t>
      </w:r>
      <w:r w:rsidRPr="009B7E88">
        <w:rPr>
          <w:lang w:val="ru-RU"/>
        </w:rPr>
        <w:t xml:space="preserve"> </w:t>
      </w:r>
      <w:r w:rsidRPr="00C3565A">
        <w:rPr>
          <w:i/>
          <w:lang w:val="ru-RU"/>
        </w:rPr>
        <w:t>(</w:t>
      </w:r>
      <w:r w:rsidRPr="00C3565A">
        <w:rPr>
          <w:i/>
          <w:color w:val="C00000"/>
          <w:lang w:val="ru-RU"/>
        </w:rPr>
        <w:t>2019</w:t>
      </w:r>
      <w:r w:rsidRPr="00C3565A">
        <w:rPr>
          <w:i/>
          <w:lang w:val="ru-RU"/>
        </w:rPr>
        <w:t>)</w:t>
      </w:r>
      <w:r w:rsidRPr="009B7E88">
        <w:rPr>
          <w:lang w:val="ru-RU"/>
        </w:rPr>
        <w:t xml:space="preserve"> </w:t>
      </w:r>
      <w:r w:rsidRPr="009B7E88">
        <w:rPr>
          <w:color w:val="1F4E79" w:themeColor="accent1" w:themeShade="80"/>
        </w:rPr>
        <w:t>FMCSA</w:t>
      </w:r>
      <w:r w:rsidRPr="009B7E88">
        <w:rPr>
          <w:lang w:val="ru-RU"/>
        </w:rPr>
        <w:t xml:space="preserve"> лишена права налагать гражданские штрафы за нелицензированный брокеридж в административном порядке и вынуждена передавать дела в </w:t>
      </w:r>
      <w:r w:rsidRPr="009B7E88">
        <w:rPr>
          <w:color w:val="0000FF"/>
        </w:rPr>
        <w:t>DOJ</w:t>
      </w:r>
      <w:r w:rsidRPr="009B7E88">
        <w:rPr>
          <w:lang w:val="ru-RU"/>
        </w:rPr>
        <w:t>; агентство просит Конгресс вернуть эти полномочия</w:t>
      </w:r>
      <w:r w:rsidRPr="009B7E88">
        <w:rPr>
          <w:rStyle w:val="a6"/>
        </w:rPr>
        <w:footnoteReference w:id="15"/>
      </w:r>
      <w:r w:rsidRPr="009B7E88">
        <w:rPr>
          <w:lang w:val="ru-RU"/>
        </w:rPr>
        <w:t>.</w:t>
      </w:r>
    </w:p>
    <w:p w14:paraId="5376385A" w14:textId="77777777" w:rsidR="00974849" w:rsidRPr="009B7E88" w:rsidRDefault="000B109C" w:rsidP="003F6EF2">
      <w:pPr>
        <w:pStyle w:val="1"/>
        <w:jc w:val="both"/>
        <w:rPr>
          <w:lang w:val="ru-RU"/>
        </w:rPr>
      </w:pPr>
      <w:r w:rsidRPr="009B7E88">
        <w:rPr>
          <w:color w:val="C00000"/>
          <w:lang w:val="ru-RU"/>
        </w:rPr>
        <w:t>3</w:t>
      </w:r>
      <w:r w:rsidRPr="009B7E88">
        <w:rPr>
          <w:lang w:val="ru-RU"/>
        </w:rPr>
        <w:t>. Виды мошенничества: типология схем</w:t>
      </w:r>
    </w:p>
    <w:p w14:paraId="76219299" w14:textId="26F453D9" w:rsidR="00974849" w:rsidRPr="009B7E88" w:rsidRDefault="000B109C" w:rsidP="0029779C">
      <w:pPr>
        <w:spacing w:before="120" w:after="120" w:line="276" w:lineRule="auto"/>
        <w:ind w:firstLine="720"/>
        <w:jc w:val="both"/>
        <w:rPr>
          <w:lang w:val="ru-RU"/>
        </w:rPr>
      </w:pPr>
      <w:r w:rsidRPr="009B7E88">
        <w:rPr>
          <w:lang w:val="ru-RU"/>
        </w:rPr>
        <w:t xml:space="preserve">Современное </w:t>
      </w:r>
      <w:r w:rsidRPr="009B7E88">
        <w:rPr>
          <w:color w:val="7030A0"/>
          <w:lang w:val="ru-RU"/>
        </w:rPr>
        <w:t>мошенничество</w:t>
      </w:r>
      <w:r w:rsidRPr="009B7E88">
        <w:rPr>
          <w:lang w:val="ru-RU"/>
        </w:rPr>
        <w:t xml:space="preserve"> в грузоперевозках </w:t>
      </w:r>
      <w:r w:rsidR="00B318A7" w:rsidRPr="009B7E88">
        <w:rPr>
          <w:lang w:val="ru-RU"/>
        </w:rPr>
        <w:t>–</w:t>
      </w:r>
      <w:r w:rsidRPr="009B7E88">
        <w:rPr>
          <w:lang w:val="ru-RU"/>
        </w:rPr>
        <w:t xml:space="preserve"> это в первую очередь </w:t>
      </w:r>
      <w:r w:rsidRPr="009B7E88">
        <w:rPr>
          <w:color w:val="7030A0"/>
          <w:lang w:val="ru-RU"/>
        </w:rPr>
        <w:t>обман</w:t>
      </w:r>
      <w:r w:rsidRPr="009B7E88">
        <w:rPr>
          <w:lang w:val="ru-RU"/>
        </w:rPr>
        <w:t xml:space="preserve">, а не силовой захват. </w:t>
      </w:r>
      <w:r w:rsidRPr="009B7E88">
        <w:rPr>
          <w:color w:val="0000FF"/>
        </w:rPr>
        <w:t>NICB</w:t>
      </w:r>
      <w:r w:rsidRPr="009B7E88">
        <w:rPr>
          <w:lang w:val="ru-RU"/>
        </w:rPr>
        <w:t xml:space="preserve"> прямо связывает рост </w:t>
      </w:r>
      <w:r w:rsidRPr="009B7E88">
        <w:rPr>
          <w:color w:val="7030A0"/>
          <w:lang w:val="ru-RU"/>
        </w:rPr>
        <w:t>хищений</w:t>
      </w:r>
      <w:r w:rsidRPr="009B7E88">
        <w:rPr>
          <w:lang w:val="ru-RU"/>
        </w:rPr>
        <w:t xml:space="preserve"> с цифровизацией: </w:t>
      </w:r>
      <w:r w:rsidRPr="009B7E88">
        <w:rPr>
          <w:color w:val="7030A0"/>
          <w:lang w:val="ru-RU"/>
        </w:rPr>
        <w:t>фиктивные</w:t>
      </w:r>
      <w:r w:rsidRPr="009B7E88">
        <w:rPr>
          <w:lang w:val="ru-RU"/>
        </w:rPr>
        <w:t xml:space="preserve"> самовывозы, </w:t>
      </w:r>
      <w:r w:rsidRPr="009B7E88">
        <w:rPr>
          <w:color w:val="7030A0"/>
          <w:lang w:val="ru-RU"/>
        </w:rPr>
        <w:t>подставные перевозчики</w:t>
      </w:r>
      <w:r w:rsidRPr="009B7E88">
        <w:rPr>
          <w:lang w:val="ru-RU"/>
        </w:rPr>
        <w:t xml:space="preserve"> и </w:t>
      </w:r>
      <w:r w:rsidRPr="009B7E88">
        <w:rPr>
          <w:color w:val="7030A0"/>
          <w:lang w:val="ru-RU"/>
        </w:rPr>
        <w:t>кибер-манипуляции</w:t>
      </w:r>
      <w:r w:rsidRPr="009B7E88">
        <w:rPr>
          <w:lang w:val="ru-RU"/>
        </w:rPr>
        <w:t xml:space="preserve"> логистикой</w:t>
      </w:r>
      <w:r w:rsidRPr="009B7E88">
        <w:rPr>
          <w:rStyle w:val="a6"/>
        </w:rPr>
        <w:footnoteReference w:id="16"/>
      </w:r>
      <w:r w:rsidRPr="009B7E88">
        <w:rPr>
          <w:lang w:val="ru-RU"/>
        </w:rPr>
        <w:t xml:space="preserve">. </w:t>
      </w:r>
      <w:r w:rsidRPr="00C3565A">
        <w:rPr>
          <w:lang w:val="ru-RU"/>
        </w:rPr>
        <w:t>Ключевые схемы можно ранжировать так:</w:t>
      </w:r>
    </w:p>
    <w:p w14:paraId="3D1F5DC1" w14:textId="6768248F" w:rsidR="002D7190" w:rsidRPr="00FA2247" w:rsidRDefault="002D7190" w:rsidP="00C3565A">
      <w:pPr>
        <w:spacing w:before="120" w:after="120" w:line="276" w:lineRule="auto"/>
        <w:ind w:firstLine="720"/>
        <w:jc w:val="both"/>
        <w:rPr>
          <w:lang w:val="ru-RU"/>
        </w:rPr>
      </w:pPr>
      <w:r w:rsidRPr="009B7E88">
        <w:rPr>
          <w:lang w:val="ru-RU"/>
        </w:rPr>
        <w:t xml:space="preserve">Процесс начинается с того, что мошенник примеряет на себя образ «фиктивного перевозчика» </w:t>
      </w:r>
      <w:r w:rsidRPr="00C3565A">
        <w:rPr>
          <w:i/>
          <w:lang w:val="ru-RU"/>
        </w:rPr>
        <w:t>(Carrier)</w:t>
      </w:r>
      <w:r w:rsidRPr="009B7E88">
        <w:rPr>
          <w:lang w:val="ru-RU"/>
        </w:rPr>
        <w:t xml:space="preserve">. Для этого злоумышленники крадут лицензионные номера MC и DOT легальных транспортных компаний, которые имеют многолетнюю историю и хороший рейтинг на рынке, но в данный момент снизили свою активность. Когда первоначальный грузовладелец </w:t>
      </w:r>
      <w:r w:rsidRPr="00C3565A">
        <w:rPr>
          <w:i/>
          <w:lang w:val="ru-RU"/>
        </w:rPr>
        <w:t>(Shipper)</w:t>
      </w:r>
      <w:r w:rsidRPr="009B7E88">
        <w:rPr>
          <w:lang w:val="ru-RU"/>
        </w:rPr>
        <w:t xml:space="preserve"> или первый легальный брокер выставляет груз, мошенник, используя эти украденные данные, представляется надежным перевозчиком. Стороны в цифровом формате подписывают соглашение </w:t>
      </w:r>
      <w:r w:rsidRPr="00C3565A">
        <w:rPr>
          <w:i/>
          <w:lang w:val="ru-RU"/>
        </w:rPr>
        <w:t>(Broker-Carrier Agreement)</w:t>
      </w:r>
      <w:r w:rsidRPr="009B7E88">
        <w:rPr>
          <w:lang w:val="ru-RU"/>
        </w:rPr>
        <w:t xml:space="preserve">, и мошенник получает подтверждение ставки </w:t>
      </w:r>
      <w:r w:rsidRPr="00C3565A">
        <w:rPr>
          <w:i/>
          <w:lang w:val="ru-RU"/>
        </w:rPr>
        <w:t>(Rate Confirmation)</w:t>
      </w:r>
      <w:r w:rsidRPr="009B7E88">
        <w:rPr>
          <w:lang w:val="ru-RU"/>
        </w:rPr>
        <w:t>. В этот момент груз официально закрепляется за мошенником, а первоначальный заказчик верит, что его товар находится в надежных руках.</w:t>
      </w:r>
    </w:p>
    <w:p w14:paraId="337228FF" w14:textId="7EDD7E01" w:rsidR="002D7190" w:rsidRPr="00C3565A" w:rsidRDefault="002D7190" w:rsidP="009B7E88">
      <w:pPr>
        <w:spacing w:before="120" w:after="120" w:line="276" w:lineRule="auto"/>
        <w:ind w:firstLine="720"/>
        <w:jc w:val="both"/>
        <w:rPr>
          <w:lang w:val="ru-RU"/>
        </w:rPr>
      </w:pPr>
      <w:r w:rsidRPr="009B7E88">
        <w:rPr>
          <w:lang w:val="ru-RU"/>
        </w:rPr>
        <w:lastRenderedPageBreak/>
        <w:t xml:space="preserve">Получив груз, мошенник должен найти реального водителя для его доставки. Однако перепродажа груза через профиль перевозчика может вызвать подозрения в системе. Поэтому на данном этапе мошенник крадет данные другой компании — авторитетного, платежеспособного и легального Брокера. Создавая поддельные электронные почты и сайты-клоны, мошенник под видом этого надежного брокера размещает груз на логистических платформах </w:t>
      </w:r>
      <w:r w:rsidRPr="00C3565A">
        <w:rPr>
          <w:i/>
          <w:lang w:val="ru-RU"/>
        </w:rPr>
        <w:t>(Load Boards, таких как DAT или Truckstop)</w:t>
      </w:r>
      <w:r w:rsidRPr="009B7E88">
        <w:rPr>
          <w:lang w:val="ru-RU"/>
        </w:rPr>
        <w:t xml:space="preserve"> по более низкой ставке. Реальный водитель, увидев груз, связывается с мошенником в полной уверенности, что работает с солидным брокером. Между ними подписывается абсолютно новое, второе соглашение </w:t>
      </w:r>
      <w:r w:rsidRPr="00C3565A">
        <w:rPr>
          <w:i/>
          <w:lang w:val="ru-RU"/>
        </w:rPr>
        <w:t>(Broker-Carrier Agreement)</w:t>
      </w:r>
      <w:r w:rsidRPr="009B7E88">
        <w:rPr>
          <w:lang w:val="ru-RU"/>
        </w:rPr>
        <w:t xml:space="preserve">, и водителю выдается поддельный Rate Confirmation с заниженной ценой. Чтобы скрыть данные первоначального заказчика, мошенник заявляет водителю, что это «слепая отправка» </w:t>
      </w:r>
      <w:r w:rsidRPr="00C3565A">
        <w:rPr>
          <w:i/>
          <w:lang w:val="ru-RU"/>
        </w:rPr>
        <w:t>(Blind Shipment)</w:t>
      </w:r>
      <w:r w:rsidRPr="009B7E88">
        <w:rPr>
          <w:lang w:val="ru-RU"/>
        </w:rPr>
        <w:t>, и инструктирует его представиться на складе именем фиктивного перевозчика из первого этапа.</w:t>
      </w:r>
    </w:p>
    <w:p w14:paraId="14551C15" w14:textId="1237F02A" w:rsidR="002D7190" w:rsidRPr="00C3565A" w:rsidRDefault="002D7190" w:rsidP="009B7E88">
      <w:pPr>
        <w:spacing w:before="120" w:after="120" w:line="276" w:lineRule="auto"/>
        <w:ind w:firstLine="720"/>
        <w:jc w:val="both"/>
        <w:rPr>
          <w:lang w:val="ru-RU"/>
        </w:rPr>
      </w:pPr>
      <w:r w:rsidRPr="009B7E88">
        <w:rPr>
          <w:lang w:val="ru-RU"/>
        </w:rPr>
        <w:t xml:space="preserve">Когда реальный водитель прибывает на склад и называет указанное имя, работники склада видят совпадение с записью в системе, выдают груз, и водитель подписывает накладную — BOL </w:t>
      </w:r>
      <w:r w:rsidRPr="00C3565A">
        <w:rPr>
          <w:i/>
          <w:lang w:val="ru-RU"/>
        </w:rPr>
        <w:t>(Bill of Lading)</w:t>
      </w:r>
      <w:r w:rsidRPr="009B7E88">
        <w:rPr>
          <w:lang w:val="ru-RU"/>
        </w:rPr>
        <w:t xml:space="preserve">. После успешной доставки груза в пункт назначения водитель получает от грузополучателя документ с печатью, подтверждающий доставку — POD </w:t>
      </w:r>
      <w:r w:rsidRPr="00C3565A">
        <w:rPr>
          <w:i/>
          <w:lang w:val="ru-RU"/>
        </w:rPr>
        <w:t>(Proof of Delivery)</w:t>
      </w:r>
      <w:r w:rsidRPr="009B7E88">
        <w:rPr>
          <w:lang w:val="ru-RU"/>
        </w:rPr>
        <w:t xml:space="preserve">, и отправляет его фиктивному брокеру </w:t>
      </w:r>
      <w:r w:rsidRPr="00C3565A">
        <w:rPr>
          <w:i/>
          <w:lang w:val="ru-RU"/>
        </w:rPr>
        <w:t>(мошеннику)</w:t>
      </w:r>
      <w:r w:rsidRPr="009B7E88">
        <w:rPr>
          <w:lang w:val="ru-RU"/>
        </w:rPr>
        <w:t xml:space="preserve"> для получения оплаты за свои услуги. Мошенник, в свою очередь, прикрепляет это реальное доказательство доставки к своему счету-фактуре и отправляет его самому первому, оригинальному заказчику. Увидев, что груз доставлен, заказчик переводит оплату на счет мошенника. После этого злоумышленник обрывает все связи и исчезает, а реальный водитель остается без оплаты своего труда.</w:t>
      </w:r>
    </w:p>
    <w:p w14:paraId="0101F923" w14:textId="27737EB3" w:rsidR="00974849" w:rsidRPr="009B7E88" w:rsidRDefault="002D7190" w:rsidP="009B7E88">
      <w:pPr>
        <w:spacing w:before="120" w:after="120" w:line="276" w:lineRule="auto"/>
        <w:ind w:firstLine="720"/>
        <w:jc w:val="both"/>
        <w:rPr>
          <w:lang w:val="ru-RU"/>
        </w:rPr>
      </w:pPr>
      <w:r w:rsidRPr="009B7E88">
        <w:rPr>
          <w:lang w:val="ru-RU"/>
        </w:rPr>
        <w:t xml:space="preserve">Успешное функционирование этой схемы обусловлено рядом правовых и технических пробелов в системе. Самое главное — между первоначальным заказчиком и реальным водителем нет никакой прямой связи; каждый из них заключает с мошенником отдельные, не связанные между собой договоры. Базы данных FMCSA и электронные подписи позволяют подтверждать документы за считанные минуты без визуальной проверки личности, что придает украденным данным вид полной легальности. Когда пострадавший водитель обращается в официальные органы или к настоящему брокеру, чье имя было использовано, дело часто квалифицируется не как уголовное </w:t>
      </w:r>
      <w:r w:rsidRPr="009B7E88">
        <w:rPr>
          <w:lang w:val="ru-RU"/>
        </w:rPr>
        <w:lastRenderedPageBreak/>
        <w:t xml:space="preserve">мошенничество, а как нарушение договорных обязательств </w:t>
      </w:r>
      <w:r w:rsidRPr="00C3565A">
        <w:rPr>
          <w:i/>
          <w:lang w:val="ru-RU"/>
        </w:rPr>
        <w:t>(гражданско-правовой спор)</w:t>
      </w:r>
      <w:r w:rsidRPr="009B7E88">
        <w:rPr>
          <w:lang w:val="ru-RU"/>
        </w:rPr>
        <w:t>. Кроме того, если груз получает повреждения в пути, страховка реального водителя может не покрыть ущерб, поскольку юридически он принял груз от лица, не имевшего на это законных прав</w:t>
      </w:r>
      <w:r w:rsidR="000B109C" w:rsidRPr="009B7E88">
        <w:rPr>
          <w:lang w:val="ru-RU"/>
        </w:rPr>
        <w:t>.</w:t>
      </w:r>
    </w:p>
    <w:p w14:paraId="43BF6970" w14:textId="77777777" w:rsidR="00974849" w:rsidRPr="009B7E88" w:rsidRDefault="000B109C" w:rsidP="009B7E88">
      <w:pPr>
        <w:spacing w:before="120" w:after="120" w:line="276" w:lineRule="auto"/>
        <w:ind w:firstLine="720"/>
        <w:jc w:val="both"/>
        <w:rPr>
          <w:lang w:val="ru-RU"/>
        </w:rPr>
      </w:pPr>
      <w:r w:rsidRPr="009B7E88">
        <w:rPr>
          <w:b/>
          <w:bCs/>
          <w:lang w:val="ru-RU"/>
        </w:rPr>
        <w:t xml:space="preserve">Реальный случай. </w:t>
      </w:r>
      <w:r w:rsidRPr="009B7E88">
        <w:rPr>
          <w:lang w:val="ru-RU"/>
        </w:rPr>
        <w:t xml:space="preserve">В деле </w:t>
      </w:r>
      <w:r w:rsidRPr="009B7E88">
        <w:rPr>
          <w:color w:val="0000FF"/>
        </w:rPr>
        <w:t>FTC</w:t>
      </w:r>
      <w:r w:rsidRPr="009B7E88">
        <w:rPr>
          <w:lang w:val="ru-RU"/>
        </w:rPr>
        <w:t xml:space="preserve"> против калифорнийского брокера </w:t>
      </w:r>
      <w:r w:rsidRPr="009B7E88">
        <w:rPr>
          <w:color w:val="0000FF"/>
        </w:rPr>
        <w:t>Apex</w:t>
      </w:r>
      <w:r w:rsidRPr="009B7E88">
        <w:rPr>
          <w:color w:val="0000FF"/>
          <w:lang w:val="ru-RU"/>
        </w:rPr>
        <w:t xml:space="preserve"> </w:t>
      </w:r>
      <w:r w:rsidRPr="009B7E88">
        <w:rPr>
          <w:color w:val="0000FF"/>
        </w:rPr>
        <w:t>Freight</w:t>
      </w:r>
      <w:r w:rsidRPr="009B7E88">
        <w:rPr>
          <w:color w:val="0000FF"/>
          <w:lang w:val="ru-RU"/>
        </w:rPr>
        <w:t xml:space="preserve"> </w:t>
      </w:r>
      <w:r w:rsidRPr="009B7E88">
        <w:rPr>
          <w:color w:val="0000FF"/>
        </w:rPr>
        <w:t>Services</w:t>
      </w:r>
      <w:r w:rsidRPr="009B7E88">
        <w:rPr>
          <w:lang w:val="ru-RU"/>
        </w:rPr>
        <w:t xml:space="preserve"> </w:t>
      </w:r>
      <w:r w:rsidRPr="00C3565A">
        <w:rPr>
          <w:i/>
          <w:lang w:val="ru-RU"/>
        </w:rPr>
        <w:t>(</w:t>
      </w:r>
      <w:r w:rsidRPr="00C3565A">
        <w:rPr>
          <w:i/>
          <w:color w:val="C00000"/>
          <w:lang w:val="ru-RU"/>
        </w:rPr>
        <w:t>2018</w:t>
      </w:r>
      <w:r w:rsidRPr="00C3565A">
        <w:rPr>
          <w:i/>
          <w:lang w:val="ru-RU"/>
        </w:rPr>
        <w:t>)</w:t>
      </w:r>
      <w:r w:rsidRPr="009B7E88">
        <w:rPr>
          <w:lang w:val="ru-RU"/>
        </w:rPr>
        <w:t xml:space="preserve"> посредник принимал оплату от грузоотправителей, но не доставлял груз и не платил перевозчикам; компания урегулировала обвинения, выплатив </w:t>
      </w:r>
      <w:r w:rsidRPr="009B7E88">
        <w:rPr>
          <w:color w:val="FF0000"/>
          <w:lang w:val="ru-RU"/>
        </w:rPr>
        <w:t>$</w:t>
      </w:r>
      <w:r w:rsidR="00D37236" w:rsidRPr="009B7E88">
        <w:rPr>
          <w:color w:val="FF0000"/>
        </w:rPr>
        <w:t> </w:t>
      </w:r>
      <w:r w:rsidRPr="009B7E88">
        <w:rPr>
          <w:color w:val="C00000"/>
          <w:lang w:val="ru-RU"/>
        </w:rPr>
        <w:t>500</w:t>
      </w:r>
      <w:r w:rsidRPr="009B7E88">
        <w:rPr>
          <w:color w:val="FF0000"/>
        </w:rPr>
        <w:t> </w:t>
      </w:r>
      <w:r w:rsidRPr="009B7E88">
        <w:rPr>
          <w:color w:val="C00000"/>
          <w:lang w:val="ru-RU"/>
        </w:rPr>
        <w:t>000</w:t>
      </w:r>
      <w:r w:rsidRPr="009B7E88">
        <w:rPr>
          <w:rStyle w:val="a6"/>
        </w:rPr>
        <w:footnoteReference w:id="17"/>
      </w:r>
      <w:r w:rsidRPr="009B7E88">
        <w:rPr>
          <w:lang w:val="ru-RU"/>
        </w:rPr>
        <w:t>.</w:t>
      </w:r>
    </w:p>
    <w:p w14:paraId="213CD099" w14:textId="07C42316" w:rsidR="00974849" w:rsidRPr="009B7E88" w:rsidRDefault="000B109C" w:rsidP="009B7E88">
      <w:pPr>
        <w:spacing w:before="120" w:after="120" w:line="276" w:lineRule="auto"/>
        <w:ind w:firstLine="720"/>
        <w:jc w:val="both"/>
        <w:rPr>
          <w:lang w:val="ru-RU"/>
        </w:rPr>
      </w:pPr>
      <w:r w:rsidRPr="009B7E88">
        <w:rPr>
          <w:b/>
          <w:bCs/>
          <w:color w:val="7030A0"/>
          <w:lang w:val="ru-RU"/>
        </w:rPr>
        <w:t>Стратегическое хищение</w:t>
      </w:r>
      <w:r w:rsidRPr="009B7E88">
        <w:rPr>
          <w:lang w:val="ru-RU"/>
        </w:rPr>
        <w:t xml:space="preserve"> </w:t>
      </w:r>
      <w:r w:rsidRPr="00C3565A">
        <w:rPr>
          <w:i/>
          <w:lang w:val="ru-RU"/>
        </w:rPr>
        <w:t>(</w:t>
      </w:r>
      <w:r w:rsidRPr="00C3565A">
        <w:rPr>
          <w:i/>
        </w:rPr>
        <w:t>theft</w:t>
      </w:r>
      <w:r w:rsidRPr="00C3565A">
        <w:rPr>
          <w:i/>
          <w:lang w:val="ru-RU"/>
        </w:rPr>
        <w:t>-</w:t>
      </w:r>
      <w:r w:rsidRPr="00C3565A">
        <w:rPr>
          <w:i/>
        </w:rPr>
        <w:t>by</w:t>
      </w:r>
      <w:r w:rsidRPr="00C3565A">
        <w:rPr>
          <w:i/>
          <w:lang w:val="ru-RU"/>
        </w:rPr>
        <w:t>-</w:t>
      </w:r>
      <w:r w:rsidRPr="00C3565A">
        <w:rPr>
          <w:i/>
        </w:rPr>
        <w:t>deception</w:t>
      </w:r>
      <w:r w:rsidRPr="00C3565A">
        <w:rPr>
          <w:i/>
          <w:lang w:val="ru-RU"/>
        </w:rPr>
        <w:t>)</w:t>
      </w:r>
      <w:r w:rsidRPr="009B7E88">
        <w:rPr>
          <w:lang w:val="ru-RU"/>
        </w:rPr>
        <w:t xml:space="preserve"> </w:t>
      </w:r>
      <w:r w:rsidR="00B318A7" w:rsidRPr="009B7E88">
        <w:rPr>
          <w:lang w:val="ru-RU"/>
        </w:rPr>
        <w:t>–</w:t>
      </w:r>
      <w:r w:rsidRPr="009B7E88">
        <w:rPr>
          <w:lang w:val="ru-RU"/>
        </w:rPr>
        <w:t xml:space="preserve"> груз «законно» получают и увозят, используя обман на стороне поставщика, брокера или перевозчика</w:t>
      </w:r>
      <w:r w:rsidRPr="009B7E88">
        <w:rPr>
          <w:rStyle w:val="a6"/>
        </w:rPr>
        <w:footnoteReference w:id="18"/>
      </w:r>
      <w:r w:rsidRPr="009B7E88">
        <w:rPr>
          <w:lang w:val="ru-RU"/>
        </w:rPr>
        <w:t>.</w:t>
      </w:r>
    </w:p>
    <w:p w14:paraId="53BA5E08" w14:textId="696B82AE" w:rsidR="00950863" w:rsidRPr="009B7E88" w:rsidRDefault="00950863" w:rsidP="009B7E88">
      <w:pPr>
        <w:spacing w:before="120" w:after="120" w:line="276" w:lineRule="auto"/>
        <w:ind w:firstLine="720"/>
        <w:jc w:val="both"/>
        <w:rPr>
          <w:lang w:val="ru-RU"/>
        </w:rPr>
      </w:pPr>
      <w:r w:rsidRPr="009B7E88">
        <w:rPr>
          <w:lang w:val="ru-RU"/>
        </w:rPr>
        <w:t xml:space="preserve">Процесс начинается с того, что злоумышленники незаконно добывают точные детали рейса: имена брокеров и водителей, контакты сотрудников и номера накладных. Как только легальный водитель забирает груз, мошенники связываются с ним от лица настоящего брокера или заказчика. Оперируя реальными данными, они вызывают полное доверие и под убедительным предлогом </w:t>
      </w:r>
      <w:r w:rsidRPr="00C3565A">
        <w:rPr>
          <w:i/>
          <w:lang w:val="ru-RU"/>
        </w:rPr>
        <w:t>(например, срочное изменение планов клиента или переполненность склада)</w:t>
      </w:r>
      <w:r w:rsidRPr="009B7E88">
        <w:rPr>
          <w:lang w:val="ru-RU"/>
        </w:rPr>
        <w:t xml:space="preserve"> дают инструкцию изменить маршрут.</w:t>
      </w:r>
    </w:p>
    <w:p w14:paraId="351B3388" w14:textId="2FB636A5" w:rsidR="00974849" w:rsidRPr="009B7E88" w:rsidRDefault="00950863" w:rsidP="009B7E88">
      <w:pPr>
        <w:spacing w:before="120" w:after="120" w:line="276" w:lineRule="auto"/>
        <w:ind w:firstLine="720"/>
        <w:jc w:val="both"/>
        <w:rPr>
          <w:lang w:val="ru-RU"/>
        </w:rPr>
      </w:pPr>
      <w:r w:rsidRPr="009B7E88">
        <w:rPr>
          <w:lang w:val="ru-RU"/>
        </w:rPr>
        <w:t>Водитель, привыкший к частым изменениям в логистике, обычно не перепроверяет информацию по официальным каналам и приезжает на подставной склад, арендованный преступниками на короткий срок. После добровольной выгрузки товара мошенники быстро перегружают его в свои машины и исчезают. Обман вскрывается лишь тогда, когда настоящий получатель начинает искать пропавший груз. Успех этой схемы обусловлен тем, что исторически весь контроль безопасности сосредоточен на этапе проверки документов при заключении контракта. Когда груз уже находится в пути, контроль ослабевает, а профессиональное использование реальных имен и терминологии легко усыпляет бдительность водителей и диспетчеров.</w:t>
      </w:r>
      <w:r w:rsidR="000B109C" w:rsidRPr="009B7E88">
        <w:rPr>
          <w:rStyle w:val="a6"/>
        </w:rPr>
        <w:footnoteReference w:id="19"/>
      </w:r>
      <w:r w:rsidR="000B109C" w:rsidRPr="009B7E88">
        <w:rPr>
          <w:lang w:val="ru-RU"/>
        </w:rPr>
        <w:t>.</w:t>
      </w:r>
    </w:p>
    <w:p w14:paraId="6F94B9DA" w14:textId="77777777" w:rsidR="00974849" w:rsidRPr="009B7E88" w:rsidRDefault="000B109C" w:rsidP="009B7E88">
      <w:pPr>
        <w:spacing w:before="120" w:after="120" w:line="276" w:lineRule="auto"/>
        <w:ind w:firstLine="720"/>
        <w:jc w:val="both"/>
        <w:rPr>
          <w:lang w:val="ru-RU"/>
        </w:rPr>
      </w:pPr>
      <w:r w:rsidRPr="009B7E88">
        <w:rPr>
          <w:b/>
          <w:bCs/>
          <w:lang w:val="ru-RU"/>
        </w:rPr>
        <w:t xml:space="preserve">Реальный случай. </w:t>
      </w:r>
      <w:r w:rsidRPr="009B7E88">
        <w:rPr>
          <w:lang w:val="ru-RU"/>
        </w:rPr>
        <w:t xml:space="preserve">В деле, которое в июне </w:t>
      </w:r>
      <w:r w:rsidRPr="009B7E88">
        <w:rPr>
          <w:color w:val="C00000"/>
          <w:lang w:val="ru-RU"/>
        </w:rPr>
        <w:t>2026</w:t>
      </w:r>
      <w:r w:rsidR="00D37236" w:rsidRPr="009B7E88">
        <w:t> </w:t>
      </w:r>
      <w:r w:rsidRPr="009B7E88">
        <w:rPr>
          <w:lang w:val="ru-RU"/>
        </w:rPr>
        <w:t xml:space="preserve">года предъявила прокуратура Манхэттена, восемь обвиняемых, используя похищенные </w:t>
      </w:r>
      <w:r w:rsidRPr="009B7E88">
        <w:rPr>
          <w:lang w:val="ru-RU"/>
        </w:rPr>
        <w:lastRenderedPageBreak/>
        <w:t xml:space="preserve">данные отправок, перенаправляли «законно» переданные грузы и вывезли товаров примерно на </w:t>
      </w:r>
      <w:r w:rsidRPr="009B7E88">
        <w:rPr>
          <w:color w:val="FF0000"/>
          <w:lang w:val="ru-RU"/>
        </w:rPr>
        <w:t>$</w:t>
      </w:r>
      <w:r w:rsidR="00D37236" w:rsidRPr="009B7E88">
        <w:rPr>
          <w:color w:val="FF0000"/>
        </w:rPr>
        <w:t> </w:t>
      </w:r>
      <w:r w:rsidRPr="009B7E88">
        <w:rPr>
          <w:color w:val="C00000"/>
          <w:lang w:val="ru-RU"/>
        </w:rPr>
        <w:t>4</w:t>
      </w:r>
      <w:r w:rsidRPr="009B7E88">
        <w:rPr>
          <w:color w:val="FF0000"/>
          <w:lang w:val="ru-RU"/>
        </w:rPr>
        <w:t>,</w:t>
      </w:r>
      <w:r w:rsidRPr="009B7E88">
        <w:rPr>
          <w:color w:val="C00000"/>
          <w:lang w:val="ru-RU"/>
        </w:rPr>
        <w:t>49</w:t>
      </w:r>
      <w:r w:rsidRPr="009B7E88">
        <w:rPr>
          <w:color w:val="FF0000"/>
        </w:rPr>
        <w:t> </w:t>
      </w:r>
      <w:r w:rsidRPr="009B7E88">
        <w:rPr>
          <w:color w:val="FF0000"/>
          <w:lang w:val="ru-RU"/>
        </w:rPr>
        <w:t>млн</w:t>
      </w:r>
      <w:r w:rsidRPr="009B7E88">
        <w:rPr>
          <w:rStyle w:val="a6"/>
        </w:rPr>
        <w:footnoteReference w:id="20"/>
      </w:r>
      <w:r w:rsidRPr="009B7E88">
        <w:rPr>
          <w:lang w:val="ru-RU"/>
        </w:rPr>
        <w:t>.</w:t>
      </w:r>
    </w:p>
    <w:p w14:paraId="37AACB0B" w14:textId="212B7F5E" w:rsidR="00974849" w:rsidRPr="009B7E88" w:rsidRDefault="000B109C" w:rsidP="009B7E88">
      <w:pPr>
        <w:spacing w:before="120" w:after="120" w:line="276" w:lineRule="auto"/>
        <w:ind w:firstLine="720"/>
        <w:jc w:val="both"/>
        <w:rPr>
          <w:lang w:val="ru-RU"/>
        </w:rPr>
      </w:pPr>
      <w:r w:rsidRPr="009B7E88">
        <w:rPr>
          <w:b/>
          <w:bCs/>
          <w:color w:val="7030A0"/>
          <w:lang w:val="ru-RU"/>
        </w:rPr>
        <w:t>Кража личности</w:t>
      </w:r>
      <w:r w:rsidRPr="009B7E88">
        <w:rPr>
          <w:lang w:val="ru-RU"/>
        </w:rPr>
        <w:t xml:space="preserve"> перевозчика и брокера и </w:t>
      </w:r>
      <w:r w:rsidRPr="009B7E88">
        <w:rPr>
          <w:color w:val="7030A0"/>
          <w:lang w:val="ru-RU"/>
        </w:rPr>
        <w:t>выдача себя за них</w:t>
      </w:r>
      <w:r w:rsidRPr="009B7E88">
        <w:rPr>
          <w:lang w:val="ru-RU"/>
        </w:rPr>
        <w:t xml:space="preserve"> </w:t>
      </w:r>
      <w:r w:rsidR="00B318A7" w:rsidRPr="009B7E88">
        <w:rPr>
          <w:lang w:val="ru-RU"/>
        </w:rPr>
        <w:t>–</w:t>
      </w:r>
      <w:r w:rsidRPr="009B7E88">
        <w:rPr>
          <w:lang w:val="ru-RU"/>
        </w:rPr>
        <w:t xml:space="preserve"> использование чужих </w:t>
      </w:r>
      <w:r w:rsidRPr="009B7E88">
        <w:rPr>
          <w:color w:val="0000FF"/>
        </w:rPr>
        <w:t>MC</w:t>
      </w:r>
      <w:r w:rsidRPr="009B7E88">
        <w:rPr>
          <w:lang w:val="ru-RU"/>
        </w:rPr>
        <w:t>/</w:t>
      </w:r>
      <w:r w:rsidRPr="009B7E88">
        <w:rPr>
          <w:color w:val="0000FF"/>
        </w:rPr>
        <w:t>USDOT</w:t>
      </w:r>
      <w:r w:rsidRPr="009B7E88">
        <w:rPr>
          <w:lang w:val="ru-RU"/>
        </w:rPr>
        <w:t xml:space="preserve">, поддельных </w:t>
      </w:r>
      <w:r w:rsidRPr="009B7E88">
        <w:t>DOT</w:t>
      </w:r>
      <w:r w:rsidRPr="009B7E88">
        <w:rPr>
          <w:lang w:val="ru-RU"/>
        </w:rPr>
        <w:t>-записей и доменов-двойников</w:t>
      </w:r>
      <w:r w:rsidRPr="009B7E88">
        <w:rPr>
          <w:rStyle w:val="a6"/>
        </w:rPr>
        <w:footnoteReference w:id="21"/>
      </w:r>
      <w:r w:rsidRPr="009B7E88">
        <w:rPr>
          <w:lang w:val="ru-RU"/>
        </w:rPr>
        <w:t>.</w:t>
      </w:r>
    </w:p>
    <w:p w14:paraId="43EA5B0C" w14:textId="4A7B5995" w:rsidR="004C5E25" w:rsidRPr="009B7E88" w:rsidRDefault="004C5E25" w:rsidP="009B7E88">
      <w:pPr>
        <w:spacing w:before="120" w:after="120" w:line="276" w:lineRule="auto"/>
        <w:ind w:firstLine="720"/>
        <w:jc w:val="both"/>
        <w:rPr>
          <w:lang w:val="ru-RU"/>
        </w:rPr>
      </w:pPr>
      <w:r w:rsidRPr="009B7E88">
        <w:rPr>
          <w:lang w:val="ru-RU"/>
        </w:rPr>
        <w:t xml:space="preserve">Процесс начинается с «угона» реальных лицензионных номеров MC и USDOT у действующих участников рынка. Чтобы обойти проверки безопасности, злоумышленники подделывают регистрационные документы </w:t>
      </w:r>
      <w:r w:rsidRPr="00C3565A">
        <w:rPr>
          <w:i/>
          <w:lang w:val="ru-RU"/>
        </w:rPr>
        <w:t>(DOT-записи)</w:t>
      </w:r>
      <w:r w:rsidRPr="009B7E88">
        <w:rPr>
          <w:lang w:val="ru-RU"/>
        </w:rPr>
        <w:t xml:space="preserve"> и создают сайты-клоны с доменами-двойниками и фальшивыми почтовыми адресами, которые визуально почти не отличаются от официальных контактов оригинальной компании.</w:t>
      </w:r>
    </w:p>
    <w:p w14:paraId="2E3C3FBC" w14:textId="219ACB70" w:rsidR="00974849" w:rsidRPr="009B7E88" w:rsidRDefault="004C5E25" w:rsidP="009B7E88">
      <w:pPr>
        <w:spacing w:before="120" w:after="120" w:line="276" w:lineRule="auto"/>
        <w:ind w:firstLine="720"/>
        <w:jc w:val="both"/>
        <w:rPr>
          <w:lang w:val="ru-RU"/>
        </w:rPr>
      </w:pPr>
      <w:r w:rsidRPr="009B7E88">
        <w:rPr>
          <w:lang w:val="ru-RU"/>
        </w:rPr>
        <w:t>Используя эту фальшивую, но легально выглядящую цифровую витрину, преступники связываются с заказчиками от чужого имени и беспрепятственно бронируют, а затем забирают грузы на подставные грузовики. Поскольку автоматические проверки по логистическим базам данных показывают безупречную историю и хорошие рейтинги реальной компании, система безопасности не распознает подвоха. В результате обмана двойным пострадавшим становится как грузоотправитель, потерявший свой товар, так и сам легальный перевозчик или брокер, чьи реквизиты были украдены — именно на его имя впоследствии ложатся финансовые претензии за пропавший груз и репутационный ущерб</w:t>
      </w:r>
      <w:r w:rsidR="000B109C" w:rsidRPr="009B7E88">
        <w:rPr>
          <w:lang w:val="ru-RU"/>
        </w:rPr>
        <w:t>.</w:t>
      </w:r>
    </w:p>
    <w:p w14:paraId="5865E7DC" w14:textId="05037976" w:rsidR="00974849" w:rsidRPr="009B7E88" w:rsidRDefault="000B109C" w:rsidP="009B7E88">
      <w:pPr>
        <w:spacing w:before="120" w:after="120" w:line="276" w:lineRule="auto"/>
        <w:ind w:firstLine="720"/>
        <w:jc w:val="both"/>
        <w:rPr>
          <w:lang w:val="ru-RU"/>
        </w:rPr>
      </w:pPr>
      <w:r w:rsidRPr="009B7E88">
        <w:rPr>
          <w:b/>
          <w:bCs/>
          <w:lang w:val="ru-RU"/>
        </w:rPr>
        <w:t xml:space="preserve">Реальный случай. </w:t>
      </w:r>
      <w:r w:rsidRPr="009B7E88">
        <w:rPr>
          <w:color w:val="C00000"/>
          <w:lang w:val="ru-RU"/>
        </w:rPr>
        <w:t>3</w:t>
      </w:r>
      <w:r w:rsidR="00D37236" w:rsidRPr="009B7E88">
        <w:t> </w:t>
      </w:r>
      <w:r w:rsidR="00D37236" w:rsidRPr="009B7E88">
        <w:rPr>
          <w:lang w:val="ru-RU"/>
        </w:rPr>
        <w:t>июня</w:t>
      </w:r>
      <w:r w:rsidR="00D37236" w:rsidRPr="009B7E88">
        <w:t> </w:t>
      </w:r>
      <w:r w:rsidRPr="009B7E88">
        <w:rPr>
          <w:color w:val="C00000"/>
          <w:lang w:val="ru-RU"/>
        </w:rPr>
        <w:t>2026</w:t>
      </w:r>
      <w:r w:rsidRPr="009B7E88">
        <w:rPr>
          <w:lang w:val="ru-RU"/>
        </w:rPr>
        <w:t xml:space="preserve"> года прокурор Манхэттена </w:t>
      </w:r>
      <w:r w:rsidRPr="009B7E88">
        <w:rPr>
          <w:color w:val="0000FF"/>
          <w:lang w:val="ru-RU"/>
        </w:rPr>
        <w:t>Алвин Брэгг</w:t>
      </w:r>
      <w:r w:rsidRPr="009B7E88">
        <w:rPr>
          <w:lang w:val="ru-RU"/>
        </w:rPr>
        <w:t xml:space="preserve"> предъявил обвинение восьмерым </w:t>
      </w:r>
      <w:r w:rsidRPr="00C3565A">
        <w:rPr>
          <w:i/>
          <w:lang w:val="ru-RU"/>
        </w:rPr>
        <w:t xml:space="preserve">(дело </w:t>
      </w:r>
      <w:r w:rsidRPr="00C3565A">
        <w:rPr>
          <w:i/>
          <w:color w:val="0000FF"/>
        </w:rPr>
        <w:t>IND</w:t>
      </w:r>
      <w:r w:rsidRPr="00C3565A">
        <w:rPr>
          <w:i/>
          <w:color w:val="0000FF"/>
          <w:lang w:val="ru-RU"/>
        </w:rPr>
        <w:t>-</w:t>
      </w:r>
      <w:r w:rsidRPr="00C3565A">
        <w:rPr>
          <w:i/>
          <w:color w:val="C00000"/>
          <w:lang w:val="ru-RU"/>
        </w:rPr>
        <w:t>71638</w:t>
      </w:r>
      <w:r w:rsidRPr="00C3565A">
        <w:rPr>
          <w:i/>
          <w:color w:val="0000FF"/>
          <w:lang w:val="ru-RU"/>
        </w:rPr>
        <w:t>-</w:t>
      </w:r>
      <w:r w:rsidRPr="00C3565A">
        <w:rPr>
          <w:i/>
          <w:color w:val="C00000"/>
          <w:lang w:val="ru-RU"/>
        </w:rPr>
        <w:t>26</w:t>
      </w:r>
      <w:r w:rsidRPr="00C3565A">
        <w:rPr>
          <w:i/>
          <w:lang w:val="ru-RU"/>
        </w:rPr>
        <w:t>)</w:t>
      </w:r>
      <w:r w:rsidRPr="009B7E88">
        <w:rPr>
          <w:lang w:val="ru-RU"/>
        </w:rPr>
        <w:t xml:space="preserve">: выдавая себя за реальных перевозчиков </w:t>
      </w:r>
      <w:r w:rsidR="00B318A7" w:rsidRPr="009B7E88">
        <w:rPr>
          <w:lang w:val="ru-RU"/>
        </w:rPr>
        <w:t>–</w:t>
      </w:r>
      <w:r w:rsidRPr="009B7E88">
        <w:rPr>
          <w:lang w:val="ru-RU"/>
        </w:rPr>
        <w:t xml:space="preserve"> </w:t>
      </w:r>
      <w:r w:rsidRPr="009B7E88">
        <w:rPr>
          <w:color w:val="0000FF"/>
        </w:rPr>
        <w:t>Viking</w:t>
      </w:r>
      <w:r w:rsidRPr="009B7E88">
        <w:rPr>
          <w:color w:val="0000FF"/>
          <w:lang w:val="ru-RU"/>
        </w:rPr>
        <w:t xml:space="preserve"> </w:t>
      </w:r>
      <w:r w:rsidRPr="009B7E88">
        <w:rPr>
          <w:color w:val="0000FF"/>
        </w:rPr>
        <w:t>Transport</w:t>
      </w:r>
      <w:r w:rsidRPr="009B7E88">
        <w:rPr>
          <w:lang w:val="ru-RU"/>
        </w:rPr>
        <w:t xml:space="preserve">, </w:t>
      </w:r>
      <w:r w:rsidRPr="009B7E88">
        <w:rPr>
          <w:color w:val="0000FF"/>
        </w:rPr>
        <w:t>Z</w:t>
      </w:r>
      <w:r w:rsidRPr="009B7E88">
        <w:rPr>
          <w:color w:val="0000FF"/>
          <w:lang w:val="ru-RU"/>
        </w:rPr>
        <w:t xml:space="preserve"> </w:t>
      </w:r>
      <w:r w:rsidRPr="009B7E88">
        <w:rPr>
          <w:color w:val="0000FF"/>
        </w:rPr>
        <w:t>Mile</w:t>
      </w:r>
      <w:r w:rsidRPr="009B7E88">
        <w:rPr>
          <w:color w:val="0000FF"/>
          <w:lang w:val="ru-RU"/>
        </w:rPr>
        <w:t xml:space="preserve"> </w:t>
      </w:r>
      <w:r w:rsidRPr="009B7E88">
        <w:rPr>
          <w:color w:val="0000FF"/>
        </w:rPr>
        <w:t>Inc</w:t>
      </w:r>
      <w:r w:rsidRPr="009B7E88">
        <w:rPr>
          <w:lang w:val="ru-RU"/>
        </w:rPr>
        <w:t xml:space="preserve">, </w:t>
      </w:r>
      <w:r w:rsidRPr="009B7E88">
        <w:rPr>
          <w:color w:val="0000FF"/>
        </w:rPr>
        <w:t>Altex</w:t>
      </w:r>
      <w:r w:rsidRPr="009B7E88">
        <w:rPr>
          <w:color w:val="0000FF"/>
          <w:lang w:val="ru-RU"/>
        </w:rPr>
        <w:t xml:space="preserve"> </w:t>
      </w:r>
      <w:r w:rsidRPr="009B7E88">
        <w:rPr>
          <w:color w:val="0000FF"/>
        </w:rPr>
        <w:t>Logistics</w:t>
      </w:r>
      <w:r w:rsidRPr="009B7E88">
        <w:rPr>
          <w:lang w:val="ru-RU"/>
        </w:rPr>
        <w:t xml:space="preserve">, </w:t>
      </w:r>
      <w:r w:rsidRPr="009B7E88">
        <w:rPr>
          <w:color w:val="0000FF"/>
        </w:rPr>
        <w:t>Preston</w:t>
      </w:r>
      <w:r w:rsidRPr="009B7E88">
        <w:rPr>
          <w:color w:val="0000FF"/>
          <w:lang w:val="ru-RU"/>
        </w:rPr>
        <w:t xml:space="preserve"> </w:t>
      </w:r>
      <w:r w:rsidRPr="009B7E88">
        <w:rPr>
          <w:color w:val="0000FF"/>
        </w:rPr>
        <w:t>Deliveries</w:t>
      </w:r>
      <w:r w:rsidRPr="009B7E88">
        <w:rPr>
          <w:lang w:val="ru-RU"/>
        </w:rPr>
        <w:t xml:space="preserve">, </w:t>
      </w:r>
      <w:r w:rsidRPr="009B7E88">
        <w:rPr>
          <w:color w:val="0000FF"/>
        </w:rPr>
        <w:t>Masters</w:t>
      </w:r>
      <w:r w:rsidRPr="009B7E88">
        <w:rPr>
          <w:color w:val="0000FF"/>
          <w:lang w:val="ru-RU"/>
        </w:rPr>
        <w:t xml:space="preserve"> </w:t>
      </w:r>
      <w:r w:rsidRPr="009B7E88">
        <w:rPr>
          <w:color w:val="0000FF"/>
        </w:rPr>
        <w:t>Trucking</w:t>
      </w:r>
      <w:r w:rsidRPr="009B7E88">
        <w:rPr>
          <w:lang w:val="ru-RU"/>
        </w:rPr>
        <w:t xml:space="preserve"> </w:t>
      </w:r>
      <w:r w:rsidR="00B318A7" w:rsidRPr="009B7E88">
        <w:rPr>
          <w:lang w:val="ru-RU"/>
        </w:rPr>
        <w:t>–</w:t>
      </w:r>
      <w:r w:rsidRPr="009B7E88">
        <w:rPr>
          <w:lang w:val="ru-RU"/>
        </w:rPr>
        <w:t xml:space="preserve"> они похитили на складах в </w:t>
      </w:r>
      <w:r w:rsidRPr="009B7E88">
        <w:rPr>
          <w:color w:val="0000FF"/>
          <w:lang w:val="ru-RU"/>
        </w:rPr>
        <w:t>Нью-Джерси</w:t>
      </w:r>
      <w:r w:rsidRPr="009B7E88">
        <w:rPr>
          <w:lang w:val="ru-RU"/>
        </w:rPr>
        <w:t xml:space="preserve">, </w:t>
      </w:r>
      <w:r w:rsidRPr="009B7E88">
        <w:rPr>
          <w:color w:val="0000FF"/>
          <w:lang w:val="ru-RU"/>
        </w:rPr>
        <w:t>Пенсильвании</w:t>
      </w:r>
      <w:r w:rsidRPr="009B7E88">
        <w:rPr>
          <w:lang w:val="ru-RU"/>
        </w:rPr>
        <w:t xml:space="preserve"> и </w:t>
      </w:r>
      <w:r w:rsidRPr="009B7E88">
        <w:rPr>
          <w:color w:val="0000FF"/>
          <w:lang w:val="ru-RU"/>
        </w:rPr>
        <w:t>Вирджинии</w:t>
      </w:r>
      <w:r w:rsidRPr="009B7E88">
        <w:rPr>
          <w:lang w:val="ru-RU"/>
        </w:rPr>
        <w:t xml:space="preserve"> партии баранины, сыра, говядины, меди и сигарет примерно на </w:t>
      </w:r>
      <w:r w:rsidRPr="009B7E88">
        <w:rPr>
          <w:color w:val="FF0000"/>
          <w:lang w:val="ru-RU"/>
        </w:rPr>
        <w:t>$</w:t>
      </w:r>
      <w:r w:rsidR="00D37236" w:rsidRPr="009B7E88">
        <w:rPr>
          <w:color w:val="FF0000"/>
        </w:rPr>
        <w:t> </w:t>
      </w:r>
      <w:r w:rsidRPr="009B7E88">
        <w:rPr>
          <w:color w:val="C00000"/>
          <w:lang w:val="ru-RU"/>
        </w:rPr>
        <w:t>4</w:t>
      </w:r>
      <w:r w:rsidR="0029779C">
        <w:rPr>
          <w:color w:val="FF0000"/>
        </w:rPr>
        <w:t> </w:t>
      </w:r>
      <w:r w:rsidRPr="009B7E88">
        <w:rPr>
          <w:color w:val="FF0000"/>
          <w:lang w:val="ru-RU"/>
        </w:rPr>
        <w:t>млн</w:t>
      </w:r>
      <w:r w:rsidRPr="009B7E88">
        <w:rPr>
          <w:lang w:val="ru-RU"/>
        </w:rPr>
        <w:t xml:space="preserve">; в расследовании участвовал </w:t>
      </w:r>
      <w:r w:rsidRPr="009B7E88">
        <w:rPr>
          <w:color w:val="0000FF"/>
        </w:rPr>
        <w:t>CargoNet</w:t>
      </w:r>
      <w:r w:rsidRPr="009B7E88">
        <w:rPr>
          <w:rStyle w:val="a6"/>
        </w:rPr>
        <w:footnoteReference w:id="22"/>
      </w:r>
      <w:r w:rsidRPr="009B7E88">
        <w:rPr>
          <w:rStyle w:val="a6"/>
        </w:rPr>
        <w:footnoteReference w:id="23"/>
      </w:r>
      <w:r w:rsidRPr="009B7E88">
        <w:rPr>
          <w:lang w:val="ru-RU"/>
        </w:rPr>
        <w:t>.</w:t>
      </w:r>
    </w:p>
    <w:p w14:paraId="587CD796" w14:textId="6DF87261" w:rsidR="00974849" w:rsidRPr="009B7E88" w:rsidRDefault="000B109C" w:rsidP="009B7E88">
      <w:pPr>
        <w:spacing w:before="120" w:after="120" w:line="276" w:lineRule="auto"/>
        <w:ind w:firstLine="720"/>
        <w:jc w:val="both"/>
        <w:rPr>
          <w:lang w:val="ru-RU"/>
        </w:rPr>
      </w:pPr>
      <w:r w:rsidRPr="009B7E88">
        <w:rPr>
          <w:b/>
          <w:bCs/>
          <w:color w:val="7030A0"/>
          <w:lang w:val="ru-RU"/>
        </w:rPr>
        <w:lastRenderedPageBreak/>
        <w:t>Фиктивный самовывоз</w:t>
      </w:r>
      <w:r w:rsidRPr="009B7E88">
        <w:rPr>
          <w:lang w:val="ru-RU"/>
        </w:rPr>
        <w:t xml:space="preserve"> </w:t>
      </w:r>
      <w:r w:rsidR="00B318A7" w:rsidRPr="009B7E88">
        <w:rPr>
          <w:lang w:val="ru-RU"/>
        </w:rPr>
        <w:t>–</w:t>
      </w:r>
      <w:r w:rsidRPr="009B7E88">
        <w:rPr>
          <w:lang w:val="ru-RU"/>
        </w:rPr>
        <w:t xml:space="preserve"> координация выезда </w:t>
      </w:r>
      <w:r w:rsidRPr="009B7E88">
        <w:rPr>
          <w:color w:val="7030A0"/>
          <w:lang w:val="ru-RU"/>
        </w:rPr>
        <w:t>поддельного</w:t>
      </w:r>
      <w:r w:rsidRPr="009B7E88">
        <w:rPr>
          <w:lang w:val="ru-RU"/>
        </w:rPr>
        <w:t xml:space="preserve"> перевозчика на склад под чужим именем</w:t>
      </w:r>
      <w:r w:rsidRPr="009B7E88">
        <w:rPr>
          <w:rStyle w:val="a6"/>
        </w:rPr>
        <w:footnoteReference w:id="24"/>
      </w:r>
      <w:r w:rsidRPr="009B7E88">
        <w:rPr>
          <w:lang w:val="ru-RU"/>
        </w:rPr>
        <w:t>.</w:t>
      </w:r>
    </w:p>
    <w:p w14:paraId="48676836" w14:textId="77777777" w:rsidR="00974849" w:rsidRPr="009B7E88" w:rsidRDefault="000B109C" w:rsidP="009B7E88">
      <w:pPr>
        <w:spacing w:before="120" w:after="120" w:line="276" w:lineRule="auto"/>
        <w:ind w:firstLine="720"/>
        <w:jc w:val="both"/>
        <w:rPr>
          <w:lang w:val="ru-RU"/>
        </w:rPr>
      </w:pPr>
      <w:r w:rsidRPr="009B7E88">
        <w:rPr>
          <w:b/>
          <w:bCs/>
          <w:lang w:val="ru-RU"/>
        </w:rPr>
        <w:t xml:space="preserve">Как это работает. </w:t>
      </w:r>
      <w:r w:rsidRPr="009B7E88">
        <w:rPr>
          <w:lang w:val="ru-RU"/>
        </w:rPr>
        <w:t xml:space="preserve">Поддельный перевозчик приезжает на склад под именем легальной компании и увозит груз </w:t>
      </w:r>
      <w:r w:rsidRPr="00C3565A">
        <w:rPr>
          <w:i/>
          <w:lang w:val="ru-RU"/>
        </w:rPr>
        <w:t xml:space="preserve">(в отличие от прямой </w:t>
      </w:r>
      <w:r w:rsidRPr="00C3565A">
        <w:rPr>
          <w:i/>
          <w:color w:val="7030A0"/>
          <w:lang w:val="ru-RU"/>
        </w:rPr>
        <w:t>кражи</w:t>
      </w:r>
      <w:r w:rsidRPr="00C3565A">
        <w:rPr>
          <w:i/>
          <w:lang w:val="ru-RU"/>
        </w:rPr>
        <w:t xml:space="preserve"> с парковки или из трейлера)</w:t>
      </w:r>
      <w:r w:rsidRPr="009B7E88">
        <w:rPr>
          <w:lang w:val="ru-RU"/>
        </w:rPr>
        <w:t>. Чтобы дольше оставаться незамеченными, преступники подделывают документы и переоформляют сопроводительные бумаги.</w:t>
      </w:r>
    </w:p>
    <w:p w14:paraId="4215CDD6" w14:textId="77777777" w:rsidR="00974849" w:rsidRPr="009B7E88" w:rsidRDefault="000B109C" w:rsidP="009B7E88">
      <w:pPr>
        <w:spacing w:before="120" w:after="120" w:line="276" w:lineRule="auto"/>
        <w:ind w:firstLine="720"/>
        <w:jc w:val="both"/>
        <w:rPr>
          <w:lang w:val="ru-RU"/>
        </w:rPr>
      </w:pPr>
      <w:r w:rsidRPr="009B7E88">
        <w:rPr>
          <w:b/>
          <w:bCs/>
          <w:lang w:val="ru-RU"/>
        </w:rPr>
        <w:t xml:space="preserve">Реальный случай. </w:t>
      </w:r>
      <w:r w:rsidRPr="009B7E88">
        <w:rPr>
          <w:lang w:val="ru-RU"/>
        </w:rPr>
        <w:t xml:space="preserve">В той же манхэттенской схеме обвиняемые арендовали тягачи, наносили на них название и регистрационный номер настоящего перевозчика и забирали грузы: так </w:t>
      </w:r>
      <w:r w:rsidRPr="009B7E88">
        <w:rPr>
          <w:color w:val="C00000"/>
          <w:lang w:val="ru-RU"/>
        </w:rPr>
        <w:t>3</w:t>
      </w:r>
      <w:r w:rsidR="00D37236" w:rsidRPr="009B7E88">
        <w:t> </w:t>
      </w:r>
      <w:r w:rsidR="00D37236" w:rsidRPr="009B7E88">
        <w:rPr>
          <w:lang w:val="ru-RU"/>
        </w:rPr>
        <w:t>февраля</w:t>
      </w:r>
      <w:r w:rsidR="00D37236" w:rsidRPr="009B7E88">
        <w:t> </w:t>
      </w:r>
      <w:r w:rsidRPr="009B7E88">
        <w:rPr>
          <w:color w:val="C00000"/>
          <w:lang w:val="ru-RU"/>
        </w:rPr>
        <w:t>2026</w:t>
      </w:r>
      <w:r w:rsidR="00D37236" w:rsidRPr="009B7E88">
        <w:t> </w:t>
      </w:r>
      <w:r w:rsidRPr="009B7E88">
        <w:rPr>
          <w:lang w:val="ru-RU"/>
        </w:rPr>
        <w:t xml:space="preserve">года со склада в </w:t>
      </w:r>
      <w:r w:rsidRPr="009B7E88">
        <w:rPr>
          <w:color w:val="0000FF"/>
          <w:lang w:val="ru-RU"/>
        </w:rPr>
        <w:t>Ньюарке</w:t>
      </w:r>
      <w:r w:rsidRPr="009B7E88">
        <w:rPr>
          <w:lang w:val="ru-RU"/>
        </w:rPr>
        <w:t xml:space="preserve"> </w:t>
      </w:r>
      <w:r w:rsidRPr="00C3565A">
        <w:rPr>
          <w:i/>
          <w:lang w:val="ru-RU"/>
        </w:rPr>
        <w:t>(</w:t>
      </w:r>
      <w:r w:rsidRPr="00C3565A">
        <w:rPr>
          <w:i/>
          <w:color w:val="0000FF"/>
          <w:lang w:val="ru-RU"/>
        </w:rPr>
        <w:t>Нью-Джерси</w:t>
      </w:r>
      <w:r w:rsidRPr="00C3565A">
        <w:rPr>
          <w:i/>
          <w:lang w:val="ru-RU"/>
        </w:rPr>
        <w:t>)</w:t>
      </w:r>
      <w:r w:rsidRPr="009B7E88">
        <w:rPr>
          <w:lang w:val="ru-RU"/>
        </w:rPr>
        <w:t xml:space="preserve">, выдавая себя за </w:t>
      </w:r>
      <w:r w:rsidRPr="009B7E88">
        <w:rPr>
          <w:color w:val="0000FF"/>
        </w:rPr>
        <w:t>Viking</w:t>
      </w:r>
      <w:r w:rsidRPr="009B7E88">
        <w:rPr>
          <w:color w:val="0000FF"/>
          <w:lang w:val="ru-RU"/>
        </w:rPr>
        <w:t xml:space="preserve"> </w:t>
      </w:r>
      <w:r w:rsidRPr="009B7E88">
        <w:rPr>
          <w:color w:val="0000FF"/>
        </w:rPr>
        <w:t>Transport</w:t>
      </w:r>
      <w:r w:rsidRPr="009B7E88">
        <w:rPr>
          <w:lang w:val="ru-RU"/>
        </w:rPr>
        <w:t xml:space="preserve">, они вывезли </w:t>
      </w:r>
      <w:r w:rsidRPr="009B7E88">
        <w:rPr>
          <w:color w:val="C00000"/>
          <w:lang w:val="ru-RU"/>
        </w:rPr>
        <w:t>43</w:t>
      </w:r>
      <w:r w:rsidRPr="009B7E88">
        <w:rPr>
          <w:color w:val="FF0000"/>
        </w:rPr>
        <w:t> </w:t>
      </w:r>
      <w:r w:rsidRPr="009B7E88">
        <w:rPr>
          <w:color w:val="C00000"/>
          <w:lang w:val="ru-RU"/>
        </w:rPr>
        <w:t>100</w:t>
      </w:r>
      <w:r w:rsidRPr="009B7E88">
        <w:rPr>
          <w:lang w:val="ru-RU"/>
        </w:rPr>
        <w:t xml:space="preserve"> фунтов медного прутка</w:t>
      </w:r>
      <w:r w:rsidRPr="009B7E88">
        <w:rPr>
          <w:rStyle w:val="a6"/>
        </w:rPr>
        <w:footnoteReference w:id="25"/>
      </w:r>
      <w:r w:rsidRPr="009B7E88">
        <w:rPr>
          <w:rStyle w:val="a6"/>
        </w:rPr>
        <w:footnoteReference w:id="26"/>
      </w:r>
      <w:r w:rsidRPr="009B7E88">
        <w:rPr>
          <w:lang w:val="ru-RU"/>
        </w:rPr>
        <w:t>.</w:t>
      </w:r>
    </w:p>
    <w:p w14:paraId="59866BFF" w14:textId="5D0923DD" w:rsidR="00974849" w:rsidRPr="009B7E88" w:rsidRDefault="000B109C" w:rsidP="009B7E88">
      <w:pPr>
        <w:spacing w:before="120" w:after="120" w:line="276" w:lineRule="auto"/>
        <w:ind w:firstLine="720"/>
        <w:jc w:val="both"/>
        <w:rPr>
          <w:lang w:val="ru-RU"/>
        </w:rPr>
      </w:pPr>
      <w:r w:rsidRPr="009B7E88">
        <w:rPr>
          <w:color w:val="7030A0"/>
          <w:lang w:val="ru-RU"/>
        </w:rPr>
        <w:t>«</w:t>
      </w:r>
      <w:r w:rsidRPr="009B7E88">
        <w:rPr>
          <w:b/>
          <w:bCs/>
          <w:color w:val="7030A0"/>
          <w:lang w:val="ru-RU"/>
        </w:rPr>
        <w:t>Фантомные»</w:t>
      </w:r>
      <w:r w:rsidRPr="009B7E88">
        <w:rPr>
          <w:b/>
          <w:bCs/>
          <w:lang w:val="ru-RU"/>
        </w:rPr>
        <w:t xml:space="preserve"> перевозчики и перевозчики-</w:t>
      </w:r>
      <w:r w:rsidRPr="009B7E88">
        <w:rPr>
          <w:b/>
          <w:bCs/>
          <w:color w:val="7030A0"/>
          <w:lang w:val="ru-RU"/>
        </w:rPr>
        <w:t>«хамелеоны»</w:t>
      </w:r>
      <w:r w:rsidRPr="009B7E88">
        <w:rPr>
          <w:lang w:val="ru-RU"/>
        </w:rPr>
        <w:t xml:space="preserve"> </w:t>
      </w:r>
      <w:r w:rsidR="00B318A7" w:rsidRPr="009B7E88">
        <w:rPr>
          <w:lang w:val="ru-RU"/>
        </w:rPr>
        <w:t>–</w:t>
      </w:r>
      <w:r w:rsidRPr="009B7E88">
        <w:rPr>
          <w:lang w:val="ru-RU"/>
        </w:rPr>
        <w:t xml:space="preserve"> новые юрлица, маскирующие прежние нарушения; сложные схемы нередко строятся через перекупку перевозчиков с «хорошей историей»</w:t>
      </w:r>
      <w:r w:rsidRPr="009B7E88">
        <w:rPr>
          <w:rStyle w:val="a6"/>
        </w:rPr>
        <w:footnoteReference w:id="27"/>
      </w:r>
      <w:r w:rsidRPr="009B7E88">
        <w:rPr>
          <w:lang w:val="ru-RU"/>
        </w:rPr>
        <w:t>.</w:t>
      </w:r>
    </w:p>
    <w:p w14:paraId="14EA0D00" w14:textId="77777777" w:rsidR="00974849" w:rsidRPr="009B7E88" w:rsidRDefault="000B109C" w:rsidP="009B7E88">
      <w:pPr>
        <w:spacing w:before="120" w:after="120" w:line="276" w:lineRule="auto"/>
        <w:ind w:firstLine="720"/>
        <w:jc w:val="both"/>
        <w:rPr>
          <w:lang w:val="ru-RU"/>
        </w:rPr>
      </w:pPr>
      <w:r w:rsidRPr="009B7E88">
        <w:rPr>
          <w:b/>
          <w:bCs/>
          <w:lang w:val="ru-RU"/>
        </w:rPr>
        <w:t xml:space="preserve">Как это работает. </w:t>
      </w:r>
      <w:r w:rsidRPr="009B7E88">
        <w:rPr>
          <w:lang w:val="ru-RU"/>
        </w:rPr>
        <w:t xml:space="preserve">Перевозчик с плохой историей нарушений закрывается и тут же открывается под новым именем и новым </w:t>
      </w:r>
      <w:r w:rsidRPr="009B7E88">
        <w:t>DOT</w:t>
      </w:r>
      <w:r w:rsidRPr="009B7E88">
        <w:rPr>
          <w:lang w:val="ru-RU"/>
        </w:rPr>
        <w:t xml:space="preserve">-номером, «обнуляя» прошлое </w:t>
      </w:r>
      <w:r w:rsidRPr="00C3565A">
        <w:rPr>
          <w:i/>
          <w:lang w:val="ru-RU"/>
        </w:rPr>
        <w:t>(так называемая «реинкарнация»)</w:t>
      </w:r>
      <w:r w:rsidRPr="009B7E88">
        <w:rPr>
          <w:lang w:val="ru-RU"/>
        </w:rPr>
        <w:t xml:space="preserve">. Такие перевозчики примерно втрое чаще попадают в тяжёлые и смертельные </w:t>
      </w:r>
      <w:r w:rsidRPr="009B7E88">
        <w:rPr>
          <w:color w:val="7030A0"/>
          <w:lang w:val="ru-RU"/>
        </w:rPr>
        <w:t>ДТП</w:t>
      </w:r>
      <w:r w:rsidRPr="009B7E88">
        <w:rPr>
          <w:lang w:val="ru-RU"/>
        </w:rPr>
        <w:t>, а сложные хищения нередко строятся через покупку юрлиц с «чистой» историей перевозок.</w:t>
      </w:r>
    </w:p>
    <w:p w14:paraId="72017A09" w14:textId="77777777" w:rsidR="00974849" w:rsidRPr="009B7E88" w:rsidRDefault="000B109C" w:rsidP="009B7E88">
      <w:pPr>
        <w:spacing w:before="120" w:after="120" w:line="276" w:lineRule="auto"/>
        <w:ind w:firstLine="720"/>
        <w:jc w:val="both"/>
        <w:rPr>
          <w:lang w:val="ru-RU"/>
        </w:rPr>
      </w:pPr>
      <w:r w:rsidRPr="009B7E88">
        <w:rPr>
          <w:b/>
          <w:bCs/>
          <w:lang w:val="ru-RU"/>
        </w:rPr>
        <w:t xml:space="preserve">Реальный случай. </w:t>
      </w:r>
      <w:r w:rsidRPr="009B7E88">
        <w:rPr>
          <w:lang w:val="ru-RU"/>
        </w:rPr>
        <w:t xml:space="preserve">После смертельного </w:t>
      </w:r>
      <w:r w:rsidRPr="009B7E88">
        <w:rPr>
          <w:color w:val="7030A0"/>
          <w:lang w:val="ru-RU"/>
        </w:rPr>
        <w:t>ДТП</w:t>
      </w:r>
      <w:r w:rsidRPr="009B7E88">
        <w:rPr>
          <w:lang w:val="ru-RU"/>
        </w:rPr>
        <w:t xml:space="preserve"> с четырьмя погибшими на трассе </w:t>
      </w:r>
      <w:r w:rsidRPr="009B7E88">
        <w:t>I</w:t>
      </w:r>
      <w:r w:rsidRPr="009B7E88">
        <w:rPr>
          <w:lang w:val="ru-RU"/>
        </w:rPr>
        <w:t>-</w:t>
      </w:r>
      <w:r w:rsidRPr="009B7E88">
        <w:rPr>
          <w:color w:val="C00000"/>
          <w:lang w:val="ru-RU"/>
        </w:rPr>
        <w:t>20</w:t>
      </w:r>
      <w:r w:rsidRPr="009B7E88">
        <w:rPr>
          <w:lang w:val="ru-RU"/>
        </w:rPr>
        <w:t xml:space="preserve"> в </w:t>
      </w:r>
      <w:r w:rsidRPr="009B7E88">
        <w:rPr>
          <w:color w:val="0000FF"/>
          <w:lang w:val="ru-RU"/>
        </w:rPr>
        <w:t>Индиане</w:t>
      </w:r>
      <w:r w:rsidRPr="009B7E88">
        <w:rPr>
          <w:lang w:val="ru-RU"/>
        </w:rPr>
        <w:t xml:space="preserve"> </w:t>
      </w:r>
      <w:r w:rsidRPr="009B7E88">
        <w:rPr>
          <w:color w:val="1F4E79" w:themeColor="accent1" w:themeShade="80"/>
        </w:rPr>
        <w:t>FMCSA</w:t>
      </w:r>
      <w:r w:rsidRPr="009B7E88">
        <w:rPr>
          <w:lang w:val="ru-RU"/>
        </w:rPr>
        <w:t xml:space="preserve"> связала аварию с целой сетью «хамелеонов» и вывела из эксплуатации </w:t>
      </w:r>
      <w:r w:rsidRPr="009B7E88">
        <w:rPr>
          <w:color w:val="0000FF"/>
        </w:rPr>
        <w:t>AJ</w:t>
      </w:r>
      <w:r w:rsidRPr="009B7E88">
        <w:rPr>
          <w:color w:val="0000FF"/>
          <w:lang w:val="ru-RU"/>
        </w:rPr>
        <w:t xml:space="preserve"> </w:t>
      </w:r>
      <w:r w:rsidRPr="009B7E88">
        <w:rPr>
          <w:color w:val="0000FF"/>
        </w:rPr>
        <w:t>Partners</w:t>
      </w:r>
      <w:r w:rsidRPr="009B7E88">
        <w:rPr>
          <w:lang w:val="ru-RU"/>
        </w:rPr>
        <w:t xml:space="preserve"> вместе с аффилированными </w:t>
      </w:r>
      <w:r w:rsidRPr="009B7E88">
        <w:rPr>
          <w:color w:val="0000FF"/>
        </w:rPr>
        <w:t>KG</w:t>
      </w:r>
      <w:r w:rsidRPr="009B7E88">
        <w:rPr>
          <w:color w:val="0000FF"/>
          <w:lang w:val="ru-RU"/>
        </w:rPr>
        <w:t xml:space="preserve"> </w:t>
      </w:r>
      <w:r w:rsidRPr="009B7E88">
        <w:rPr>
          <w:color w:val="0000FF"/>
        </w:rPr>
        <w:t>Line</w:t>
      </w:r>
      <w:r w:rsidRPr="009B7E88">
        <w:rPr>
          <w:color w:val="0000FF"/>
          <w:lang w:val="ru-RU"/>
        </w:rPr>
        <w:t xml:space="preserve"> </w:t>
      </w:r>
      <w:r w:rsidRPr="009B7E88">
        <w:rPr>
          <w:color w:val="0000FF"/>
        </w:rPr>
        <w:t>Group</w:t>
      </w:r>
      <w:r w:rsidRPr="009B7E88">
        <w:rPr>
          <w:lang w:val="ru-RU"/>
        </w:rPr>
        <w:t xml:space="preserve">, </w:t>
      </w:r>
      <w:r w:rsidRPr="009B7E88">
        <w:rPr>
          <w:color w:val="0000FF"/>
        </w:rPr>
        <w:t>Tutash</w:t>
      </w:r>
      <w:r w:rsidRPr="009B7E88">
        <w:rPr>
          <w:color w:val="0000FF"/>
          <w:lang w:val="ru-RU"/>
        </w:rPr>
        <w:t xml:space="preserve"> </w:t>
      </w:r>
      <w:r w:rsidRPr="009B7E88">
        <w:rPr>
          <w:color w:val="0000FF"/>
        </w:rPr>
        <w:t>Express</w:t>
      </w:r>
      <w:r w:rsidRPr="009B7E88">
        <w:rPr>
          <w:lang w:val="ru-RU"/>
        </w:rPr>
        <w:t xml:space="preserve">, </w:t>
      </w:r>
      <w:r w:rsidRPr="009B7E88">
        <w:rPr>
          <w:color w:val="0000FF"/>
        </w:rPr>
        <w:t>RPM</w:t>
      </w:r>
      <w:r w:rsidRPr="009B7E88">
        <w:rPr>
          <w:color w:val="0000FF"/>
          <w:lang w:val="ru-RU"/>
        </w:rPr>
        <w:t xml:space="preserve"> </w:t>
      </w:r>
      <w:r w:rsidRPr="009B7E88">
        <w:rPr>
          <w:color w:val="0000FF"/>
        </w:rPr>
        <w:t>Hauling</w:t>
      </w:r>
      <w:r w:rsidRPr="009B7E88">
        <w:rPr>
          <w:lang w:val="ru-RU"/>
        </w:rPr>
        <w:t xml:space="preserve"> и </w:t>
      </w:r>
      <w:r w:rsidRPr="009B7E88">
        <w:rPr>
          <w:color w:val="0000FF"/>
        </w:rPr>
        <w:t>Valcins</w:t>
      </w:r>
      <w:r w:rsidRPr="009B7E88">
        <w:rPr>
          <w:color w:val="0000FF"/>
          <w:lang w:val="ru-RU"/>
        </w:rPr>
        <w:t xml:space="preserve"> </w:t>
      </w:r>
      <w:r w:rsidRPr="009B7E88">
        <w:rPr>
          <w:color w:val="0000FF"/>
        </w:rPr>
        <w:t>Trucking</w:t>
      </w:r>
      <w:r w:rsidRPr="009B7E88">
        <w:rPr>
          <w:lang w:val="ru-RU"/>
        </w:rPr>
        <w:t>; водитель был нерезидентом, а обучала его фиктивная автошкола</w:t>
      </w:r>
      <w:r w:rsidRPr="009B7E88">
        <w:rPr>
          <w:rStyle w:val="a6"/>
        </w:rPr>
        <w:footnoteReference w:id="28"/>
      </w:r>
      <w:r w:rsidRPr="009B7E88">
        <w:rPr>
          <w:lang w:val="ru-RU"/>
        </w:rPr>
        <w:t>.</w:t>
      </w:r>
    </w:p>
    <w:p w14:paraId="3DB39E96" w14:textId="35BAAEBF" w:rsidR="00974849" w:rsidRPr="009B7E88" w:rsidRDefault="000B109C" w:rsidP="003F6EF2">
      <w:pPr>
        <w:pStyle w:val="a4"/>
        <w:numPr>
          <w:ilvl w:val="0"/>
          <w:numId w:val="2"/>
        </w:numPr>
        <w:spacing w:before="120" w:after="120" w:line="276" w:lineRule="auto"/>
        <w:jc w:val="both"/>
        <w:rPr>
          <w:lang w:val="ru-RU"/>
        </w:rPr>
      </w:pPr>
      <w:r w:rsidRPr="009B7E88">
        <w:rPr>
          <w:b/>
          <w:bCs/>
          <w:color w:val="7030A0"/>
          <w:lang w:val="ru-RU"/>
        </w:rPr>
        <w:t>Компрометация деловой переписки</w:t>
      </w:r>
      <w:r w:rsidRPr="009B7E88">
        <w:rPr>
          <w:lang w:val="ru-RU"/>
        </w:rPr>
        <w:t xml:space="preserve"> </w:t>
      </w:r>
      <w:r w:rsidRPr="00C3565A">
        <w:rPr>
          <w:i/>
          <w:lang w:val="ru-RU"/>
        </w:rPr>
        <w:t>(</w:t>
      </w:r>
      <w:r w:rsidRPr="00C3565A">
        <w:rPr>
          <w:i/>
          <w:color w:val="0000FF"/>
        </w:rPr>
        <w:t>BEC</w:t>
      </w:r>
      <w:r w:rsidRPr="00C3565A">
        <w:rPr>
          <w:i/>
          <w:lang w:val="ru-RU"/>
        </w:rPr>
        <w:t>)</w:t>
      </w:r>
      <w:r w:rsidRPr="009B7E88">
        <w:rPr>
          <w:lang w:val="ru-RU"/>
        </w:rPr>
        <w:t xml:space="preserve"> и </w:t>
      </w:r>
      <w:r w:rsidRPr="009B7E88">
        <w:rPr>
          <w:color w:val="7030A0"/>
          <w:lang w:val="ru-RU"/>
        </w:rPr>
        <w:t>захват аккаунта</w:t>
      </w:r>
      <w:r w:rsidRPr="009B7E88">
        <w:rPr>
          <w:lang w:val="ru-RU"/>
        </w:rPr>
        <w:t xml:space="preserve"> </w:t>
      </w:r>
      <w:r w:rsidR="00B318A7" w:rsidRPr="009B7E88">
        <w:rPr>
          <w:lang w:val="ru-RU"/>
        </w:rPr>
        <w:t>–</w:t>
      </w:r>
      <w:r w:rsidRPr="009B7E88">
        <w:rPr>
          <w:lang w:val="ru-RU"/>
        </w:rPr>
        <w:t xml:space="preserve"> подмена платёжных реквизитов и адреса доставки в последний момент</w:t>
      </w:r>
      <w:r w:rsidRPr="009B7E88">
        <w:rPr>
          <w:rStyle w:val="a6"/>
        </w:rPr>
        <w:footnoteReference w:id="29"/>
      </w:r>
      <w:r w:rsidRPr="009B7E88">
        <w:rPr>
          <w:lang w:val="ru-RU"/>
        </w:rPr>
        <w:t>.</w:t>
      </w:r>
    </w:p>
    <w:p w14:paraId="2ED7A8F3" w14:textId="77777777" w:rsidR="00974849" w:rsidRPr="009B7E88" w:rsidRDefault="000B109C" w:rsidP="009B7E88">
      <w:pPr>
        <w:spacing w:before="120" w:after="120" w:line="276" w:lineRule="auto"/>
        <w:ind w:firstLine="720"/>
        <w:jc w:val="both"/>
        <w:rPr>
          <w:lang w:val="ru-RU"/>
        </w:rPr>
      </w:pPr>
      <w:r w:rsidRPr="009B7E88">
        <w:rPr>
          <w:b/>
          <w:bCs/>
          <w:lang w:val="ru-RU"/>
        </w:rPr>
        <w:lastRenderedPageBreak/>
        <w:t xml:space="preserve">Как это работает. </w:t>
      </w:r>
      <w:r w:rsidRPr="009B7E88">
        <w:rPr>
          <w:lang w:val="ru-RU"/>
        </w:rPr>
        <w:t>Злоумышленники взламывают или подделывают почтовые ящики брокеров и перевозчиков и в последний момент меняют платёжные реквизиты или адрес доставки. Захват реального аккаунта позволяет вести переписку из доверенного ящика, поэтому проверки «по адресу отправителя» не срабатывают.</w:t>
      </w:r>
    </w:p>
    <w:p w14:paraId="22793E8E" w14:textId="374F2263" w:rsidR="00974849" w:rsidRPr="009B7E88" w:rsidRDefault="000B109C" w:rsidP="009B7E88">
      <w:pPr>
        <w:spacing w:before="120" w:after="120" w:line="276" w:lineRule="auto"/>
        <w:ind w:firstLine="720"/>
        <w:jc w:val="both"/>
        <w:rPr>
          <w:lang w:val="ru-RU"/>
        </w:rPr>
      </w:pPr>
      <w:r w:rsidRPr="009B7E88">
        <w:rPr>
          <w:b/>
          <w:bCs/>
          <w:lang w:val="ru-RU"/>
        </w:rPr>
        <w:t xml:space="preserve">Реальный случай. </w:t>
      </w:r>
      <w:r w:rsidRPr="009B7E88">
        <w:rPr>
          <w:lang w:val="ru-RU"/>
        </w:rPr>
        <w:t xml:space="preserve">В манхэттенском деле брокер поверил </w:t>
      </w:r>
      <w:r w:rsidRPr="009B7E88">
        <w:rPr>
          <w:color w:val="7030A0"/>
          <w:lang w:val="ru-RU"/>
        </w:rPr>
        <w:t>фишинговому</w:t>
      </w:r>
      <w:r w:rsidRPr="009B7E88">
        <w:rPr>
          <w:lang w:val="ru-RU"/>
        </w:rPr>
        <w:t xml:space="preserve"> письму, которое принял за сообщение часто используемого перевозчика; после этого хакерская группа получила данные о ставке, и партия сыра была переадресована. С похожего письма-подделки от «финансового директора» началась и атака на </w:t>
      </w:r>
      <w:r w:rsidRPr="009B7E88">
        <w:rPr>
          <w:color w:val="0000FF"/>
        </w:rPr>
        <w:t>Arup</w:t>
      </w:r>
      <w:r w:rsidRPr="009B7E88">
        <w:rPr>
          <w:rStyle w:val="a6"/>
        </w:rPr>
        <w:footnoteReference w:id="30"/>
      </w:r>
      <w:r w:rsidRPr="009B7E88">
        <w:rPr>
          <w:lang w:val="ru-RU"/>
        </w:rPr>
        <w:t>.</w:t>
      </w:r>
    </w:p>
    <w:p w14:paraId="2061A3FB" w14:textId="736A69A8" w:rsidR="00974849" w:rsidRPr="009B7E88" w:rsidRDefault="000B109C" w:rsidP="009B7E88">
      <w:pPr>
        <w:spacing w:before="120" w:after="120" w:line="276" w:lineRule="auto"/>
        <w:ind w:firstLine="720"/>
        <w:jc w:val="both"/>
        <w:rPr>
          <w:lang w:val="ru-RU"/>
        </w:rPr>
      </w:pPr>
      <w:r w:rsidRPr="009B7E88">
        <w:rPr>
          <w:b/>
          <w:bCs/>
          <w:color w:val="7030A0"/>
          <w:lang w:val="ru-RU"/>
        </w:rPr>
        <w:t>Взлом</w:t>
      </w:r>
      <w:r w:rsidRPr="009B7E88">
        <w:rPr>
          <w:b/>
          <w:bCs/>
          <w:lang w:val="ru-RU"/>
        </w:rPr>
        <w:t xml:space="preserve"> учётных данных на досках грузов</w:t>
      </w:r>
      <w:r w:rsidRPr="009B7E88">
        <w:rPr>
          <w:lang w:val="ru-RU"/>
        </w:rPr>
        <w:t xml:space="preserve"> </w:t>
      </w:r>
      <w:r w:rsidR="00B318A7" w:rsidRPr="009B7E88">
        <w:rPr>
          <w:lang w:val="ru-RU"/>
        </w:rPr>
        <w:t>–</w:t>
      </w:r>
      <w:r w:rsidRPr="009B7E88">
        <w:rPr>
          <w:lang w:val="ru-RU"/>
        </w:rPr>
        <w:t xml:space="preserve"> публикация </w:t>
      </w:r>
      <w:r w:rsidRPr="009B7E88">
        <w:rPr>
          <w:color w:val="7030A0"/>
          <w:lang w:val="ru-RU"/>
        </w:rPr>
        <w:t>фейковых</w:t>
      </w:r>
      <w:r w:rsidRPr="009B7E88">
        <w:rPr>
          <w:lang w:val="ru-RU"/>
        </w:rPr>
        <w:t xml:space="preserve"> заказов и разбор настоящих от чужого имени</w:t>
      </w:r>
      <w:r w:rsidRPr="009B7E88">
        <w:rPr>
          <w:rStyle w:val="a6"/>
        </w:rPr>
        <w:footnoteReference w:id="31"/>
      </w:r>
      <w:r w:rsidRPr="009B7E88">
        <w:rPr>
          <w:lang w:val="ru-RU"/>
        </w:rPr>
        <w:t>.</w:t>
      </w:r>
    </w:p>
    <w:p w14:paraId="4DFB4BD4" w14:textId="1F974605" w:rsidR="001D50B1" w:rsidRPr="009B7E88" w:rsidRDefault="001D50B1" w:rsidP="009B7E88">
      <w:pPr>
        <w:spacing w:before="120" w:after="120" w:line="276" w:lineRule="auto"/>
        <w:ind w:firstLine="720"/>
        <w:jc w:val="both"/>
        <w:rPr>
          <w:lang w:val="ru-RU"/>
        </w:rPr>
      </w:pPr>
      <w:r w:rsidRPr="009B7E88">
        <w:rPr>
          <w:lang w:val="ru-RU"/>
        </w:rPr>
        <w:t>Завладев аккаунтом реального брокера или перевозчика, злоумышленники действуют в двух основных направлениях. Во-первых, они размещают фейковые заказы от имени взломанной компании, главная цель которых — выманить у откликнувшихся легальных перевозчиков их конфиденциальные реквизиты или авансовые платежи. Во-вторых, мошенники используют чужой профиль для перехвата и бронирования реальных, высокооплачиваемых грузов с целью их последующей кражи.</w:t>
      </w:r>
    </w:p>
    <w:p w14:paraId="5CDC9838" w14:textId="79A3E50E" w:rsidR="00974849" w:rsidRPr="009B7E88" w:rsidRDefault="001D50B1" w:rsidP="009B7E88">
      <w:pPr>
        <w:spacing w:before="120" w:after="120" w:line="276" w:lineRule="auto"/>
        <w:ind w:firstLine="720"/>
        <w:jc w:val="both"/>
        <w:rPr>
          <w:lang w:val="ru-RU"/>
        </w:rPr>
      </w:pPr>
      <w:r w:rsidRPr="009B7E88">
        <w:rPr>
          <w:lang w:val="ru-RU"/>
        </w:rPr>
        <w:t>Помимо прямых хищений грузов и денег, взломанные аккаунты на досках грузов служат для преступников удобной площадкой для разведки. Анализируя закрытые данные платформ, злоумышленники отслеживают чужие логистические цепочки и целенаправленно ищут наиболее дорогостоящие отправки для организации будущих спланированных преступлений</w:t>
      </w:r>
      <w:r w:rsidR="000B109C" w:rsidRPr="009B7E88">
        <w:rPr>
          <w:lang w:val="ru-RU"/>
        </w:rPr>
        <w:t>.</w:t>
      </w:r>
    </w:p>
    <w:p w14:paraId="15C8737D" w14:textId="77777777" w:rsidR="00974849" w:rsidRPr="009B7E88" w:rsidRDefault="000B109C" w:rsidP="009B7E88">
      <w:pPr>
        <w:spacing w:before="120" w:after="120" w:line="276" w:lineRule="auto"/>
        <w:ind w:firstLine="720"/>
        <w:jc w:val="both"/>
        <w:rPr>
          <w:lang w:val="ru-RU"/>
        </w:rPr>
      </w:pPr>
      <w:r w:rsidRPr="009B7E88">
        <w:rPr>
          <w:b/>
          <w:bCs/>
          <w:lang w:val="ru-RU"/>
        </w:rPr>
        <w:t xml:space="preserve">Реальный случай. </w:t>
      </w:r>
      <w:r w:rsidRPr="009B7E88">
        <w:rPr>
          <w:lang w:val="ru-RU"/>
        </w:rPr>
        <w:t>Манхэттенская группа использовала данные отправок, похищенные хакерской «синдикат-командой», чтобы находить и перехватывать грузы</w:t>
      </w:r>
      <w:r w:rsidRPr="009B7E88">
        <w:rPr>
          <w:rStyle w:val="a6"/>
        </w:rPr>
        <w:footnoteReference w:id="32"/>
      </w:r>
      <w:r w:rsidRPr="009B7E88">
        <w:rPr>
          <w:lang w:val="ru-RU"/>
        </w:rPr>
        <w:t xml:space="preserve">; </w:t>
      </w:r>
      <w:r w:rsidRPr="009B7E88">
        <w:rPr>
          <w:color w:val="0000FF"/>
        </w:rPr>
        <w:t>CargoNet</w:t>
      </w:r>
      <w:r w:rsidRPr="009B7E88">
        <w:rPr>
          <w:lang w:val="ru-RU"/>
        </w:rPr>
        <w:t xml:space="preserve"> отдельно отмечает, что злоумышленники анализируют общедоступные данные досок, выбирая высокоценные цели</w:t>
      </w:r>
      <w:r w:rsidRPr="009B7E88">
        <w:rPr>
          <w:rStyle w:val="a6"/>
        </w:rPr>
        <w:footnoteReference w:id="33"/>
      </w:r>
      <w:r w:rsidRPr="009B7E88">
        <w:rPr>
          <w:lang w:val="ru-RU"/>
        </w:rPr>
        <w:t>.</w:t>
      </w:r>
    </w:p>
    <w:p w14:paraId="46033F67" w14:textId="4A90F000" w:rsidR="00974849" w:rsidRPr="009B7E88" w:rsidRDefault="000B109C" w:rsidP="009B7E88">
      <w:pPr>
        <w:spacing w:before="120" w:after="120" w:line="276" w:lineRule="auto"/>
        <w:ind w:firstLine="720"/>
        <w:jc w:val="both"/>
        <w:rPr>
          <w:lang w:val="ru-RU"/>
        </w:rPr>
      </w:pPr>
      <w:r w:rsidRPr="009B7E88">
        <w:rPr>
          <w:b/>
          <w:bCs/>
          <w:color w:val="7030A0"/>
          <w:lang w:val="ru-RU"/>
        </w:rPr>
        <w:lastRenderedPageBreak/>
        <w:t>Поддельные документы</w:t>
      </w:r>
      <w:r w:rsidRPr="009B7E88">
        <w:rPr>
          <w:lang w:val="ru-RU"/>
        </w:rPr>
        <w:t xml:space="preserve"> </w:t>
      </w:r>
      <w:r w:rsidR="00B318A7" w:rsidRPr="009B7E88">
        <w:rPr>
          <w:lang w:val="ru-RU"/>
        </w:rPr>
        <w:t>–</w:t>
      </w:r>
      <w:r w:rsidRPr="009B7E88">
        <w:rPr>
          <w:lang w:val="ru-RU"/>
        </w:rPr>
        <w:t xml:space="preserve"> </w:t>
      </w:r>
      <w:r w:rsidRPr="009B7E88">
        <w:rPr>
          <w:color w:val="0000FF"/>
        </w:rPr>
        <w:t>BOL</w:t>
      </w:r>
      <w:r w:rsidRPr="009B7E88">
        <w:rPr>
          <w:lang w:val="ru-RU"/>
        </w:rPr>
        <w:t xml:space="preserve">, </w:t>
      </w:r>
      <w:r w:rsidRPr="009B7E88">
        <w:rPr>
          <w:color w:val="0000FF"/>
        </w:rPr>
        <w:t>POD</w:t>
      </w:r>
      <w:r w:rsidRPr="009B7E88">
        <w:rPr>
          <w:lang w:val="ru-RU"/>
        </w:rPr>
        <w:t xml:space="preserve"> и подтверждения ставок </w:t>
      </w:r>
      <w:r w:rsidRPr="00C3565A">
        <w:rPr>
          <w:i/>
          <w:lang w:val="ru-RU"/>
        </w:rPr>
        <w:t>(</w:t>
      </w:r>
      <w:r w:rsidRPr="00C3565A">
        <w:rPr>
          <w:i/>
        </w:rPr>
        <w:t>rate</w:t>
      </w:r>
      <w:r w:rsidRPr="00C3565A">
        <w:rPr>
          <w:i/>
          <w:lang w:val="ru-RU"/>
        </w:rPr>
        <w:t xml:space="preserve"> </w:t>
      </w:r>
      <w:r w:rsidRPr="00C3565A">
        <w:rPr>
          <w:i/>
        </w:rPr>
        <w:t>confirmations</w:t>
      </w:r>
      <w:r w:rsidRPr="00C3565A">
        <w:rPr>
          <w:i/>
          <w:lang w:val="ru-RU"/>
        </w:rPr>
        <w:t>)</w:t>
      </w:r>
      <w:r w:rsidRPr="009B7E88">
        <w:rPr>
          <w:rStyle w:val="a6"/>
        </w:rPr>
        <w:footnoteReference w:id="34"/>
      </w:r>
      <w:r w:rsidRPr="009B7E88">
        <w:rPr>
          <w:lang w:val="ru-RU"/>
        </w:rPr>
        <w:t>.</w:t>
      </w:r>
    </w:p>
    <w:p w14:paraId="33AE7F93" w14:textId="77777777" w:rsidR="001D50B1" w:rsidRPr="009B7E88" w:rsidRDefault="001D50B1" w:rsidP="009B7E88">
      <w:pPr>
        <w:spacing w:before="120" w:after="120" w:line="276" w:lineRule="auto"/>
        <w:ind w:firstLine="720"/>
        <w:jc w:val="both"/>
        <w:rPr>
          <w:lang w:val="ru-RU"/>
        </w:rPr>
      </w:pPr>
      <w:r w:rsidRPr="009B7E88">
        <w:rPr>
          <w:lang w:val="ru-RU"/>
        </w:rPr>
        <w:t>Преступники фабрикуют эти документы для достижения трех основных целей: подтверждения несуществующей погрузки ради незаконного получения топливного аванса, маскировки хищения части товара в пути или для успешной выдачи себя за легального брокера с использованием фальшивых реквизитов.</w:t>
      </w:r>
    </w:p>
    <w:p w14:paraId="48610C1C" w14:textId="77777777" w:rsidR="001D50B1" w:rsidRPr="009B7E88" w:rsidRDefault="001D50B1" w:rsidP="001D50B1">
      <w:pPr>
        <w:spacing w:before="120" w:after="120" w:line="276" w:lineRule="auto"/>
        <w:ind w:left="460"/>
        <w:jc w:val="both"/>
        <w:rPr>
          <w:lang w:val="ru-RU"/>
        </w:rPr>
      </w:pPr>
    </w:p>
    <w:p w14:paraId="05A426B7" w14:textId="4E1A629E" w:rsidR="00974849" w:rsidRPr="009B7E88" w:rsidRDefault="001D50B1" w:rsidP="009B7E88">
      <w:pPr>
        <w:spacing w:before="120" w:after="120" w:line="276" w:lineRule="auto"/>
        <w:ind w:firstLine="720"/>
        <w:jc w:val="both"/>
        <w:rPr>
          <w:lang w:val="ru-RU"/>
        </w:rPr>
      </w:pPr>
      <w:r w:rsidRPr="009B7E88">
        <w:rPr>
          <w:lang w:val="ru-RU"/>
        </w:rPr>
        <w:t>На практике схема часто применяется для выманивания денег до начала рейса: злоумышленники предоставляют заказчику поддельный BOL, который служит «доказательством» того, что груз якобы уже принят в машину, и получают топливный аванс. Отдельной, более сложной разновидностью является схема «ложных претензий». В этом случае на этапе погрузки водителя не допускают к досмотру опломбированного трейлера, вынуждая его «вслепую» подписать документы за заявленное количество мест. В итоге изначально спланированная злоумышленниками недостача обнаруживается только при выгрузке, а вся юридическая и финансовая ответственность за пропавший товар ложится на обманутого перевозчика, поставившего свою подпись.</w:t>
      </w:r>
    </w:p>
    <w:p w14:paraId="056DFB39" w14:textId="048285AB" w:rsidR="00974849" w:rsidRPr="009B7E88" w:rsidRDefault="000B109C" w:rsidP="009B7E88">
      <w:pPr>
        <w:spacing w:before="120" w:after="120" w:line="276" w:lineRule="auto"/>
        <w:ind w:firstLine="720"/>
        <w:jc w:val="both"/>
        <w:rPr>
          <w:lang w:val="ru-RU"/>
        </w:rPr>
      </w:pPr>
      <w:r w:rsidRPr="009B7E88">
        <w:rPr>
          <w:b/>
          <w:bCs/>
          <w:lang w:val="ru-RU"/>
        </w:rPr>
        <w:t xml:space="preserve">Реальный случай. </w:t>
      </w:r>
      <w:r w:rsidRPr="009B7E88">
        <w:rPr>
          <w:lang w:val="ru-RU"/>
        </w:rPr>
        <w:t xml:space="preserve">При аферах с топливными авансами мошенники прикладывают фальшивый </w:t>
      </w:r>
      <w:r w:rsidRPr="009B7E88">
        <w:rPr>
          <w:color w:val="0000FF"/>
        </w:rPr>
        <w:t>BOL</w:t>
      </w:r>
      <w:r w:rsidRPr="009B7E88">
        <w:rPr>
          <w:lang w:val="ru-RU"/>
        </w:rPr>
        <w:t>, «доказывающий» погрузку, чтобы выманить аванс; в схеме «ложных претензий» подпись за опломбированный груз оборачивается недостачей на выгрузке</w:t>
      </w:r>
      <w:r w:rsidRPr="009B7E88">
        <w:rPr>
          <w:rStyle w:val="a6"/>
        </w:rPr>
        <w:footnoteReference w:id="35"/>
      </w:r>
      <w:r w:rsidRPr="009B7E88">
        <w:rPr>
          <w:lang w:val="ru-RU"/>
        </w:rPr>
        <w:t>.</w:t>
      </w:r>
    </w:p>
    <w:p w14:paraId="674B6AC8" w14:textId="7A691E46" w:rsidR="00974849" w:rsidRPr="009B7E88" w:rsidRDefault="000B109C" w:rsidP="003F6EF2">
      <w:pPr>
        <w:pStyle w:val="a4"/>
        <w:numPr>
          <w:ilvl w:val="0"/>
          <w:numId w:val="2"/>
        </w:numPr>
        <w:spacing w:before="120" w:after="120" w:line="276" w:lineRule="auto"/>
        <w:jc w:val="both"/>
        <w:rPr>
          <w:lang w:val="ru-RU"/>
        </w:rPr>
      </w:pPr>
      <w:r w:rsidRPr="009B7E88">
        <w:rPr>
          <w:b/>
          <w:bCs/>
          <w:color w:val="7030A0"/>
          <w:lang w:val="ru-RU"/>
        </w:rPr>
        <w:t>Аферы</w:t>
      </w:r>
      <w:r w:rsidRPr="009B7E88">
        <w:rPr>
          <w:b/>
          <w:bCs/>
          <w:lang w:val="ru-RU"/>
        </w:rPr>
        <w:t xml:space="preserve"> с топливными авансами и </w:t>
      </w:r>
      <w:r w:rsidRPr="009B7E88">
        <w:rPr>
          <w:b/>
          <w:bCs/>
          <w:color w:val="7030A0"/>
          <w:lang w:val="ru-RU"/>
        </w:rPr>
        <w:t>подделка</w:t>
      </w:r>
      <w:r w:rsidRPr="009B7E88">
        <w:rPr>
          <w:b/>
          <w:bCs/>
          <w:lang w:val="ru-RU"/>
        </w:rPr>
        <w:t xml:space="preserve"> подтверждений доставки</w:t>
      </w:r>
      <w:r w:rsidRPr="009B7E88">
        <w:rPr>
          <w:lang w:val="ru-RU"/>
        </w:rPr>
        <w:t xml:space="preserve"> </w:t>
      </w:r>
      <w:r w:rsidRPr="00C3565A">
        <w:rPr>
          <w:i/>
          <w:lang w:val="ru-RU"/>
        </w:rPr>
        <w:t>(</w:t>
      </w:r>
      <w:r w:rsidRPr="00C3565A">
        <w:rPr>
          <w:i/>
          <w:color w:val="0000FF"/>
        </w:rPr>
        <w:t>POD</w:t>
      </w:r>
      <w:r w:rsidRPr="00C3565A">
        <w:rPr>
          <w:i/>
          <w:lang w:val="ru-RU"/>
        </w:rPr>
        <w:t>)</w:t>
      </w:r>
      <w:r w:rsidRPr="009B7E88">
        <w:rPr>
          <w:lang w:val="ru-RU"/>
        </w:rPr>
        <w:t>.</w:t>
      </w:r>
    </w:p>
    <w:p w14:paraId="534C79E2" w14:textId="5C5C2374" w:rsidR="00974849" w:rsidRPr="009B7E88" w:rsidRDefault="000B109C" w:rsidP="009B7E88">
      <w:pPr>
        <w:spacing w:before="120" w:after="120" w:line="276" w:lineRule="auto"/>
        <w:ind w:firstLine="720"/>
        <w:jc w:val="both"/>
        <w:rPr>
          <w:lang w:val="ru-RU"/>
        </w:rPr>
      </w:pPr>
      <w:r w:rsidRPr="009B7E88">
        <w:rPr>
          <w:b/>
          <w:bCs/>
          <w:lang w:val="ru-RU"/>
        </w:rPr>
        <w:t xml:space="preserve">Как это работает. </w:t>
      </w:r>
      <w:r w:rsidRPr="009B7E88">
        <w:rPr>
          <w:lang w:val="ru-RU"/>
        </w:rPr>
        <w:t xml:space="preserve">Мошенник, выдавая себя за перевозчика с реальным </w:t>
      </w:r>
      <w:r w:rsidRPr="009B7E88">
        <w:rPr>
          <w:color w:val="0000FF"/>
        </w:rPr>
        <w:t>MC</w:t>
      </w:r>
      <w:r w:rsidRPr="009B7E88">
        <w:rPr>
          <w:lang w:val="ru-RU"/>
        </w:rPr>
        <w:t xml:space="preserve">-номером, бронирует груз и просит топливный аванс </w:t>
      </w:r>
      <w:r w:rsidRPr="00C3565A">
        <w:rPr>
          <w:i/>
          <w:lang w:val="ru-RU"/>
        </w:rPr>
        <w:t xml:space="preserve">(через </w:t>
      </w:r>
      <w:r w:rsidRPr="00C3565A">
        <w:rPr>
          <w:i/>
          <w:color w:val="0000FF"/>
        </w:rPr>
        <w:t>Comchek</w:t>
      </w:r>
      <w:r w:rsidRPr="00C3565A">
        <w:rPr>
          <w:i/>
          <w:lang w:val="ru-RU"/>
        </w:rPr>
        <w:t>/</w:t>
      </w:r>
      <w:r w:rsidRPr="00C3565A">
        <w:rPr>
          <w:i/>
          <w:color w:val="0000FF"/>
        </w:rPr>
        <w:t>EFS</w:t>
      </w:r>
      <w:r w:rsidRPr="00C3565A">
        <w:rPr>
          <w:i/>
          <w:lang w:val="ru-RU"/>
        </w:rPr>
        <w:t>)</w:t>
      </w:r>
      <w:r w:rsidRPr="009B7E88">
        <w:rPr>
          <w:lang w:val="ru-RU"/>
        </w:rPr>
        <w:t xml:space="preserve"> </w:t>
      </w:r>
      <w:r w:rsidR="00B318A7" w:rsidRPr="009B7E88">
        <w:rPr>
          <w:lang w:val="ru-RU"/>
        </w:rPr>
        <w:t>–</w:t>
      </w:r>
      <w:r w:rsidRPr="009B7E88">
        <w:rPr>
          <w:lang w:val="ru-RU"/>
        </w:rPr>
        <w:t xml:space="preserve"> нередко с поддельным </w:t>
      </w:r>
      <w:r w:rsidRPr="009B7E88">
        <w:rPr>
          <w:color w:val="0000FF"/>
        </w:rPr>
        <w:t>BOL</w:t>
      </w:r>
      <w:r w:rsidRPr="009B7E88">
        <w:rPr>
          <w:lang w:val="ru-RU"/>
        </w:rPr>
        <w:t xml:space="preserve">, </w:t>
      </w:r>
      <w:r w:rsidR="00B318A7" w:rsidRPr="009B7E88">
        <w:rPr>
          <w:lang w:val="ru-RU"/>
        </w:rPr>
        <w:t>–</w:t>
      </w:r>
      <w:r w:rsidRPr="009B7E88">
        <w:rPr>
          <w:lang w:val="ru-RU"/>
        </w:rPr>
        <w:t xml:space="preserve"> а затем исчезает: брокер теряет аванс, а настоящий перевозчик остаётся без оплаты. Более агрессивный вариант </w:t>
      </w:r>
      <w:r w:rsidR="00B318A7" w:rsidRPr="009B7E88">
        <w:rPr>
          <w:lang w:val="ru-RU"/>
        </w:rPr>
        <w:t>–</w:t>
      </w:r>
      <w:r w:rsidRPr="009B7E88">
        <w:rPr>
          <w:lang w:val="ru-RU"/>
        </w:rPr>
        <w:t xml:space="preserve"> удержание груза «в заложниках» до перевода денег. </w:t>
      </w:r>
      <w:r w:rsidRPr="009B7E88">
        <w:rPr>
          <w:color w:val="7030A0"/>
          <w:lang w:val="ru-RU"/>
        </w:rPr>
        <w:t>Подделка</w:t>
      </w:r>
      <w:r w:rsidRPr="009B7E88">
        <w:rPr>
          <w:lang w:val="ru-RU"/>
        </w:rPr>
        <w:t xml:space="preserve"> </w:t>
      </w:r>
      <w:r w:rsidRPr="009B7E88">
        <w:rPr>
          <w:color w:val="0000FF"/>
        </w:rPr>
        <w:t>POD</w:t>
      </w:r>
      <w:r w:rsidRPr="009B7E88">
        <w:rPr>
          <w:lang w:val="ru-RU"/>
        </w:rPr>
        <w:t xml:space="preserve"> служит для запуска оплаты по непроведённой поставке.</w:t>
      </w:r>
    </w:p>
    <w:p w14:paraId="37ECBD47" w14:textId="2E3FF281" w:rsidR="00974849" w:rsidRPr="009B7E88" w:rsidRDefault="000B109C" w:rsidP="009B7E88">
      <w:pPr>
        <w:spacing w:before="120" w:after="120" w:line="276" w:lineRule="auto"/>
        <w:ind w:firstLine="720"/>
        <w:jc w:val="both"/>
        <w:rPr>
          <w:lang w:val="ru-RU"/>
        </w:rPr>
      </w:pPr>
      <w:r w:rsidRPr="009B7E88">
        <w:rPr>
          <w:b/>
          <w:bCs/>
          <w:lang w:val="ru-RU"/>
        </w:rPr>
        <w:lastRenderedPageBreak/>
        <w:t xml:space="preserve">Реальный случай. </w:t>
      </w:r>
      <w:r w:rsidRPr="009B7E88">
        <w:rPr>
          <w:lang w:val="ru-RU"/>
        </w:rPr>
        <w:t xml:space="preserve">Схема носит устойчивый характер: по наблюдениям </w:t>
      </w:r>
      <w:r w:rsidRPr="009B7E88">
        <w:rPr>
          <w:color w:val="0000FF"/>
        </w:rPr>
        <w:t>Truckstop</w:t>
      </w:r>
      <w:r w:rsidRPr="009B7E88">
        <w:rPr>
          <w:lang w:val="ru-RU"/>
        </w:rPr>
        <w:t xml:space="preserve"> и факторинговых компаний, аферисты с реальными реквизитами берут аванс и пропадают; рекомендуемая защита </w:t>
      </w:r>
      <w:r w:rsidR="00B318A7" w:rsidRPr="009B7E88">
        <w:rPr>
          <w:lang w:val="ru-RU"/>
        </w:rPr>
        <w:t>–</w:t>
      </w:r>
      <w:r w:rsidRPr="009B7E88">
        <w:rPr>
          <w:lang w:val="ru-RU"/>
        </w:rPr>
        <w:t xml:space="preserve"> не выдавать аванс, пока перевозчик не сдал без замечаний хотя бы </w:t>
      </w:r>
      <w:r w:rsidRPr="009B7E88">
        <w:rPr>
          <w:color w:val="FF0000"/>
          <w:lang w:val="ru-RU"/>
        </w:rPr>
        <w:t>три</w:t>
      </w:r>
      <w:r w:rsidRPr="009B7E88">
        <w:rPr>
          <w:lang w:val="ru-RU"/>
        </w:rPr>
        <w:t xml:space="preserve"> груза</w:t>
      </w:r>
      <w:r w:rsidRPr="009B7E88">
        <w:rPr>
          <w:rStyle w:val="a6"/>
        </w:rPr>
        <w:footnoteReference w:id="36"/>
      </w:r>
      <w:r w:rsidRPr="009B7E88">
        <w:rPr>
          <w:lang w:val="ru-RU"/>
        </w:rPr>
        <w:t>.</w:t>
      </w:r>
    </w:p>
    <w:p w14:paraId="10260F08" w14:textId="5F8F37C6" w:rsidR="00974849" w:rsidRPr="009B7E88" w:rsidRDefault="000B109C" w:rsidP="009B7E88">
      <w:pPr>
        <w:spacing w:before="120" w:after="120" w:line="276" w:lineRule="auto"/>
        <w:ind w:firstLine="720"/>
        <w:jc w:val="both"/>
        <w:rPr>
          <w:lang w:val="ru-RU"/>
        </w:rPr>
      </w:pPr>
      <w:r w:rsidRPr="009B7E88">
        <w:rPr>
          <w:b/>
          <w:bCs/>
          <w:color w:val="7030A0"/>
          <w:lang w:val="ru-RU"/>
        </w:rPr>
        <w:t>Социальная инженерия</w:t>
      </w:r>
      <w:r w:rsidRPr="009B7E88">
        <w:rPr>
          <w:b/>
          <w:bCs/>
          <w:lang w:val="ru-RU"/>
        </w:rPr>
        <w:t xml:space="preserve"> и новые </w:t>
      </w:r>
      <w:r w:rsidRPr="009B7E88">
        <w:rPr>
          <w:b/>
          <w:bCs/>
          <w:color w:val="7030A0"/>
          <w:lang w:val="ru-RU"/>
        </w:rPr>
        <w:t>ИИ-дипфейки</w:t>
      </w:r>
      <w:r w:rsidRPr="009B7E88">
        <w:rPr>
          <w:b/>
          <w:bCs/>
          <w:lang w:val="ru-RU"/>
        </w:rPr>
        <w:t xml:space="preserve"> / </w:t>
      </w:r>
      <w:r w:rsidRPr="009B7E88">
        <w:rPr>
          <w:b/>
          <w:bCs/>
          <w:color w:val="7030A0"/>
          <w:lang w:val="ru-RU"/>
        </w:rPr>
        <w:t>имитация голоса</w:t>
      </w:r>
      <w:r w:rsidRPr="009B7E88">
        <w:rPr>
          <w:lang w:val="ru-RU"/>
        </w:rPr>
        <w:t xml:space="preserve"> </w:t>
      </w:r>
      <w:r w:rsidR="00B318A7" w:rsidRPr="009B7E88">
        <w:rPr>
          <w:lang w:val="ru-RU"/>
        </w:rPr>
        <w:t>–</w:t>
      </w:r>
      <w:r w:rsidRPr="009B7E88">
        <w:rPr>
          <w:lang w:val="ru-RU"/>
        </w:rPr>
        <w:t xml:space="preserve"> контекстно-точные обращения, имитирующие брокеров и диспетчеров</w:t>
      </w:r>
      <w:r w:rsidRPr="009B7E88">
        <w:rPr>
          <w:rStyle w:val="a6"/>
        </w:rPr>
        <w:footnoteReference w:id="37"/>
      </w:r>
      <w:r w:rsidRPr="009B7E88">
        <w:rPr>
          <w:lang w:val="ru-RU"/>
        </w:rPr>
        <w:t>.</w:t>
      </w:r>
    </w:p>
    <w:p w14:paraId="1F1B6F43" w14:textId="77777777" w:rsidR="00974849" w:rsidRPr="009B7E88" w:rsidRDefault="000B109C" w:rsidP="009B7E88">
      <w:pPr>
        <w:spacing w:before="120" w:after="120" w:line="276" w:lineRule="auto"/>
        <w:ind w:firstLine="720"/>
        <w:jc w:val="both"/>
        <w:rPr>
          <w:lang w:val="ru-RU"/>
        </w:rPr>
      </w:pPr>
      <w:r w:rsidRPr="009B7E88">
        <w:rPr>
          <w:b/>
          <w:bCs/>
          <w:lang w:val="ru-RU"/>
        </w:rPr>
        <w:t xml:space="preserve">Как это работает. </w:t>
      </w:r>
      <w:r w:rsidRPr="009B7E88">
        <w:rPr>
          <w:lang w:val="ru-RU"/>
        </w:rPr>
        <w:t>Контекстно-точные звонки, письма и видеозвонки имитируют знакомых брокеров и диспетчеров. Клонирование голоса и видеодипфейки в реальном времени обесценивают проверку «я узнал его голос/лицо», а сама технология становится дешевле и доступнее.</w:t>
      </w:r>
    </w:p>
    <w:p w14:paraId="7A883082" w14:textId="77777777" w:rsidR="00974849" w:rsidRPr="009B7E88" w:rsidRDefault="000B109C" w:rsidP="009B7E88">
      <w:pPr>
        <w:spacing w:before="120" w:after="120" w:line="276" w:lineRule="auto"/>
        <w:ind w:firstLine="720"/>
        <w:jc w:val="both"/>
        <w:rPr>
          <w:lang w:val="ru-RU"/>
        </w:rPr>
      </w:pPr>
      <w:r w:rsidRPr="009B7E88">
        <w:rPr>
          <w:b/>
          <w:bCs/>
          <w:lang w:val="ru-RU"/>
        </w:rPr>
        <w:t xml:space="preserve">Реальный случай. </w:t>
      </w:r>
      <w:r w:rsidRPr="009B7E88">
        <w:rPr>
          <w:lang w:val="ru-RU"/>
        </w:rPr>
        <w:t xml:space="preserve">В январе </w:t>
      </w:r>
      <w:r w:rsidRPr="009B7E88">
        <w:rPr>
          <w:color w:val="C00000"/>
          <w:lang w:val="ru-RU"/>
        </w:rPr>
        <w:t>2024</w:t>
      </w:r>
      <w:r w:rsidR="00D37236" w:rsidRPr="009B7E88">
        <w:t> </w:t>
      </w:r>
      <w:r w:rsidRPr="009B7E88">
        <w:rPr>
          <w:lang w:val="ru-RU"/>
        </w:rPr>
        <w:t xml:space="preserve">года сотрудник гонконгского офиса </w:t>
      </w:r>
      <w:r w:rsidRPr="009B7E88">
        <w:rPr>
          <w:color w:val="0000FF"/>
        </w:rPr>
        <w:t>Arup</w:t>
      </w:r>
      <w:r w:rsidRPr="009B7E88">
        <w:rPr>
          <w:lang w:val="ru-RU"/>
        </w:rPr>
        <w:t xml:space="preserve"> присоединился к видеозвонку с «финансовым директором» и «коллегами», оказавшимися дипфейками, и провёл </w:t>
      </w:r>
      <w:r w:rsidRPr="009B7E88">
        <w:rPr>
          <w:color w:val="C00000"/>
          <w:lang w:val="ru-RU"/>
        </w:rPr>
        <w:t>15</w:t>
      </w:r>
      <w:r w:rsidRPr="009B7E88">
        <w:rPr>
          <w:lang w:val="ru-RU"/>
        </w:rPr>
        <w:t xml:space="preserve"> переводов на сумму около </w:t>
      </w:r>
      <w:r w:rsidRPr="009B7E88">
        <w:rPr>
          <w:color w:val="FF0000"/>
          <w:lang w:val="ru-RU"/>
        </w:rPr>
        <w:t>$</w:t>
      </w:r>
      <w:r w:rsidR="00D37236" w:rsidRPr="009B7E88">
        <w:rPr>
          <w:color w:val="FF0000"/>
        </w:rPr>
        <w:t> </w:t>
      </w:r>
      <w:r w:rsidRPr="009B7E88">
        <w:rPr>
          <w:color w:val="C00000"/>
          <w:lang w:val="ru-RU"/>
        </w:rPr>
        <w:t>25</w:t>
      </w:r>
      <w:r w:rsidRPr="009B7E88">
        <w:rPr>
          <w:color w:val="FF0000"/>
          <w:lang w:val="ru-RU"/>
        </w:rPr>
        <w:t>,</w:t>
      </w:r>
      <w:r w:rsidRPr="009B7E88">
        <w:rPr>
          <w:color w:val="C00000"/>
          <w:lang w:val="ru-RU"/>
        </w:rPr>
        <w:t>6</w:t>
      </w:r>
      <w:r w:rsidRPr="009B7E88">
        <w:rPr>
          <w:color w:val="FF0000"/>
        </w:rPr>
        <w:t> </w:t>
      </w:r>
      <w:r w:rsidRPr="009B7E88">
        <w:rPr>
          <w:color w:val="FF0000"/>
          <w:lang w:val="ru-RU"/>
        </w:rPr>
        <w:t>млн</w:t>
      </w:r>
      <w:r w:rsidRPr="009B7E88">
        <w:rPr>
          <w:lang w:val="ru-RU"/>
        </w:rPr>
        <w:t xml:space="preserve"> </w:t>
      </w:r>
      <w:r w:rsidRPr="00C3565A">
        <w:rPr>
          <w:i/>
          <w:lang w:val="ru-RU"/>
        </w:rPr>
        <w:t>(</w:t>
      </w:r>
      <w:r w:rsidRPr="00C3565A">
        <w:rPr>
          <w:i/>
          <w:color w:val="C00000"/>
          <w:lang w:val="ru-RU"/>
        </w:rPr>
        <w:t>200</w:t>
      </w:r>
      <w:r w:rsidRPr="00C3565A">
        <w:rPr>
          <w:i/>
          <w:color w:val="FF0000"/>
        </w:rPr>
        <w:t> </w:t>
      </w:r>
      <w:r w:rsidRPr="00C3565A">
        <w:rPr>
          <w:i/>
          <w:color w:val="FF0000"/>
          <w:lang w:val="ru-RU"/>
        </w:rPr>
        <w:t>млн</w:t>
      </w:r>
      <w:r w:rsidRPr="00C3565A">
        <w:rPr>
          <w:i/>
          <w:lang w:val="ru-RU"/>
        </w:rPr>
        <w:t xml:space="preserve"> гонконгских долларов)</w:t>
      </w:r>
      <w:r w:rsidRPr="009B7E88">
        <w:rPr>
          <w:lang w:val="ru-RU"/>
        </w:rPr>
        <w:t>, которые так и не вернули</w:t>
      </w:r>
      <w:r w:rsidRPr="009B7E88">
        <w:rPr>
          <w:rStyle w:val="a6"/>
        </w:rPr>
        <w:footnoteReference w:id="38"/>
      </w:r>
      <w:r w:rsidRPr="009B7E88">
        <w:rPr>
          <w:lang w:val="ru-RU"/>
        </w:rPr>
        <w:t xml:space="preserve">. </w:t>
      </w:r>
      <w:r w:rsidRPr="009B7E88">
        <w:rPr>
          <w:color w:val="0000FF"/>
        </w:rPr>
        <w:t>NICB</w:t>
      </w:r>
      <w:r w:rsidRPr="009B7E88">
        <w:rPr>
          <w:lang w:val="ru-RU"/>
        </w:rPr>
        <w:t xml:space="preserve"> предупреждает, что подобные приёмы переходят и в диспетчеризацию грузоперевозок</w:t>
      </w:r>
      <w:r w:rsidRPr="009B7E88">
        <w:rPr>
          <w:rStyle w:val="a6"/>
        </w:rPr>
        <w:footnoteReference w:id="39"/>
      </w:r>
      <w:r w:rsidRPr="009B7E88">
        <w:rPr>
          <w:lang w:val="ru-RU"/>
        </w:rPr>
        <w:t>.</w:t>
      </w:r>
    </w:p>
    <w:p w14:paraId="55B9DCE4" w14:textId="77777777" w:rsidR="00974849" w:rsidRPr="009B7E88" w:rsidRDefault="000B109C" w:rsidP="003F6EF2">
      <w:pPr>
        <w:pStyle w:val="1"/>
        <w:jc w:val="both"/>
        <w:rPr>
          <w:lang w:val="ru-RU"/>
        </w:rPr>
      </w:pPr>
      <w:r w:rsidRPr="009B7E88">
        <w:rPr>
          <w:color w:val="C00000"/>
          <w:lang w:val="ru-RU"/>
        </w:rPr>
        <w:t>4</w:t>
      </w:r>
      <w:r w:rsidRPr="009B7E88">
        <w:rPr>
          <w:lang w:val="ru-RU"/>
        </w:rPr>
        <w:t>. Уязвимые звенья цепочки</w:t>
      </w:r>
    </w:p>
    <w:p w14:paraId="565C05CC" w14:textId="77777777" w:rsidR="00974849" w:rsidRPr="009B7E88" w:rsidRDefault="000B109C" w:rsidP="009B7E88">
      <w:pPr>
        <w:spacing w:before="120" w:after="120" w:line="276" w:lineRule="auto"/>
        <w:ind w:firstLine="720"/>
        <w:jc w:val="both"/>
      </w:pPr>
      <w:r w:rsidRPr="009B7E88">
        <w:rPr>
          <w:lang w:val="ru-RU"/>
        </w:rPr>
        <w:t xml:space="preserve">Антифрод-инструменты исторически сосредоточены на этапе подачи груза </w:t>
      </w:r>
      <w:r w:rsidRPr="00C3565A">
        <w:rPr>
          <w:i/>
          <w:lang w:val="ru-RU"/>
        </w:rPr>
        <w:t>(</w:t>
      </w:r>
      <w:r w:rsidRPr="00C3565A">
        <w:rPr>
          <w:i/>
        </w:rPr>
        <w:t>shipment</w:t>
      </w:r>
      <w:r w:rsidRPr="00C3565A">
        <w:rPr>
          <w:i/>
          <w:lang w:val="ru-RU"/>
        </w:rPr>
        <w:t xml:space="preserve"> </w:t>
      </w:r>
      <w:r w:rsidRPr="00C3565A">
        <w:rPr>
          <w:i/>
        </w:rPr>
        <w:t>tender</w:t>
      </w:r>
      <w:r w:rsidRPr="00C3565A">
        <w:rPr>
          <w:i/>
          <w:lang w:val="ru-RU"/>
        </w:rPr>
        <w:t>)</w:t>
      </w:r>
      <w:r w:rsidRPr="009B7E88">
        <w:rPr>
          <w:lang w:val="ru-RU"/>
        </w:rPr>
        <w:t xml:space="preserve">, поэтому атакующие всё чаще смещаются «ниже по течению». </w:t>
      </w:r>
      <w:r w:rsidRPr="009B7E88">
        <w:rPr>
          <w:color w:val="0000FF"/>
        </w:rPr>
        <w:t>Verisk</w:t>
      </w:r>
      <w:r w:rsidRPr="009B7E88">
        <w:rPr>
          <w:color w:val="0000FF"/>
          <w:lang w:val="ru-RU"/>
        </w:rPr>
        <w:t xml:space="preserve"> </w:t>
      </w:r>
      <w:r w:rsidRPr="009B7E88">
        <w:rPr>
          <w:color w:val="0000FF"/>
        </w:rPr>
        <w:t>CargoNet</w:t>
      </w:r>
      <w:r w:rsidRPr="009B7E88">
        <w:rPr>
          <w:lang w:val="ru-RU"/>
        </w:rPr>
        <w:t xml:space="preserve"> прямо предупреждает: группы </w:t>
      </w:r>
      <w:r w:rsidRPr="009B7E88">
        <w:t>theft</w:t>
      </w:r>
      <w:r w:rsidRPr="009B7E88">
        <w:rPr>
          <w:lang w:val="ru-RU"/>
        </w:rPr>
        <w:t>-</w:t>
      </w:r>
      <w:r w:rsidRPr="009B7E88">
        <w:t>by</w:t>
      </w:r>
      <w:r w:rsidRPr="009B7E88">
        <w:rPr>
          <w:lang w:val="ru-RU"/>
        </w:rPr>
        <w:t>-</w:t>
      </w:r>
      <w:r w:rsidRPr="009B7E88">
        <w:t>deception</w:t>
      </w:r>
      <w:r w:rsidRPr="009B7E88">
        <w:rPr>
          <w:lang w:val="ru-RU"/>
        </w:rPr>
        <w:t xml:space="preserve"> будут активнее перенаправлять грузы, переданные легальным перевозчикам, обходя контроль, выстроенный вокруг тендера</w:t>
      </w:r>
      <w:r w:rsidRPr="009B7E88">
        <w:rPr>
          <w:rStyle w:val="a6"/>
        </w:rPr>
        <w:footnoteReference w:id="40"/>
      </w:r>
      <w:r w:rsidRPr="009B7E88">
        <w:rPr>
          <w:lang w:val="ru-RU"/>
        </w:rPr>
        <w:t xml:space="preserve">. </w:t>
      </w:r>
      <w:r w:rsidRPr="009B7E88">
        <w:t>Наиболее уязвимы следующие звенья:</w:t>
      </w:r>
    </w:p>
    <w:p w14:paraId="23573D53" w14:textId="16D7C6B0" w:rsidR="00974849" w:rsidRPr="009B7E88" w:rsidRDefault="000B109C" w:rsidP="003F6EF2">
      <w:pPr>
        <w:pStyle w:val="a4"/>
        <w:numPr>
          <w:ilvl w:val="0"/>
          <w:numId w:val="2"/>
        </w:numPr>
        <w:spacing w:before="120" w:after="120" w:line="276" w:lineRule="auto"/>
        <w:jc w:val="both"/>
        <w:rPr>
          <w:lang w:val="ru-RU"/>
        </w:rPr>
      </w:pPr>
      <w:r w:rsidRPr="009B7E88">
        <w:rPr>
          <w:lang w:val="ru-RU"/>
        </w:rPr>
        <w:t xml:space="preserve">Доски грузов и онбординг перевозчиков </w:t>
      </w:r>
      <w:r w:rsidR="00B318A7" w:rsidRPr="009B7E88">
        <w:rPr>
          <w:lang w:val="ru-RU"/>
        </w:rPr>
        <w:t>–</w:t>
      </w:r>
      <w:r w:rsidRPr="009B7E88">
        <w:rPr>
          <w:lang w:val="ru-RU"/>
        </w:rPr>
        <w:t xml:space="preserve"> точка входа для </w:t>
      </w:r>
      <w:r w:rsidRPr="009B7E88">
        <w:rPr>
          <w:color w:val="7030A0"/>
          <w:lang w:val="ru-RU"/>
        </w:rPr>
        <w:t>фейковых</w:t>
      </w:r>
      <w:r w:rsidRPr="009B7E88">
        <w:rPr>
          <w:lang w:val="ru-RU"/>
        </w:rPr>
        <w:t xml:space="preserve"> профилей; проверка по </w:t>
      </w:r>
      <w:r w:rsidRPr="009B7E88">
        <w:rPr>
          <w:color w:val="0000FF"/>
        </w:rPr>
        <w:t>SAFER</w:t>
      </w:r>
      <w:r w:rsidRPr="009B7E88">
        <w:rPr>
          <w:lang w:val="ru-RU"/>
        </w:rPr>
        <w:t xml:space="preserve"> необходима, но недостаточна, а верхние результаты поисковика бывают подделаны</w:t>
      </w:r>
      <w:r w:rsidRPr="009B7E88">
        <w:rPr>
          <w:rStyle w:val="a6"/>
        </w:rPr>
        <w:footnoteReference w:id="41"/>
      </w:r>
      <w:r w:rsidRPr="009B7E88">
        <w:rPr>
          <w:lang w:val="ru-RU"/>
        </w:rPr>
        <w:t>.</w:t>
      </w:r>
    </w:p>
    <w:p w14:paraId="64D8674D" w14:textId="3D17C167" w:rsidR="00974849" w:rsidRPr="009B7E88" w:rsidRDefault="000B109C" w:rsidP="003F6EF2">
      <w:pPr>
        <w:pStyle w:val="a4"/>
        <w:numPr>
          <w:ilvl w:val="0"/>
          <w:numId w:val="2"/>
        </w:numPr>
        <w:spacing w:before="120" w:after="120" w:line="276" w:lineRule="auto"/>
        <w:jc w:val="both"/>
        <w:rPr>
          <w:lang w:val="ru-RU"/>
        </w:rPr>
      </w:pPr>
      <w:r w:rsidRPr="009B7E88">
        <w:rPr>
          <w:lang w:val="ru-RU"/>
        </w:rPr>
        <w:lastRenderedPageBreak/>
        <w:t xml:space="preserve">Учётные данные почты и диспетчеризации </w:t>
      </w:r>
      <w:r w:rsidR="00B318A7" w:rsidRPr="009B7E88">
        <w:rPr>
          <w:lang w:val="ru-RU"/>
        </w:rPr>
        <w:t>–</w:t>
      </w:r>
      <w:r w:rsidRPr="009B7E88">
        <w:rPr>
          <w:lang w:val="ru-RU"/>
        </w:rPr>
        <w:t xml:space="preserve"> через </w:t>
      </w:r>
      <w:r w:rsidRPr="009B7E88">
        <w:rPr>
          <w:color w:val="7030A0"/>
          <w:lang w:val="ru-RU"/>
        </w:rPr>
        <w:t>фишинг</w:t>
      </w:r>
      <w:r w:rsidRPr="009B7E88">
        <w:rPr>
          <w:lang w:val="ru-RU"/>
        </w:rPr>
        <w:t xml:space="preserve"> и </w:t>
      </w:r>
      <w:r w:rsidRPr="009B7E88">
        <w:rPr>
          <w:color w:val="0000FF"/>
        </w:rPr>
        <w:t>BEC</w:t>
      </w:r>
      <w:r w:rsidRPr="009B7E88">
        <w:rPr>
          <w:lang w:val="ru-RU"/>
        </w:rPr>
        <w:t xml:space="preserve"> перехватываются переписка и платежи</w:t>
      </w:r>
      <w:r w:rsidRPr="009B7E88">
        <w:rPr>
          <w:rStyle w:val="a6"/>
        </w:rPr>
        <w:footnoteReference w:id="42"/>
      </w:r>
      <w:r w:rsidRPr="009B7E88">
        <w:rPr>
          <w:lang w:val="ru-RU"/>
        </w:rPr>
        <w:t>.</w:t>
      </w:r>
    </w:p>
    <w:p w14:paraId="5CFFE01E" w14:textId="26AA4B69" w:rsidR="00974849" w:rsidRPr="009B7E88" w:rsidRDefault="000B109C" w:rsidP="003F6EF2">
      <w:pPr>
        <w:pStyle w:val="a4"/>
        <w:numPr>
          <w:ilvl w:val="0"/>
          <w:numId w:val="2"/>
        </w:numPr>
        <w:spacing w:before="120" w:after="120" w:line="276" w:lineRule="auto"/>
        <w:jc w:val="both"/>
        <w:rPr>
          <w:lang w:val="ru-RU"/>
        </w:rPr>
      </w:pPr>
      <w:r w:rsidRPr="009B7E88">
        <w:rPr>
          <w:lang w:val="ru-RU"/>
        </w:rPr>
        <w:t xml:space="preserve">Фидуциарное распоряжение средствами со стороны брокера </w:t>
      </w:r>
      <w:r w:rsidR="00B318A7" w:rsidRPr="009B7E88">
        <w:rPr>
          <w:lang w:val="ru-RU"/>
        </w:rPr>
        <w:t>–</w:t>
      </w:r>
      <w:r w:rsidRPr="009B7E88">
        <w:rPr>
          <w:lang w:val="ru-RU"/>
        </w:rPr>
        <w:t xml:space="preserve"> деньги клиента проходят через посредника и становятся мишенью</w:t>
      </w:r>
      <w:r w:rsidRPr="009B7E88">
        <w:rPr>
          <w:rStyle w:val="a6"/>
        </w:rPr>
        <w:footnoteReference w:id="43"/>
      </w:r>
      <w:r w:rsidRPr="009B7E88">
        <w:rPr>
          <w:lang w:val="ru-RU"/>
        </w:rPr>
        <w:t>.</w:t>
      </w:r>
    </w:p>
    <w:p w14:paraId="5F45D55C" w14:textId="3984FEB9" w:rsidR="00974849" w:rsidRPr="009B7E88" w:rsidRDefault="000B109C" w:rsidP="003F6EF2">
      <w:pPr>
        <w:pStyle w:val="a4"/>
        <w:numPr>
          <w:ilvl w:val="0"/>
          <w:numId w:val="2"/>
        </w:numPr>
        <w:spacing w:before="120" w:after="120" w:line="276" w:lineRule="auto"/>
        <w:jc w:val="both"/>
        <w:rPr>
          <w:lang w:val="ru-RU"/>
        </w:rPr>
      </w:pPr>
      <w:r w:rsidRPr="009B7E88">
        <w:rPr>
          <w:lang w:val="ru-RU"/>
        </w:rPr>
        <w:t xml:space="preserve">Регистрация новых участников </w:t>
      </w:r>
      <w:r w:rsidR="00B318A7" w:rsidRPr="009B7E88">
        <w:rPr>
          <w:lang w:val="ru-RU"/>
        </w:rPr>
        <w:t>–</w:t>
      </w:r>
      <w:r w:rsidRPr="009B7E88">
        <w:rPr>
          <w:lang w:val="ru-RU"/>
        </w:rPr>
        <w:t xml:space="preserve"> </w:t>
      </w:r>
      <w:r w:rsidRPr="009B7E88">
        <w:rPr>
          <w:color w:val="7030A0"/>
          <w:lang w:val="ru-RU"/>
        </w:rPr>
        <w:t>виртуальные/фейковые адреса</w:t>
      </w:r>
      <w:r w:rsidRPr="009B7E88">
        <w:rPr>
          <w:lang w:val="ru-RU"/>
        </w:rPr>
        <w:t xml:space="preserve">: </w:t>
      </w:r>
      <w:r w:rsidRPr="009B7E88">
        <w:rPr>
          <w:color w:val="1F4E79" w:themeColor="accent1" w:themeShade="80"/>
        </w:rPr>
        <w:t>FMCSA</w:t>
      </w:r>
      <w:r w:rsidRPr="009B7E88">
        <w:rPr>
          <w:lang w:val="ru-RU"/>
        </w:rPr>
        <w:t xml:space="preserve"> признаёт связь нелицензированного брокериджа с отсутствием реального «</w:t>
      </w:r>
      <w:r w:rsidRPr="009B7E88">
        <w:t>brick</w:t>
      </w:r>
      <w:r w:rsidRPr="009B7E88">
        <w:rPr>
          <w:lang w:val="ru-RU"/>
        </w:rPr>
        <w:t>-</w:t>
      </w:r>
      <w:r w:rsidRPr="009B7E88">
        <w:t>and</w:t>
      </w:r>
      <w:r w:rsidRPr="009B7E88">
        <w:rPr>
          <w:lang w:val="ru-RU"/>
        </w:rPr>
        <w:t>-</w:t>
      </w:r>
      <w:r w:rsidRPr="009B7E88">
        <w:t>mortar</w:t>
      </w:r>
      <w:r w:rsidRPr="009B7E88">
        <w:rPr>
          <w:lang w:val="ru-RU"/>
        </w:rPr>
        <w:t>» адреса</w:t>
      </w:r>
      <w:r w:rsidRPr="009B7E88">
        <w:rPr>
          <w:rStyle w:val="a6"/>
        </w:rPr>
        <w:footnoteReference w:id="44"/>
      </w:r>
      <w:r w:rsidRPr="009B7E88">
        <w:rPr>
          <w:lang w:val="ru-RU"/>
        </w:rPr>
        <w:t>.</w:t>
      </w:r>
    </w:p>
    <w:p w14:paraId="15170AEF" w14:textId="5A5E69B8" w:rsidR="00974849" w:rsidRPr="009B7E88" w:rsidRDefault="000B109C" w:rsidP="003F6EF2">
      <w:pPr>
        <w:pStyle w:val="a4"/>
        <w:numPr>
          <w:ilvl w:val="0"/>
          <w:numId w:val="2"/>
        </w:numPr>
        <w:spacing w:before="120" w:after="120" w:line="276" w:lineRule="auto"/>
        <w:jc w:val="both"/>
        <w:rPr>
          <w:lang w:val="ru-RU"/>
        </w:rPr>
      </w:pPr>
      <w:r w:rsidRPr="009B7E88">
        <w:rPr>
          <w:lang w:val="ru-RU"/>
        </w:rPr>
        <w:t xml:space="preserve">Этап подтверждения доставки и оплаты </w:t>
      </w:r>
      <w:r w:rsidRPr="00C3565A">
        <w:rPr>
          <w:i/>
          <w:lang w:val="ru-RU"/>
        </w:rPr>
        <w:t>(</w:t>
      </w:r>
      <w:r w:rsidRPr="00C3565A">
        <w:rPr>
          <w:i/>
          <w:color w:val="0000FF"/>
        </w:rPr>
        <w:t>POD</w:t>
      </w:r>
      <w:r w:rsidRPr="00C3565A">
        <w:rPr>
          <w:i/>
          <w:lang w:val="ru-RU"/>
        </w:rPr>
        <w:t>/</w:t>
      </w:r>
      <w:r w:rsidRPr="00C3565A">
        <w:rPr>
          <w:i/>
        </w:rPr>
        <w:t>payment</w:t>
      </w:r>
      <w:r w:rsidRPr="00C3565A">
        <w:rPr>
          <w:i/>
          <w:lang w:val="ru-RU"/>
        </w:rPr>
        <w:t>)</w:t>
      </w:r>
      <w:r w:rsidRPr="009B7E88">
        <w:rPr>
          <w:lang w:val="ru-RU"/>
        </w:rPr>
        <w:t xml:space="preserve"> </w:t>
      </w:r>
      <w:r w:rsidR="00B318A7" w:rsidRPr="009B7E88">
        <w:rPr>
          <w:lang w:val="ru-RU"/>
        </w:rPr>
        <w:t>–</w:t>
      </w:r>
      <w:r w:rsidRPr="009B7E88">
        <w:rPr>
          <w:lang w:val="ru-RU"/>
        </w:rPr>
        <w:t xml:space="preserve"> финальная точка вывода средств</w:t>
      </w:r>
      <w:r w:rsidRPr="009B7E88">
        <w:rPr>
          <w:rStyle w:val="a6"/>
        </w:rPr>
        <w:footnoteReference w:id="45"/>
      </w:r>
      <w:r w:rsidRPr="009B7E88">
        <w:rPr>
          <w:lang w:val="ru-RU"/>
        </w:rPr>
        <w:t>.</w:t>
      </w:r>
    </w:p>
    <w:p w14:paraId="300B2481" w14:textId="78F9676E" w:rsidR="00974849" w:rsidRPr="009B7E88" w:rsidRDefault="000B109C" w:rsidP="003F6EF2">
      <w:pPr>
        <w:pStyle w:val="a4"/>
        <w:numPr>
          <w:ilvl w:val="0"/>
          <w:numId w:val="2"/>
        </w:numPr>
        <w:spacing w:before="120" w:after="120" w:line="276" w:lineRule="auto"/>
        <w:jc w:val="both"/>
        <w:rPr>
          <w:lang w:val="ru-RU"/>
        </w:rPr>
      </w:pPr>
      <w:r w:rsidRPr="009B7E88">
        <w:rPr>
          <w:lang w:val="ru-RU"/>
        </w:rPr>
        <w:t xml:space="preserve">Доступ офшорной диспетчеризации к внутренним системам </w:t>
      </w:r>
      <w:r w:rsidR="00B318A7" w:rsidRPr="009B7E88">
        <w:rPr>
          <w:lang w:val="ru-RU"/>
        </w:rPr>
        <w:t>–</w:t>
      </w:r>
      <w:r w:rsidRPr="009B7E88">
        <w:rPr>
          <w:lang w:val="ru-RU"/>
        </w:rPr>
        <w:t xml:space="preserve"> расширяет периметр и инсайдерский </w:t>
      </w:r>
      <w:r w:rsidRPr="009B7E88">
        <w:rPr>
          <w:color w:val="7030A0"/>
          <w:lang w:val="ru-RU"/>
        </w:rPr>
        <w:t>риск</w:t>
      </w:r>
      <w:r w:rsidRPr="009B7E88">
        <w:rPr>
          <w:rStyle w:val="a6"/>
        </w:rPr>
        <w:footnoteReference w:id="46"/>
      </w:r>
      <w:r w:rsidRPr="009B7E88">
        <w:rPr>
          <w:lang w:val="ru-RU"/>
        </w:rPr>
        <w:t>.</w:t>
      </w:r>
    </w:p>
    <w:p w14:paraId="36842CC0" w14:textId="77777777" w:rsidR="00974849" w:rsidRPr="009B7E88" w:rsidRDefault="000B109C" w:rsidP="003F6EF2">
      <w:pPr>
        <w:pStyle w:val="1"/>
        <w:jc w:val="both"/>
        <w:rPr>
          <w:lang w:val="ru-RU"/>
        </w:rPr>
      </w:pPr>
      <w:r w:rsidRPr="009B7E88">
        <w:rPr>
          <w:color w:val="C00000"/>
          <w:lang w:val="ru-RU"/>
        </w:rPr>
        <w:t>5</w:t>
      </w:r>
      <w:r w:rsidRPr="009B7E88">
        <w:rPr>
          <w:lang w:val="ru-RU"/>
        </w:rPr>
        <w:t>. Статистика и масштаб</w:t>
      </w:r>
    </w:p>
    <w:p w14:paraId="07B58AF5" w14:textId="4B308674" w:rsidR="00974849" w:rsidRPr="009B7E88" w:rsidRDefault="000B109C" w:rsidP="003F6EF2">
      <w:pPr>
        <w:spacing w:before="120" w:after="120" w:line="276" w:lineRule="auto"/>
        <w:ind w:firstLine="720"/>
        <w:jc w:val="both"/>
        <w:rPr>
          <w:lang w:val="ru-RU"/>
        </w:rPr>
      </w:pPr>
      <w:r w:rsidRPr="009B7E88">
        <w:rPr>
          <w:lang w:val="ru-RU"/>
        </w:rPr>
        <w:t xml:space="preserve">Цифры следует читать с оговоркой об источнике и периоде. По годовому анализу </w:t>
      </w:r>
      <w:r w:rsidRPr="009B7E88">
        <w:rPr>
          <w:color w:val="0000FF"/>
        </w:rPr>
        <w:t>Verisk</w:t>
      </w:r>
      <w:r w:rsidRPr="009B7E88">
        <w:rPr>
          <w:color w:val="0000FF"/>
          <w:lang w:val="ru-RU"/>
        </w:rPr>
        <w:t xml:space="preserve"> </w:t>
      </w:r>
      <w:r w:rsidRPr="009B7E88">
        <w:rPr>
          <w:color w:val="0000FF"/>
        </w:rPr>
        <w:t>CargoNet</w:t>
      </w:r>
      <w:r w:rsidRPr="009B7E88">
        <w:rPr>
          <w:lang w:val="ru-RU"/>
        </w:rPr>
        <w:t xml:space="preserve">, в </w:t>
      </w:r>
      <w:r w:rsidRPr="009B7E88">
        <w:rPr>
          <w:color w:val="C00000"/>
          <w:lang w:val="ru-RU"/>
        </w:rPr>
        <w:t>2024</w:t>
      </w:r>
      <w:r w:rsidR="00D37236" w:rsidRPr="009B7E88">
        <w:t> </w:t>
      </w:r>
      <w:r w:rsidRPr="009B7E88">
        <w:rPr>
          <w:lang w:val="ru-RU"/>
        </w:rPr>
        <w:t xml:space="preserve">году в </w:t>
      </w:r>
      <w:r w:rsidRPr="009B7E88">
        <w:rPr>
          <w:color w:val="0000FF"/>
          <w:lang w:val="ru-RU"/>
        </w:rPr>
        <w:t>США</w:t>
      </w:r>
      <w:r w:rsidRPr="009B7E88">
        <w:rPr>
          <w:lang w:val="ru-RU"/>
        </w:rPr>
        <w:t xml:space="preserve"> и </w:t>
      </w:r>
      <w:r w:rsidRPr="009B7E88">
        <w:rPr>
          <w:color w:val="0000FF"/>
          <w:lang w:val="ru-RU"/>
        </w:rPr>
        <w:t>Канаде</w:t>
      </w:r>
      <w:r w:rsidRPr="009B7E88">
        <w:rPr>
          <w:lang w:val="ru-RU"/>
        </w:rPr>
        <w:t xml:space="preserve"> зафиксировано </w:t>
      </w:r>
      <w:r w:rsidRPr="009B7E88">
        <w:rPr>
          <w:color w:val="C00000"/>
          <w:lang w:val="ru-RU"/>
        </w:rPr>
        <w:t>3</w:t>
      </w:r>
      <w:r w:rsidRPr="009B7E88">
        <w:rPr>
          <w:color w:val="FF0000"/>
        </w:rPr>
        <w:t> </w:t>
      </w:r>
      <w:r w:rsidRPr="009B7E88">
        <w:rPr>
          <w:color w:val="C00000"/>
          <w:lang w:val="ru-RU"/>
        </w:rPr>
        <w:t>625</w:t>
      </w:r>
      <w:r w:rsidRPr="009B7E88">
        <w:rPr>
          <w:lang w:val="ru-RU"/>
        </w:rPr>
        <w:t xml:space="preserve"> инцидентов </w:t>
      </w:r>
      <w:r w:rsidR="00B318A7" w:rsidRPr="009B7E88">
        <w:rPr>
          <w:lang w:val="ru-RU"/>
        </w:rPr>
        <w:t>–</w:t>
      </w:r>
      <w:r w:rsidRPr="009B7E88">
        <w:rPr>
          <w:lang w:val="ru-RU"/>
        </w:rPr>
        <w:t xml:space="preserve"> на </w:t>
      </w:r>
      <w:r w:rsidRPr="009B7E88">
        <w:rPr>
          <w:color w:val="C00000"/>
          <w:lang w:val="ru-RU"/>
        </w:rPr>
        <w:t>27</w:t>
      </w:r>
      <w:r w:rsidRPr="009B7E88">
        <w:rPr>
          <w:color w:val="FF0000"/>
        </w:rPr>
        <w:t> </w:t>
      </w:r>
      <w:r w:rsidRPr="009B7E88">
        <w:rPr>
          <w:color w:val="FF0000"/>
          <w:lang w:val="ru-RU"/>
        </w:rPr>
        <w:t>%</w:t>
      </w:r>
      <w:r w:rsidRPr="009B7E88">
        <w:rPr>
          <w:lang w:val="ru-RU"/>
        </w:rPr>
        <w:t xml:space="preserve"> больше, чем в </w:t>
      </w:r>
      <w:r w:rsidRPr="009B7E88">
        <w:rPr>
          <w:color w:val="C00000"/>
          <w:lang w:val="ru-RU"/>
        </w:rPr>
        <w:t>2023</w:t>
      </w:r>
      <w:r w:rsidR="00D37236" w:rsidRPr="009B7E88">
        <w:t> </w:t>
      </w:r>
      <w:r w:rsidRPr="009B7E88">
        <w:rPr>
          <w:lang w:val="ru-RU"/>
        </w:rPr>
        <w:t xml:space="preserve">году, при средней стоимости хищения </w:t>
      </w:r>
      <w:r w:rsidRPr="009B7E88">
        <w:rPr>
          <w:color w:val="FF0000"/>
          <w:lang w:val="ru-RU"/>
        </w:rPr>
        <w:t>$</w:t>
      </w:r>
      <w:r w:rsidR="00D37236" w:rsidRPr="009B7E88">
        <w:rPr>
          <w:color w:val="FF0000"/>
        </w:rPr>
        <w:t> </w:t>
      </w:r>
      <w:r w:rsidRPr="009B7E88">
        <w:rPr>
          <w:color w:val="C00000"/>
          <w:lang w:val="ru-RU"/>
        </w:rPr>
        <w:t>202</w:t>
      </w:r>
      <w:r w:rsidRPr="009B7E88">
        <w:rPr>
          <w:color w:val="FF0000"/>
        </w:rPr>
        <w:t> </w:t>
      </w:r>
      <w:r w:rsidRPr="009B7E88">
        <w:rPr>
          <w:color w:val="C00000"/>
          <w:lang w:val="ru-RU"/>
        </w:rPr>
        <w:t>364</w:t>
      </w:r>
      <w:r w:rsidRPr="009B7E88">
        <w:rPr>
          <w:rStyle w:val="a6"/>
        </w:rPr>
        <w:footnoteReference w:id="47"/>
      </w:r>
      <w:r w:rsidRPr="009B7E88">
        <w:rPr>
          <w:lang w:val="ru-RU"/>
        </w:rPr>
        <w:t>.</w:t>
      </w:r>
    </w:p>
    <w:p w14:paraId="5AA09E3D" w14:textId="4747BBBF" w:rsidR="00974849" w:rsidRPr="009B7E88" w:rsidRDefault="000B109C" w:rsidP="003F6EF2">
      <w:pPr>
        <w:spacing w:before="120" w:after="120" w:line="276" w:lineRule="auto"/>
        <w:jc w:val="both"/>
        <w:rPr>
          <w:lang w:val="ru-RU"/>
        </w:rPr>
      </w:pPr>
      <w:r w:rsidRPr="009B7E88">
        <w:rPr>
          <w:lang w:val="ru-RU"/>
        </w:rPr>
        <w:t xml:space="preserve">В </w:t>
      </w:r>
      <w:r w:rsidRPr="009B7E88">
        <w:rPr>
          <w:color w:val="C00000"/>
          <w:lang w:val="ru-RU"/>
        </w:rPr>
        <w:t>2025</w:t>
      </w:r>
      <w:r w:rsidR="00D37236" w:rsidRPr="009B7E88">
        <w:t> </w:t>
      </w:r>
      <w:r w:rsidRPr="009B7E88">
        <w:rPr>
          <w:lang w:val="ru-RU"/>
        </w:rPr>
        <w:t xml:space="preserve">году картина изменилась качественно: общее число событий осталось почти прежним </w:t>
      </w:r>
      <w:r w:rsidRPr="00C3565A">
        <w:rPr>
          <w:i/>
          <w:lang w:val="ru-RU"/>
        </w:rPr>
        <w:t>(</w:t>
      </w:r>
      <w:r w:rsidRPr="00C3565A">
        <w:rPr>
          <w:i/>
          <w:color w:val="C00000"/>
          <w:lang w:val="ru-RU"/>
        </w:rPr>
        <w:t>3</w:t>
      </w:r>
      <w:r w:rsidRPr="00C3565A">
        <w:rPr>
          <w:i/>
          <w:color w:val="FF0000"/>
        </w:rPr>
        <w:t> </w:t>
      </w:r>
      <w:r w:rsidRPr="00C3565A">
        <w:rPr>
          <w:i/>
          <w:color w:val="C00000"/>
          <w:lang w:val="ru-RU"/>
        </w:rPr>
        <w:t>594</w:t>
      </w:r>
      <w:r w:rsidRPr="00C3565A">
        <w:rPr>
          <w:i/>
          <w:lang w:val="ru-RU"/>
        </w:rPr>
        <w:t xml:space="preserve"> против </w:t>
      </w:r>
      <w:r w:rsidRPr="00C3565A">
        <w:rPr>
          <w:i/>
          <w:color w:val="C00000"/>
          <w:lang w:val="ru-RU"/>
        </w:rPr>
        <w:t>3</w:t>
      </w:r>
      <w:r w:rsidRPr="00C3565A">
        <w:rPr>
          <w:i/>
          <w:color w:val="FF0000"/>
        </w:rPr>
        <w:t> </w:t>
      </w:r>
      <w:r w:rsidRPr="00C3565A">
        <w:rPr>
          <w:i/>
          <w:color w:val="C00000"/>
          <w:lang w:val="ru-RU"/>
        </w:rPr>
        <w:t>607</w:t>
      </w:r>
      <w:r w:rsidRPr="00C3565A">
        <w:rPr>
          <w:i/>
          <w:lang w:val="ru-RU"/>
        </w:rPr>
        <w:t>)</w:t>
      </w:r>
      <w:r w:rsidRPr="009B7E88">
        <w:rPr>
          <w:lang w:val="ru-RU"/>
        </w:rPr>
        <w:t xml:space="preserve">, но подтверждённые </w:t>
      </w:r>
      <w:r w:rsidRPr="009B7E88">
        <w:rPr>
          <w:color w:val="7030A0"/>
          <w:lang w:val="ru-RU"/>
        </w:rPr>
        <w:t>хищения</w:t>
      </w:r>
      <w:r w:rsidRPr="009B7E88">
        <w:rPr>
          <w:lang w:val="ru-RU"/>
        </w:rPr>
        <w:t xml:space="preserve"> грузов выросли на </w:t>
      </w:r>
      <w:r w:rsidRPr="009B7E88">
        <w:rPr>
          <w:color w:val="C00000"/>
          <w:lang w:val="ru-RU"/>
        </w:rPr>
        <w:t>18</w:t>
      </w:r>
      <w:r w:rsidRPr="009B7E88">
        <w:rPr>
          <w:color w:val="FF0000"/>
        </w:rPr>
        <w:t> </w:t>
      </w:r>
      <w:r w:rsidRPr="009B7E88">
        <w:rPr>
          <w:color w:val="FF0000"/>
          <w:lang w:val="ru-RU"/>
        </w:rPr>
        <w:t>%</w:t>
      </w:r>
      <w:r w:rsidRPr="009B7E88">
        <w:rPr>
          <w:lang w:val="ru-RU"/>
        </w:rPr>
        <w:t xml:space="preserve"> </w:t>
      </w:r>
      <w:r w:rsidRPr="00C3565A">
        <w:rPr>
          <w:i/>
          <w:lang w:val="ru-RU"/>
        </w:rPr>
        <w:t xml:space="preserve">(с </w:t>
      </w:r>
      <w:r w:rsidRPr="00C3565A">
        <w:rPr>
          <w:i/>
          <w:color w:val="C00000"/>
          <w:lang w:val="ru-RU"/>
        </w:rPr>
        <w:t>2</w:t>
      </w:r>
      <w:r w:rsidRPr="00C3565A">
        <w:rPr>
          <w:i/>
          <w:color w:val="FF0000"/>
        </w:rPr>
        <w:t> </w:t>
      </w:r>
      <w:r w:rsidRPr="00C3565A">
        <w:rPr>
          <w:i/>
          <w:color w:val="C00000"/>
          <w:lang w:val="ru-RU"/>
        </w:rPr>
        <w:t>243</w:t>
      </w:r>
      <w:r w:rsidRPr="00C3565A">
        <w:rPr>
          <w:i/>
          <w:lang w:val="ru-RU"/>
        </w:rPr>
        <w:t xml:space="preserve"> до </w:t>
      </w:r>
      <w:r w:rsidRPr="00C3565A">
        <w:rPr>
          <w:i/>
          <w:color w:val="C00000"/>
          <w:lang w:val="ru-RU"/>
        </w:rPr>
        <w:t>2</w:t>
      </w:r>
      <w:r w:rsidRPr="00C3565A">
        <w:rPr>
          <w:i/>
          <w:color w:val="FF0000"/>
        </w:rPr>
        <w:t> </w:t>
      </w:r>
      <w:r w:rsidRPr="00C3565A">
        <w:rPr>
          <w:i/>
          <w:color w:val="C00000"/>
          <w:lang w:val="ru-RU"/>
        </w:rPr>
        <w:t>646</w:t>
      </w:r>
      <w:r w:rsidRPr="00C3565A">
        <w:rPr>
          <w:i/>
          <w:lang w:val="ru-RU"/>
        </w:rPr>
        <w:t>)</w:t>
      </w:r>
      <w:r w:rsidRPr="009B7E88">
        <w:rPr>
          <w:lang w:val="ru-RU"/>
        </w:rPr>
        <w:t xml:space="preserve">, оценочные </w:t>
      </w:r>
      <w:r w:rsidRPr="009B7E88">
        <w:rPr>
          <w:color w:val="7030A0"/>
          <w:lang w:val="ru-RU"/>
        </w:rPr>
        <w:t>потери</w:t>
      </w:r>
      <w:r w:rsidRPr="009B7E88">
        <w:rPr>
          <w:lang w:val="ru-RU"/>
        </w:rPr>
        <w:t xml:space="preserve"> достигли почти </w:t>
      </w:r>
      <w:r w:rsidRPr="009B7E88">
        <w:rPr>
          <w:color w:val="FF0000"/>
          <w:lang w:val="ru-RU"/>
        </w:rPr>
        <w:t>$</w:t>
      </w:r>
      <w:r w:rsidRPr="009B7E88">
        <w:rPr>
          <w:color w:val="C00000"/>
          <w:lang w:val="ru-RU"/>
        </w:rPr>
        <w:t>725</w:t>
      </w:r>
      <w:r w:rsidRPr="009B7E88">
        <w:rPr>
          <w:color w:val="FF0000"/>
        </w:rPr>
        <w:t> </w:t>
      </w:r>
      <w:r w:rsidRPr="009B7E88">
        <w:rPr>
          <w:color w:val="FF0000"/>
          <w:lang w:val="ru-RU"/>
        </w:rPr>
        <w:t>млн</w:t>
      </w:r>
      <w:r w:rsidRPr="009B7E88">
        <w:rPr>
          <w:lang w:val="ru-RU"/>
        </w:rPr>
        <w:t xml:space="preserve"> </w:t>
      </w:r>
      <w:r w:rsidRPr="00C3565A">
        <w:rPr>
          <w:i/>
          <w:lang w:val="ru-RU"/>
        </w:rPr>
        <w:t>(+</w:t>
      </w:r>
      <w:r w:rsidRPr="00C3565A">
        <w:rPr>
          <w:i/>
          <w:color w:val="C00000"/>
          <w:lang w:val="ru-RU"/>
        </w:rPr>
        <w:t>60</w:t>
      </w:r>
      <w:r w:rsidRPr="00C3565A">
        <w:rPr>
          <w:i/>
          <w:color w:val="FF0000"/>
        </w:rPr>
        <w:t> </w:t>
      </w:r>
      <w:r w:rsidRPr="00C3565A">
        <w:rPr>
          <w:i/>
          <w:color w:val="FF0000"/>
          <w:lang w:val="ru-RU"/>
        </w:rPr>
        <w:t>%</w:t>
      </w:r>
      <w:r w:rsidRPr="00C3565A">
        <w:rPr>
          <w:i/>
          <w:lang w:val="ru-RU"/>
        </w:rPr>
        <w:t>)</w:t>
      </w:r>
      <w:r w:rsidRPr="009B7E88">
        <w:rPr>
          <w:lang w:val="ru-RU"/>
        </w:rPr>
        <w:t xml:space="preserve">, а средняя стоимость одного хищения поднялась на </w:t>
      </w:r>
      <w:r w:rsidRPr="009B7E88">
        <w:rPr>
          <w:color w:val="C00000"/>
          <w:lang w:val="ru-RU"/>
        </w:rPr>
        <w:t>36</w:t>
      </w:r>
      <w:r w:rsidRPr="009B7E88">
        <w:rPr>
          <w:color w:val="FF0000"/>
        </w:rPr>
        <w:t> </w:t>
      </w:r>
      <w:r w:rsidRPr="009B7E88">
        <w:rPr>
          <w:color w:val="FF0000"/>
          <w:lang w:val="ru-RU"/>
        </w:rPr>
        <w:t>%</w:t>
      </w:r>
      <w:r w:rsidRPr="009B7E88">
        <w:rPr>
          <w:lang w:val="ru-RU"/>
        </w:rPr>
        <w:t xml:space="preserve"> </w:t>
      </w:r>
      <w:r w:rsidR="00B318A7" w:rsidRPr="009B7E88">
        <w:rPr>
          <w:lang w:val="ru-RU"/>
        </w:rPr>
        <w:t>–</w:t>
      </w:r>
      <w:r w:rsidRPr="009B7E88">
        <w:rPr>
          <w:lang w:val="ru-RU"/>
        </w:rPr>
        <w:t xml:space="preserve"> до </w:t>
      </w:r>
      <w:r w:rsidRPr="009B7E88">
        <w:rPr>
          <w:color w:val="FF0000"/>
          <w:lang w:val="ru-RU"/>
        </w:rPr>
        <w:t>$</w:t>
      </w:r>
      <w:r w:rsidR="00D37236" w:rsidRPr="009B7E88">
        <w:rPr>
          <w:color w:val="FF0000"/>
        </w:rPr>
        <w:t> </w:t>
      </w:r>
      <w:r w:rsidRPr="009B7E88">
        <w:rPr>
          <w:color w:val="C00000"/>
          <w:lang w:val="ru-RU"/>
        </w:rPr>
        <w:t>273</w:t>
      </w:r>
      <w:r w:rsidRPr="009B7E88">
        <w:rPr>
          <w:color w:val="FF0000"/>
        </w:rPr>
        <w:t> </w:t>
      </w:r>
      <w:r w:rsidRPr="009B7E88">
        <w:rPr>
          <w:color w:val="C00000"/>
          <w:lang w:val="ru-RU"/>
        </w:rPr>
        <w:t>990</w:t>
      </w:r>
      <w:r w:rsidRPr="009B7E88">
        <w:rPr>
          <w:rStyle w:val="a6"/>
        </w:rPr>
        <w:footnoteReference w:id="48"/>
      </w:r>
      <w:r w:rsidRPr="009B7E88">
        <w:rPr>
          <w:lang w:val="ru-RU"/>
        </w:rPr>
        <w:t>. Иными словами, преступники стали действовать реже, но «дороже», сместившись к высокоценным грузам.</w:t>
      </w:r>
    </w:p>
    <w:p w14:paraId="5EE35DB4" w14:textId="77777777" w:rsidR="00974849" w:rsidRPr="009B7E88" w:rsidRDefault="000B109C" w:rsidP="009B7E88">
      <w:pPr>
        <w:spacing w:before="120" w:after="120" w:line="276" w:lineRule="auto"/>
        <w:ind w:firstLine="720"/>
        <w:jc w:val="both"/>
        <w:rPr>
          <w:lang w:val="ru-RU"/>
        </w:rPr>
      </w:pPr>
      <w:r w:rsidRPr="009B7E88">
        <w:rPr>
          <w:color w:val="0000FF"/>
        </w:rPr>
        <w:t>NICB</w:t>
      </w:r>
      <w:r w:rsidRPr="009B7E88">
        <w:rPr>
          <w:lang w:val="ru-RU"/>
        </w:rPr>
        <w:t xml:space="preserve"> </w:t>
      </w:r>
      <w:r w:rsidRPr="00C3565A">
        <w:rPr>
          <w:i/>
          <w:lang w:val="ru-RU"/>
        </w:rPr>
        <w:t xml:space="preserve">(со ссылкой на </w:t>
      </w:r>
      <w:r w:rsidRPr="00C3565A">
        <w:rPr>
          <w:i/>
          <w:color w:val="0000FF"/>
        </w:rPr>
        <w:t>CargoNet</w:t>
      </w:r>
      <w:r w:rsidRPr="00C3565A">
        <w:rPr>
          <w:i/>
          <w:lang w:val="ru-RU"/>
        </w:rPr>
        <w:t>)</w:t>
      </w:r>
      <w:r w:rsidRPr="009B7E88">
        <w:rPr>
          <w:lang w:val="ru-RU"/>
        </w:rPr>
        <w:t xml:space="preserve"> сообщает о росте </w:t>
      </w:r>
      <w:r w:rsidRPr="009B7E88">
        <w:rPr>
          <w:color w:val="7030A0"/>
          <w:lang w:val="ru-RU"/>
        </w:rPr>
        <w:t>потерь</w:t>
      </w:r>
      <w:r w:rsidRPr="009B7E88">
        <w:rPr>
          <w:lang w:val="ru-RU"/>
        </w:rPr>
        <w:t xml:space="preserve"> на </w:t>
      </w:r>
      <w:r w:rsidRPr="009B7E88">
        <w:rPr>
          <w:color w:val="C00000"/>
          <w:lang w:val="ru-RU"/>
        </w:rPr>
        <w:t>27</w:t>
      </w:r>
      <w:r w:rsidRPr="009B7E88">
        <w:rPr>
          <w:color w:val="FF0000"/>
        </w:rPr>
        <w:t> </w:t>
      </w:r>
      <w:r w:rsidRPr="009B7E88">
        <w:rPr>
          <w:color w:val="FF0000"/>
          <w:lang w:val="ru-RU"/>
        </w:rPr>
        <w:t>%</w:t>
      </w:r>
      <w:r w:rsidRPr="009B7E88">
        <w:rPr>
          <w:lang w:val="ru-RU"/>
        </w:rPr>
        <w:t xml:space="preserve"> в </w:t>
      </w:r>
      <w:r w:rsidRPr="009B7E88">
        <w:rPr>
          <w:color w:val="C00000"/>
          <w:lang w:val="ru-RU"/>
        </w:rPr>
        <w:t>2024</w:t>
      </w:r>
      <w:r w:rsidR="00D37236" w:rsidRPr="009B7E88">
        <w:t> </w:t>
      </w:r>
      <w:r w:rsidRPr="009B7E88">
        <w:rPr>
          <w:lang w:val="ru-RU"/>
        </w:rPr>
        <w:t xml:space="preserve">году и прогнозирует дальнейший рост ещё примерно на </w:t>
      </w:r>
      <w:r w:rsidRPr="009B7E88">
        <w:rPr>
          <w:color w:val="C00000"/>
          <w:lang w:val="ru-RU"/>
        </w:rPr>
        <w:t>22</w:t>
      </w:r>
      <w:r w:rsidRPr="009B7E88">
        <w:rPr>
          <w:color w:val="FF0000"/>
        </w:rPr>
        <w:t> </w:t>
      </w:r>
      <w:r w:rsidRPr="009B7E88">
        <w:rPr>
          <w:color w:val="FF0000"/>
          <w:lang w:val="ru-RU"/>
        </w:rPr>
        <w:t>%</w:t>
      </w:r>
      <w:r w:rsidRPr="009B7E88">
        <w:rPr>
          <w:lang w:val="ru-RU"/>
        </w:rPr>
        <w:t xml:space="preserve"> по итогам </w:t>
      </w:r>
      <w:r w:rsidRPr="009B7E88">
        <w:rPr>
          <w:color w:val="C00000"/>
          <w:lang w:val="ru-RU"/>
        </w:rPr>
        <w:t>2025</w:t>
      </w:r>
      <w:r w:rsidR="00D37236" w:rsidRPr="009B7E88">
        <w:t> </w:t>
      </w:r>
      <w:r w:rsidRPr="009B7E88">
        <w:rPr>
          <w:lang w:val="ru-RU"/>
        </w:rPr>
        <w:t xml:space="preserve">года; экспертные оценки реального </w:t>
      </w:r>
      <w:r w:rsidRPr="009B7E88">
        <w:rPr>
          <w:color w:val="7030A0"/>
          <w:lang w:val="ru-RU"/>
        </w:rPr>
        <w:t>ущерба</w:t>
      </w:r>
      <w:r w:rsidRPr="009B7E88">
        <w:rPr>
          <w:lang w:val="ru-RU"/>
        </w:rPr>
        <w:t xml:space="preserve"> превышают </w:t>
      </w:r>
      <w:r w:rsidRPr="009B7E88">
        <w:rPr>
          <w:color w:val="FF0000"/>
          <w:lang w:val="ru-RU"/>
        </w:rPr>
        <w:t>$</w:t>
      </w:r>
      <w:r w:rsidR="00D37236" w:rsidRPr="009B7E88">
        <w:rPr>
          <w:color w:val="FF0000"/>
        </w:rPr>
        <w:t> </w:t>
      </w:r>
      <w:r w:rsidRPr="009B7E88">
        <w:rPr>
          <w:color w:val="C00000"/>
          <w:lang w:val="ru-RU"/>
        </w:rPr>
        <w:t>1</w:t>
      </w:r>
      <w:r w:rsidRPr="009B7E88">
        <w:rPr>
          <w:color w:val="FF0000"/>
        </w:rPr>
        <w:t> </w:t>
      </w:r>
      <w:r w:rsidRPr="009B7E88">
        <w:rPr>
          <w:color w:val="FF0000"/>
          <w:lang w:val="ru-RU"/>
        </w:rPr>
        <w:t>млрд</w:t>
      </w:r>
      <w:r w:rsidRPr="009B7E88">
        <w:rPr>
          <w:lang w:val="ru-RU"/>
        </w:rPr>
        <w:t xml:space="preserve"> в год, поскольку часть </w:t>
      </w:r>
      <w:r w:rsidRPr="009B7E88">
        <w:rPr>
          <w:color w:val="7030A0"/>
          <w:lang w:val="ru-RU"/>
        </w:rPr>
        <w:t>хищений</w:t>
      </w:r>
      <w:r w:rsidRPr="009B7E88">
        <w:rPr>
          <w:lang w:val="ru-RU"/>
        </w:rPr>
        <w:t xml:space="preserve"> не попадает в отчётность</w:t>
      </w:r>
      <w:r w:rsidRPr="009B7E88">
        <w:rPr>
          <w:rStyle w:val="a6"/>
        </w:rPr>
        <w:footnoteReference w:id="49"/>
      </w:r>
      <w:r w:rsidRPr="009B7E88">
        <w:rPr>
          <w:rStyle w:val="a6"/>
        </w:rPr>
        <w:footnoteReference w:id="50"/>
      </w:r>
      <w:r w:rsidRPr="009B7E88">
        <w:rPr>
          <w:lang w:val="ru-RU"/>
        </w:rPr>
        <w:t xml:space="preserve">. Показательна и структура: доля </w:t>
      </w:r>
      <w:r w:rsidRPr="009B7E88">
        <w:rPr>
          <w:color w:val="7030A0"/>
          <w:lang w:val="ru-RU"/>
        </w:rPr>
        <w:t>стратегического хищения</w:t>
      </w:r>
      <w:r w:rsidRPr="009B7E88">
        <w:rPr>
          <w:lang w:val="ru-RU"/>
        </w:rPr>
        <w:t xml:space="preserve"> выросла </w:t>
      </w:r>
      <w:r w:rsidRPr="009B7E88">
        <w:rPr>
          <w:lang w:val="ru-RU"/>
        </w:rPr>
        <w:lastRenderedPageBreak/>
        <w:t xml:space="preserve">примерно с </w:t>
      </w:r>
      <w:r w:rsidRPr="009B7E88">
        <w:rPr>
          <w:color w:val="C00000"/>
          <w:lang w:val="ru-RU"/>
        </w:rPr>
        <w:t>8</w:t>
      </w:r>
      <w:r w:rsidRPr="009B7E88">
        <w:rPr>
          <w:color w:val="FF0000"/>
        </w:rPr>
        <w:t> </w:t>
      </w:r>
      <w:r w:rsidRPr="009B7E88">
        <w:rPr>
          <w:color w:val="FF0000"/>
          <w:lang w:val="ru-RU"/>
        </w:rPr>
        <w:t>%</w:t>
      </w:r>
      <w:r w:rsidRPr="009B7E88">
        <w:rPr>
          <w:lang w:val="ru-RU"/>
        </w:rPr>
        <w:t xml:space="preserve"> всех </w:t>
      </w:r>
      <w:r w:rsidRPr="009B7E88">
        <w:rPr>
          <w:color w:val="7030A0"/>
          <w:lang w:val="ru-RU"/>
        </w:rPr>
        <w:t>хищений</w:t>
      </w:r>
      <w:r w:rsidRPr="009B7E88">
        <w:rPr>
          <w:lang w:val="ru-RU"/>
        </w:rPr>
        <w:t xml:space="preserve"> грузов в </w:t>
      </w:r>
      <w:r w:rsidRPr="009B7E88">
        <w:rPr>
          <w:color w:val="C00000"/>
          <w:lang w:val="ru-RU"/>
        </w:rPr>
        <w:t>2020</w:t>
      </w:r>
      <w:r w:rsidR="00D37236" w:rsidRPr="009B7E88">
        <w:t> </w:t>
      </w:r>
      <w:r w:rsidRPr="009B7E88">
        <w:rPr>
          <w:lang w:val="ru-RU"/>
        </w:rPr>
        <w:t xml:space="preserve">году до около трети к концу </w:t>
      </w:r>
      <w:r w:rsidRPr="009B7E88">
        <w:rPr>
          <w:color w:val="C00000"/>
          <w:lang w:val="ru-RU"/>
        </w:rPr>
        <w:t>2024</w:t>
      </w:r>
      <w:r w:rsidR="00D37236" w:rsidRPr="009B7E88">
        <w:t> </w:t>
      </w:r>
      <w:r w:rsidRPr="009B7E88">
        <w:rPr>
          <w:lang w:val="ru-RU"/>
        </w:rPr>
        <w:t>года</w:t>
      </w:r>
      <w:r w:rsidRPr="009B7E88">
        <w:rPr>
          <w:rStyle w:val="a6"/>
        </w:rPr>
        <w:footnoteReference w:id="51"/>
      </w:r>
      <w:r w:rsidRPr="009B7E88">
        <w:rPr>
          <w:lang w:val="ru-RU"/>
        </w:rPr>
        <w:t>.</w:t>
      </w:r>
    </w:p>
    <w:p w14:paraId="538EB089" w14:textId="77777777" w:rsidR="00974849" w:rsidRPr="009B7E88" w:rsidRDefault="000B109C" w:rsidP="003F6EF2">
      <w:pPr>
        <w:pStyle w:val="1"/>
        <w:jc w:val="both"/>
        <w:rPr>
          <w:lang w:val="ru-RU"/>
        </w:rPr>
      </w:pPr>
      <w:r w:rsidRPr="009B7E88">
        <w:rPr>
          <w:color w:val="C00000"/>
          <w:lang w:val="ru-RU"/>
        </w:rPr>
        <w:t>6</w:t>
      </w:r>
      <w:r w:rsidRPr="009B7E88">
        <w:rPr>
          <w:lang w:val="ru-RU"/>
        </w:rPr>
        <w:t>. Выводы</w:t>
      </w:r>
    </w:p>
    <w:p w14:paraId="2417520F" w14:textId="77777777" w:rsidR="00974849" w:rsidRPr="009B7E88" w:rsidRDefault="000B109C" w:rsidP="003F6EF2">
      <w:pPr>
        <w:spacing w:before="120" w:after="120" w:line="276" w:lineRule="auto"/>
        <w:ind w:firstLine="720"/>
        <w:jc w:val="both"/>
        <w:rPr>
          <w:lang w:val="ru-RU"/>
        </w:rPr>
      </w:pPr>
      <w:r w:rsidRPr="009B7E88">
        <w:rPr>
          <w:lang w:val="ru-RU"/>
        </w:rPr>
        <w:t xml:space="preserve">Главный вывод: </w:t>
      </w:r>
      <w:r w:rsidRPr="009B7E88">
        <w:rPr>
          <w:color w:val="7030A0"/>
          <w:lang w:val="ru-RU"/>
        </w:rPr>
        <w:t>мошенничество</w:t>
      </w:r>
      <w:r w:rsidRPr="009B7E88">
        <w:rPr>
          <w:lang w:val="ru-RU"/>
        </w:rPr>
        <w:t xml:space="preserve"> в логистике </w:t>
      </w:r>
      <w:r w:rsidRPr="009B7E88">
        <w:rPr>
          <w:color w:val="0000FF"/>
          <w:lang w:val="ru-RU"/>
        </w:rPr>
        <w:t>США</w:t>
      </w:r>
      <w:r w:rsidRPr="009B7E88">
        <w:rPr>
          <w:lang w:val="ru-RU"/>
        </w:rPr>
        <w:t xml:space="preserve"> перестало быть «фоновым» </w:t>
      </w:r>
      <w:r w:rsidRPr="009B7E88">
        <w:rPr>
          <w:color w:val="7030A0"/>
          <w:lang w:val="ru-RU"/>
        </w:rPr>
        <w:t>риском</w:t>
      </w:r>
      <w:r w:rsidRPr="009B7E88">
        <w:rPr>
          <w:lang w:val="ru-RU"/>
        </w:rPr>
        <w:t xml:space="preserve"> и превратилось в организованную, технологичную и всё более «дорогую» индустрию обмана. Экономика </w:t>
      </w:r>
      <w:r w:rsidRPr="009B7E88">
        <w:rPr>
          <w:color w:val="7030A0"/>
          <w:lang w:val="ru-RU"/>
        </w:rPr>
        <w:t>рецессии</w:t>
      </w:r>
      <w:r w:rsidRPr="009B7E88">
        <w:rPr>
          <w:lang w:val="ru-RU"/>
        </w:rPr>
        <w:t xml:space="preserve"> снизила барьеры входа для недобросовестных игроков, а уязвимости сместились с тендера на доски грузов, переписку, регистрацию и платёжный этап. Поскольку реестры</w:t>
      </w:r>
      <w:bookmarkStart w:id="0" w:name="_GoBack"/>
      <w:bookmarkEnd w:id="0"/>
      <w:r w:rsidRPr="009B7E88">
        <w:rPr>
          <w:lang w:val="ru-RU"/>
        </w:rPr>
        <w:t xml:space="preserve"> и разовые проверки уже недостаточны, устойчивость обеспечивают непрерывная верификация контрагентов, фишинг-устойчивая защита учётных записей и операционная дисциплина против </w:t>
      </w:r>
      <w:r w:rsidRPr="009B7E88">
        <w:rPr>
          <w:color w:val="7030A0"/>
          <w:lang w:val="ru-RU"/>
        </w:rPr>
        <w:t>двойного брокериджа</w:t>
      </w:r>
      <w:r w:rsidRPr="009B7E88">
        <w:rPr>
          <w:lang w:val="ru-RU"/>
        </w:rPr>
        <w:t xml:space="preserve"> и </w:t>
      </w:r>
      <w:r w:rsidRPr="009B7E88">
        <w:rPr>
          <w:color w:val="7030A0"/>
          <w:lang w:val="ru-RU"/>
        </w:rPr>
        <w:t>фиктивного самовывоза</w:t>
      </w:r>
      <w:r w:rsidRPr="009B7E88">
        <w:rPr>
          <w:lang w:val="ru-RU"/>
        </w:rPr>
        <w:t>.</w:t>
      </w:r>
    </w:p>
    <w:sectPr w:rsidR="00974849" w:rsidRPr="009B7E88" w:rsidSect="00B318A7">
      <w:headerReference w:type="default" r:id="rId7"/>
      <w:pgSz w:w="11906" w:h="16838"/>
      <w:pgMar w:top="1134" w:right="850" w:bottom="1134" w:left="1701" w:header="708" w:footer="708"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01F1BEB" w14:textId="77777777" w:rsidR="008425B0" w:rsidRDefault="008425B0">
      <w:r>
        <w:separator/>
      </w:r>
    </w:p>
  </w:endnote>
  <w:endnote w:type="continuationSeparator" w:id="0">
    <w:p w14:paraId="5E5E97F9" w14:textId="77777777" w:rsidR="008425B0" w:rsidRDefault="008425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CC"/>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C329A0B" w14:textId="77777777" w:rsidR="008425B0" w:rsidRDefault="008425B0">
      <w:r>
        <w:separator/>
      </w:r>
    </w:p>
  </w:footnote>
  <w:footnote w:type="continuationSeparator" w:id="0">
    <w:p w14:paraId="76CA092F" w14:textId="77777777" w:rsidR="008425B0" w:rsidRDefault="008425B0">
      <w:r>
        <w:continuationSeparator/>
      </w:r>
    </w:p>
  </w:footnote>
  <w:footnote w:id="1">
    <w:p w14:paraId="1077DAE1" w14:textId="77777777" w:rsidR="00974849" w:rsidRPr="009B7E88" w:rsidRDefault="000B109C">
      <w:pPr>
        <w:rPr>
          <w:sz w:val="22"/>
          <w:szCs w:val="22"/>
        </w:rPr>
      </w:pPr>
      <w:r w:rsidRPr="009B7E88">
        <w:rPr>
          <w:rStyle w:val="a6"/>
          <w:sz w:val="22"/>
          <w:szCs w:val="22"/>
        </w:rPr>
        <w:footnoteRef/>
      </w:r>
      <w:r w:rsidRPr="009B7E88">
        <w:rPr>
          <w:sz w:val="16"/>
          <w:szCs w:val="16"/>
        </w:rPr>
        <w:t xml:space="preserve">OTR Solutions. What Truckers Need to Know About the Freight Recession </w:t>
      </w:r>
      <w:r w:rsidRPr="00C3565A">
        <w:rPr>
          <w:i/>
          <w:sz w:val="16"/>
          <w:szCs w:val="16"/>
        </w:rPr>
        <w:t>(</w:t>
      </w:r>
      <w:r w:rsidRPr="00C3565A">
        <w:rPr>
          <w:i/>
          <w:color w:val="C00000"/>
          <w:sz w:val="16"/>
          <w:szCs w:val="16"/>
        </w:rPr>
        <w:t>2026</w:t>
      </w:r>
      <w:r w:rsidRPr="00C3565A">
        <w:rPr>
          <w:i/>
          <w:sz w:val="16"/>
          <w:szCs w:val="16"/>
        </w:rPr>
        <w:t>)</w:t>
      </w:r>
      <w:r w:rsidRPr="009B7E88">
        <w:rPr>
          <w:sz w:val="16"/>
          <w:szCs w:val="16"/>
        </w:rPr>
        <w:t xml:space="preserve">. </w:t>
      </w:r>
      <w:hyperlink r:id="rId1" w:history="1">
        <w:r w:rsidRPr="009B7E88">
          <w:rPr>
            <w:rStyle w:val="a5"/>
            <w:sz w:val="16"/>
            <w:szCs w:val="16"/>
          </w:rPr>
          <w:t>otrsolutions.com</w:t>
        </w:r>
      </w:hyperlink>
    </w:p>
  </w:footnote>
  <w:footnote w:id="2">
    <w:p w14:paraId="6114A7ED" w14:textId="77777777" w:rsidR="00974849" w:rsidRPr="009B7E88" w:rsidRDefault="000B109C">
      <w:pPr>
        <w:rPr>
          <w:sz w:val="22"/>
          <w:szCs w:val="22"/>
        </w:rPr>
      </w:pPr>
      <w:r w:rsidRPr="009B7E88">
        <w:rPr>
          <w:rStyle w:val="a6"/>
          <w:sz w:val="22"/>
          <w:szCs w:val="22"/>
        </w:rPr>
        <w:footnoteRef/>
      </w:r>
      <w:r w:rsidRPr="009B7E88">
        <w:rPr>
          <w:sz w:val="16"/>
          <w:szCs w:val="16"/>
        </w:rPr>
        <w:t>Verisk CargoNet. Cargo Theft Losses Surge to Estimated $</w:t>
      </w:r>
      <w:r w:rsidRPr="009B7E88">
        <w:rPr>
          <w:color w:val="C00000"/>
          <w:sz w:val="16"/>
          <w:szCs w:val="16"/>
        </w:rPr>
        <w:t>725</w:t>
      </w:r>
      <w:r w:rsidRPr="009B7E88">
        <w:rPr>
          <w:sz w:val="16"/>
          <w:szCs w:val="16"/>
        </w:rPr>
        <w:t xml:space="preserve"> Million in </w:t>
      </w:r>
      <w:r w:rsidRPr="009B7E88">
        <w:rPr>
          <w:color w:val="C00000"/>
          <w:sz w:val="16"/>
          <w:szCs w:val="16"/>
        </w:rPr>
        <w:t>2025</w:t>
      </w:r>
      <w:r w:rsidRPr="009B7E88">
        <w:rPr>
          <w:sz w:val="16"/>
          <w:szCs w:val="16"/>
        </w:rPr>
        <w:t xml:space="preserve"> </w:t>
      </w:r>
      <w:r w:rsidRPr="00C3565A">
        <w:rPr>
          <w:i/>
          <w:sz w:val="16"/>
          <w:szCs w:val="16"/>
        </w:rPr>
        <w:t>(</w:t>
      </w:r>
      <w:r w:rsidRPr="00C3565A">
        <w:rPr>
          <w:i/>
          <w:color w:val="C00000"/>
          <w:sz w:val="16"/>
          <w:szCs w:val="16"/>
        </w:rPr>
        <w:t>22</w:t>
      </w:r>
      <w:r w:rsidRPr="00C3565A">
        <w:rPr>
          <w:i/>
          <w:sz w:val="16"/>
          <w:szCs w:val="16"/>
        </w:rPr>
        <w:t>.</w:t>
      </w:r>
      <w:r w:rsidRPr="00C3565A">
        <w:rPr>
          <w:i/>
          <w:color w:val="C00000"/>
          <w:sz w:val="16"/>
          <w:szCs w:val="16"/>
        </w:rPr>
        <w:t>01</w:t>
      </w:r>
      <w:r w:rsidRPr="00C3565A">
        <w:rPr>
          <w:i/>
          <w:sz w:val="16"/>
          <w:szCs w:val="16"/>
        </w:rPr>
        <w:t>.</w:t>
      </w:r>
      <w:r w:rsidRPr="00C3565A">
        <w:rPr>
          <w:i/>
          <w:color w:val="C00000"/>
          <w:sz w:val="16"/>
          <w:szCs w:val="16"/>
        </w:rPr>
        <w:t>2026</w:t>
      </w:r>
      <w:r w:rsidRPr="00C3565A">
        <w:rPr>
          <w:i/>
          <w:sz w:val="16"/>
          <w:szCs w:val="16"/>
        </w:rPr>
        <w:t>)</w:t>
      </w:r>
      <w:r w:rsidRPr="009B7E88">
        <w:rPr>
          <w:sz w:val="16"/>
          <w:szCs w:val="16"/>
        </w:rPr>
        <w:t xml:space="preserve">. </w:t>
      </w:r>
      <w:hyperlink r:id="rId2" w:history="1">
        <w:r w:rsidRPr="009B7E88">
          <w:rPr>
            <w:rStyle w:val="a5"/>
            <w:sz w:val="16"/>
            <w:szCs w:val="16"/>
          </w:rPr>
          <w:t>verisk.com</w:t>
        </w:r>
      </w:hyperlink>
    </w:p>
  </w:footnote>
  <w:footnote w:id="3">
    <w:p w14:paraId="707B2628" w14:textId="77777777" w:rsidR="00974849" w:rsidRPr="009B7E88" w:rsidRDefault="000B109C">
      <w:pPr>
        <w:rPr>
          <w:sz w:val="22"/>
          <w:szCs w:val="22"/>
        </w:rPr>
      </w:pPr>
      <w:r w:rsidRPr="009B7E88">
        <w:rPr>
          <w:rStyle w:val="a6"/>
          <w:sz w:val="22"/>
          <w:szCs w:val="22"/>
        </w:rPr>
        <w:footnoteRef/>
      </w:r>
      <w:r w:rsidRPr="009B7E88">
        <w:rPr>
          <w:sz w:val="16"/>
          <w:szCs w:val="16"/>
        </w:rPr>
        <w:t xml:space="preserve">OTR Solutions. What Truckers Need to Know About the Freight Recession </w:t>
      </w:r>
      <w:r w:rsidRPr="00C3565A">
        <w:rPr>
          <w:i/>
          <w:sz w:val="16"/>
          <w:szCs w:val="16"/>
        </w:rPr>
        <w:t>(</w:t>
      </w:r>
      <w:r w:rsidRPr="00C3565A">
        <w:rPr>
          <w:i/>
          <w:color w:val="C00000"/>
          <w:sz w:val="16"/>
          <w:szCs w:val="16"/>
        </w:rPr>
        <w:t>2026</w:t>
      </w:r>
      <w:r w:rsidRPr="00C3565A">
        <w:rPr>
          <w:i/>
          <w:sz w:val="16"/>
          <w:szCs w:val="16"/>
        </w:rPr>
        <w:t>)</w:t>
      </w:r>
      <w:r w:rsidRPr="009B7E88">
        <w:rPr>
          <w:sz w:val="16"/>
          <w:szCs w:val="16"/>
        </w:rPr>
        <w:t xml:space="preserve">. </w:t>
      </w:r>
      <w:hyperlink r:id="rId3" w:history="1">
        <w:r w:rsidRPr="009B7E88">
          <w:rPr>
            <w:rStyle w:val="a5"/>
            <w:sz w:val="16"/>
            <w:szCs w:val="16"/>
          </w:rPr>
          <w:t>otrsolutions.com</w:t>
        </w:r>
      </w:hyperlink>
    </w:p>
  </w:footnote>
  <w:footnote w:id="4">
    <w:p w14:paraId="3F73BE6C" w14:textId="77777777" w:rsidR="00974849" w:rsidRPr="009B7E88" w:rsidRDefault="000B109C">
      <w:pPr>
        <w:rPr>
          <w:sz w:val="22"/>
          <w:szCs w:val="22"/>
        </w:rPr>
      </w:pPr>
      <w:r w:rsidRPr="009B7E88">
        <w:rPr>
          <w:rStyle w:val="a6"/>
          <w:sz w:val="22"/>
          <w:szCs w:val="22"/>
        </w:rPr>
        <w:footnoteRef/>
      </w:r>
      <w:r w:rsidRPr="009B7E88">
        <w:rPr>
          <w:sz w:val="16"/>
          <w:szCs w:val="16"/>
        </w:rPr>
        <w:t xml:space="preserve">OTR Solutions. What Truckers Need to Know About the Freight Recession </w:t>
      </w:r>
      <w:r w:rsidRPr="00C3565A">
        <w:rPr>
          <w:i/>
          <w:sz w:val="16"/>
          <w:szCs w:val="16"/>
        </w:rPr>
        <w:t>(</w:t>
      </w:r>
      <w:r w:rsidRPr="00C3565A">
        <w:rPr>
          <w:i/>
          <w:color w:val="C00000"/>
          <w:sz w:val="16"/>
          <w:szCs w:val="16"/>
        </w:rPr>
        <w:t>2026</w:t>
      </w:r>
      <w:r w:rsidRPr="00C3565A">
        <w:rPr>
          <w:i/>
          <w:sz w:val="16"/>
          <w:szCs w:val="16"/>
        </w:rPr>
        <w:t>)</w:t>
      </w:r>
      <w:r w:rsidRPr="009B7E88">
        <w:rPr>
          <w:sz w:val="16"/>
          <w:szCs w:val="16"/>
        </w:rPr>
        <w:t xml:space="preserve">. </w:t>
      </w:r>
      <w:hyperlink r:id="rId4" w:history="1">
        <w:r w:rsidRPr="009B7E88">
          <w:rPr>
            <w:rStyle w:val="a5"/>
            <w:sz w:val="16"/>
            <w:szCs w:val="16"/>
          </w:rPr>
          <w:t>otrsolutions.com</w:t>
        </w:r>
      </w:hyperlink>
    </w:p>
  </w:footnote>
  <w:footnote w:id="5">
    <w:p w14:paraId="565D12AB" w14:textId="77777777" w:rsidR="00974849" w:rsidRPr="009B7E88" w:rsidRDefault="000B109C">
      <w:pPr>
        <w:rPr>
          <w:sz w:val="22"/>
          <w:szCs w:val="22"/>
        </w:rPr>
      </w:pPr>
      <w:r w:rsidRPr="009B7E88">
        <w:rPr>
          <w:rStyle w:val="a6"/>
          <w:sz w:val="22"/>
          <w:szCs w:val="22"/>
        </w:rPr>
        <w:footnoteRef/>
      </w:r>
      <w:r w:rsidRPr="009B7E88">
        <w:rPr>
          <w:sz w:val="16"/>
          <w:szCs w:val="16"/>
        </w:rPr>
        <w:t xml:space="preserve">Tank Transport. Great Freight Recession </w:t>
      </w:r>
      <w:r w:rsidRPr="009B7E88">
        <w:rPr>
          <w:color w:val="C00000"/>
          <w:sz w:val="16"/>
          <w:szCs w:val="16"/>
        </w:rPr>
        <w:t>2025</w:t>
      </w:r>
      <w:r w:rsidRPr="009B7E88">
        <w:rPr>
          <w:sz w:val="16"/>
          <w:szCs w:val="16"/>
        </w:rPr>
        <w:t xml:space="preserve"> </w:t>
      </w:r>
      <w:r w:rsidRPr="00C3565A">
        <w:rPr>
          <w:i/>
          <w:sz w:val="16"/>
          <w:szCs w:val="16"/>
        </w:rPr>
        <w:t>(</w:t>
      </w:r>
      <w:r w:rsidRPr="00C3565A">
        <w:rPr>
          <w:i/>
          <w:color w:val="C00000"/>
          <w:sz w:val="16"/>
          <w:szCs w:val="16"/>
        </w:rPr>
        <w:t>06</w:t>
      </w:r>
      <w:r w:rsidRPr="00C3565A">
        <w:rPr>
          <w:i/>
          <w:sz w:val="16"/>
          <w:szCs w:val="16"/>
        </w:rPr>
        <w:t>.</w:t>
      </w:r>
      <w:r w:rsidRPr="00C3565A">
        <w:rPr>
          <w:i/>
          <w:color w:val="C00000"/>
          <w:sz w:val="16"/>
          <w:szCs w:val="16"/>
        </w:rPr>
        <w:t>08</w:t>
      </w:r>
      <w:r w:rsidRPr="00C3565A">
        <w:rPr>
          <w:i/>
          <w:sz w:val="16"/>
          <w:szCs w:val="16"/>
        </w:rPr>
        <w:t>.</w:t>
      </w:r>
      <w:r w:rsidRPr="00C3565A">
        <w:rPr>
          <w:i/>
          <w:color w:val="C00000"/>
          <w:sz w:val="16"/>
          <w:szCs w:val="16"/>
        </w:rPr>
        <w:t>2025</w:t>
      </w:r>
      <w:r w:rsidRPr="00C3565A">
        <w:rPr>
          <w:i/>
          <w:sz w:val="16"/>
          <w:szCs w:val="16"/>
        </w:rPr>
        <w:t>)</w:t>
      </w:r>
      <w:r w:rsidRPr="009B7E88">
        <w:rPr>
          <w:sz w:val="16"/>
          <w:szCs w:val="16"/>
        </w:rPr>
        <w:t xml:space="preserve">. </w:t>
      </w:r>
      <w:hyperlink r:id="rId5" w:history="1">
        <w:r w:rsidRPr="009B7E88">
          <w:rPr>
            <w:rStyle w:val="a5"/>
            <w:sz w:val="16"/>
            <w:szCs w:val="16"/>
          </w:rPr>
          <w:t>tanktransport.com</w:t>
        </w:r>
      </w:hyperlink>
    </w:p>
  </w:footnote>
  <w:footnote w:id="6">
    <w:p w14:paraId="4BA2175E" w14:textId="77777777" w:rsidR="00974849" w:rsidRPr="009B7E88" w:rsidRDefault="000B109C">
      <w:pPr>
        <w:rPr>
          <w:sz w:val="22"/>
          <w:szCs w:val="22"/>
        </w:rPr>
      </w:pPr>
      <w:r w:rsidRPr="009B7E88">
        <w:rPr>
          <w:rStyle w:val="a6"/>
          <w:sz w:val="22"/>
          <w:szCs w:val="22"/>
        </w:rPr>
        <w:footnoteRef/>
      </w:r>
      <w:r w:rsidRPr="009B7E88">
        <w:rPr>
          <w:sz w:val="16"/>
          <w:szCs w:val="16"/>
        </w:rPr>
        <w:t xml:space="preserve">Tank Transport. Great Freight Recession </w:t>
      </w:r>
      <w:r w:rsidRPr="009B7E88">
        <w:rPr>
          <w:color w:val="C00000"/>
          <w:sz w:val="16"/>
          <w:szCs w:val="16"/>
        </w:rPr>
        <w:t>2025</w:t>
      </w:r>
      <w:r w:rsidRPr="009B7E88">
        <w:rPr>
          <w:sz w:val="16"/>
          <w:szCs w:val="16"/>
        </w:rPr>
        <w:t xml:space="preserve"> </w:t>
      </w:r>
      <w:r w:rsidRPr="00C3565A">
        <w:rPr>
          <w:i/>
          <w:sz w:val="16"/>
          <w:szCs w:val="16"/>
        </w:rPr>
        <w:t>(</w:t>
      </w:r>
      <w:r w:rsidRPr="00C3565A">
        <w:rPr>
          <w:i/>
          <w:color w:val="C00000"/>
          <w:sz w:val="16"/>
          <w:szCs w:val="16"/>
        </w:rPr>
        <w:t>06</w:t>
      </w:r>
      <w:r w:rsidRPr="00C3565A">
        <w:rPr>
          <w:i/>
          <w:sz w:val="16"/>
          <w:szCs w:val="16"/>
        </w:rPr>
        <w:t>.</w:t>
      </w:r>
      <w:r w:rsidRPr="00C3565A">
        <w:rPr>
          <w:i/>
          <w:color w:val="C00000"/>
          <w:sz w:val="16"/>
          <w:szCs w:val="16"/>
        </w:rPr>
        <w:t>08</w:t>
      </w:r>
      <w:r w:rsidRPr="00C3565A">
        <w:rPr>
          <w:i/>
          <w:sz w:val="16"/>
          <w:szCs w:val="16"/>
        </w:rPr>
        <w:t>.</w:t>
      </w:r>
      <w:r w:rsidRPr="00C3565A">
        <w:rPr>
          <w:i/>
          <w:color w:val="C00000"/>
          <w:sz w:val="16"/>
          <w:szCs w:val="16"/>
        </w:rPr>
        <w:t>2025</w:t>
      </w:r>
      <w:r w:rsidRPr="00C3565A">
        <w:rPr>
          <w:i/>
          <w:sz w:val="16"/>
          <w:szCs w:val="16"/>
        </w:rPr>
        <w:t>)</w:t>
      </w:r>
      <w:r w:rsidRPr="009B7E88">
        <w:rPr>
          <w:sz w:val="16"/>
          <w:szCs w:val="16"/>
        </w:rPr>
        <w:t xml:space="preserve">. </w:t>
      </w:r>
      <w:hyperlink r:id="rId6" w:history="1">
        <w:r w:rsidRPr="009B7E88">
          <w:rPr>
            <w:rStyle w:val="a5"/>
            <w:sz w:val="16"/>
            <w:szCs w:val="16"/>
          </w:rPr>
          <w:t>tanktransport.com</w:t>
        </w:r>
      </w:hyperlink>
    </w:p>
  </w:footnote>
  <w:footnote w:id="7">
    <w:p w14:paraId="2467448C" w14:textId="77777777" w:rsidR="00974849" w:rsidRPr="009B7E88" w:rsidRDefault="000B109C">
      <w:pPr>
        <w:rPr>
          <w:sz w:val="22"/>
          <w:szCs w:val="22"/>
        </w:rPr>
      </w:pPr>
      <w:r w:rsidRPr="009B7E88">
        <w:rPr>
          <w:rStyle w:val="a6"/>
          <w:sz w:val="22"/>
          <w:szCs w:val="22"/>
        </w:rPr>
        <w:footnoteRef/>
      </w:r>
      <w:r w:rsidRPr="009B7E88">
        <w:rPr>
          <w:sz w:val="16"/>
          <w:szCs w:val="16"/>
        </w:rPr>
        <w:t>Verisk CargoNet. Cargo Theft Losses Surge to Estimated $</w:t>
      </w:r>
      <w:r w:rsidRPr="009B7E88">
        <w:rPr>
          <w:color w:val="C00000"/>
          <w:sz w:val="16"/>
          <w:szCs w:val="16"/>
        </w:rPr>
        <w:t>725</w:t>
      </w:r>
      <w:r w:rsidRPr="009B7E88">
        <w:rPr>
          <w:sz w:val="16"/>
          <w:szCs w:val="16"/>
        </w:rPr>
        <w:t xml:space="preserve"> Million in </w:t>
      </w:r>
      <w:r w:rsidRPr="009B7E88">
        <w:rPr>
          <w:color w:val="C00000"/>
          <w:sz w:val="16"/>
          <w:szCs w:val="16"/>
        </w:rPr>
        <w:t>2025</w:t>
      </w:r>
      <w:r w:rsidRPr="009B7E88">
        <w:rPr>
          <w:sz w:val="16"/>
          <w:szCs w:val="16"/>
        </w:rPr>
        <w:t xml:space="preserve"> </w:t>
      </w:r>
      <w:r w:rsidRPr="00C3565A">
        <w:rPr>
          <w:i/>
          <w:sz w:val="16"/>
          <w:szCs w:val="16"/>
        </w:rPr>
        <w:t>(</w:t>
      </w:r>
      <w:r w:rsidRPr="00C3565A">
        <w:rPr>
          <w:i/>
          <w:color w:val="C00000"/>
          <w:sz w:val="16"/>
          <w:szCs w:val="16"/>
        </w:rPr>
        <w:t>22</w:t>
      </w:r>
      <w:r w:rsidRPr="00C3565A">
        <w:rPr>
          <w:i/>
          <w:sz w:val="16"/>
          <w:szCs w:val="16"/>
        </w:rPr>
        <w:t>.</w:t>
      </w:r>
      <w:r w:rsidRPr="00C3565A">
        <w:rPr>
          <w:i/>
          <w:color w:val="C00000"/>
          <w:sz w:val="16"/>
          <w:szCs w:val="16"/>
        </w:rPr>
        <w:t>01</w:t>
      </w:r>
      <w:r w:rsidRPr="00C3565A">
        <w:rPr>
          <w:i/>
          <w:sz w:val="16"/>
          <w:szCs w:val="16"/>
        </w:rPr>
        <w:t>.</w:t>
      </w:r>
      <w:r w:rsidRPr="00C3565A">
        <w:rPr>
          <w:i/>
          <w:color w:val="C00000"/>
          <w:sz w:val="16"/>
          <w:szCs w:val="16"/>
        </w:rPr>
        <w:t>2026</w:t>
      </w:r>
      <w:r w:rsidRPr="00C3565A">
        <w:rPr>
          <w:i/>
          <w:sz w:val="16"/>
          <w:szCs w:val="16"/>
        </w:rPr>
        <w:t>)</w:t>
      </w:r>
      <w:r w:rsidRPr="009B7E88">
        <w:rPr>
          <w:sz w:val="16"/>
          <w:szCs w:val="16"/>
        </w:rPr>
        <w:t xml:space="preserve">. </w:t>
      </w:r>
      <w:hyperlink r:id="rId7" w:history="1">
        <w:r w:rsidRPr="009B7E88">
          <w:rPr>
            <w:rStyle w:val="a5"/>
            <w:sz w:val="16"/>
            <w:szCs w:val="16"/>
          </w:rPr>
          <w:t>verisk.com</w:t>
        </w:r>
      </w:hyperlink>
    </w:p>
  </w:footnote>
  <w:footnote w:id="8">
    <w:p w14:paraId="28BD68B5" w14:textId="77777777" w:rsidR="00974849" w:rsidRPr="009B7E88" w:rsidRDefault="000B109C">
      <w:pPr>
        <w:rPr>
          <w:sz w:val="22"/>
          <w:szCs w:val="22"/>
        </w:rPr>
      </w:pPr>
      <w:r w:rsidRPr="009B7E88">
        <w:rPr>
          <w:rStyle w:val="a6"/>
          <w:sz w:val="22"/>
          <w:szCs w:val="22"/>
        </w:rPr>
        <w:footnoteRef/>
      </w:r>
      <w:r w:rsidRPr="009B7E88">
        <w:rPr>
          <w:sz w:val="16"/>
          <w:szCs w:val="16"/>
        </w:rPr>
        <w:t xml:space="preserve">Trucking Info </w:t>
      </w:r>
      <w:r w:rsidRPr="00C3565A">
        <w:rPr>
          <w:i/>
          <w:sz w:val="16"/>
          <w:szCs w:val="16"/>
        </w:rPr>
        <w:t>(HDT)</w:t>
      </w:r>
      <w:r w:rsidRPr="009B7E88">
        <w:rPr>
          <w:sz w:val="16"/>
          <w:szCs w:val="16"/>
        </w:rPr>
        <w:t xml:space="preserve">. </w:t>
      </w:r>
      <w:r w:rsidRPr="009B7E88">
        <w:rPr>
          <w:color w:val="1F4E79" w:themeColor="accent1" w:themeShade="80"/>
          <w:sz w:val="16"/>
          <w:szCs w:val="16"/>
        </w:rPr>
        <w:t>FMCSA</w:t>
      </w:r>
      <w:r w:rsidRPr="009B7E88">
        <w:rPr>
          <w:sz w:val="16"/>
          <w:szCs w:val="16"/>
        </w:rPr>
        <w:t xml:space="preserve"> Targets CDL Mills </w:t>
      </w:r>
      <w:r w:rsidRPr="00C3565A">
        <w:rPr>
          <w:i/>
          <w:sz w:val="16"/>
          <w:szCs w:val="16"/>
        </w:rPr>
        <w:t>(</w:t>
      </w:r>
      <w:r w:rsidRPr="00C3565A">
        <w:rPr>
          <w:i/>
          <w:color w:val="C00000"/>
          <w:sz w:val="16"/>
          <w:szCs w:val="16"/>
        </w:rPr>
        <w:t>03</w:t>
      </w:r>
      <w:r w:rsidRPr="00C3565A">
        <w:rPr>
          <w:i/>
          <w:sz w:val="16"/>
          <w:szCs w:val="16"/>
        </w:rPr>
        <w:t>.</w:t>
      </w:r>
      <w:r w:rsidRPr="00C3565A">
        <w:rPr>
          <w:i/>
          <w:color w:val="C00000"/>
          <w:sz w:val="16"/>
          <w:szCs w:val="16"/>
        </w:rPr>
        <w:t>11</w:t>
      </w:r>
      <w:r w:rsidRPr="00C3565A">
        <w:rPr>
          <w:i/>
          <w:sz w:val="16"/>
          <w:szCs w:val="16"/>
        </w:rPr>
        <w:t>.</w:t>
      </w:r>
      <w:r w:rsidRPr="00C3565A">
        <w:rPr>
          <w:i/>
          <w:color w:val="C00000"/>
          <w:sz w:val="16"/>
          <w:szCs w:val="16"/>
        </w:rPr>
        <w:t>2025</w:t>
      </w:r>
      <w:r w:rsidRPr="00C3565A">
        <w:rPr>
          <w:i/>
          <w:sz w:val="16"/>
          <w:szCs w:val="16"/>
        </w:rPr>
        <w:t>)</w:t>
      </w:r>
      <w:r w:rsidRPr="009B7E88">
        <w:rPr>
          <w:sz w:val="16"/>
          <w:szCs w:val="16"/>
        </w:rPr>
        <w:t xml:space="preserve">. </w:t>
      </w:r>
      <w:hyperlink r:id="rId8" w:history="1">
        <w:r w:rsidRPr="009B7E88">
          <w:rPr>
            <w:rStyle w:val="a5"/>
            <w:sz w:val="16"/>
            <w:szCs w:val="16"/>
          </w:rPr>
          <w:t>truckinginfo.com</w:t>
        </w:r>
      </w:hyperlink>
    </w:p>
  </w:footnote>
  <w:footnote w:id="9">
    <w:p w14:paraId="0566A3ED" w14:textId="58D60F1C" w:rsidR="00974849" w:rsidRPr="009B7E88" w:rsidRDefault="000B109C">
      <w:pPr>
        <w:rPr>
          <w:sz w:val="22"/>
          <w:szCs w:val="22"/>
        </w:rPr>
      </w:pPr>
      <w:r w:rsidRPr="009B7E88">
        <w:rPr>
          <w:rStyle w:val="a6"/>
          <w:sz w:val="22"/>
          <w:szCs w:val="22"/>
        </w:rPr>
        <w:footnoteRef/>
      </w:r>
      <w:r w:rsidRPr="009B7E88">
        <w:rPr>
          <w:sz w:val="16"/>
          <w:szCs w:val="16"/>
        </w:rPr>
        <w:t xml:space="preserve">Overdrive. </w:t>
      </w:r>
      <w:r w:rsidRPr="009B7E88">
        <w:rPr>
          <w:color w:val="1F4E79" w:themeColor="accent1" w:themeShade="80"/>
          <w:sz w:val="16"/>
          <w:szCs w:val="16"/>
        </w:rPr>
        <w:t>FMCSA</w:t>
      </w:r>
      <w:r w:rsidRPr="009B7E88">
        <w:rPr>
          <w:sz w:val="16"/>
          <w:szCs w:val="16"/>
        </w:rPr>
        <w:t xml:space="preserve"> Shuts Down </w:t>
      </w:r>
      <w:r w:rsidRPr="009B7E88">
        <w:rPr>
          <w:color w:val="C00000"/>
          <w:sz w:val="16"/>
          <w:szCs w:val="16"/>
        </w:rPr>
        <w:t>500</w:t>
      </w:r>
      <w:r w:rsidRPr="009B7E88">
        <w:rPr>
          <w:sz w:val="16"/>
          <w:szCs w:val="16"/>
        </w:rPr>
        <w:t xml:space="preserve"> ‘CDL Mills’ After In-Person Audits </w:t>
      </w:r>
      <w:r w:rsidRPr="00C3565A">
        <w:rPr>
          <w:i/>
          <w:sz w:val="16"/>
          <w:szCs w:val="16"/>
        </w:rPr>
        <w:t>(</w:t>
      </w:r>
      <w:r w:rsidRPr="00C3565A">
        <w:rPr>
          <w:i/>
          <w:color w:val="C00000"/>
          <w:sz w:val="16"/>
          <w:szCs w:val="16"/>
        </w:rPr>
        <w:t>18</w:t>
      </w:r>
      <w:r w:rsidRPr="00C3565A">
        <w:rPr>
          <w:i/>
          <w:sz w:val="16"/>
          <w:szCs w:val="16"/>
        </w:rPr>
        <w:t>.</w:t>
      </w:r>
      <w:r w:rsidRPr="00C3565A">
        <w:rPr>
          <w:i/>
          <w:color w:val="C00000"/>
          <w:sz w:val="16"/>
          <w:szCs w:val="16"/>
        </w:rPr>
        <w:t>02</w:t>
      </w:r>
      <w:r w:rsidRPr="00C3565A">
        <w:rPr>
          <w:i/>
          <w:sz w:val="16"/>
          <w:szCs w:val="16"/>
        </w:rPr>
        <w:t>.</w:t>
      </w:r>
      <w:r w:rsidRPr="00C3565A">
        <w:rPr>
          <w:i/>
          <w:color w:val="C00000"/>
          <w:sz w:val="16"/>
          <w:szCs w:val="16"/>
        </w:rPr>
        <w:t>2026</w:t>
      </w:r>
      <w:r w:rsidRPr="00C3565A">
        <w:rPr>
          <w:i/>
          <w:sz w:val="16"/>
          <w:szCs w:val="16"/>
        </w:rPr>
        <w:t>)</w:t>
      </w:r>
      <w:r w:rsidRPr="009B7E88">
        <w:rPr>
          <w:sz w:val="16"/>
          <w:szCs w:val="16"/>
        </w:rPr>
        <w:t xml:space="preserve">. </w:t>
      </w:r>
      <w:hyperlink r:id="rId9" w:history="1">
        <w:r w:rsidRPr="009B7E88">
          <w:rPr>
            <w:rStyle w:val="a5"/>
            <w:sz w:val="16"/>
            <w:szCs w:val="16"/>
          </w:rPr>
          <w:t>overdriveonl</w:t>
        </w:r>
        <w:r w:rsidRPr="009B7E88">
          <w:rPr>
            <w:rStyle w:val="a5"/>
            <w:sz w:val="16"/>
            <w:szCs w:val="16"/>
          </w:rPr>
          <w:t>i</w:t>
        </w:r>
        <w:r w:rsidRPr="009B7E88">
          <w:rPr>
            <w:rStyle w:val="a5"/>
            <w:sz w:val="16"/>
            <w:szCs w:val="16"/>
          </w:rPr>
          <w:t>ne.</w:t>
        </w:r>
        <w:r w:rsidRPr="009B7E88">
          <w:rPr>
            <w:rStyle w:val="a5"/>
            <w:sz w:val="16"/>
            <w:szCs w:val="16"/>
          </w:rPr>
          <w:t>c</w:t>
        </w:r>
        <w:r w:rsidRPr="009B7E88">
          <w:rPr>
            <w:rStyle w:val="a5"/>
            <w:sz w:val="16"/>
            <w:szCs w:val="16"/>
          </w:rPr>
          <w:t>om</w:t>
        </w:r>
      </w:hyperlink>
    </w:p>
  </w:footnote>
  <w:footnote w:id="10">
    <w:p w14:paraId="4DAB691A" w14:textId="77777777" w:rsidR="00974849" w:rsidRPr="009B7E88" w:rsidRDefault="000B109C">
      <w:pPr>
        <w:rPr>
          <w:sz w:val="22"/>
          <w:szCs w:val="22"/>
        </w:rPr>
      </w:pPr>
      <w:r w:rsidRPr="009B7E88">
        <w:rPr>
          <w:rStyle w:val="a6"/>
          <w:sz w:val="22"/>
          <w:szCs w:val="22"/>
        </w:rPr>
        <w:footnoteRef/>
      </w:r>
      <w:r w:rsidRPr="009B7E88">
        <w:rPr>
          <w:sz w:val="16"/>
          <w:szCs w:val="16"/>
        </w:rPr>
        <w:t xml:space="preserve">Truck Dispatch Experts. </w:t>
      </w:r>
      <w:r w:rsidRPr="009B7E88">
        <w:rPr>
          <w:color w:val="1F4E79" w:themeColor="accent1" w:themeShade="80"/>
          <w:sz w:val="16"/>
          <w:szCs w:val="16"/>
        </w:rPr>
        <w:t>FMCSA</w:t>
      </w:r>
      <w:r w:rsidRPr="009B7E88">
        <w:rPr>
          <w:sz w:val="16"/>
          <w:szCs w:val="16"/>
        </w:rPr>
        <w:t xml:space="preserve"> CDL Rule Changes </w:t>
      </w:r>
      <w:r w:rsidRPr="009B7E88">
        <w:rPr>
          <w:color w:val="C00000"/>
          <w:sz w:val="16"/>
          <w:szCs w:val="16"/>
        </w:rPr>
        <w:t>2026</w:t>
      </w:r>
      <w:r w:rsidRPr="009B7E88">
        <w:rPr>
          <w:sz w:val="16"/>
          <w:szCs w:val="16"/>
        </w:rPr>
        <w:t xml:space="preserve"> </w:t>
      </w:r>
      <w:r w:rsidRPr="00C3565A">
        <w:rPr>
          <w:i/>
          <w:sz w:val="16"/>
          <w:szCs w:val="16"/>
        </w:rPr>
        <w:t>(</w:t>
      </w:r>
      <w:r w:rsidRPr="00C3565A">
        <w:rPr>
          <w:i/>
          <w:color w:val="C00000"/>
          <w:sz w:val="16"/>
          <w:szCs w:val="16"/>
        </w:rPr>
        <w:t>21</w:t>
      </w:r>
      <w:r w:rsidRPr="00C3565A">
        <w:rPr>
          <w:i/>
          <w:sz w:val="16"/>
          <w:szCs w:val="16"/>
        </w:rPr>
        <w:t>.</w:t>
      </w:r>
      <w:r w:rsidRPr="00C3565A">
        <w:rPr>
          <w:i/>
          <w:color w:val="C00000"/>
          <w:sz w:val="16"/>
          <w:szCs w:val="16"/>
        </w:rPr>
        <w:t>03</w:t>
      </w:r>
      <w:r w:rsidRPr="00C3565A">
        <w:rPr>
          <w:i/>
          <w:sz w:val="16"/>
          <w:szCs w:val="16"/>
        </w:rPr>
        <w:t>.</w:t>
      </w:r>
      <w:r w:rsidRPr="00C3565A">
        <w:rPr>
          <w:i/>
          <w:color w:val="C00000"/>
          <w:sz w:val="16"/>
          <w:szCs w:val="16"/>
        </w:rPr>
        <w:t>2026</w:t>
      </w:r>
      <w:r w:rsidRPr="00C3565A">
        <w:rPr>
          <w:i/>
          <w:sz w:val="16"/>
          <w:szCs w:val="16"/>
        </w:rPr>
        <w:t>)</w:t>
      </w:r>
      <w:r w:rsidRPr="009B7E88">
        <w:rPr>
          <w:sz w:val="16"/>
          <w:szCs w:val="16"/>
        </w:rPr>
        <w:t xml:space="preserve">. </w:t>
      </w:r>
      <w:hyperlink r:id="rId10" w:history="1">
        <w:r w:rsidRPr="009B7E88">
          <w:rPr>
            <w:rStyle w:val="a5"/>
            <w:sz w:val="16"/>
            <w:szCs w:val="16"/>
          </w:rPr>
          <w:t>truckdispatchexp</w:t>
        </w:r>
        <w:r w:rsidRPr="009B7E88">
          <w:rPr>
            <w:rStyle w:val="a5"/>
            <w:sz w:val="16"/>
            <w:szCs w:val="16"/>
          </w:rPr>
          <w:t>e</w:t>
        </w:r>
        <w:r w:rsidRPr="009B7E88">
          <w:rPr>
            <w:rStyle w:val="a5"/>
            <w:sz w:val="16"/>
            <w:szCs w:val="16"/>
          </w:rPr>
          <w:t>rts.com</w:t>
        </w:r>
      </w:hyperlink>
    </w:p>
  </w:footnote>
  <w:footnote w:id="11">
    <w:p w14:paraId="43EBF884" w14:textId="77777777" w:rsidR="00974849" w:rsidRPr="009B7E88" w:rsidRDefault="000B109C">
      <w:pPr>
        <w:rPr>
          <w:sz w:val="22"/>
          <w:szCs w:val="22"/>
        </w:rPr>
      </w:pPr>
      <w:r w:rsidRPr="009B7E88">
        <w:rPr>
          <w:rStyle w:val="a6"/>
          <w:sz w:val="22"/>
          <w:szCs w:val="22"/>
        </w:rPr>
        <w:footnoteRef/>
      </w:r>
      <w:r w:rsidRPr="009B7E88">
        <w:rPr>
          <w:sz w:val="16"/>
          <w:szCs w:val="16"/>
        </w:rPr>
        <w:t xml:space="preserve">Transportation Recovery </w:t>
      </w:r>
      <w:r w:rsidRPr="00C3565A">
        <w:rPr>
          <w:i/>
          <w:sz w:val="16"/>
          <w:szCs w:val="16"/>
        </w:rPr>
        <w:t>(Reesor &amp; Associates)</w:t>
      </w:r>
      <w:r w:rsidRPr="009B7E88">
        <w:rPr>
          <w:sz w:val="16"/>
          <w:szCs w:val="16"/>
        </w:rPr>
        <w:t xml:space="preserve">. Bad Brokers, Double Brokering &amp; Federal Enforcement Failures </w:t>
      </w:r>
      <w:r w:rsidRPr="00C3565A">
        <w:rPr>
          <w:i/>
          <w:sz w:val="16"/>
          <w:szCs w:val="16"/>
        </w:rPr>
        <w:t>(</w:t>
      </w:r>
      <w:r w:rsidRPr="00C3565A">
        <w:rPr>
          <w:i/>
          <w:color w:val="C00000"/>
          <w:sz w:val="16"/>
          <w:szCs w:val="16"/>
        </w:rPr>
        <w:t>21</w:t>
      </w:r>
      <w:r w:rsidRPr="00C3565A">
        <w:rPr>
          <w:i/>
          <w:sz w:val="16"/>
          <w:szCs w:val="16"/>
        </w:rPr>
        <w:t>.</w:t>
      </w:r>
      <w:r w:rsidRPr="00C3565A">
        <w:rPr>
          <w:i/>
          <w:color w:val="C00000"/>
          <w:sz w:val="16"/>
          <w:szCs w:val="16"/>
        </w:rPr>
        <w:t>10</w:t>
      </w:r>
      <w:r w:rsidRPr="00C3565A">
        <w:rPr>
          <w:i/>
          <w:sz w:val="16"/>
          <w:szCs w:val="16"/>
        </w:rPr>
        <w:t>.</w:t>
      </w:r>
      <w:r w:rsidRPr="00C3565A">
        <w:rPr>
          <w:i/>
          <w:color w:val="C00000"/>
          <w:sz w:val="16"/>
          <w:szCs w:val="16"/>
        </w:rPr>
        <w:t>2025</w:t>
      </w:r>
      <w:r w:rsidRPr="00C3565A">
        <w:rPr>
          <w:i/>
          <w:sz w:val="16"/>
          <w:szCs w:val="16"/>
        </w:rPr>
        <w:t>)</w:t>
      </w:r>
      <w:r w:rsidRPr="009B7E88">
        <w:rPr>
          <w:sz w:val="16"/>
          <w:szCs w:val="16"/>
        </w:rPr>
        <w:t xml:space="preserve">. </w:t>
      </w:r>
      <w:hyperlink r:id="rId11" w:history="1">
        <w:r w:rsidRPr="009B7E88">
          <w:rPr>
            <w:rStyle w:val="a5"/>
            <w:sz w:val="16"/>
            <w:szCs w:val="16"/>
          </w:rPr>
          <w:t>transportationrecovery.com</w:t>
        </w:r>
      </w:hyperlink>
    </w:p>
  </w:footnote>
  <w:footnote w:id="12">
    <w:p w14:paraId="4EA9B346" w14:textId="77777777" w:rsidR="00974849" w:rsidRPr="009B7E88" w:rsidRDefault="000B109C">
      <w:pPr>
        <w:rPr>
          <w:sz w:val="22"/>
          <w:szCs w:val="22"/>
        </w:rPr>
      </w:pPr>
      <w:r w:rsidRPr="009B7E88">
        <w:rPr>
          <w:rStyle w:val="a6"/>
          <w:sz w:val="22"/>
          <w:szCs w:val="22"/>
        </w:rPr>
        <w:footnoteRef/>
      </w:r>
      <w:r w:rsidRPr="009B7E88">
        <w:rPr>
          <w:color w:val="1F4E79" w:themeColor="accent1" w:themeShade="80"/>
          <w:sz w:val="16"/>
          <w:szCs w:val="16"/>
        </w:rPr>
        <w:t>FMCSA</w:t>
      </w:r>
      <w:r w:rsidRPr="009B7E88">
        <w:rPr>
          <w:sz w:val="16"/>
          <w:szCs w:val="16"/>
        </w:rPr>
        <w:t xml:space="preserve">. Broker and Carrier Fraud and Identity Theft. </w:t>
      </w:r>
      <w:hyperlink r:id="rId12" w:history="1">
        <w:r w:rsidRPr="009B7E88">
          <w:rPr>
            <w:rStyle w:val="a5"/>
            <w:color w:val="1F4E79" w:themeColor="accent1" w:themeShade="80"/>
            <w:sz w:val="16"/>
            <w:szCs w:val="16"/>
          </w:rPr>
          <w:t>fmcsa</w:t>
        </w:r>
        <w:r w:rsidRPr="009B7E88">
          <w:rPr>
            <w:rStyle w:val="a5"/>
            <w:sz w:val="16"/>
            <w:szCs w:val="16"/>
          </w:rPr>
          <w:t>.dot.gov</w:t>
        </w:r>
      </w:hyperlink>
    </w:p>
  </w:footnote>
  <w:footnote w:id="13">
    <w:p w14:paraId="5F4F5DAB" w14:textId="77777777" w:rsidR="00974849" w:rsidRPr="009B7E88" w:rsidRDefault="000B109C">
      <w:pPr>
        <w:rPr>
          <w:sz w:val="22"/>
          <w:szCs w:val="22"/>
        </w:rPr>
      </w:pPr>
      <w:r w:rsidRPr="009B7E88">
        <w:rPr>
          <w:rStyle w:val="a6"/>
          <w:sz w:val="22"/>
          <w:szCs w:val="22"/>
        </w:rPr>
        <w:footnoteRef/>
      </w:r>
      <w:r w:rsidRPr="009B7E88">
        <w:rPr>
          <w:sz w:val="16"/>
          <w:szCs w:val="16"/>
        </w:rPr>
        <w:t xml:space="preserve">NICB. Digitalization of the Supply Chain Risks Exploitation and Increased Cargo Theft </w:t>
      </w:r>
      <w:r w:rsidRPr="00C3565A">
        <w:rPr>
          <w:i/>
          <w:sz w:val="16"/>
          <w:szCs w:val="16"/>
        </w:rPr>
        <w:t>(</w:t>
      </w:r>
      <w:r w:rsidRPr="00C3565A">
        <w:rPr>
          <w:i/>
          <w:color w:val="C00000"/>
          <w:sz w:val="16"/>
          <w:szCs w:val="16"/>
        </w:rPr>
        <w:t>25</w:t>
      </w:r>
      <w:r w:rsidRPr="00C3565A">
        <w:rPr>
          <w:i/>
          <w:sz w:val="16"/>
          <w:szCs w:val="16"/>
        </w:rPr>
        <w:t>.</w:t>
      </w:r>
      <w:r w:rsidRPr="00C3565A">
        <w:rPr>
          <w:i/>
          <w:color w:val="C00000"/>
          <w:sz w:val="16"/>
          <w:szCs w:val="16"/>
        </w:rPr>
        <w:t>06</w:t>
      </w:r>
      <w:r w:rsidRPr="00C3565A">
        <w:rPr>
          <w:i/>
          <w:sz w:val="16"/>
          <w:szCs w:val="16"/>
        </w:rPr>
        <w:t>.</w:t>
      </w:r>
      <w:r w:rsidRPr="00C3565A">
        <w:rPr>
          <w:i/>
          <w:color w:val="C00000"/>
          <w:sz w:val="16"/>
          <w:szCs w:val="16"/>
        </w:rPr>
        <w:t>2025</w:t>
      </w:r>
      <w:r w:rsidRPr="00C3565A">
        <w:rPr>
          <w:i/>
          <w:sz w:val="16"/>
          <w:szCs w:val="16"/>
        </w:rPr>
        <w:t>)</w:t>
      </w:r>
      <w:r w:rsidRPr="009B7E88">
        <w:rPr>
          <w:sz w:val="16"/>
          <w:szCs w:val="16"/>
        </w:rPr>
        <w:t xml:space="preserve">. </w:t>
      </w:r>
      <w:hyperlink r:id="rId13" w:history="1">
        <w:r w:rsidRPr="009B7E88">
          <w:rPr>
            <w:rStyle w:val="a5"/>
            <w:sz w:val="16"/>
            <w:szCs w:val="16"/>
          </w:rPr>
          <w:t>nicb.org</w:t>
        </w:r>
      </w:hyperlink>
    </w:p>
  </w:footnote>
  <w:footnote w:id="14">
    <w:p w14:paraId="02C94FC7" w14:textId="77777777" w:rsidR="00974849" w:rsidRPr="009B7E88" w:rsidRDefault="000B109C">
      <w:pPr>
        <w:rPr>
          <w:sz w:val="22"/>
          <w:szCs w:val="22"/>
        </w:rPr>
      </w:pPr>
      <w:r w:rsidRPr="009B7E88">
        <w:rPr>
          <w:rStyle w:val="a6"/>
          <w:sz w:val="22"/>
          <w:szCs w:val="22"/>
        </w:rPr>
        <w:footnoteRef/>
      </w:r>
      <w:r w:rsidRPr="009B7E88">
        <w:rPr>
          <w:sz w:val="16"/>
          <w:szCs w:val="16"/>
        </w:rPr>
        <w:t xml:space="preserve">Truck Dispatch Experts. </w:t>
      </w:r>
      <w:r w:rsidRPr="009B7E88">
        <w:rPr>
          <w:color w:val="1F4E79" w:themeColor="accent1" w:themeShade="80"/>
          <w:sz w:val="16"/>
          <w:szCs w:val="16"/>
        </w:rPr>
        <w:t>FMCSA</w:t>
      </w:r>
      <w:r w:rsidRPr="009B7E88">
        <w:rPr>
          <w:sz w:val="16"/>
          <w:szCs w:val="16"/>
        </w:rPr>
        <w:t xml:space="preserve"> CDL Rule Changes </w:t>
      </w:r>
      <w:r w:rsidRPr="009B7E88">
        <w:rPr>
          <w:color w:val="C00000"/>
          <w:sz w:val="16"/>
          <w:szCs w:val="16"/>
        </w:rPr>
        <w:t>2026</w:t>
      </w:r>
      <w:r w:rsidRPr="009B7E88">
        <w:rPr>
          <w:sz w:val="16"/>
          <w:szCs w:val="16"/>
        </w:rPr>
        <w:t xml:space="preserve"> </w:t>
      </w:r>
      <w:r w:rsidRPr="00C3565A">
        <w:rPr>
          <w:i/>
          <w:sz w:val="16"/>
          <w:szCs w:val="16"/>
        </w:rPr>
        <w:t>(</w:t>
      </w:r>
      <w:r w:rsidRPr="00C3565A">
        <w:rPr>
          <w:i/>
          <w:color w:val="C00000"/>
          <w:sz w:val="16"/>
          <w:szCs w:val="16"/>
        </w:rPr>
        <w:t>21</w:t>
      </w:r>
      <w:r w:rsidRPr="00C3565A">
        <w:rPr>
          <w:i/>
          <w:sz w:val="16"/>
          <w:szCs w:val="16"/>
        </w:rPr>
        <w:t>.</w:t>
      </w:r>
      <w:r w:rsidRPr="00C3565A">
        <w:rPr>
          <w:i/>
          <w:color w:val="C00000"/>
          <w:sz w:val="16"/>
          <w:szCs w:val="16"/>
        </w:rPr>
        <w:t>03</w:t>
      </w:r>
      <w:r w:rsidRPr="00C3565A">
        <w:rPr>
          <w:i/>
          <w:sz w:val="16"/>
          <w:szCs w:val="16"/>
        </w:rPr>
        <w:t>.</w:t>
      </w:r>
      <w:r w:rsidRPr="00C3565A">
        <w:rPr>
          <w:i/>
          <w:color w:val="C00000"/>
          <w:sz w:val="16"/>
          <w:szCs w:val="16"/>
        </w:rPr>
        <w:t>2026</w:t>
      </w:r>
      <w:r w:rsidRPr="00C3565A">
        <w:rPr>
          <w:i/>
          <w:sz w:val="16"/>
          <w:szCs w:val="16"/>
        </w:rPr>
        <w:t>)</w:t>
      </w:r>
      <w:r w:rsidRPr="009B7E88">
        <w:rPr>
          <w:sz w:val="16"/>
          <w:szCs w:val="16"/>
        </w:rPr>
        <w:t xml:space="preserve">. </w:t>
      </w:r>
      <w:hyperlink r:id="rId14" w:history="1">
        <w:r w:rsidRPr="009B7E88">
          <w:rPr>
            <w:rStyle w:val="a5"/>
            <w:sz w:val="16"/>
            <w:szCs w:val="16"/>
          </w:rPr>
          <w:t>truckdispatchexperts.com</w:t>
        </w:r>
      </w:hyperlink>
    </w:p>
  </w:footnote>
  <w:footnote w:id="15">
    <w:p w14:paraId="000632EE" w14:textId="77777777" w:rsidR="00974849" w:rsidRPr="009B7E88" w:rsidRDefault="000B109C">
      <w:pPr>
        <w:rPr>
          <w:sz w:val="22"/>
          <w:szCs w:val="22"/>
        </w:rPr>
      </w:pPr>
      <w:r w:rsidRPr="009B7E88">
        <w:rPr>
          <w:rStyle w:val="a6"/>
          <w:sz w:val="22"/>
          <w:szCs w:val="22"/>
        </w:rPr>
        <w:footnoteRef/>
      </w:r>
      <w:r w:rsidRPr="009B7E88">
        <w:rPr>
          <w:sz w:val="16"/>
          <w:szCs w:val="16"/>
        </w:rPr>
        <w:t xml:space="preserve">Trucking Info </w:t>
      </w:r>
      <w:r w:rsidRPr="00C3565A">
        <w:rPr>
          <w:i/>
          <w:sz w:val="16"/>
          <w:szCs w:val="16"/>
        </w:rPr>
        <w:t>(HDT)</w:t>
      </w:r>
      <w:r w:rsidRPr="009B7E88">
        <w:rPr>
          <w:sz w:val="16"/>
          <w:szCs w:val="16"/>
        </w:rPr>
        <w:t xml:space="preserve">. </w:t>
      </w:r>
      <w:r w:rsidRPr="009B7E88">
        <w:rPr>
          <w:color w:val="1F4E79" w:themeColor="accent1" w:themeShade="80"/>
          <w:sz w:val="16"/>
          <w:szCs w:val="16"/>
        </w:rPr>
        <w:t>FMCSA</w:t>
      </w:r>
      <w:r w:rsidRPr="009B7E88">
        <w:rPr>
          <w:sz w:val="16"/>
          <w:szCs w:val="16"/>
        </w:rPr>
        <w:t xml:space="preserve"> Wants Authority to Enforce Freight Broker Violations </w:t>
      </w:r>
      <w:r w:rsidRPr="00C3565A">
        <w:rPr>
          <w:i/>
          <w:sz w:val="16"/>
          <w:szCs w:val="16"/>
        </w:rPr>
        <w:t>(</w:t>
      </w:r>
      <w:r w:rsidRPr="00C3565A">
        <w:rPr>
          <w:i/>
          <w:color w:val="C00000"/>
          <w:sz w:val="16"/>
          <w:szCs w:val="16"/>
        </w:rPr>
        <w:t>2024</w:t>
      </w:r>
      <w:r w:rsidRPr="00C3565A">
        <w:rPr>
          <w:i/>
          <w:sz w:val="16"/>
          <w:szCs w:val="16"/>
        </w:rPr>
        <w:t>)</w:t>
      </w:r>
      <w:r w:rsidRPr="009B7E88">
        <w:rPr>
          <w:sz w:val="16"/>
          <w:szCs w:val="16"/>
        </w:rPr>
        <w:t xml:space="preserve">. </w:t>
      </w:r>
      <w:hyperlink r:id="rId15" w:history="1">
        <w:r w:rsidRPr="009B7E88">
          <w:rPr>
            <w:rStyle w:val="a5"/>
            <w:sz w:val="16"/>
            <w:szCs w:val="16"/>
          </w:rPr>
          <w:t>truckinginfo.com</w:t>
        </w:r>
      </w:hyperlink>
    </w:p>
  </w:footnote>
  <w:footnote w:id="16">
    <w:p w14:paraId="08DC7955" w14:textId="77777777" w:rsidR="00974849" w:rsidRPr="009B7E88" w:rsidRDefault="000B109C">
      <w:pPr>
        <w:rPr>
          <w:sz w:val="22"/>
          <w:szCs w:val="22"/>
        </w:rPr>
      </w:pPr>
      <w:r w:rsidRPr="009B7E88">
        <w:rPr>
          <w:rStyle w:val="a6"/>
          <w:sz w:val="22"/>
          <w:szCs w:val="22"/>
        </w:rPr>
        <w:footnoteRef/>
      </w:r>
      <w:r w:rsidRPr="009B7E88">
        <w:rPr>
          <w:sz w:val="16"/>
          <w:szCs w:val="16"/>
        </w:rPr>
        <w:t xml:space="preserve">NICB. Digitalization of the Supply Chain Risks Exploitation and Increased Cargo Theft </w:t>
      </w:r>
      <w:r w:rsidRPr="00C3565A">
        <w:rPr>
          <w:i/>
          <w:sz w:val="16"/>
          <w:szCs w:val="16"/>
        </w:rPr>
        <w:t>(</w:t>
      </w:r>
      <w:r w:rsidRPr="00C3565A">
        <w:rPr>
          <w:i/>
          <w:color w:val="C00000"/>
          <w:sz w:val="16"/>
          <w:szCs w:val="16"/>
        </w:rPr>
        <w:t>25</w:t>
      </w:r>
      <w:r w:rsidRPr="00C3565A">
        <w:rPr>
          <w:i/>
          <w:sz w:val="16"/>
          <w:szCs w:val="16"/>
        </w:rPr>
        <w:t>.</w:t>
      </w:r>
      <w:r w:rsidRPr="00C3565A">
        <w:rPr>
          <w:i/>
          <w:color w:val="C00000"/>
          <w:sz w:val="16"/>
          <w:szCs w:val="16"/>
        </w:rPr>
        <w:t>06</w:t>
      </w:r>
      <w:r w:rsidRPr="00C3565A">
        <w:rPr>
          <w:i/>
          <w:sz w:val="16"/>
          <w:szCs w:val="16"/>
        </w:rPr>
        <w:t>.</w:t>
      </w:r>
      <w:r w:rsidRPr="00C3565A">
        <w:rPr>
          <w:i/>
          <w:color w:val="C00000"/>
          <w:sz w:val="16"/>
          <w:szCs w:val="16"/>
        </w:rPr>
        <w:t>2025</w:t>
      </w:r>
      <w:r w:rsidRPr="00C3565A">
        <w:rPr>
          <w:i/>
          <w:sz w:val="16"/>
          <w:szCs w:val="16"/>
        </w:rPr>
        <w:t>)</w:t>
      </w:r>
      <w:r w:rsidRPr="009B7E88">
        <w:rPr>
          <w:sz w:val="16"/>
          <w:szCs w:val="16"/>
        </w:rPr>
        <w:t xml:space="preserve">. </w:t>
      </w:r>
      <w:hyperlink r:id="rId16" w:history="1">
        <w:r w:rsidRPr="009B7E88">
          <w:rPr>
            <w:rStyle w:val="a5"/>
            <w:sz w:val="16"/>
            <w:szCs w:val="16"/>
          </w:rPr>
          <w:t>nicb.org</w:t>
        </w:r>
      </w:hyperlink>
    </w:p>
  </w:footnote>
  <w:footnote w:id="17">
    <w:p w14:paraId="3B371098" w14:textId="77777777" w:rsidR="00974849" w:rsidRPr="009B7E88" w:rsidRDefault="000B109C">
      <w:pPr>
        <w:rPr>
          <w:sz w:val="22"/>
          <w:szCs w:val="22"/>
        </w:rPr>
      </w:pPr>
      <w:r w:rsidRPr="009B7E88">
        <w:rPr>
          <w:rStyle w:val="a6"/>
          <w:sz w:val="22"/>
          <w:szCs w:val="22"/>
        </w:rPr>
        <w:footnoteRef/>
      </w:r>
      <w:r w:rsidRPr="009B7E88">
        <w:rPr>
          <w:sz w:val="16"/>
          <w:szCs w:val="16"/>
        </w:rPr>
        <w:t xml:space="preserve">Grant Thornton. Double Brokering Fraud in the Transportation Industry </w:t>
      </w:r>
      <w:r w:rsidRPr="00C3565A">
        <w:rPr>
          <w:i/>
          <w:sz w:val="16"/>
          <w:szCs w:val="16"/>
        </w:rPr>
        <w:t>(</w:t>
      </w:r>
      <w:r w:rsidRPr="00C3565A">
        <w:rPr>
          <w:i/>
          <w:color w:val="C00000"/>
          <w:sz w:val="16"/>
          <w:szCs w:val="16"/>
        </w:rPr>
        <w:t>2023</w:t>
      </w:r>
      <w:r w:rsidRPr="00C3565A">
        <w:rPr>
          <w:i/>
          <w:sz w:val="16"/>
          <w:szCs w:val="16"/>
        </w:rPr>
        <w:t>)</w:t>
      </w:r>
      <w:r w:rsidRPr="009B7E88">
        <w:rPr>
          <w:sz w:val="16"/>
          <w:szCs w:val="16"/>
        </w:rPr>
        <w:t xml:space="preserve">. </w:t>
      </w:r>
      <w:hyperlink r:id="rId17" w:history="1">
        <w:r w:rsidRPr="009B7E88">
          <w:rPr>
            <w:rStyle w:val="a5"/>
            <w:sz w:val="16"/>
            <w:szCs w:val="16"/>
          </w:rPr>
          <w:t>grantth</w:t>
        </w:r>
        <w:r w:rsidRPr="009B7E88">
          <w:rPr>
            <w:rStyle w:val="a5"/>
            <w:sz w:val="16"/>
            <w:szCs w:val="16"/>
          </w:rPr>
          <w:t>o</w:t>
        </w:r>
        <w:r w:rsidRPr="009B7E88">
          <w:rPr>
            <w:rStyle w:val="a5"/>
            <w:sz w:val="16"/>
            <w:szCs w:val="16"/>
          </w:rPr>
          <w:t>rnton.com</w:t>
        </w:r>
      </w:hyperlink>
    </w:p>
  </w:footnote>
  <w:footnote w:id="18">
    <w:p w14:paraId="4A8477B0" w14:textId="77777777" w:rsidR="00974849" w:rsidRPr="009B7E88" w:rsidRDefault="000B109C">
      <w:pPr>
        <w:rPr>
          <w:sz w:val="22"/>
          <w:szCs w:val="22"/>
        </w:rPr>
      </w:pPr>
      <w:r w:rsidRPr="009B7E88">
        <w:rPr>
          <w:rStyle w:val="a6"/>
          <w:sz w:val="22"/>
          <w:szCs w:val="22"/>
        </w:rPr>
        <w:footnoteRef/>
      </w:r>
      <w:r w:rsidRPr="009B7E88">
        <w:rPr>
          <w:sz w:val="16"/>
          <w:szCs w:val="16"/>
        </w:rPr>
        <w:t xml:space="preserve">NICB. Digitalization of the Supply Chain Risks Exploitation and Increased Cargo Theft </w:t>
      </w:r>
      <w:r w:rsidRPr="00C3565A">
        <w:rPr>
          <w:i/>
          <w:sz w:val="16"/>
          <w:szCs w:val="16"/>
        </w:rPr>
        <w:t>(</w:t>
      </w:r>
      <w:r w:rsidRPr="00C3565A">
        <w:rPr>
          <w:i/>
          <w:color w:val="C00000"/>
          <w:sz w:val="16"/>
          <w:szCs w:val="16"/>
        </w:rPr>
        <w:t>25</w:t>
      </w:r>
      <w:r w:rsidRPr="00C3565A">
        <w:rPr>
          <w:i/>
          <w:sz w:val="16"/>
          <w:szCs w:val="16"/>
        </w:rPr>
        <w:t>.</w:t>
      </w:r>
      <w:r w:rsidRPr="00C3565A">
        <w:rPr>
          <w:i/>
          <w:color w:val="C00000"/>
          <w:sz w:val="16"/>
          <w:szCs w:val="16"/>
        </w:rPr>
        <w:t>06</w:t>
      </w:r>
      <w:r w:rsidRPr="00C3565A">
        <w:rPr>
          <w:i/>
          <w:sz w:val="16"/>
          <w:szCs w:val="16"/>
        </w:rPr>
        <w:t>.</w:t>
      </w:r>
      <w:r w:rsidRPr="00C3565A">
        <w:rPr>
          <w:i/>
          <w:color w:val="C00000"/>
          <w:sz w:val="16"/>
          <w:szCs w:val="16"/>
        </w:rPr>
        <w:t>2025</w:t>
      </w:r>
      <w:r w:rsidRPr="00C3565A">
        <w:rPr>
          <w:i/>
          <w:sz w:val="16"/>
          <w:szCs w:val="16"/>
        </w:rPr>
        <w:t>)</w:t>
      </w:r>
      <w:r w:rsidRPr="009B7E88">
        <w:rPr>
          <w:sz w:val="16"/>
          <w:szCs w:val="16"/>
        </w:rPr>
        <w:t xml:space="preserve">. </w:t>
      </w:r>
      <w:hyperlink r:id="rId18" w:history="1">
        <w:r w:rsidRPr="009B7E88">
          <w:rPr>
            <w:rStyle w:val="a5"/>
            <w:sz w:val="16"/>
            <w:szCs w:val="16"/>
          </w:rPr>
          <w:t>nicb.org</w:t>
        </w:r>
      </w:hyperlink>
    </w:p>
  </w:footnote>
  <w:footnote w:id="19">
    <w:p w14:paraId="56F082A3" w14:textId="77777777" w:rsidR="00974849" w:rsidRPr="009B7E88" w:rsidRDefault="000B109C">
      <w:pPr>
        <w:rPr>
          <w:sz w:val="22"/>
          <w:szCs w:val="22"/>
        </w:rPr>
      </w:pPr>
      <w:r w:rsidRPr="009B7E88">
        <w:rPr>
          <w:rStyle w:val="a6"/>
          <w:sz w:val="22"/>
          <w:szCs w:val="22"/>
        </w:rPr>
        <w:footnoteRef/>
      </w:r>
      <w:r w:rsidRPr="009B7E88">
        <w:rPr>
          <w:sz w:val="16"/>
          <w:szCs w:val="16"/>
        </w:rPr>
        <w:t>Verisk CargoNet. Cargo Theft Holds Steady in Q</w:t>
      </w:r>
      <w:r w:rsidRPr="009B7E88">
        <w:rPr>
          <w:color w:val="C00000"/>
          <w:sz w:val="16"/>
          <w:szCs w:val="16"/>
        </w:rPr>
        <w:t>3</w:t>
      </w:r>
      <w:r w:rsidRPr="009B7E88">
        <w:rPr>
          <w:sz w:val="16"/>
          <w:szCs w:val="16"/>
        </w:rPr>
        <w:t xml:space="preserve">; Organized Crime Drives High-Value Theft </w:t>
      </w:r>
      <w:r w:rsidRPr="00C3565A">
        <w:rPr>
          <w:i/>
          <w:sz w:val="16"/>
          <w:szCs w:val="16"/>
        </w:rPr>
        <w:t>(</w:t>
      </w:r>
      <w:r w:rsidRPr="00C3565A">
        <w:rPr>
          <w:i/>
          <w:color w:val="C00000"/>
          <w:sz w:val="16"/>
          <w:szCs w:val="16"/>
        </w:rPr>
        <w:t>31</w:t>
      </w:r>
      <w:r w:rsidRPr="00C3565A">
        <w:rPr>
          <w:i/>
          <w:sz w:val="16"/>
          <w:szCs w:val="16"/>
        </w:rPr>
        <w:t>.</w:t>
      </w:r>
      <w:r w:rsidRPr="00C3565A">
        <w:rPr>
          <w:i/>
          <w:color w:val="C00000"/>
          <w:sz w:val="16"/>
          <w:szCs w:val="16"/>
        </w:rPr>
        <w:t>10</w:t>
      </w:r>
      <w:r w:rsidRPr="00C3565A">
        <w:rPr>
          <w:i/>
          <w:sz w:val="16"/>
          <w:szCs w:val="16"/>
        </w:rPr>
        <w:t>.</w:t>
      </w:r>
      <w:r w:rsidRPr="00C3565A">
        <w:rPr>
          <w:i/>
          <w:color w:val="C00000"/>
          <w:sz w:val="16"/>
          <w:szCs w:val="16"/>
        </w:rPr>
        <w:t>2025</w:t>
      </w:r>
      <w:r w:rsidRPr="00C3565A">
        <w:rPr>
          <w:i/>
          <w:sz w:val="16"/>
          <w:szCs w:val="16"/>
        </w:rPr>
        <w:t>)</w:t>
      </w:r>
      <w:r w:rsidRPr="009B7E88">
        <w:rPr>
          <w:sz w:val="16"/>
          <w:szCs w:val="16"/>
        </w:rPr>
        <w:t xml:space="preserve">. </w:t>
      </w:r>
      <w:hyperlink r:id="rId19" w:history="1">
        <w:r w:rsidRPr="009B7E88">
          <w:rPr>
            <w:rStyle w:val="a5"/>
            <w:sz w:val="16"/>
            <w:szCs w:val="16"/>
          </w:rPr>
          <w:t>verisk.com</w:t>
        </w:r>
      </w:hyperlink>
    </w:p>
  </w:footnote>
  <w:footnote w:id="20">
    <w:p w14:paraId="63D0900A" w14:textId="77777777" w:rsidR="00974849" w:rsidRPr="009B7E88" w:rsidRDefault="000B109C">
      <w:pPr>
        <w:rPr>
          <w:sz w:val="22"/>
          <w:szCs w:val="22"/>
        </w:rPr>
      </w:pPr>
      <w:r w:rsidRPr="009B7E88">
        <w:rPr>
          <w:rStyle w:val="a6"/>
          <w:sz w:val="22"/>
          <w:szCs w:val="22"/>
        </w:rPr>
        <w:footnoteRef/>
      </w:r>
      <w:r w:rsidRPr="009B7E88">
        <w:rPr>
          <w:sz w:val="16"/>
          <w:szCs w:val="16"/>
        </w:rPr>
        <w:t>FreightWaves. Eight Indicted in Alleged Carrier Impersonation Scheme; $</w:t>
      </w:r>
      <w:r w:rsidRPr="009B7E88">
        <w:rPr>
          <w:color w:val="C00000"/>
          <w:sz w:val="16"/>
          <w:szCs w:val="16"/>
        </w:rPr>
        <w:t>4</w:t>
      </w:r>
      <w:r w:rsidRPr="009B7E88">
        <w:rPr>
          <w:sz w:val="16"/>
          <w:szCs w:val="16"/>
        </w:rPr>
        <w:t>.</w:t>
      </w:r>
      <w:r w:rsidRPr="009B7E88">
        <w:rPr>
          <w:color w:val="C00000"/>
          <w:sz w:val="16"/>
          <w:szCs w:val="16"/>
        </w:rPr>
        <w:t>49</w:t>
      </w:r>
      <w:r w:rsidRPr="009B7E88">
        <w:rPr>
          <w:sz w:val="16"/>
          <w:szCs w:val="16"/>
        </w:rPr>
        <w:t xml:space="preserve">M in Cargo Losses </w:t>
      </w:r>
      <w:r w:rsidRPr="00C3565A">
        <w:rPr>
          <w:i/>
          <w:sz w:val="16"/>
          <w:szCs w:val="16"/>
        </w:rPr>
        <w:t>(</w:t>
      </w:r>
      <w:r w:rsidRPr="00C3565A">
        <w:rPr>
          <w:i/>
          <w:color w:val="C00000"/>
          <w:sz w:val="16"/>
          <w:szCs w:val="16"/>
        </w:rPr>
        <w:t>06</w:t>
      </w:r>
      <w:r w:rsidRPr="00C3565A">
        <w:rPr>
          <w:i/>
          <w:sz w:val="16"/>
          <w:szCs w:val="16"/>
        </w:rPr>
        <w:t>.</w:t>
      </w:r>
      <w:r w:rsidRPr="00C3565A">
        <w:rPr>
          <w:i/>
          <w:color w:val="C00000"/>
          <w:sz w:val="16"/>
          <w:szCs w:val="16"/>
        </w:rPr>
        <w:t>2026</w:t>
      </w:r>
      <w:r w:rsidRPr="00C3565A">
        <w:rPr>
          <w:i/>
          <w:sz w:val="16"/>
          <w:szCs w:val="16"/>
        </w:rPr>
        <w:t>)</w:t>
      </w:r>
      <w:r w:rsidRPr="009B7E88">
        <w:rPr>
          <w:sz w:val="16"/>
          <w:szCs w:val="16"/>
        </w:rPr>
        <w:t xml:space="preserve">. </w:t>
      </w:r>
      <w:hyperlink r:id="rId20" w:history="1">
        <w:r w:rsidRPr="009B7E88">
          <w:rPr>
            <w:rStyle w:val="a5"/>
            <w:sz w:val="16"/>
            <w:szCs w:val="16"/>
          </w:rPr>
          <w:t>freigh</w:t>
        </w:r>
        <w:r w:rsidRPr="009B7E88">
          <w:rPr>
            <w:rStyle w:val="a5"/>
            <w:sz w:val="16"/>
            <w:szCs w:val="16"/>
          </w:rPr>
          <w:t>t</w:t>
        </w:r>
        <w:r w:rsidRPr="009B7E88">
          <w:rPr>
            <w:rStyle w:val="a5"/>
            <w:sz w:val="16"/>
            <w:szCs w:val="16"/>
          </w:rPr>
          <w:t>waves.com</w:t>
        </w:r>
      </w:hyperlink>
    </w:p>
  </w:footnote>
  <w:footnote w:id="21">
    <w:p w14:paraId="5332ADE4" w14:textId="77777777" w:rsidR="00974849" w:rsidRPr="009B7E88" w:rsidRDefault="000B109C">
      <w:pPr>
        <w:rPr>
          <w:sz w:val="22"/>
          <w:szCs w:val="22"/>
        </w:rPr>
      </w:pPr>
      <w:r w:rsidRPr="009B7E88">
        <w:rPr>
          <w:rStyle w:val="a6"/>
          <w:sz w:val="22"/>
          <w:szCs w:val="22"/>
        </w:rPr>
        <w:footnoteRef/>
      </w:r>
      <w:r w:rsidRPr="009B7E88">
        <w:rPr>
          <w:color w:val="1F4E79" w:themeColor="accent1" w:themeShade="80"/>
          <w:sz w:val="16"/>
          <w:szCs w:val="16"/>
        </w:rPr>
        <w:t>FMCSA</w:t>
      </w:r>
      <w:r w:rsidRPr="009B7E88">
        <w:rPr>
          <w:sz w:val="16"/>
          <w:szCs w:val="16"/>
        </w:rPr>
        <w:t xml:space="preserve">. Broker and Carrier Fraud and Identity Theft. </w:t>
      </w:r>
      <w:hyperlink r:id="rId21" w:history="1">
        <w:r w:rsidRPr="009B7E88">
          <w:rPr>
            <w:rStyle w:val="a5"/>
            <w:color w:val="1F4E79" w:themeColor="accent1" w:themeShade="80"/>
            <w:sz w:val="16"/>
            <w:szCs w:val="16"/>
          </w:rPr>
          <w:t>fmcsa</w:t>
        </w:r>
        <w:r w:rsidRPr="009B7E88">
          <w:rPr>
            <w:rStyle w:val="a5"/>
            <w:sz w:val="16"/>
            <w:szCs w:val="16"/>
          </w:rPr>
          <w:t>.dot.gov</w:t>
        </w:r>
      </w:hyperlink>
    </w:p>
  </w:footnote>
  <w:footnote w:id="22">
    <w:p w14:paraId="5A45F0FF" w14:textId="77777777" w:rsidR="00974849" w:rsidRPr="009B7E88" w:rsidRDefault="000B109C">
      <w:pPr>
        <w:rPr>
          <w:sz w:val="22"/>
          <w:szCs w:val="22"/>
        </w:rPr>
      </w:pPr>
      <w:r w:rsidRPr="009B7E88">
        <w:rPr>
          <w:rStyle w:val="a6"/>
          <w:sz w:val="22"/>
          <w:szCs w:val="22"/>
        </w:rPr>
        <w:footnoteRef/>
      </w:r>
      <w:r w:rsidRPr="009B7E88">
        <w:rPr>
          <w:sz w:val="16"/>
          <w:szCs w:val="16"/>
        </w:rPr>
        <w:t xml:space="preserve">Manhattan District Attorney’s Office. Eight Indicted for Impersonating Shipping Carriers in Multi-State Theft Ring </w:t>
      </w:r>
      <w:r w:rsidRPr="00C3565A">
        <w:rPr>
          <w:i/>
          <w:sz w:val="16"/>
          <w:szCs w:val="16"/>
        </w:rPr>
        <w:t>(</w:t>
      </w:r>
      <w:r w:rsidRPr="00C3565A">
        <w:rPr>
          <w:i/>
          <w:color w:val="C00000"/>
          <w:sz w:val="16"/>
          <w:szCs w:val="16"/>
        </w:rPr>
        <w:t>03</w:t>
      </w:r>
      <w:r w:rsidRPr="00C3565A">
        <w:rPr>
          <w:i/>
          <w:sz w:val="16"/>
          <w:szCs w:val="16"/>
        </w:rPr>
        <w:t>.</w:t>
      </w:r>
      <w:r w:rsidRPr="00C3565A">
        <w:rPr>
          <w:i/>
          <w:color w:val="C00000"/>
          <w:sz w:val="16"/>
          <w:szCs w:val="16"/>
        </w:rPr>
        <w:t>06</w:t>
      </w:r>
      <w:r w:rsidRPr="00C3565A">
        <w:rPr>
          <w:i/>
          <w:sz w:val="16"/>
          <w:szCs w:val="16"/>
        </w:rPr>
        <w:t>.</w:t>
      </w:r>
      <w:r w:rsidRPr="00C3565A">
        <w:rPr>
          <w:i/>
          <w:color w:val="C00000"/>
          <w:sz w:val="16"/>
          <w:szCs w:val="16"/>
        </w:rPr>
        <w:t>2026</w:t>
      </w:r>
      <w:r w:rsidRPr="00C3565A">
        <w:rPr>
          <w:i/>
          <w:sz w:val="16"/>
          <w:szCs w:val="16"/>
        </w:rPr>
        <w:t>)</w:t>
      </w:r>
      <w:r w:rsidRPr="009B7E88">
        <w:rPr>
          <w:sz w:val="16"/>
          <w:szCs w:val="16"/>
        </w:rPr>
        <w:t xml:space="preserve">. </w:t>
      </w:r>
      <w:hyperlink r:id="rId22" w:history="1">
        <w:r w:rsidRPr="009B7E88">
          <w:rPr>
            <w:rStyle w:val="a5"/>
            <w:sz w:val="16"/>
            <w:szCs w:val="16"/>
          </w:rPr>
          <w:t>manhattan</w:t>
        </w:r>
        <w:r w:rsidRPr="009B7E88">
          <w:rPr>
            <w:rStyle w:val="a5"/>
            <w:sz w:val="16"/>
            <w:szCs w:val="16"/>
          </w:rPr>
          <w:t>d</w:t>
        </w:r>
        <w:r w:rsidRPr="009B7E88">
          <w:rPr>
            <w:rStyle w:val="a5"/>
            <w:sz w:val="16"/>
            <w:szCs w:val="16"/>
          </w:rPr>
          <w:t>a.org</w:t>
        </w:r>
      </w:hyperlink>
    </w:p>
  </w:footnote>
  <w:footnote w:id="23">
    <w:p w14:paraId="483B596D" w14:textId="77777777" w:rsidR="00974849" w:rsidRPr="009B7E88" w:rsidRDefault="000B109C">
      <w:pPr>
        <w:rPr>
          <w:sz w:val="22"/>
          <w:szCs w:val="22"/>
        </w:rPr>
      </w:pPr>
      <w:r w:rsidRPr="009B7E88">
        <w:rPr>
          <w:rStyle w:val="a6"/>
          <w:sz w:val="22"/>
          <w:szCs w:val="22"/>
        </w:rPr>
        <w:footnoteRef/>
      </w:r>
      <w:r w:rsidRPr="009B7E88">
        <w:rPr>
          <w:sz w:val="16"/>
          <w:szCs w:val="16"/>
        </w:rPr>
        <w:t>FreightWaves. Eight Indicted in Alleged Carrier Impersonation Scheme; $</w:t>
      </w:r>
      <w:r w:rsidRPr="009B7E88">
        <w:rPr>
          <w:color w:val="C00000"/>
          <w:sz w:val="16"/>
          <w:szCs w:val="16"/>
        </w:rPr>
        <w:t>4</w:t>
      </w:r>
      <w:r w:rsidRPr="009B7E88">
        <w:rPr>
          <w:sz w:val="16"/>
          <w:szCs w:val="16"/>
        </w:rPr>
        <w:t>.</w:t>
      </w:r>
      <w:r w:rsidRPr="009B7E88">
        <w:rPr>
          <w:color w:val="C00000"/>
          <w:sz w:val="16"/>
          <w:szCs w:val="16"/>
        </w:rPr>
        <w:t>49</w:t>
      </w:r>
      <w:r w:rsidRPr="009B7E88">
        <w:rPr>
          <w:sz w:val="16"/>
          <w:szCs w:val="16"/>
        </w:rPr>
        <w:t xml:space="preserve">M in Cargo Losses </w:t>
      </w:r>
      <w:r w:rsidRPr="00C3565A">
        <w:rPr>
          <w:i/>
          <w:sz w:val="16"/>
          <w:szCs w:val="16"/>
        </w:rPr>
        <w:t>(</w:t>
      </w:r>
      <w:r w:rsidRPr="00C3565A">
        <w:rPr>
          <w:i/>
          <w:color w:val="C00000"/>
          <w:sz w:val="16"/>
          <w:szCs w:val="16"/>
        </w:rPr>
        <w:t>06</w:t>
      </w:r>
      <w:r w:rsidRPr="00C3565A">
        <w:rPr>
          <w:i/>
          <w:sz w:val="16"/>
          <w:szCs w:val="16"/>
        </w:rPr>
        <w:t>.</w:t>
      </w:r>
      <w:r w:rsidRPr="00C3565A">
        <w:rPr>
          <w:i/>
          <w:color w:val="C00000"/>
          <w:sz w:val="16"/>
          <w:szCs w:val="16"/>
        </w:rPr>
        <w:t>2026</w:t>
      </w:r>
      <w:r w:rsidRPr="00C3565A">
        <w:rPr>
          <w:i/>
          <w:sz w:val="16"/>
          <w:szCs w:val="16"/>
        </w:rPr>
        <w:t>)</w:t>
      </w:r>
      <w:r w:rsidRPr="009B7E88">
        <w:rPr>
          <w:sz w:val="16"/>
          <w:szCs w:val="16"/>
        </w:rPr>
        <w:t xml:space="preserve">. </w:t>
      </w:r>
      <w:hyperlink r:id="rId23" w:history="1">
        <w:r w:rsidRPr="009B7E88">
          <w:rPr>
            <w:rStyle w:val="a5"/>
            <w:sz w:val="16"/>
            <w:szCs w:val="16"/>
          </w:rPr>
          <w:t>freightwaves.com</w:t>
        </w:r>
      </w:hyperlink>
    </w:p>
  </w:footnote>
  <w:footnote w:id="24">
    <w:p w14:paraId="27E28EEE" w14:textId="77777777" w:rsidR="00974849" w:rsidRPr="009B7E88" w:rsidRDefault="000B109C">
      <w:pPr>
        <w:rPr>
          <w:sz w:val="22"/>
          <w:szCs w:val="22"/>
        </w:rPr>
      </w:pPr>
      <w:r w:rsidRPr="009B7E88">
        <w:rPr>
          <w:rStyle w:val="a6"/>
          <w:sz w:val="22"/>
          <w:szCs w:val="22"/>
        </w:rPr>
        <w:footnoteRef/>
      </w:r>
      <w:r w:rsidRPr="009B7E88">
        <w:rPr>
          <w:sz w:val="16"/>
          <w:szCs w:val="16"/>
        </w:rPr>
        <w:t xml:space="preserve">NICB. Digitalization of the Supply Chain Risks Exploitation and Increased Cargo Theft </w:t>
      </w:r>
      <w:r w:rsidRPr="00C3565A">
        <w:rPr>
          <w:i/>
          <w:sz w:val="16"/>
          <w:szCs w:val="16"/>
        </w:rPr>
        <w:t>(</w:t>
      </w:r>
      <w:r w:rsidRPr="00C3565A">
        <w:rPr>
          <w:i/>
          <w:color w:val="C00000"/>
          <w:sz w:val="16"/>
          <w:szCs w:val="16"/>
        </w:rPr>
        <w:t>25</w:t>
      </w:r>
      <w:r w:rsidRPr="00C3565A">
        <w:rPr>
          <w:i/>
          <w:sz w:val="16"/>
          <w:szCs w:val="16"/>
        </w:rPr>
        <w:t>.</w:t>
      </w:r>
      <w:r w:rsidRPr="00C3565A">
        <w:rPr>
          <w:i/>
          <w:color w:val="C00000"/>
          <w:sz w:val="16"/>
          <w:szCs w:val="16"/>
        </w:rPr>
        <w:t>06</w:t>
      </w:r>
      <w:r w:rsidRPr="00C3565A">
        <w:rPr>
          <w:i/>
          <w:sz w:val="16"/>
          <w:szCs w:val="16"/>
        </w:rPr>
        <w:t>.</w:t>
      </w:r>
      <w:r w:rsidRPr="00C3565A">
        <w:rPr>
          <w:i/>
          <w:color w:val="C00000"/>
          <w:sz w:val="16"/>
          <w:szCs w:val="16"/>
        </w:rPr>
        <w:t>2025</w:t>
      </w:r>
      <w:r w:rsidRPr="00C3565A">
        <w:rPr>
          <w:i/>
          <w:sz w:val="16"/>
          <w:szCs w:val="16"/>
        </w:rPr>
        <w:t>)</w:t>
      </w:r>
      <w:r w:rsidRPr="009B7E88">
        <w:rPr>
          <w:sz w:val="16"/>
          <w:szCs w:val="16"/>
        </w:rPr>
        <w:t xml:space="preserve">. </w:t>
      </w:r>
      <w:hyperlink r:id="rId24" w:history="1">
        <w:r w:rsidRPr="009B7E88">
          <w:rPr>
            <w:rStyle w:val="a5"/>
            <w:sz w:val="16"/>
            <w:szCs w:val="16"/>
          </w:rPr>
          <w:t>nic</w:t>
        </w:r>
        <w:r w:rsidRPr="009B7E88">
          <w:rPr>
            <w:rStyle w:val="a5"/>
            <w:sz w:val="16"/>
            <w:szCs w:val="16"/>
          </w:rPr>
          <w:t>b</w:t>
        </w:r>
        <w:r w:rsidRPr="009B7E88">
          <w:rPr>
            <w:rStyle w:val="a5"/>
            <w:sz w:val="16"/>
            <w:szCs w:val="16"/>
          </w:rPr>
          <w:t>.org</w:t>
        </w:r>
      </w:hyperlink>
    </w:p>
  </w:footnote>
  <w:footnote w:id="25">
    <w:p w14:paraId="3991FC41" w14:textId="77777777" w:rsidR="00974849" w:rsidRPr="009B7E88" w:rsidRDefault="000B109C">
      <w:pPr>
        <w:rPr>
          <w:sz w:val="22"/>
          <w:szCs w:val="22"/>
        </w:rPr>
      </w:pPr>
      <w:r w:rsidRPr="009B7E88">
        <w:rPr>
          <w:rStyle w:val="a6"/>
          <w:sz w:val="22"/>
          <w:szCs w:val="22"/>
        </w:rPr>
        <w:footnoteRef/>
      </w:r>
      <w:r w:rsidRPr="009B7E88">
        <w:rPr>
          <w:sz w:val="16"/>
          <w:szCs w:val="16"/>
        </w:rPr>
        <w:t xml:space="preserve">Manhattan District Attorney’s Office. Eight Indicted for Impersonating Shipping Carriers in Multi-State Theft Ring </w:t>
      </w:r>
      <w:r w:rsidRPr="00C3565A">
        <w:rPr>
          <w:i/>
          <w:sz w:val="16"/>
          <w:szCs w:val="16"/>
        </w:rPr>
        <w:t>(</w:t>
      </w:r>
      <w:r w:rsidRPr="00C3565A">
        <w:rPr>
          <w:i/>
          <w:color w:val="C00000"/>
          <w:sz w:val="16"/>
          <w:szCs w:val="16"/>
        </w:rPr>
        <w:t>03</w:t>
      </w:r>
      <w:r w:rsidRPr="00C3565A">
        <w:rPr>
          <w:i/>
          <w:sz w:val="16"/>
          <w:szCs w:val="16"/>
        </w:rPr>
        <w:t>.</w:t>
      </w:r>
      <w:r w:rsidRPr="00C3565A">
        <w:rPr>
          <w:i/>
          <w:color w:val="C00000"/>
          <w:sz w:val="16"/>
          <w:szCs w:val="16"/>
        </w:rPr>
        <w:t>06</w:t>
      </w:r>
      <w:r w:rsidRPr="00C3565A">
        <w:rPr>
          <w:i/>
          <w:sz w:val="16"/>
          <w:szCs w:val="16"/>
        </w:rPr>
        <w:t>.</w:t>
      </w:r>
      <w:r w:rsidRPr="00C3565A">
        <w:rPr>
          <w:i/>
          <w:color w:val="C00000"/>
          <w:sz w:val="16"/>
          <w:szCs w:val="16"/>
        </w:rPr>
        <w:t>2026</w:t>
      </w:r>
      <w:r w:rsidRPr="00C3565A">
        <w:rPr>
          <w:i/>
          <w:sz w:val="16"/>
          <w:szCs w:val="16"/>
        </w:rPr>
        <w:t>)</w:t>
      </w:r>
      <w:r w:rsidRPr="009B7E88">
        <w:rPr>
          <w:sz w:val="16"/>
          <w:szCs w:val="16"/>
        </w:rPr>
        <w:t xml:space="preserve">. </w:t>
      </w:r>
      <w:hyperlink r:id="rId25" w:history="1">
        <w:r w:rsidRPr="009B7E88">
          <w:rPr>
            <w:rStyle w:val="a5"/>
            <w:sz w:val="16"/>
            <w:szCs w:val="16"/>
          </w:rPr>
          <w:t>manhattan</w:t>
        </w:r>
        <w:r w:rsidRPr="009B7E88">
          <w:rPr>
            <w:rStyle w:val="a5"/>
            <w:sz w:val="16"/>
            <w:szCs w:val="16"/>
          </w:rPr>
          <w:t>d</w:t>
        </w:r>
        <w:r w:rsidRPr="009B7E88">
          <w:rPr>
            <w:rStyle w:val="a5"/>
            <w:sz w:val="16"/>
            <w:szCs w:val="16"/>
          </w:rPr>
          <w:t>a.org</w:t>
        </w:r>
      </w:hyperlink>
    </w:p>
  </w:footnote>
  <w:footnote w:id="26">
    <w:p w14:paraId="30872181" w14:textId="77777777" w:rsidR="00974849" w:rsidRPr="009B7E88" w:rsidRDefault="000B109C">
      <w:pPr>
        <w:rPr>
          <w:sz w:val="22"/>
          <w:szCs w:val="22"/>
        </w:rPr>
      </w:pPr>
      <w:r w:rsidRPr="009B7E88">
        <w:rPr>
          <w:rStyle w:val="a6"/>
          <w:sz w:val="22"/>
          <w:szCs w:val="22"/>
        </w:rPr>
        <w:footnoteRef/>
      </w:r>
      <w:r w:rsidRPr="009B7E88">
        <w:rPr>
          <w:sz w:val="16"/>
          <w:szCs w:val="16"/>
        </w:rPr>
        <w:t>FreightWaves. Eight Indicted in Alleged Carrier Impersonation Scheme; $</w:t>
      </w:r>
      <w:r w:rsidRPr="009B7E88">
        <w:rPr>
          <w:color w:val="C00000"/>
          <w:sz w:val="16"/>
          <w:szCs w:val="16"/>
        </w:rPr>
        <w:t>4</w:t>
      </w:r>
      <w:r w:rsidRPr="009B7E88">
        <w:rPr>
          <w:sz w:val="16"/>
          <w:szCs w:val="16"/>
        </w:rPr>
        <w:t>.</w:t>
      </w:r>
      <w:r w:rsidRPr="009B7E88">
        <w:rPr>
          <w:color w:val="C00000"/>
          <w:sz w:val="16"/>
          <w:szCs w:val="16"/>
        </w:rPr>
        <w:t>49</w:t>
      </w:r>
      <w:r w:rsidRPr="009B7E88">
        <w:rPr>
          <w:sz w:val="16"/>
          <w:szCs w:val="16"/>
        </w:rPr>
        <w:t xml:space="preserve">M in Cargo Losses </w:t>
      </w:r>
      <w:r w:rsidRPr="00C3565A">
        <w:rPr>
          <w:i/>
          <w:sz w:val="16"/>
          <w:szCs w:val="16"/>
        </w:rPr>
        <w:t>(</w:t>
      </w:r>
      <w:r w:rsidRPr="00C3565A">
        <w:rPr>
          <w:i/>
          <w:color w:val="C00000"/>
          <w:sz w:val="16"/>
          <w:szCs w:val="16"/>
        </w:rPr>
        <w:t>06</w:t>
      </w:r>
      <w:r w:rsidRPr="00C3565A">
        <w:rPr>
          <w:i/>
          <w:sz w:val="16"/>
          <w:szCs w:val="16"/>
        </w:rPr>
        <w:t>.</w:t>
      </w:r>
      <w:r w:rsidRPr="00C3565A">
        <w:rPr>
          <w:i/>
          <w:color w:val="C00000"/>
          <w:sz w:val="16"/>
          <w:szCs w:val="16"/>
        </w:rPr>
        <w:t>2026</w:t>
      </w:r>
      <w:r w:rsidRPr="00C3565A">
        <w:rPr>
          <w:i/>
          <w:sz w:val="16"/>
          <w:szCs w:val="16"/>
        </w:rPr>
        <w:t>)</w:t>
      </w:r>
      <w:r w:rsidRPr="009B7E88">
        <w:rPr>
          <w:sz w:val="16"/>
          <w:szCs w:val="16"/>
        </w:rPr>
        <w:t xml:space="preserve">. </w:t>
      </w:r>
      <w:hyperlink r:id="rId26" w:history="1">
        <w:r w:rsidRPr="009B7E88">
          <w:rPr>
            <w:rStyle w:val="a5"/>
            <w:sz w:val="16"/>
            <w:szCs w:val="16"/>
          </w:rPr>
          <w:t>freightwav</w:t>
        </w:r>
        <w:r w:rsidRPr="009B7E88">
          <w:rPr>
            <w:rStyle w:val="a5"/>
            <w:sz w:val="16"/>
            <w:szCs w:val="16"/>
          </w:rPr>
          <w:t>e</w:t>
        </w:r>
        <w:r w:rsidRPr="009B7E88">
          <w:rPr>
            <w:rStyle w:val="a5"/>
            <w:sz w:val="16"/>
            <w:szCs w:val="16"/>
          </w:rPr>
          <w:t>s.com</w:t>
        </w:r>
      </w:hyperlink>
    </w:p>
  </w:footnote>
  <w:footnote w:id="27">
    <w:p w14:paraId="4B1D2E2D" w14:textId="77777777" w:rsidR="00974849" w:rsidRPr="009B7E88" w:rsidRDefault="000B109C">
      <w:pPr>
        <w:rPr>
          <w:sz w:val="22"/>
          <w:szCs w:val="22"/>
        </w:rPr>
      </w:pPr>
      <w:r w:rsidRPr="009B7E88">
        <w:rPr>
          <w:rStyle w:val="a6"/>
          <w:sz w:val="22"/>
          <w:szCs w:val="22"/>
        </w:rPr>
        <w:footnoteRef/>
      </w:r>
      <w:r w:rsidRPr="009B7E88">
        <w:rPr>
          <w:sz w:val="16"/>
          <w:szCs w:val="16"/>
        </w:rPr>
        <w:t xml:space="preserve">Overdrive. </w:t>
      </w:r>
      <w:r w:rsidRPr="009B7E88">
        <w:rPr>
          <w:color w:val="1F4E79" w:themeColor="accent1" w:themeShade="80"/>
          <w:sz w:val="16"/>
          <w:szCs w:val="16"/>
        </w:rPr>
        <w:t>FMCSA</w:t>
      </w:r>
      <w:r w:rsidRPr="009B7E88">
        <w:rPr>
          <w:sz w:val="16"/>
          <w:szCs w:val="16"/>
        </w:rPr>
        <w:t xml:space="preserve"> Shuts Down </w:t>
      </w:r>
      <w:r w:rsidRPr="009B7E88">
        <w:rPr>
          <w:color w:val="C00000"/>
          <w:sz w:val="16"/>
          <w:szCs w:val="16"/>
        </w:rPr>
        <w:t>500</w:t>
      </w:r>
      <w:r w:rsidRPr="009B7E88">
        <w:rPr>
          <w:sz w:val="16"/>
          <w:szCs w:val="16"/>
        </w:rPr>
        <w:t xml:space="preserve"> ‘CDL Mills’ After In-Person Audits </w:t>
      </w:r>
      <w:r w:rsidRPr="00C3565A">
        <w:rPr>
          <w:i/>
          <w:sz w:val="16"/>
          <w:szCs w:val="16"/>
        </w:rPr>
        <w:t>(</w:t>
      </w:r>
      <w:r w:rsidRPr="00C3565A">
        <w:rPr>
          <w:i/>
          <w:color w:val="C00000"/>
          <w:sz w:val="16"/>
          <w:szCs w:val="16"/>
        </w:rPr>
        <w:t>18</w:t>
      </w:r>
      <w:r w:rsidRPr="00C3565A">
        <w:rPr>
          <w:i/>
          <w:sz w:val="16"/>
          <w:szCs w:val="16"/>
        </w:rPr>
        <w:t>.</w:t>
      </w:r>
      <w:r w:rsidRPr="00C3565A">
        <w:rPr>
          <w:i/>
          <w:color w:val="C00000"/>
          <w:sz w:val="16"/>
          <w:szCs w:val="16"/>
        </w:rPr>
        <w:t>02</w:t>
      </w:r>
      <w:r w:rsidRPr="00C3565A">
        <w:rPr>
          <w:i/>
          <w:sz w:val="16"/>
          <w:szCs w:val="16"/>
        </w:rPr>
        <w:t>.</w:t>
      </w:r>
      <w:r w:rsidRPr="00C3565A">
        <w:rPr>
          <w:i/>
          <w:color w:val="C00000"/>
          <w:sz w:val="16"/>
          <w:szCs w:val="16"/>
        </w:rPr>
        <w:t>2026</w:t>
      </w:r>
      <w:r w:rsidRPr="00C3565A">
        <w:rPr>
          <w:i/>
          <w:sz w:val="16"/>
          <w:szCs w:val="16"/>
        </w:rPr>
        <w:t>)</w:t>
      </w:r>
      <w:r w:rsidRPr="009B7E88">
        <w:rPr>
          <w:sz w:val="16"/>
          <w:szCs w:val="16"/>
        </w:rPr>
        <w:t xml:space="preserve">. </w:t>
      </w:r>
      <w:hyperlink r:id="rId27" w:history="1">
        <w:r w:rsidRPr="009B7E88">
          <w:rPr>
            <w:rStyle w:val="a5"/>
            <w:sz w:val="16"/>
            <w:szCs w:val="16"/>
          </w:rPr>
          <w:t>overdriveonline.com</w:t>
        </w:r>
      </w:hyperlink>
    </w:p>
  </w:footnote>
  <w:footnote w:id="28">
    <w:p w14:paraId="398145CC" w14:textId="77777777" w:rsidR="00974849" w:rsidRPr="009B7E88" w:rsidRDefault="000B109C">
      <w:pPr>
        <w:rPr>
          <w:sz w:val="22"/>
          <w:szCs w:val="22"/>
        </w:rPr>
      </w:pPr>
      <w:r w:rsidRPr="009B7E88">
        <w:rPr>
          <w:rStyle w:val="a6"/>
          <w:sz w:val="22"/>
          <w:szCs w:val="22"/>
        </w:rPr>
        <w:footnoteRef/>
      </w:r>
      <w:r w:rsidRPr="009B7E88">
        <w:rPr>
          <w:sz w:val="16"/>
          <w:szCs w:val="16"/>
        </w:rPr>
        <w:t xml:space="preserve">Overdrive. </w:t>
      </w:r>
      <w:r w:rsidRPr="009B7E88">
        <w:rPr>
          <w:color w:val="1F4E79" w:themeColor="accent1" w:themeShade="80"/>
          <w:sz w:val="16"/>
          <w:szCs w:val="16"/>
        </w:rPr>
        <w:t>FMCSA</w:t>
      </w:r>
      <w:r w:rsidRPr="009B7E88">
        <w:rPr>
          <w:sz w:val="16"/>
          <w:szCs w:val="16"/>
        </w:rPr>
        <w:t xml:space="preserve"> Shuts Down </w:t>
      </w:r>
      <w:r w:rsidRPr="009B7E88">
        <w:rPr>
          <w:color w:val="C00000"/>
          <w:sz w:val="16"/>
          <w:szCs w:val="16"/>
        </w:rPr>
        <w:t>4</w:t>
      </w:r>
      <w:r w:rsidRPr="009B7E88">
        <w:rPr>
          <w:sz w:val="16"/>
          <w:szCs w:val="16"/>
        </w:rPr>
        <w:t xml:space="preserve"> More ‘Chameleon Carriers’ After Deadly Indiana Crash </w:t>
      </w:r>
      <w:r w:rsidRPr="00C3565A">
        <w:rPr>
          <w:i/>
          <w:sz w:val="16"/>
          <w:szCs w:val="16"/>
        </w:rPr>
        <w:t>(</w:t>
      </w:r>
      <w:r w:rsidRPr="00C3565A">
        <w:rPr>
          <w:i/>
          <w:color w:val="C00000"/>
          <w:sz w:val="16"/>
          <w:szCs w:val="16"/>
        </w:rPr>
        <w:t>13</w:t>
      </w:r>
      <w:r w:rsidRPr="00C3565A">
        <w:rPr>
          <w:i/>
          <w:sz w:val="16"/>
          <w:szCs w:val="16"/>
        </w:rPr>
        <w:t>.</w:t>
      </w:r>
      <w:r w:rsidRPr="00C3565A">
        <w:rPr>
          <w:i/>
          <w:color w:val="C00000"/>
          <w:sz w:val="16"/>
          <w:szCs w:val="16"/>
        </w:rPr>
        <w:t>03</w:t>
      </w:r>
      <w:r w:rsidRPr="00C3565A">
        <w:rPr>
          <w:i/>
          <w:sz w:val="16"/>
          <w:szCs w:val="16"/>
        </w:rPr>
        <w:t>.</w:t>
      </w:r>
      <w:r w:rsidRPr="00C3565A">
        <w:rPr>
          <w:i/>
          <w:color w:val="C00000"/>
          <w:sz w:val="16"/>
          <w:szCs w:val="16"/>
        </w:rPr>
        <w:t>2026</w:t>
      </w:r>
      <w:r w:rsidRPr="00C3565A">
        <w:rPr>
          <w:i/>
          <w:sz w:val="16"/>
          <w:szCs w:val="16"/>
        </w:rPr>
        <w:t>)</w:t>
      </w:r>
      <w:r w:rsidRPr="009B7E88">
        <w:rPr>
          <w:sz w:val="16"/>
          <w:szCs w:val="16"/>
        </w:rPr>
        <w:t xml:space="preserve">. </w:t>
      </w:r>
      <w:hyperlink r:id="rId28" w:history="1">
        <w:r w:rsidRPr="009B7E88">
          <w:rPr>
            <w:rStyle w:val="a5"/>
            <w:sz w:val="16"/>
            <w:szCs w:val="16"/>
          </w:rPr>
          <w:t>overdriveonline.com</w:t>
        </w:r>
      </w:hyperlink>
    </w:p>
  </w:footnote>
  <w:footnote w:id="29">
    <w:p w14:paraId="2F5F6798" w14:textId="77777777" w:rsidR="00974849" w:rsidRPr="009B7E88" w:rsidRDefault="000B109C">
      <w:pPr>
        <w:rPr>
          <w:sz w:val="22"/>
          <w:szCs w:val="22"/>
        </w:rPr>
      </w:pPr>
      <w:r w:rsidRPr="009B7E88">
        <w:rPr>
          <w:rStyle w:val="a6"/>
          <w:sz w:val="22"/>
          <w:szCs w:val="22"/>
        </w:rPr>
        <w:footnoteRef/>
      </w:r>
      <w:r w:rsidRPr="009B7E88">
        <w:rPr>
          <w:sz w:val="16"/>
          <w:szCs w:val="16"/>
        </w:rPr>
        <w:t xml:space="preserve">NICB. Digitalization of the Supply Chain Risks Exploitation and Increased Cargo Theft </w:t>
      </w:r>
      <w:r w:rsidRPr="00C3565A">
        <w:rPr>
          <w:i/>
          <w:sz w:val="16"/>
          <w:szCs w:val="16"/>
        </w:rPr>
        <w:t>(</w:t>
      </w:r>
      <w:r w:rsidRPr="00C3565A">
        <w:rPr>
          <w:i/>
          <w:color w:val="C00000"/>
          <w:sz w:val="16"/>
          <w:szCs w:val="16"/>
        </w:rPr>
        <w:t>25</w:t>
      </w:r>
      <w:r w:rsidRPr="00C3565A">
        <w:rPr>
          <w:i/>
          <w:sz w:val="16"/>
          <w:szCs w:val="16"/>
        </w:rPr>
        <w:t>.</w:t>
      </w:r>
      <w:r w:rsidRPr="00C3565A">
        <w:rPr>
          <w:i/>
          <w:color w:val="C00000"/>
          <w:sz w:val="16"/>
          <w:szCs w:val="16"/>
        </w:rPr>
        <w:t>06</w:t>
      </w:r>
      <w:r w:rsidRPr="00C3565A">
        <w:rPr>
          <w:i/>
          <w:sz w:val="16"/>
          <w:szCs w:val="16"/>
        </w:rPr>
        <w:t>.</w:t>
      </w:r>
      <w:r w:rsidRPr="00C3565A">
        <w:rPr>
          <w:i/>
          <w:color w:val="C00000"/>
          <w:sz w:val="16"/>
          <w:szCs w:val="16"/>
        </w:rPr>
        <w:t>2025</w:t>
      </w:r>
      <w:r w:rsidRPr="00C3565A">
        <w:rPr>
          <w:i/>
          <w:sz w:val="16"/>
          <w:szCs w:val="16"/>
        </w:rPr>
        <w:t>)</w:t>
      </w:r>
      <w:r w:rsidRPr="009B7E88">
        <w:rPr>
          <w:sz w:val="16"/>
          <w:szCs w:val="16"/>
        </w:rPr>
        <w:t xml:space="preserve">. </w:t>
      </w:r>
      <w:hyperlink r:id="rId29" w:history="1">
        <w:r w:rsidRPr="009B7E88">
          <w:rPr>
            <w:rStyle w:val="a5"/>
            <w:sz w:val="16"/>
            <w:szCs w:val="16"/>
          </w:rPr>
          <w:t>nicb.org</w:t>
        </w:r>
      </w:hyperlink>
    </w:p>
  </w:footnote>
  <w:footnote w:id="30">
    <w:p w14:paraId="3AF62BD4" w14:textId="77777777" w:rsidR="00974849" w:rsidRPr="009B7E88" w:rsidRDefault="000B109C">
      <w:pPr>
        <w:rPr>
          <w:sz w:val="22"/>
          <w:szCs w:val="22"/>
        </w:rPr>
      </w:pPr>
      <w:r w:rsidRPr="009B7E88">
        <w:rPr>
          <w:rStyle w:val="a6"/>
          <w:sz w:val="22"/>
          <w:szCs w:val="22"/>
        </w:rPr>
        <w:footnoteRef/>
      </w:r>
      <w:r w:rsidRPr="009B7E88">
        <w:rPr>
          <w:sz w:val="16"/>
          <w:szCs w:val="16"/>
        </w:rPr>
        <w:t>CNN Business. Arup Revealed as Victim of $</w:t>
      </w:r>
      <w:r w:rsidRPr="009B7E88">
        <w:rPr>
          <w:color w:val="C00000"/>
          <w:sz w:val="16"/>
          <w:szCs w:val="16"/>
        </w:rPr>
        <w:t>25</w:t>
      </w:r>
      <w:r w:rsidRPr="009B7E88">
        <w:rPr>
          <w:sz w:val="16"/>
          <w:szCs w:val="16"/>
        </w:rPr>
        <w:t xml:space="preserve"> Million Deepfake Scam </w:t>
      </w:r>
      <w:r w:rsidRPr="00C3565A">
        <w:rPr>
          <w:i/>
          <w:sz w:val="16"/>
          <w:szCs w:val="16"/>
        </w:rPr>
        <w:t>(</w:t>
      </w:r>
      <w:r w:rsidRPr="00C3565A">
        <w:rPr>
          <w:i/>
          <w:color w:val="C00000"/>
          <w:sz w:val="16"/>
          <w:szCs w:val="16"/>
        </w:rPr>
        <w:t>17</w:t>
      </w:r>
      <w:r w:rsidRPr="00C3565A">
        <w:rPr>
          <w:i/>
          <w:sz w:val="16"/>
          <w:szCs w:val="16"/>
        </w:rPr>
        <w:t>.</w:t>
      </w:r>
      <w:r w:rsidRPr="00C3565A">
        <w:rPr>
          <w:i/>
          <w:color w:val="C00000"/>
          <w:sz w:val="16"/>
          <w:szCs w:val="16"/>
        </w:rPr>
        <w:t>05</w:t>
      </w:r>
      <w:r w:rsidRPr="00C3565A">
        <w:rPr>
          <w:i/>
          <w:sz w:val="16"/>
          <w:szCs w:val="16"/>
        </w:rPr>
        <w:t>.</w:t>
      </w:r>
      <w:r w:rsidRPr="00C3565A">
        <w:rPr>
          <w:i/>
          <w:color w:val="C00000"/>
          <w:sz w:val="16"/>
          <w:szCs w:val="16"/>
        </w:rPr>
        <w:t>2024</w:t>
      </w:r>
      <w:r w:rsidRPr="00C3565A">
        <w:rPr>
          <w:i/>
          <w:sz w:val="16"/>
          <w:szCs w:val="16"/>
        </w:rPr>
        <w:t>)</w:t>
      </w:r>
      <w:r w:rsidRPr="009B7E88">
        <w:rPr>
          <w:sz w:val="16"/>
          <w:szCs w:val="16"/>
        </w:rPr>
        <w:t xml:space="preserve">. </w:t>
      </w:r>
      <w:hyperlink r:id="rId30" w:history="1">
        <w:r w:rsidRPr="009B7E88">
          <w:rPr>
            <w:rStyle w:val="a5"/>
            <w:sz w:val="16"/>
            <w:szCs w:val="16"/>
          </w:rPr>
          <w:t>cn</w:t>
        </w:r>
        <w:r w:rsidRPr="009B7E88">
          <w:rPr>
            <w:rStyle w:val="a5"/>
            <w:sz w:val="16"/>
            <w:szCs w:val="16"/>
          </w:rPr>
          <w:t>n</w:t>
        </w:r>
        <w:r w:rsidRPr="009B7E88">
          <w:rPr>
            <w:rStyle w:val="a5"/>
            <w:sz w:val="16"/>
            <w:szCs w:val="16"/>
          </w:rPr>
          <w:t>.com</w:t>
        </w:r>
      </w:hyperlink>
    </w:p>
  </w:footnote>
  <w:footnote w:id="31">
    <w:p w14:paraId="10FC3A90" w14:textId="77777777" w:rsidR="00974849" w:rsidRPr="009B7E88" w:rsidRDefault="000B109C">
      <w:pPr>
        <w:rPr>
          <w:sz w:val="22"/>
          <w:szCs w:val="22"/>
        </w:rPr>
      </w:pPr>
      <w:r w:rsidRPr="009B7E88">
        <w:rPr>
          <w:rStyle w:val="a6"/>
          <w:sz w:val="22"/>
          <w:szCs w:val="22"/>
        </w:rPr>
        <w:footnoteRef/>
      </w:r>
      <w:r w:rsidRPr="009B7E88">
        <w:rPr>
          <w:color w:val="1F4E79" w:themeColor="accent1" w:themeShade="80"/>
          <w:sz w:val="16"/>
          <w:szCs w:val="16"/>
        </w:rPr>
        <w:t>FMCSA</w:t>
      </w:r>
      <w:r w:rsidRPr="009B7E88">
        <w:rPr>
          <w:sz w:val="16"/>
          <w:szCs w:val="16"/>
        </w:rPr>
        <w:t xml:space="preserve">. Broker and Carrier Fraud and Identity Theft. </w:t>
      </w:r>
      <w:hyperlink r:id="rId31" w:history="1">
        <w:r w:rsidRPr="009B7E88">
          <w:rPr>
            <w:rStyle w:val="a5"/>
            <w:color w:val="1F4E79" w:themeColor="accent1" w:themeShade="80"/>
            <w:sz w:val="16"/>
            <w:szCs w:val="16"/>
          </w:rPr>
          <w:t>fmcsa</w:t>
        </w:r>
        <w:r w:rsidRPr="009B7E88">
          <w:rPr>
            <w:rStyle w:val="a5"/>
            <w:sz w:val="16"/>
            <w:szCs w:val="16"/>
          </w:rPr>
          <w:t>.dot.gov</w:t>
        </w:r>
      </w:hyperlink>
    </w:p>
  </w:footnote>
  <w:footnote w:id="32">
    <w:p w14:paraId="375F51EC" w14:textId="77777777" w:rsidR="00974849" w:rsidRPr="009B7E88" w:rsidRDefault="000B109C">
      <w:pPr>
        <w:rPr>
          <w:sz w:val="22"/>
          <w:szCs w:val="22"/>
        </w:rPr>
      </w:pPr>
      <w:r w:rsidRPr="009B7E88">
        <w:rPr>
          <w:rStyle w:val="a6"/>
          <w:sz w:val="22"/>
          <w:szCs w:val="22"/>
        </w:rPr>
        <w:footnoteRef/>
      </w:r>
      <w:r w:rsidRPr="009B7E88">
        <w:rPr>
          <w:sz w:val="16"/>
          <w:szCs w:val="16"/>
        </w:rPr>
        <w:t>FreightWaves. Eight Indicted in Alleged Carrier Impersonation Scheme; $</w:t>
      </w:r>
      <w:r w:rsidRPr="009B7E88">
        <w:rPr>
          <w:color w:val="C00000"/>
          <w:sz w:val="16"/>
          <w:szCs w:val="16"/>
        </w:rPr>
        <w:t>4</w:t>
      </w:r>
      <w:r w:rsidRPr="009B7E88">
        <w:rPr>
          <w:sz w:val="16"/>
          <w:szCs w:val="16"/>
        </w:rPr>
        <w:t>.</w:t>
      </w:r>
      <w:r w:rsidRPr="009B7E88">
        <w:rPr>
          <w:color w:val="C00000"/>
          <w:sz w:val="16"/>
          <w:szCs w:val="16"/>
        </w:rPr>
        <w:t>49</w:t>
      </w:r>
      <w:r w:rsidRPr="009B7E88">
        <w:rPr>
          <w:sz w:val="16"/>
          <w:szCs w:val="16"/>
        </w:rPr>
        <w:t xml:space="preserve">M in Cargo Losses </w:t>
      </w:r>
      <w:r w:rsidRPr="00C3565A">
        <w:rPr>
          <w:i/>
          <w:sz w:val="16"/>
          <w:szCs w:val="16"/>
        </w:rPr>
        <w:t>(</w:t>
      </w:r>
      <w:r w:rsidRPr="00C3565A">
        <w:rPr>
          <w:i/>
          <w:color w:val="C00000"/>
          <w:sz w:val="16"/>
          <w:szCs w:val="16"/>
        </w:rPr>
        <w:t>06</w:t>
      </w:r>
      <w:r w:rsidRPr="00C3565A">
        <w:rPr>
          <w:i/>
          <w:sz w:val="16"/>
          <w:szCs w:val="16"/>
        </w:rPr>
        <w:t>.</w:t>
      </w:r>
      <w:r w:rsidRPr="00C3565A">
        <w:rPr>
          <w:i/>
          <w:color w:val="C00000"/>
          <w:sz w:val="16"/>
          <w:szCs w:val="16"/>
        </w:rPr>
        <w:t>2026</w:t>
      </w:r>
      <w:r w:rsidRPr="00C3565A">
        <w:rPr>
          <w:i/>
          <w:sz w:val="16"/>
          <w:szCs w:val="16"/>
        </w:rPr>
        <w:t>)</w:t>
      </w:r>
      <w:r w:rsidRPr="009B7E88">
        <w:rPr>
          <w:sz w:val="16"/>
          <w:szCs w:val="16"/>
        </w:rPr>
        <w:t xml:space="preserve">. </w:t>
      </w:r>
      <w:hyperlink r:id="rId32" w:history="1">
        <w:r w:rsidRPr="009B7E88">
          <w:rPr>
            <w:rStyle w:val="a5"/>
            <w:sz w:val="16"/>
            <w:szCs w:val="16"/>
          </w:rPr>
          <w:t>freightwave</w:t>
        </w:r>
        <w:r w:rsidRPr="009B7E88">
          <w:rPr>
            <w:rStyle w:val="a5"/>
            <w:sz w:val="16"/>
            <w:szCs w:val="16"/>
          </w:rPr>
          <w:t>s</w:t>
        </w:r>
        <w:r w:rsidRPr="009B7E88">
          <w:rPr>
            <w:rStyle w:val="a5"/>
            <w:sz w:val="16"/>
            <w:szCs w:val="16"/>
          </w:rPr>
          <w:t>.com</w:t>
        </w:r>
      </w:hyperlink>
    </w:p>
  </w:footnote>
  <w:footnote w:id="33">
    <w:p w14:paraId="5ED699A2" w14:textId="77777777" w:rsidR="00974849" w:rsidRPr="009B7E88" w:rsidRDefault="000B109C">
      <w:pPr>
        <w:rPr>
          <w:sz w:val="22"/>
          <w:szCs w:val="22"/>
        </w:rPr>
      </w:pPr>
      <w:r w:rsidRPr="009B7E88">
        <w:rPr>
          <w:rStyle w:val="a6"/>
          <w:sz w:val="22"/>
          <w:szCs w:val="22"/>
        </w:rPr>
        <w:footnoteRef/>
      </w:r>
      <w:r w:rsidRPr="009B7E88">
        <w:rPr>
          <w:sz w:val="16"/>
          <w:szCs w:val="16"/>
        </w:rPr>
        <w:t>Verisk CargoNet. Cargo Theft Holds Steady in Q</w:t>
      </w:r>
      <w:r w:rsidRPr="009B7E88">
        <w:rPr>
          <w:color w:val="C00000"/>
          <w:sz w:val="16"/>
          <w:szCs w:val="16"/>
        </w:rPr>
        <w:t>3</w:t>
      </w:r>
      <w:r w:rsidRPr="009B7E88">
        <w:rPr>
          <w:sz w:val="16"/>
          <w:szCs w:val="16"/>
        </w:rPr>
        <w:t xml:space="preserve">; Organized Crime Drives High-Value Theft </w:t>
      </w:r>
      <w:r w:rsidRPr="00C3565A">
        <w:rPr>
          <w:i/>
          <w:sz w:val="16"/>
          <w:szCs w:val="16"/>
        </w:rPr>
        <w:t>(</w:t>
      </w:r>
      <w:r w:rsidRPr="00C3565A">
        <w:rPr>
          <w:i/>
          <w:color w:val="C00000"/>
          <w:sz w:val="16"/>
          <w:szCs w:val="16"/>
        </w:rPr>
        <w:t>31</w:t>
      </w:r>
      <w:r w:rsidRPr="00C3565A">
        <w:rPr>
          <w:i/>
          <w:sz w:val="16"/>
          <w:szCs w:val="16"/>
        </w:rPr>
        <w:t>.</w:t>
      </w:r>
      <w:r w:rsidRPr="00C3565A">
        <w:rPr>
          <w:i/>
          <w:color w:val="C00000"/>
          <w:sz w:val="16"/>
          <w:szCs w:val="16"/>
        </w:rPr>
        <w:t>10</w:t>
      </w:r>
      <w:r w:rsidRPr="00C3565A">
        <w:rPr>
          <w:i/>
          <w:sz w:val="16"/>
          <w:szCs w:val="16"/>
        </w:rPr>
        <w:t>.</w:t>
      </w:r>
      <w:r w:rsidRPr="00C3565A">
        <w:rPr>
          <w:i/>
          <w:color w:val="C00000"/>
          <w:sz w:val="16"/>
          <w:szCs w:val="16"/>
        </w:rPr>
        <w:t>2025</w:t>
      </w:r>
      <w:r w:rsidRPr="00C3565A">
        <w:rPr>
          <w:i/>
          <w:sz w:val="16"/>
          <w:szCs w:val="16"/>
        </w:rPr>
        <w:t>)</w:t>
      </w:r>
      <w:r w:rsidRPr="009B7E88">
        <w:rPr>
          <w:sz w:val="16"/>
          <w:szCs w:val="16"/>
        </w:rPr>
        <w:t xml:space="preserve">. </w:t>
      </w:r>
      <w:hyperlink r:id="rId33" w:history="1">
        <w:r w:rsidRPr="009B7E88">
          <w:rPr>
            <w:rStyle w:val="a5"/>
            <w:sz w:val="16"/>
            <w:szCs w:val="16"/>
          </w:rPr>
          <w:t>verisk.com</w:t>
        </w:r>
      </w:hyperlink>
    </w:p>
  </w:footnote>
  <w:footnote w:id="34">
    <w:p w14:paraId="69D0BFF4" w14:textId="77777777" w:rsidR="00974849" w:rsidRPr="009B7E88" w:rsidRDefault="000B109C">
      <w:pPr>
        <w:rPr>
          <w:sz w:val="22"/>
          <w:szCs w:val="22"/>
        </w:rPr>
      </w:pPr>
      <w:r w:rsidRPr="009B7E88">
        <w:rPr>
          <w:rStyle w:val="a6"/>
          <w:sz w:val="22"/>
          <w:szCs w:val="22"/>
        </w:rPr>
        <w:footnoteRef/>
      </w:r>
      <w:r w:rsidRPr="009B7E88">
        <w:rPr>
          <w:color w:val="1F4E79" w:themeColor="accent1" w:themeShade="80"/>
          <w:sz w:val="16"/>
          <w:szCs w:val="16"/>
        </w:rPr>
        <w:t>FMCSA</w:t>
      </w:r>
      <w:r w:rsidRPr="009B7E88">
        <w:rPr>
          <w:sz w:val="16"/>
          <w:szCs w:val="16"/>
        </w:rPr>
        <w:t xml:space="preserve">. Broker and Carrier Fraud and Identity Theft. </w:t>
      </w:r>
      <w:hyperlink r:id="rId34" w:history="1">
        <w:r w:rsidRPr="009B7E88">
          <w:rPr>
            <w:rStyle w:val="a5"/>
            <w:color w:val="1F4E79" w:themeColor="accent1" w:themeShade="80"/>
            <w:sz w:val="16"/>
            <w:szCs w:val="16"/>
          </w:rPr>
          <w:t>fmcsa</w:t>
        </w:r>
        <w:r w:rsidRPr="009B7E88">
          <w:rPr>
            <w:rStyle w:val="a5"/>
            <w:sz w:val="16"/>
            <w:szCs w:val="16"/>
          </w:rPr>
          <w:t>.dot</w:t>
        </w:r>
        <w:r w:rsidRPr="009B7E88">
          <w:rPr>
            <w:rStyle w:val="a5"/>
            <w:sz w:val="16"/>
            <w:szCs w:val="16"/>
          </w:rPr>
          <w:t>.</w:t>
        </w:r>
        <w:r w:rsidRPr="009B7E88">
          <w:rPr>
            <w:rStyle w:val="a5"/>
            <w:sz w:val="16"/>
            <w:szCs w:val="16"/>
          </w:rPr>
          <w:t>gov</w:t>
        </w:r>
      </w:hyperlink>
    </w:p>
  </w:footnote>
  <w:footnote w:id="35">
    <w:p w14:paraId="08948CDF" w14:textId="77777777" w:rsidR="00974849" w:rsidRPr="009B7E88" w:rsidRDefault="000B109C">
      <w:pPr>
        <w:rPr>
          <w:sz w:val="22"/>
          <w:szCs w:val="22"/>
        </w:rPr>
      </w:pPr>
      <w:r w:rsidRPr="009B7E88">
        <w:rPr>
          <w:rStyle w:val="a6"/>
          <w:sz w:val="22"/>
          <w:szCs w:val="22"/>
        </w:rPr>
        <w:footnoteRef/>
      </w:r>
      <w:r w:rsidRPr="009B7E88">
        <w:rPr>
          <w:sz w:val="16"/>
          <w:szCs w:val="16"/>
        </w:rPr>
        <w:t xml:space="preserve">altLINE </w:t>
      </w:r>
      <w:r w:rsidRPr="00C3565A">
        <w:rPr>
          <w:i/>
          <w:sz w:val="16"/>
          <w:szCs w:val="16"/>
        </w:rPr>
        <w:t>(The Southern Bank)</w:t>
      </w:r>
      <w:r w:rsidRPr="009B7E88">
        <w:rPr>
          <w:sz w:val="16"/>
          <w:szCs w:val="16"/>
        </w:rPr>
        <w:t xml:space="preserve">. Freight Fraud: Examples &amp; Prevention </w:t>
      </w:r>
      <w:r w:rsidRPr="00C3565A">
        <w:rPr>
          <w:i/>
          <w:sz w:val="16"/>
          <w:szCs w:val="16"/>
        </w:rPr>
        <w:t>(</w:t>
      </w:r>
      <w:r w:rsidRPr="00C3565A">
        <w:rPr>
          <w:i/>
          <w:color w:val="C00000"/>
          <w:sz w:val="16"/>
          <w:szCs w:val="16"/>
        </w:rPr>
        <w:t>23</w:t>
      </w:r>
      <w:r w:rsidRPr="00C3565A">
        <w:rPr>
          <w:i/>
          <w:sz w:val="16"/>
          <w:szCs w:val="16"/>
        </w:rPr>
        <w:t>.</w:t>
      </w:r>
      <w:r w:rsidRPr="00C3565A">
        <w:rPr>
          <w:i/>
          <w:color w:val="C00000"/>
          <w:sz w:val="16"/>
          <w:szCs w:val="16"/>
        </w:rPr>
        <w:t>12</w:t>
      </w:r>
      <w:r w:rsidRPr="00C3565A">
        <w:rPr>
          <w:i/>
          <w:sz w:val="16"/>
          <w:szCs w:val="16"/>
        </w:rPr>
        <w:t>.</w:t>
      </w:r>
      <w:r w:rsidRPr="00C3565A">
        <w:rPr>
          <w:i/>
          <w:color w:val="C00000"/>
          <w:sz w:val="16"/>
          <w:szCs w:val="16"/>
        </w:rPr>
        <w:t>2025</w:t>
      </w:r>
      <w:r w:rsidRPr="00C3565A">
        <w:rPr>
          <w:i/>
          <w:sz w:val="16"/>
          <w:szCs w:val="16"/>
        </w:rPr>
        <w:t>)</w:t>
      </w:r>
      <w:r w:rsidRPr="009B7E88">
        <w:rPr>
          <w:sz w:val="16"/>
          <w:szCs w:val="16"/>
        </w:rPr>
        <w:t xml:space="preserve">. </w:t>
      </w:r>
      <w:hyperlink r:id="rId35" w:history="1">
        <w:r w:rsidRPr="009B7E88">
          <w:rPr>
            <w:rStyle w:val="a5"/>
            <w:sz w:val="16"/>
            <w:szCs w:val="16"/>
          </w:rPr>
          <w:t>altlin</w:t>
        </w:r>
        <w:r w:rsidRPr="009B7E88">
          <w:rPr>
            <w:rStyle w:val="a5"/>
            <w:sz w:val="16"/>
            <w:szCs w:val="16"/>
          </w:rPr>
          <w:t>e</w:t>
        </w:r>
        <w:r w:rsidRPr="009B7E88">
          <w:rPr>
            <w:rStyle w:val="a5"/>
            <w:sz w:val="16"/>
            <w:szCs w:val="16"/>
          </w:rPr>
          <w:t>.sobanco.com</w:t>
        </w:r>
      </w:hyperlink>
    </w:p>
  </w:footnote>
  <w:footnote w:id="36">
    <w:p w14:paraId="4709F40D" w14:textId="77777777" w:rsidR="00974849" w:rsidRPr="009B7E88" w:rsidRDefault="000B109C">
      <w:pPr>
        <w:rPr>
          <w:sz w:val="22"/>
          <w:szCs w:val="22"/>
        </w:rPr>
      </w:pPr>
      <w:r w:rsidRPr="009B7E88">
        <w:rPr>
          <w:rStyle w:val="a6"/>
          <w:sz w:val="22"/>
          <w:szCs w:val="22"/>
        </w:rPr>
        <w:footnoteRef/>
      </w:r>
      <w:r w:rsidRPr="009B7E88">
        <w:rPr>
          <w:sz w:val="16"/>
          <w:szCs w:val="16"/>
        </w:rPr>
        <w:t xml:space="preserve">altLINE </w:t>
      </w:r>
      <w:r w:rsidRPr="00C3565A">
        <w:rPr>
          <w:i/>
          <w:sz w:val="16"/>
          <w:szCs w:val="16"/>
        </w:rPr>
        <w:t>(The Southern Bank)</w:t>
      </w:r>
      <w:r w:rsidRPr="009B7E88">
        <w:rPr>
          <w:sz w:val="16"/>
          <w:szCs w:val="16"/>
        </w:rPr>
        <w:t xml:space="preserve">. Freight Fraud: Examples &amp; Prevention </w:t>
      </w:r>
      <w:r w:rsidRPr="00C3565A">
        <w:rPr>
          <w:i/>
          <w:sz w:val="16"/>
          <w:szCs w:val="16"/>
        </w:rPr>
        <w:t>(</w:t>
      </w:r>
      <w:r w:rsidRPr="00C3565A">
        <w:rPr>
          <w:i/>
          <w:color w:val="C00000"/>
          <w:sz w:val="16"/>
          <w:szCs w:val="16"/>
        </w:rPr>
        <w:t>23</w:t>
      </w:r>
      <w:r w:rsidRPr="00C3565A">
        <w:rPr>
          <w:i/>
          <w:sz w:val="16"/>
          <w:szCs w:val="16"/>
        </w:rPr>
        <w:t>.</w:t>
      </w:r>
      <w:r w:rsidRPr="00C3565A">
        <w:rPr>
          <w:i/>
          <w:color w:val="C00000"/>
          <w:sz w:val="16"/>
          <w:szCs w:val="16"/>
        </w:rPr>
        <w:t>12</w:t>
      </w:r>
      <w:r w:rsidRPr="00C3565A">
        <w:rPr>
          <w:i/>
          <w:sz w:val="16"/>
          <w:szCs w:val="16"/>
        </w:rPr>
        <w:t>.</w:t>
      </w:r>
      <w:r w:rsidRPr="00C3565A">
        <w:rPr>
          <w:i/>
          <w:color w:val="C00000"/>
          <w:sz w:val="16"/>
          <w:szCs w:val="16"/>
        </w:rPr>
        <w:t>2025</w:t>
      </w:r>
      <w:r w:rsidRPr="00C3565A">
        <w:rPr>
          <w:i/>
          <w:sz w:val="16"/>
          <w:szCs w:val="16"/>
        </w:rPr>
        <w:t>)</w:t>
      </w:r>
      <w:r w:rsidRPr="009B7E88">
        <w:rPr>
          <w:sz w:val="16"/>
          <w:szCs w:val="16"/>
        </w:rPr>
        <w:t xml:space="preserve">. </w:t>
      </w:r>
      <w:hyperlink r:id="rId36" w:history="1">
        <w:r w:rsidRPr="009B7E88">
          <w:rPr>
            <w:rStyle w:val="a5"/>
            <w:sz w:val="16"/>
            <w:szCs w:val="16"/>
          </w:rPr>
          <w:t>altline.sobanc</w:t>
        </w:r>
        <w:r w:rsidRPr="009B7E88">
          <w:rPr>
            <w:rStyle w:val="a5"/>
            <w:sz w:val="16"/>
            <w:szCs w:val="16"/>
          </w:rPr>
          <w:t>o</w:t>
        </w:r>
        <w:r w:rsidRPr="009B7E88">
          <w:rPr>
            <w:rStyle w:val="a5"/>
            <w:sz w:val="16"/>
            <w:szCs w:val="16"/>
          </w:rPr>
          <w:t>.com</w:t>
        </w:r>
      </w:hyperlink>
    </w:p>
  </w:footnote>
  <w:footnote w:id="37">
    <w:p w14:paraId="63E46BB1" w14:textId="77777777" w:rsidR="00974849" w:rsidRPr="009B7E88" w:rsidRDefault="000B109C">
      <w:pPr>
        <w:rPr>
          <w:sz w:val="22"/>
          <w:szCs w:val="22"/>
        </w:rPr>
      </w:pPr>
      <w:r w:rsidRPr="009B7E88">
        <w:rPr>
          <w:rStyle w:val="a6"/>
          <w:sz w:val="22"/>
          <w:szCs w:val="22"/>
        </w:rPr>
        <w:footnoteRef/>
      </w:r>
      <w:r w:rsidRPr="009B7E88">
        <w:rPr>
          <w:sz w:val="16"/>
          <w:szCs w:val="16"/>
        </w:rPr>
        <w:t xml:space="preserve">NICB. Digitalization of the Supply Chain Risks Exploitation and Increased Cargo Theft </w:t>
      </w:r>
      <w:r w:rsidRPr="00C3565A">
        <w:rPr>
          <w:i/>
          <w:sz w:val="16"/>
          <w:szCs w:val="16"/>
        </w:rPr>
        <w:t>(</w:t>
      </w:r>
      <w:r w:rsidRPr="00C3565A">
        <w:rPr>
          <w:i/>
          <w:color w:val="C00000"/>
          <w:sz w:val="16"/>
          <w:szCs w:val="16"/>
        </w:rPr>
        <w:t>25</w:t>
      </w:r>
      <w:r w:rsidRPr="00C3565A">
        <w:rPr>
          <w:i/>
          <w:sz w:val="16"/>
          <w:szCs w:val="16"/>
        </w:rPr>
        <w:t>.</w:t>
      </w:r>
      <w:r w:rsidRPr="00C3565A">
        <w:rPr>
          <w:i/>
          <w:color w:val="C00000"/>
          <w:sz w:val="16"/>
          <w:szCs w:val="16"/>
        </w:rPr>
        <w:t>06</w:t>
      </w:r>
      <w:r w:rsidRPr="00C3565A">
        <w:rPr>
          <w:i/>
          <w:sz w:val="16"/>
          <w:szCs w:val="16"/>
        </w:rPr>
        <w:t>.</w:t>
      </w:r>
      <w:r w:rsidRPr="00C3565A">
        <w:rPr>
          <w:i/>
          <w:color w:val="C00000"/>
          <w:sz w:val="16"/>
          <w:szCs w:val="16"/>
        </w:rPr>
        <w:t>2025</w:t>
      </w:r>
      <w:r w:rsidRPr="00C3565A">
        <w:rPr>
          <w:i/>
          <w:sz w:val="16"/>
          <w:szCs w:val="16"/>
        </w:rPr>
        <w:t>)</w:t>
      </w:r>
      <w:r w:rsidRPr="009B7E88">
        <w:rPr>
          <w:sz w:val="16"/>
          <w:szCs w:val="16"/>
        </w:rPr>
        <w:t xml:space="preserve">. </w:t>
      </w:r>
      <w:hyperlink r:id="rId37" w:history="1">
        <w:r w:rsidRPr="009B7E88">
          <w:rPr>
            <w:rStyle w:val="a5"/>
            <w:sz w:val="16"/>
            <w:szCs w:val="16"/>
          </w:rPr>
          <w:t>nicb.org</w:t>
        </w:r>
      </w:hyperlink>
    </w:p>
  </w:footnote>
  <w:footnote w:id="38">
    <w:p w14:paraId="4D043E64" w14:textId="77777777" w:rsidR="00974849" w:rsidRPr="009B7E88" w:rsidRDefault="000B109C">
      <w:pPr>
        <w:rPr>
          <w:sz w:val="22"/>
          <w:szCs w:val="22"/>
        </w:rPr>
      </w:pPr>
      <w:r w:rsidRPr="009B7E88">
        <w:rPr>
          <w:rStyle w:val="a6"/>
          <w:sz w:val="22"/>
          <w:szCs w:val="22"/>
        </w:rPr>
        <w:footnoteRef/>
      </w:r>
      <w:r w:rsidRPr="009B7E88">
        <w:rPr>
          <w:sz w:val="16"/>
          <w:szCs w:val="16"/>
        </w:rPr>
        <w:t>CNN Business. Arup Revealed as Victim of $</w:t>
      </w:r>
      <w:r w:rsidRPr="009B7E88">
        <w:rPr>
          <w:color w:val="C00000"/>
          <w:sz w:val="16"/>
          <w:szCs w:val="16"/>
        </w:rPr>
        <w:t>25</w:t>
      </w:r>
      <w:r w:rsidRPr="009B7E88">
        <w:rPr>
          <w:sz w:val="16"/>
          <w:szCs w:val="16"/>
        </w:rPr>
        <w:t xml:space="preserve"> Million Deepfake Scam </w:t>
      </w:r>
      <w:r w:rsidRPr="00C3565A">
        <w:rPr>
          <w:i/>
          <w:sz w:val="16"/>
          <w:szCs w:val="16"/>
        </w:rPr>
        <w:t>(</w:t>
      </w:r>
      <w:r w:rsidRPr="00C3565A">
        <w:rPr>
          <w:i/>
          <w:color w:val="C00000"/>
          <w:sz w:val="16"/>
          <w:szCs w:val="16"/>
        </w:rPr>
        <w:t>17</w:t>
      </w:r>
      <w:r w:rsidRPr="00C3565A">
        <w:rPr>
          <w:i/>
          <w:sz w:val="16"/>
          <w:szCs w:val="16"/>
        </w:rPr>
        <w:t>.</w:t>
      </w:r>
      <w:r w:rsidRPr="00C3565A">
        <w:rPr>
          <w:i/>
          <w:color w:val="C00000"/>
          <w:sz w:val="16"/>
          <w:szCs w:val="16"/>
        </w:rPr>
        <w:t>05</w:t>
      </w:r>
      <w:r w:rsidRPr="00C3565A">
        <w:rPr>
          <w:i/>
          <w:sz w:val="16"/>
          <w:szCs w:val="16"/>
        </w:rPr>
        <w:t>.</w:t>
      </w:r>
      <w:r w:rsidRPr="00C3565A">
        <w:rPr>
          <w:i/>
          <w:color w:val="C00000"/>
          <w:sz w:val="16"/>
          <w:szCs w:val="16"/>
        </w:rPr>
        <w:t>2024</w:t>
      </w:r>
      <w:r w:rsidRPr="00C3565A">
        <w:rPr>
          <w:i/>
          <w:sz w:val="16"/>
          <w:szCs w:val="16"/>
        </w:rPr>
        <w:t>)</w:t>
      </w:r>
      <w:r w:rsidRPr="009B7E88">
        <w:rPr>
          <w:sz w:val="16"/>
          <w:szCs w:val="16"/>
        </w:rPr>
        <w:t xml:space="preserve">. </w:t>
      </w:r>
      <w:hyperlink r:id="rId38" w:history="1">
        <w:r w:rsidRPr="009B7E88">
          <w:rPr>
            <w:rStyle w:val="a5"/>
            <w:sz w:val="16"/>
            <w:szCs w:val="16"/>
          </w:rPr>
          <w:t>cnn.c</w:t>
        </w:r>
        <w:r w:rsidRPr="009B7E88">
          <w:rPr>
            <w:rStyle w:val="a5"/>
            <w:sz w:val="16"/>
            <w:szCs w:val="16"/>
          </w:rPr>
          <w:t>o</w:t>
        </w:r>
        <w:r w:rsidRPr="009B7E88">
          <w:rPr>
            <w:rStyle w:val="a5"/>
            <w:sz w:val="16"/>
            <w:szCs w:val="16"/>
          </w:rPr>
          <w:t>m</w:t>
        </w:r>
      </w:hyperlink>
    </w:p>
  </w:footnote>
  <w:footnote w:id="39">
    <w:p w14:paraId="36DA5B0B" w14:textId="77777777" w:rsidR="00974849" w:rsidRPr="009B7E88" w:rsidRDefault="000B109C">
      <w:pPr>
        <w:rPr>
          <w:sz w:val="22"/>
          <w:szCs w:val="22"/>
        </w:rPr>
      </w:pPr>
      <w:r w:rsidRPr="009B7E88">
        <w:rPr>
          <w:rStyle w:val="a6"/>
          <w:sz w:val="22"/>
          <w:szCs w:val="22"/>
        </w:rPr>
        <w:footnoteRef/>
      </w:r>
      <w:r w:rsidRPr="009B7E88">
        <w:rPr>
          <w:sz w:val="16"/>
          <w:szCs w:val="16"/>
        </w:rPr>
        <w:t xml:space="preserve">NICB. Digitalization of the Supply Chain Risks Exploitation and Increased Cargo Theft </w:t>
      </w:r>
      <w:r w:rsidRPr="00C3565A">
        <w:rPr>
          <w:i/>
          <w:sz w:val="16"/>
          <w:szCs w:val="16"/>
        </w:rPr>
        <w:t>(</w:t>
      </w:r>
      <w:r w:rsidRPr="00C3565A">
        <w:rPr>
          <w:i/>
          <w:color w:val="C00000"/>
          <w:sz w:val="16"/>
          <w:szCs w:val="16"/>
        </w:rPr>
        <w:t>25</w:t>
      </w:r>
      <w:r w:rsidRPr="00C3565A">
        <w:rPr>
          <w:i/>
          <w:sz w:val="16"/>
          <w:szCs w:val="16"/>
        </w:rPr>
        <w:t>.</w:t>
      </w:r>
      <w:r w:rsidRPr="00C3565A">
        <w:rPr>
          <w:i/>
          <w:color w:val="C00000"/>
          <w:sz w:val="16"/>
          <w:szCs w:val="16"/>
        </w:rPr>
        <w:t>06</w:t>
      </w:r>
      <w:r w:rsidRPr="00C3565A">
        <w:rPr>
          <w:i/>
          <w:sz w:val="16"/>
          <w:szCs w:val="16"/>
        </w:rPr>
        <w:t>.</w:t>
      </w:r>
      <w:r w:rsidRPr="00C3565A">
        <w:rPr>
          <w:i/>
          <w:color w:val="C00000"/>
          <w:sz w:val="16"/>
          <w:szCs w:val="16"/>
        </w:rPr>
        <w:t>2025</w:t>
      </w:r>
      <w:r w:rsidRPr="00C3565A">
        <w:rPr>
          <w:i/>
          <w:sz w:val="16"/>
          <w:szCs w:val="16"/>
        </w:rPr>
        <w:t>)</w:t>
      </w:r>
      <w:r w:rsidRPr="009B7E88">
        <w:rPr>
          <w:sz w:val="16"/>
          <w:szCs w:val="16"/>
        </w:rPr>
        <w:t xml:space="preserve">. </w:t>
      </w:r>
      <w:hyperlink r:id="rId39" w:history="1">
        <w:r w:rsidRPr="009B7E88">
          <w:rPr>
            <w:rStyle w:val="a5"/>
            <w:sz w:val="16"/>
            <w:szCs w:val="16"/>
          </w:rPr>
          <w:t>nicb.org</w:t>
        </w:r>
      </w:hyperlink>
    </w:p>
  </w:footnote>
  <w:footnote w:id="40">
    <w:p w14:paraId="71E3913B" w14:textId="77777777" w:rsidR="00974849" w:rsidRPr="009B7E88" w:rsidRDefault="000B109C">
      <w:pPr>
        <w:rPr>
          <w:sz w:val="22"/>
          <w:szCs w:val="22"/>
        </w:rPr>
      </w:pPr>
      <w:r w:rsidRPr="009B7E88">
        <w:rPr>
          <w:rStyle w:val="a6"/>
          <w:sz w:val="22"/>
          <w:szCs w:val="22"/>
        </w:rPr>
        <w:footnoteRef/>
      </w:r>
      <w:r w:rsidRPr="009B7E88">
        <w:rPr>
          <w:sz w:val="16"/>
          <w:szCs w:val="16"/>
        </w:rPr>
        <w:t>Verisk CargoNet. Cargo Theft Losses Surge to Estimated $</w:t>
      </w:r>
      <w:r w:rsidRPr="009B7E88">
        <w:rPr>
          <w:color w:val="C00000"/>
          <w:sz w:val="16"/>
          <w:szCs w:val="16"/>
        </w:rPr>
        <w:t>725</w:t>
      </w:r>
      <w:r w:rsidRPr="009B7E88">
        <w:rPr>
          <w:sz w:val="16"/>
          <w:szCs w:val="16"/>
        </w:rPr>
        <w:t xml:space="preserve"> Million in </w:t>
      </w:r>
      <w:r w:rsidRPr="009B7E88">
        <w:rPr>
          <w:color w:val="C00000"/>
          <w:sz w:val="16"/>
          <w:szCs w:val="16"/>
        </w:rPr>
        <w:t>2025</w:t>
      </w:r>
      <w:r w:rsidRPr="009B7E88">
        <w:rPr>
          <w:sz w:val="16"/>
          <w:szCs w:val="16"/>
        </w:rPr>
        <w:t xml:space="preserve"> </w:t>
      </w:r>
      <w:r w:rsidRPr="00C3565A">
        <w:rPr>
          <w:i/>
          <w:sz w:val="16"/>
          <w:szCs w:val="16"/>
        </w:rPr>
        <w:t>(</w:t>
      </w:r>
      <w:r w:rsidRPr="00C3565A">
        <w:rPr>
          <w:i/>
          <w:color w:val="C00000"/>
          <w:sz w:val="16"/>
          <w:szCs w:val="16"/>
        </w:rPr>
        <w:t>22</w:t>
      </w:r>
      <w:r w:rsidRPr="00C3565A">
        <w:rPr>
          <w:i/>
          <w:sz w:val="16"/>
          <w:szCs w:val="16"/>
        </w:rPr>
        <w:t>.</w:t>
      </w:r>
      <w:r w:rsidRPr="00C3565A">
        <w:rPr>
          <w:i/>
          <w:color w:val="C00000"/>
          <w:sz w:val="16"/>
          <w:szCs w:val="16"/>
        </w:rPr>
        <w:t>01</w:t>
      </w:r>
      <w:r w:rsidRPr="00C3565A">
        <w:rPr>
          <w:i/>
          <w:sz w:val="16"/>
          <w:szCs w:val="16"/>
        </w:rPr>
        <w:t>.</w:t>
      </w:r>
      <w:r w:rsidRPr="00C3565A">
        <w:rPr>
          <w:i/>
          <w:color w:val="C00000"/>
          <w:sz w:val="16"/>
          <w:szCs w:val="16"/>
        </w:rPr>
        <w:t>2026</w:t>
      </w:r>
      <w:r w:rsidRPr="00C3565A">
        <w:rPr>
          <w:i/>
          <w:sz w:val="16"/>
          <w:szCs w:val="16"/>
        </w:rPr>
        <w:t>)</w:t>
      </w:r>
      <w:r w:rsidRPr="009B7E88">
        <w:rPr>
          <w:sz w:val="16"/>
          <w:szCs w:val="16"/>
        </w:rPr>
        <w:t xml:space="preserve">. </w:t>
      </w:r>
      <w:hyperlink r:id="rId40" w:history="1">
        <w:r w:rsidRPr="009B7E88">
          <w:rPr>
            <w:rStyle w:val="a5"/>
            <w:sz w:val="16"/>
            <w:szCs w:val="16"/>
          </w:rPr>
          <w:t>verisk.com</w:t>
        </w:r>
      </w:hyperlink>
    </w:p>
  </w:footnote>
  <w:footnote w:id="41">
    <w:p w14:paraId="42477547" w14:textId="77777777" w:rsidR="00974849" w:rsidRPr="009B7E88" w:rsidRDefault="000B109C">
      <w:pPr>
        <w:rPr>
          <w:sz w:val="22"/>
          <w:szCs w:val="22"/>
        </w:rPr>
      </w:pPr>
      <w:r w:rsidRPr="009B7E88">
        <w:rPr>
          <w:rStyle w:val="a6"/>
          <w:sz w:val="22"/>
          <w:szCs w:val="22"/>
        </w:rPr>
        <w:footnoteRef/>
      </w:r>
      <w:r w:rsidRPr="009B7E88">
        <w:rPr>
          <w:color w:val="1F4E79" w:themeColor="accent1" w:themeShade="80"/>
          <w:sz w:val="16"/>
          <w:szCs w:val="16"/>
        </w:rPr>
        <w:t>FMCSA</w:t>
      </w:r>
      <w:r w:rsidRPr="009B7E88">
        <w:rPr>
          <w:sz w:val="16"/>
          <w:szCs w:val="16"/>
        </w:rPr>
        <w:t xml:space="preserve">. Broker and Carrier Fraud and Identity Theft. </w:t>
      </w:r>
      <w:hyperlink r:id="rId41" w:history="1">
        <w:r w:rsidRPr="009B7E88">
          <w:rPr>
            <w:rStyle w:val="a5"/>
            <w:color w:val="1F4E79" w:themeColor="accent1" w:themeShade="80"/>
            <w:sz w:val="16"/>
            <w:szCs w:val="16"/>
          </w:rPr>
          <w:t>fmcsa</w:t>
        </w:r>
        <w:r w:rsidRPr="009B7E88">
          <w:rPr>
            <w:rStyle w:val="a5"/>
            <w:sz w:val="16"/>
            <w:szCs w:val="16"/>
          </w:rPr>
          <w:t>.dot.gov</w:t>
        </w:r>
      </w:hyperlink>
    </w:p>
  </w:footnote>
  <w:footnote w:id="42">
    <w:p w14:paraId="4A6AED8C" w14:textId="77777777" w:rsidR="00974849" w:rsidRPr="009B7E88" w:rsidRDefault="000B109C">
      <w:pPr>
        <w:rPr>
          <w:sz w:val="22"/>
          <w:szCs w:val="22"/>
        </w:rPr>
      </w:pPr>
      <w:r w:rsidRPr="009B7E88">
        <w:rPr>
          <w:rStyle w:val="a6"/>
          <w:sz w:val="22"/>
          <w:szCs w:val="22"/>
        </w:rPr>
        <w:footnoteRef/>
      </w:r>
      <w:r w:rsidRPr="009B7E88">
        <w:rPr>
          <w:sz w:val="16"/>
          <w:szCs w:val="16"/>
        </w:rPr>
        <w:t xml:space="preserve">NICB. Digitalization of the Supply Chain Risks Exploitation and Increased Cargo Theft </w:t>
      </w:r>
      <w:r w:rsidRPr="00C3565A">
        <w:rPr>
          <w:i/>
          <w:sz w:val="16"/>
          <w:szCs w:val="16"/>
        </w:rPr>
        <w:t>(</w:t>
      </w:r>
      <w:r w:rsidRPr="00C3565A">
        <w:rPr>
          <w:i/>
          <w:color w:val="C00000"/>
          <w:sz w:val="16"/>
          <w:szCs w:val="16"/>
        </w:rPr>
        <w:t>25</w:t>
      </w:r>
      <w:r w:rsidRPr="00C3565A">
        <w:rPr>
          <w:i/>
          <w:sz w:val="16"/>
          <w:szCs w:val="16"/>
        </w:rPr>
        <w:t>.</w:t>
      </w:r>
      <w:r w:rsidRPr="00C3565A">
        <w:rPr>
          <w:i/>
          <w:color w:val="C00000"/>
          <w:sz w:val="16"/>
          <w:szCs w:val="16"/>
        </w:rPr>
        <w:t>06</w:t>
      </w:r>
      <w:r w:rsidRPr="00C3565A">
        <w:rPr>
          <w:i/>
          <w:sz w:val="16"/>
          <w:szCs w:val="16"/>
        </w:rPr>
        <w:t>.</w:t>
      </w:r>
      <w:r w:rsidRPr="00C3565A">
        <w:rPr>
          <w:i/>
          <w:color w:val="C00000"/>
          <w:sz w:val="16"/>
          <w:szCs w:val="16"/>
        </w:rPr>
        <w:t>2025</w:t>
      </w:r>
      <w:r w:rsidRPr="00C3565A">
        <w:rPr>
          <w:i/>
          <w:sz w:val="16"/>
          <w:szCs w:val="16"/>
        </w:rPr>
        <w:t>)</w:t>
      </w:r>
      <w:r w:rsidRPr="009B7E88">
        <w:rPr>
          <w:sz w:val="16"/>
          <w:szCs w:val="16"/>
        </w:rPr>
        <w:t xml:space="preserve">. </w:t>
      </w:r>
      <w:hyperlink r:id="rId42" w:history="1">
        <w:r w:rsidRPr="009B7E88">
          <w:rPr>
            <w:rStyle w:val="a5"/>
            <w:sz w:val="16"/>
            <w:szCs w:val="16"/>
          </w:rPr>
          <w:t>nicb.org</w:t>
        </w:r>
      </w:hyperlink>
    </w:p>
  </w:footnote>
  <w:footnote w:id="43">
    <w:p w14:paraId="0327FC04" w14:textId="77777777" w:rsidR="00974849" w:rsidRPr="009B7E88" w:rsidRDefault="000B109C">
      <w:pPr>
        <w:rPr>
          <w:sz w:val="22"/>
          <w:szCs w:val="22"/>
        </w:rPr>
      </w:pPr>
      <w:r w:rsidRPr="009B7E88">
        <w:rPr>
          <w:rStyle w:val="a6"/>
          <w:sz w:val="22"/>
          <w:szCs w:val="22"/>
        </w:rPr>
        <w:footnoteRef/>
      </w:r>
      <w:r w:rsidRPr="009B7E88">
        <w:rPr>
          <w:sz w:val="16"/>
          <w:szCs w:val="16"/>
        </w:rPr>
        <w:t xml:space="preserve">Transportation Recovery </w:t>
      </w:r>
      <w:r w:rsidRPr="00C3565A">
        <w:rPr>
          <w:i/>
          <w:sz w:val="16"/>
          <w:szCs w:val="16"/>
        </w:rPr>
        <w:t>(Reesor &amp; Associates)</w:t>
      </w:r>
      <w:r w:rsidRPr="009B7E88">
        <w:rPr>
          <w:sz w:val="16"/>
          <w:szCs w:val="16"/>
        </w:rPr>
        <w:t xml:space="preserve">. Bad Brokers, Double Brokering &amp; Federal Enforcement Failures </w:t>
      </w:r>
      <w:r w:rsidRPr="00C3565A">
        <w:rPr>
          <w:i/>
          <w:sz w:val="16"/>
          <w:szCs w:val="16"/>
        </w:rPr>
        <w:t>(</w:t>
      </w:r>
      <w:r w:rsidRPr="00C3565A">
        <w:rPr>
          <w:i/>
          <w:color w:val="C00000"/>
          <w:sz w:val="16"/>
          <w:szCs w:val="16"/>
        </w:rPr>
        <w:t>21</w:t>
      </w:r>
      <w:r w:rsidRPr="00C3565A">
        <w:rPr>
          <w:i/>
          <w:sz w:val="16"/>
          <w:szCs w:val="16"/>
        </w:rPr>
        <w:t>.</w:t>
      </w:r>
      <w:r w:rsidRPr="00C3565A">
        <w:rPr>
          <w:i/>
          <w:color w:val="C00000"/>
          <w:sz w:val="16"/>
          <w:szCs w:val="16"/>
        </w:rPr>
        <w:t>10</w:t>
      </w:r>
      <w:r w:rsidRPr="00C3565A">
        <w:rPr>
          <w:i/>
          <w:sz w:val="16"/>
          <w:szCs w:val="16"/>
        </w:rPr>
        <w:t>.</w:t>
      </w:r>
      <w:r w:rsidRPr="00C3565A">
        <w:rPr>
          <w:i/>
          <w:color w:val="C00000"/>
          <w:sz w:val="16"/>
          <w:szCs w:val="16"/>
        </w:rPr>
        <w:t>2025</w:t>
      </w:r>
      <w:r w:rsidRPr="00C3565A">
        <w:rPr>
          <w:i/>
          <w:sz w:val="16"/>
          <w:szCs w:val="16"/>
        </w:rPr>
        <w:t>)</w:t>
      </w:r>
      <w:r w:rsidRPr="009B7E88">
        <w:rPr>
          <w:sz w:val="16"/>
          <w:szCs w:val="16"/>
        </w:rPr>
        <w:t xml:space="preserve">. </w:t>
      </w:r>
      <w:hyperlink r:id="rId43" w:history="1">
        <w:r w:rsidRPr="009B7E88">
          <w:rPr>
            <w:rStyle w:val="a5"/>
            <w:sz w:val="16"/>
            <w:szCs w:val="16"/>
          </w:rPr>
          <w:t>transportationrecovery.com</w:t>
        </w:r>
      </w:hyperlink>
    </w:p>
  </w:footnote>
  <w:footnote w:id="44">
    <w:p w14:paraId="2FFBC500" w14:textId="77777777" w:rsidR="00974849" w:rsidRPr="009B7E88" w:rsidRDefault="000B109C">
      <w:pPr>
        <w:rPr>
          <w:sz w:val="22"/>
          <w:szCs w:val="22"/>
        </w:rPr>
      </w:pPr>
      <w:r w:rsidRPr="009B7E88">
        <w:rPr>
          <w:rStyle w:val="a6"/>
          <w:sz w:val="22"/>
          <w:szCs w:val="22"/>
        </w:rPr>
        <w:footnoteRef/>
      </w:r>
      <w:r w:rsidRPr="009B7E88">
        <w:rPr>
          <w:sz w:val="16"/>
          <w:szCs w:val="16"/>
        </w:rPr>
        <w:t xml:space="preserve">Trucking Info </w:t>
      </w:r>
      <w:r w:rsidRPr="00C3565A">
        <w:rPr>
          <w:i/>
          <w:sz w:val="16"/>
          <w:szCs w:val="16"/>
        </w:rPr>
        <w:t>(HDT)</w:t>
      </w:r>
      <w:r w:rsidRPr="009B7E88">
        <w:rPr>
          <w:sz w:val="16"/>
          <w:szCs w:val="16"/>
        </w:rPr>
        <w:t xml:space="preserve">. </w:t>
      </w:r>
      <w:r w:rsidRPr="009B7E88">
        <w:rPr>
          <w:color w:val="1F4E79" w:themeColor="accent1" w:themeShade="80"/>
          <w:sz w:val="16"/>
          <w:szCs w:val="16"/>
        </w:rPr>
        <w:t>FMCSA</w:t>
      </w:r>
      <w:r w:rsidRPr="009B7E88">
        <w:rPr>
          <w:sz w:val="16"/>
          <w:szCs w:val="16"/>
        </w:rPr>
        <w:t xml:space="preserve"> Wants Authority to Enforce Freight Broker Violations </w:t>
      </w:r>
      <w:r w:rsidRPr="00C3565A">
        <w:rPr>
          <w:i/>
          <w:sz w:val="16"/>
          <w:szCs w:val="16"/>
        </w:rPr>
        <w:t>(</w:t>
      </w:r>
      <w:r w:rsidRPr="00C3565A">
        <w:rPr>
          <w:i/>
          <w:color w:val="C00000"/>
          <w:sz w:val="16"/>
          <w:szCs w:val="16"/>
        </w:rPr>
        <w:t>2024</w:t>
      </w:r>
      <w:r w:rsidRPr="00C3565A">
        <w:rPr>
          <w:i/>
          <w:sz w:val="16"/>
          <w:szCs w:val="16"/>
        </w:rPr>
        <w:t>)</w:t>
      </w:r>
      <w:r w:rsidRPr="009B7E88">
        <w:rPr>
          <w:sz w:val="16"/>
          <w:szCs w:val="16"/>
        </w:rPr>
        <w:t xml:space="preserve">. </w:t>
      </w:r>
      <w:hyperlink r:id="rId44" w:history="1">
        <w:r w:rsidRPr="009B7E88">
          <w:rPr>
            <w:rStyle w:val="a5"/>
            <w:sz w:val="16"/>
            <w:szCs w:val="16"/>
          </w:rPr>
          <w:t>truckingin</w:t>
        </w:r>
        <w:r w:rsidRPr="009B7E88">
          <w:rPr>
            <w:rStyle w:val="a5"/>
            <w:sz w:val="16"/>
            <w:szCs w:val="16"/>
          </w:rPr>
          <w:t>f</w:t>
        </w:r>
        <w:r w:rsidRPr="009B7E88">
          <w:rPr>
            <w:rStyle w:val="a5"/>
            <w:sz w:val="16"/>
            <w:szCs w:val="16"/>
          </w:rPr>
          <w:t>o.com</w:t>
        </w:r>
      </w:hyperlink>
    </w:p>
  </w:footnote>
  <w:footnote w:id="45">
    <w:p w14:paraId="68C15689" w14:textId="77777777" w:rsidR="00974849" w:rsidRPr="009B7E88" w:rsidRDefault="000B109C">
      <w:pPr>
        <w:rPr>
          <w:sz w:val="22"/>
          <w:szCs w:val="22"/>
        </w:rPr>
      </w:pPr>
      <w:r w:rsidRPr="009B7E88">
        <w:rPr>
          <w:rStyle w:val="a6"/>
          <w:sz w:val="22"/>
          <w:szCs w:val="22"/>
        </w:rPr>
        <w:footnoteRef/>
      </w:r>
      <w:r w:rsidRPr="009B7E88">
        <w:rPr>
          <w:color w:val="1F4E79" w:themeColor="accent1" w:themeShade="80"/>
          <w:sz w:val="16"/>
          <w:szCs w:val="16"/>
        </w:rPr>
        <w:t>FMCSA</w:t>
      </w:r>
      <w:r w:rsidRPr="009B7E88">
        <w:rPr>
          <w:sz w:val="16"/>
          <w:szCs w:val="16"/>
        </w:rPr>
        <w:t xml:space="preserve">. Broker and Carrier Fraud and Identity Theft. </w:t>
      </w:r>
      <w:hyperlink r:id="rId45" w:history="1">
        <w:r w:rsidRPr="009B7E88">
          <w:rPr>
            <w:rStyle w:val="a5"/>
            <w:color w:val="1F4E79" w:themeColor="accent1" w:themeShade="80"/>
            <w:sz w:val="16"/>
            <w:szCs w:val="16"/>
          </w:rPr>
          <w:t>fmcsa</w:t>
        </w:r>
        <w:r w:rsidRPr="009B7E88">
          <w:rPr>
            <w:rStyle w:val="a5"/>
            <w:sz w:val="16"/>
            <w:szCs w:val="16"/>
          </w:rPr>
          <w:t>.dot.gov</w:t>
        </w:r>
      </w:hyperlink>
    </w:p>
  </w:footnote>
  <w:footnote w:id="46">
    <w:p w14:paraId="5C21A5D4" w14:textId="77777777" w:rsidR="00974849" w:rsidRPr="009B7E88" w:rsidRDefault="000B109C">
      <w:pPr>
        <w:rPr>
          <w:sz w:val="22"/>
          <w:szCs w:val="22"/>
        </w:rPr>
      </w:pPr>
      <w:r w:rsidRPr="009B7E88">
        <w:rPr>
          <w:rStyle w:val="a6"/>
          <w:sz w:val="22"/>
          <w:szCs w:val="22"/>
        </w:rPr>
        <w:footnoteRef/>
      </w:r>
      <w:r w:rsidRPr="009B7E88">
        <w:rPr>
          <w:sz w:val="16"/>
          <w:szCs w:val="16"/>
        </w:rPr>
        <w:t xml:space="preserve">NICB. Digitalization of the Supply Chain Risks Exploitation and Increased Cargo Theft </w:t>
      </w:r>
      <w:r w:rsidRPr="00C3565A">
        <w:rPr>
          <w:i/>
          <w:sz w:val="16"/>
          <w:szCs w:val="16"/>
        </w:rPr>
        <w:t>(</w:t>
      </w:r>
      <w:r w:rsidRPr="00C3565A">
        <w:rPr>
          <w:i/>
          <w:color w:val="C00000"/>
          <w:sz w:val="16"/>
          <w:szCs w:val="16"/>
        </w:rPr>
        <w:t>25</w:t>
      </w:r>
      <w:r w:rsidRPr="00C3565A">
        <w:rPr>
          <w:i/>
          <w:sz w:val="16"/>
          <w:szCs w:val="16"/>
        </w:rPr>
        <w:t>.</w:t>
      </w:r>
      <w:r w:rsidRPr="00C3565A">
        <w:rPr>
          <w:i/>
          <w:color w:val="C00000"/>
          <w:sz w:val="16"/>
          <w:szCs w:val="16"/>
        </w:rPr>
        <w:t>06</w:t>
      </w:r>
      <w:r w:rsidRPr="00C3565A">
        <w:rPr>
          <w:i/>
          <w:sz w:val="16"/>
          <w:szCs w:val="16"/>
        </w:rPr>
        <w:t>.</w:t>
      </w:r>
      <w:r w:rsidRPr="00C3565A">
        <w:rPr>
          <w:i/>
          <w:color w:val="C00000"/>
          <w:sz w:val="16"/>
          <w:szCs w:val="16"/>
        </w:rPr>
        <w:t>2025</w:t>
      </w:r>
      <w:r w:rsidRPr="00C3565A">
        <w:rPr>
          <w:i/>
          <w:sz w:val="16"/>
          <w:szCs w:val="16"/>
        </w:rPr>
        <w:t>)</w:t>
      </w:r>
      <w:r w:rsidRPr="009B7E88">
        <w:rPr>
          <w:sz w:val="16"/>
          <w:szCs w:val="16"/>
        </w:rPr>
        <w:t xml:space="preserve">. </w:t>
      </w:r>
      <w:hyperlink r:id="rId46" w:history="1">
        <w:r w:rsidRPr="009B7E88">
          <w:rPr>
            <w:rStyle w:val="a5"/>
            <w:sz w:val="16"/>
            <w:szCs w:val="16"/>
          </w:rPr>
          <w:t>nicb.org</w:t>
        </w:r>
      </w:hyperlink>
    </w:p>
  </w:footnote>
  <w:footnote w:id="47">
    <w:p w14:paraId="11E38A9D" w14:textId="77777777" w:rsidR="00974849" w:rsidRPr="009B7E88" w:rsidRDefault="000B109C">
      <w:pPr>
        <w:rPr>
          <w:sz w:val="22"/>
          <w:szCs w:val="22"/>
        </w:rPr>
      </w:pPr>
      <w:r w:rsidRPr="009B7E88">
        <w:rPr>
          <w:rStyle w:val="a6"/>
          <w:sz w:val="22"/>
          <w:szCs w:val="22"/>
        </w:rPr>
        <w:footnoteRef/>
      </w:r>
      <w:r w:rsidRPr="009B7E88">
        <w:rPr>
          <w:sz w:val="16"/>
          <w:szCs w:val="16"/>
        </w:rPr>
        <w:t xml:space="preserve">Verisk CargoNet. Cargo Theft Surges to Record Levels in </w:t>
      </w:r>
      <w:r w:rsidRPr="009B7E88">
        <w:rPr>
          <w:color w:val="C00000"/>
          <w:sz w:val="16"/>
          <w:szCs w:val="16"/>
        </w:rPr>
        <w:t>2024</w:t>
      </w:r>
      <w:r w:rsidRPr="009B7E88">
        <w:rPr>
          <w:sz w:val="16"/>
          <w:szCs w:val="16"/>
        </w:rPr>
        <w:t xml:space="preserve"> </w:t>
      </w:r>
      <w:r w:rsidRPr="00C3565A">
        <w:rPr>
          <w:i/>
          <w:sz w:val="16"/>
          <w:szCs w:val="16"/>
        </w:rPr>
        <w:t>(</w:t>
      </w:r>
      <w:r w:rsidRPr="00C3565A">
        <w:rPr>
          <w:i/>
          <w:color w:val="C00000"/>
          <w:sz w:val="16"/>
          <w:szCs w:val="16"/>
        </w:rPr>
        <w:t>21</w:t>
      </w:r>
      <w:r w:rsidRPr="00C3565A">
        <w:rPr>
          <w:i/>
          <w:sz w:val="16"/>
          <w:szCs w:val="16"/>
        </w:rPr>
        <w:t>.</w:t>
      </w:r>
      <w:r w:rsidRPr="00C3565A">
        <w:rPr>
          <w:i/>
          <w:color w:val="C00000"/>
          <w:sz w:val="16"/>
          <w:szCs w:val="16"/>
        </w:rPr>
        <w:t>01</w:t>
      </w:r>
      <w:r w:rsidRPr="00C3565A">
        <w:rPr>
          <w:i/>
          <w:sz w:val="16"/>
          <w:szCs w:val="16"/>
        </w:rPr>
        <w:t>.</w:t>
      </w:r>
      <w:r w:rsidRPr="00C3565A">
        <w:rPr>
          <w:i/>
          <w:color w:val="C00000"/>
          <w:sz w:val="16"/>
          <w:szCs w:val="16"/>
        </w:rPr>
        <w:t>2025</w:t>
      </w:r>
      <w:r w:rsidRPr="00C3565A">
        <w:rPr>
          <w:i/>
          <w:sz w:val="16"/>
          <w:szCs w:val="16"/>
        </w:rPr>
        <w:t>)</w:t>
      </w:r>
      <w:r w:rsidRPr="009B7E88">
        <w:rPr>
          <w:sz w:val="16"/>
          <w:szCs w:val="16"/>
        </w:rPr>
        <w:t xml:space="preserve">. </w:t>
      </w:r>
      <w:hyperlink r:id="rId47" w:history="1">
        <w:r w:rsidRPr="009B7E88">
          <w:rPr>
            <w:rStyle w:val="a5"/>
            <w:sz w:val="16"/>
            <w:szCs w:val="16"/>
          </w:rPr>
          <w:t>ve</w:t>
        </w:r>
        <w:r w:rsidRPr="009B7E88">
          <w:rPr>
            <w:rStyle w:val="a5"/>
            <w:sz w:val="16"/>
            <w:szCs w:val="16"/>
          </w:rPr>
          <w:t>r</w:t>
        </w:r>
        <w:r w:rsidRPr="009B7E88">
          <w:rPr>
            <w:rStyle w:val="a5"/>
            <w:sz w:val="16"/>
            <w:szCs w:val="16"/>
          </w:rPr>
          <w:t>isk.com</w:t>
        </w:r>
      </w:hyperlink>
    </w:p>
  </w:footnote>
  <w:footnote w:id="48">
    <w:p w14:paraId="61495F48" w14:textId="77777777" w:rsidR="00974849" w:rsidRPr="009B7E88" w:rsidRDefault="000B109C">
      <w:pPr>
        <w:rPr>
          <w:sz w:val="22"/>
          <w:szCs w:val="22"/>
        </w:rPr>
      </w:pPr>
      <w:r w:rsidRPr="009B7E88">
        <w:rPr>
          <w:rStyle w:val="a6"/>
          <w:sz w:val="22"/>
          <w:szCs w:val="22"/>
        </w:rPr>
        <w:footnoteRef/>
      </w:r>
      <w:r w:rsidRPr="009B7E88">
        <w:rPr>
          <w:sz w:val="16"/>
          <w:szCs w:val="16"/>
        </w:rPr>
        <w:t>Verisk CargoNet. Cargo Theft Losses Surge to Estimated $</w:t>
      </w:r>
      <w:r w:rsidRPr="009B7E88">
        <w:rPr>
          <w:color w:val="C00000"/>
          <w:sz w:val="16"/>
          <w:szCs w:val="16"/>
        </w:rPr>
        <w:t>725</w:t>
      </w:r>
      <w:r w:rsidRPr="009B7E88">
        <w:rPr>
          <w:sz w:val="16"/>
          <w:szCs w:val="16"/>
        </w:rPr>
        <w:t xml:space="preserve"> Million in </w:t>
      </w:r>
      <w:r w:rsidRPr="009B7E88">
        <w:rPr>
          <w:color w:val="C00000"/>
          <w:sz w:val="16"/>
          <w:szCs w:val="16"/>
        </w:rPr>
        <w:t>2025</w:t>
      </w:r>
      <w:r w:rsidRPr="009B7E88">
        <w:rPr>
          <w:sz w:val="16"/>
          <w:szCs w:val="16"/>
        </w:rPr>
        <w:t xml:space="preserve"> </w:t>
      </w:r>
      <w:r w:rsidRPr="00C3565A">
        <w:rPr>
          <w:i/>
          <w:sz w:val="16"/>
          <w:szCs w:val="16"/>
        </w:rPr>
        <w:t>(</w:t>
      </w:r>
      <w:r w:rsidRPr="00C3565A">
        <w:rPr>
          <w:i/>
          <w:color w:val="C00000"/>
          <w:sz w:val="16"/>
          <w:szCs w:val="16"/>
        </w:rPr>
        <w:t>22</w:t>
      </w:r>
      <w:r w:rsidRPr="00C3565A">
        <w:rPr>
          <w:i/>
          <w:sz w:val="16"/>
          <w:szCs w:val="16"/>
        </w:rPr>
        <w:t>.</w:t>
      </w:r>
      <w:r w:rsidRPr="00C3565A">
        <w:rPr>
          <w:i/>
          <w:color w:val="C00000"/>
          <w:sz w:val="16"/>
          <w:szCs w:val="16"/>
        </w:rPr>
        <w:t>01</w:t>
      </w:r>
      <w:r w:rsidRPr="00C3565A">
        <w:rPr>
          <w:i/>
          <w:sz w:val="16"/>
          <w:szCs w:val="16"/>
        </w:rPr>
        <w:t>.</w:t>
      </w:r>
      <w:r w:rsidRPr="00C3565A">
        <w:rPr>
          <w:i/>
          <w:color w:val="C00000"/>
          <w:sz w:val="16"/>
          <w:szCs w:val="16"/>
        </w:rPr>
        <w:t>2026</w:t>
      </w:r>
      <w:r w:rsidRPr="00C3565A">
        <w:rPr>
          <w:i/>
          <w:sz w:val="16"/>
          <w:szCs w:val="16"/>
        </w:rPr>
        <w:t>)</w:t>
      </w:r>
      <w:r w:rsidRPr="009B7E88">
        <w:rPr>
          <w:sz w:val="16"/>
          <w:szCs w:val="16"/>
        </w:rPr>
        <w:t xml:space="preserve">. </w:t>
      </w:r>
      <w:hyperlink r:id="rId48" w:history="1">
        <w:r w:rsidRPr="009B7E88">
          <w:rPr>
            <w:rStyle w:val="a5"/>
            <w:sz w:val="16"/>
            <w:szCs w:val="16"/>
          </w:rPr>
          <w:t>verisk.com</w:t>
        </w:r>
      </w:hyperlink>
    </w:p>
  </w:footnote>
  <w:footnote w:id="49">
    <w:p w14:paraId="56D93A7A" w14:textId="77777777" w:rsidR="00974849" w:rsidRPr="009B7E88" w:rsidRDefault="000B109C">
      <w:pPr>
        <w:rPr>
          <w:sz w:val="22"/>
          <w:szCs w:val="22"/>
        </w:rPr>
      </w:pPr>
      <w:r w:rsidRPr="009B7E88">
        <w:rPr>
          <w:rStyle w:val="a6"/>
          <w:sz w:val="22"/>
          <w:szCs w:val="22"/>
        </w:rPr>
        <w:footnoteRef/>
      </w:r>
      <w:r w:rsidRPr="009B7E88">
        <w:rPr>
          <w:sz w:val="16"/>
          <w:szCs w:val="16"/>
        </w:rPr>
        <w:t xml:space="preserve">NICB. Digitalization of the Supply Chain Risks Exploitation and Increased Cargo Theft </w:t>
      </w:r>
      <w:r w:rsidRPr="00C3565A">
        <w:rPr>
          <w:i/>
          <w:sz w:val="16"/>
          <w:szCs w:val="16"/>
        </w:rPr>
        <w:t>(</w:t>
      </w:r>
      <w:r w:rsidRPr="00C3565A">
        <w:rPr>
          <w:i/>
          <w:color w:val="C00000"/>
          <w:sz w:val="16"/>
          <w:szCs w:val="16"/>
        </w:rPr>
        <w:t>25</w:t>
      </w:r>
      <w:r w:rsidRPr="00C3565A">
        <w:rPr>
          <w:i/>
          <w:sz w:val="16"/>
          <w:szCs w:val="16"/>
        </w:rPr>
        <w:t>.</w:t>
      </w:r>
      <w:r w:rsidRPr="00C3565A">
        <w:rPr>
          <w:i/>
          <w:color w:val="C00000"/>
          <w:sz w:val="16"/>
          <w:szCs w:val="16"/>
        </w:rPr>
        <w:t>06</w:t>
      </w:r>
      <w:r w:rsidRPr="00C3565A">
        <w:rPr>
          <w:i/>
          <w:sz w:val="16"/>
          <w:szCs w:val="16"/>
        </w:rPr>
        <w:t>.</w:t>
      </w:r>
      <w:r w:rsidRPr="00C3565A">
        <w:rPr>
          <w:i/>
          <w:color w:val="C00000"/>
          <w:sz w:val="16"/>
          <w:szCs w:val="16"/>
        </w:rPr>
        <w:t>2025</w:t>
      </w:r>
      <w:r w:rsidRPr="00C3565A">
        <w:rPr>
          <w:i/>
          <w:sz w:val="16"/>
          <w:szCs w:val="16"/>
        </w:rPr>
        <w:t>)</w:t>
      </w:r>
      <w:r w:rsidRPr="009B7E88">
        <w:rPr>
          <w:sz w:val="16"/>
          <w:szCs w:val="16"/>
        </w:rPr>
        <w:t xml:space="preserve">. </w:t>
      </w:r>
      <w:hyperlink r:id="rId49" w:history="1">
        <w:r w:rsidRPr="009B7E88">
          <w:rPr>
            <w:rStyle w:val="a5"/>
            <w:sz w:val="16"/>
            <w:szCs w:val="16"/>
          </w:rPr>
          <w:t>nic</w:t>
        </w:r>
        <w:r w:rsidRPr="009B7E88">
          <w:rPr>
            <w:rStyle w:val="a5"/>
            <w:sz w:val="16"/>
            <w:szCs w:val="16"/>
          </w:rPr>
          <w:t>b</w:t>
        </w:r>
        <w:r w:rsidRPr="009B7E88">
          <w:rPr>
            <w:rStyle w:val="a5"/>
            <w:sz w:val="16"/>
            <w:szCs w:val="16"/>
          </w:rPr>
          <w:t>.org</w:t>
        </w:r>
      </w:hyperlink>
    </w:p>
  </w:footnote>
  <w:footnote w:id="50">
    <w:p w14:paraId="66A534AF" w14:textId="77777777" w:rsidR="00974849" w:rsidRPr="009B7E88" w:rsidRDefault="000B109C">
      <w:pPr>
        <w:rPr>
          <w:sz w:val="22"/>
          <w:szCs w:val="22"/>
        </w:rPr>
      </w:pPr>
      <w:r w:rsidRPr="009B7E88">
        <w:rPr>
          <w:rStyle w:val="a6"/>
          <w:sz w:val="22"/>
          <w:szCs w:val="22"/>
        </w:rPr>
        <w:footnoteRef/>
      </w:r>
      <w:r w:rsidRPr="009B7E88">
        <w:rPr>
          <w:sz w:val="16"/>
          <w:szCs w:val="16"/>
        </w:rPr>
        <w:t xml:space="preserve">SupplyChainBrain / CNBC. Cargo Theft Skyrocketing </w:t>
      </w:r>
      <w:r w:rsidRPr="00C3565A">
        <w:rPr>
          <w:i/>
          <w:sz w:val="16"/>
          <w:szCs w:val="16"/>
        </w:rPr>
        <w:t>(</w:t>
      </w:r>
      <w:r w:rsidRPr="00C3565A">
        <w:rPr>
          <w:i/>
          <w:color w:val="C00000"/>
          <w:sz w:val="16"/>
          <w:szCs w:val="16"/>
        </w:rPr>
        <w:t>09</w:t>
      </w:r>
      <w:r w:rsidRPr="00C3565A">
        <w:rPr>
          <w:i/>
          <w:sz w:val="16"/>
          <w:szCs w:val="16"/>
        </w:rPr>
        <w:t>.</w:t>
      </w:r>
      <w:r w:rsidRPr="00C3565A">
        <w:rPr>
          <w:i/>
          <w:color w:val="C00000"/>
          <w:sz w:val="16"/>
          <w:szCs w:val="16"/>
        </w:rPr>
        <w:t>05</w:t>
      </w:r>
      <w:r w:rsidRPr="00C3565A">
        <w:rPr>
          <w:i/>
          <w:sz w:val="16"/>
          <w:szCs w:val="16"/>
        </w:rPr>
        <w:t>.</w:t>
      </w:r>
      <w:r w:rsidRPr="00C3565A">
        <w:rPr>
          <w:i/>
          <w:color w:val="C00000"/>
          <w:sz w:val="16"/>
          <w:szCs w:val="16"/>
        </w:rPr>
        <w:t>2025</w:t>
      </w:r>
      <w:r w:rsidRPr="00C3565A">
        <w:rPr>
          <w:i/>
          <w:sz w:val="16"/>
          <w:szCs w:val="16"/>
        </w:rPr>
        <w:t>)</w:t>
      </w:r>
      <w:r w:rsidRPr="009B7E88">
        <w:rPr>
          <w:sz w:val="16"/>
          <w:szCs w:val="16"/>
        </w:rPr>
        <w:t xml:space="preserve">. </w:t>
      </w:r>
      <w:hyperlink r:id="rId50" w:history="1">
        <w:r w:rsidRPr="009B7E88">
          <w:rPr>
            <w:rStyle w:val="a5"/>
            <w:sz w:val="16"/>
            <w:szCs w:val="16"/>
          </w:rPr>
          <w:t>supplychainbr</w:t>
        </w:r>
        <w:r w:rsidRPr="009B7E88">
          <w:rPr>
            <w:rStyle w:val="a5"/>
            <w:sz w:val="16"/>
            <w:szCs w:val="16"/>
          </w:rPr>
          <w:t>a</w:t>
        </w:r>
        <w:r w:rsidRPr="009B7E88">
          <w:rPr>
            <w:rStyle w:val="a5"/>
            <w:sz w:val="16"/>
            <w:szCs w:val="16"/>
          </w:rPr>
          <w:t>in.com</w:t>
        </w:r>
      </w:hyperlink>
    </w:p>
  </w:footnote>
  <w:footnote w:id="51">
    <w:p w14:paraId="6AE2F9A9" w14:textId="77777777" w:rsidR="00974849" w:rsidRPr="009B7E88" w:rsidRDefault="000B109C">
      <w:pPr>
        <w:rPr>
          <w:sz w:val="22"/>
          <w:szCs w:val="22"/>
        </w:rPr>
      </w:pPr>
      <w:r w:rsidRPr="009B7E88">
        <w:rPr>
          <w:rStyle w:val="a6"/>
          <w:sz w:val="22"/>
          <w:szCs w:val="22"/>
        </w:rPr>
        <w:footnoteRef/>
      </w:r>
      <w:r w:rsidRPr="009B7E88">
        <w:rPr>
          <w:sz w:val="16"/>
          <w:szCs w:val="16"/>
        </w:rPr>
        <w:t xml:space="preserve">SupplyChainBrain / CNBC. Cargo Theft Skyrocketing </w:t>
      </w:r>
      <w:r w:rsidRPr="00C3565A">
        <w:rPr>
          <w:i/>
          <w:sz w:val="16"/>
          <w:szCs w:val="16"/>
        </w:rPr>
        <w:t>(</w:t>
      </w:r>
      <w:r w:rsidRPr="00C3565A">
        <w:rPr>
          <w:i/>
          <w:color w:val="C00000"/>
          <w:sz w:val="16"/>
          <w:szCs w:val="16"/>
        </w:rPr>
        <w:t>09</w:t>
      </w:r>
      <w:r w:rsidRPr="00C3565A">
        <w:rPr>
          <w:i/>
          <w:sz w:val="16"/>
          <w:szCs w:val="16"/>
        </w:rPr>
        <w:t>.</w:t>
      </w:r>
      <w:r w:rsidRPr="00C3565A">
        <w:rPr>
          <w:i/>
          <w:color w:val="C00000"/>
          <w:sz w:val="16"/>
          <w:szCs w:val="16"/>
        </w:rPr>
        <w:t>05</w:t>
      </w:r>
      <w:r w:rsidRPr="00C3565A">
        <w:rPr>
          <w:i/>
          <w:sz w:val="16"/>
          <w:szCs w:val="16"/>
        </w:rPr>
        <w:t>.</w:t>
      </w:r>
      <w:r w:rsidRPr="00C3565A">
        <w:rPr>
          <w:i/>
          <w:color w:val="C00000"/>
          <w:sz w:val="16"/>
          <w:szCs w:val="16"/>
        </w:rPr>
        <w:t>2025</w:t>
      </w:r>
      <w:r w:rsidRPr="00C3565A">
        <w:rPr>
          <w:i/>
          <w:sz w:val="16"/>
          <w:szCs w:val="16"/>
        </w:rPr>
        <w:t>)</w:t>
      </w:r>
      <w:r w:rsidRPr="009B7E88">
        <w:rPr>
          <w:sz w:val="16"/>
          <w:szCs w:val="16"/>
        </w:rPr>
        <w:t xml:space="preserve">. </w:t>
      </w:r>
      <w:hyperlink r:id="rId51" w:history="1">
        <w:r w:rsidRPr="009B7E88">
          <w:rPr>
            <w:rStyle w:val="a5"/>
            <w:sz w:val="16"/>
            <w:szCs w:val="16"/>
          </w:rPr>
          <w:t>supplycha</w:t>
        </w:r>
        <w:r w:rsidRPr="009B7E88">
          <w:rPr>
            <w:rStyle w:val="a5"/>
            <w:sz w:val="16"/>
            <w:szCs w:val="16"/>
          </w:rPr>
          <w:t>i</w:t>
        </w:r>
        <w:r w:rsidRPr="009B7E88">
          <w:rPr>
            <w:rStyle w:val="a5"/>
            <w:sz w:val="16"/>
            <w:szCs w:val="16"/>
          </w:rPr>
          <w:t>nbrain.com</w:t>
        </w:r>
      </w:hyperlink>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94583179"/>
      <w:docPartObj>
        <w:docPartGallery w:val="Page Numbers (Top of Page)"/>
        <w:docPartUnique/>
      </w:docPartObj>
    </w:sdtPr>
    <w:sdtEndPr/>
    <w:sdtContent>
      <w:p w14:paraId="4A000EFD" w14:textId="6244A876" w:rsidR="00B318A7" w:rsidRDefault="00B318A7">
        <w:pPr>
          <w:pStyle w:val="ad"/>
          <w:jc w:val="center"/>
        </w:pPr>
        <w:r w:rsidRPr="00B318A7">
          <w:rPr>
            <w:color w:val="C00000"/>
          </w:rPr>
          <w:fldChar w:fldCharType="begin"/>
        </w:r>
        <w:r w:rsidRPr="00B318A7">
          <w:rPr>
            <w:color w:val="C00000"/>
          </w:rPr>
          <w:instrText>PAGE   \* MERGEFORMAT</w:instrText>
        </w:r>
        <w:r w:rsidRPr="00B318A7">
          <w:rPr>
            <w:color w:val="C00000"/>
          </w:rPr>
          <w:fldChar w:fldCharType="separate"/>
        </w:r>
        <w:r w:rsidR="00EC20E3" w:rsidRPr="00EC20E3">
          <w:rPr>
            <w:noProof/>
            <w:color w:val="C00000"/>
            <w:lang w:val="ru-RU"/>
          </w:rPr>
          <w:t>12</w:t>
        </w:r>
        <w:r w:rsidRPr="00B318A7">
          <w:rPr>
            <w:color w:val="C00000"/>
          </w:rPr>
          <w:fldChar w:fldCharType="end"/>
        </w:r>
      </w:p>
    </w:sdtContent>
  </w:sdt>
  <w:p w14:paraId="0D6340B2" w14:textId="77777777" w:rsidR="00B318A7" w:rsidRDefault="00B318A7">
    <w:pPr>
      <w:pStyle w:val="ad"/>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BC43ED"/>
    <w:multiLevelType w:val="hybridMultilevel"/>
    <w:tmpl w:val="192273D8"/>
    <w:lvl w:ilvl="0" w:tplc="B268C438">
      <w:start w:val="1"/>
      <w:numFmt w:val="bullet"/>
      <w:lvlText w:val="•"/>
      <w:lvlJc w:val="left"/>
      <w:pPr>
        <w:ind w:left="460" w:hanging="260"/>
      </w:pPr>
    </w:lvl>
    <w:lvl w:ilvl="1" w:tplc="4468B210">
      <w:numFmt w:val="decimal"/>
      <w:lvlText w:val=""/>
      <w:lvlJc w:val="left"/>
    </w:lvl>
    <w:lvl w:ilvl="2" w:tplc="BD420512">
      <w:numFmt w:val="decimal"/>
      <w:lvlText w:val=""/>
      <w:lvlJc w:val="left"/>
    </w:lvl>
    <w:lvl w:ilvl="3" w:tplc="DC12297A">
      <w:numFmt w:val="decimal"/>
      <w:lvlText w:val=""/>
      <w:lvlJc w:val="left"/>
    </w:lvl>
    <w:lvl w:ilvl="4" w:tplc="92D47C42">
      <w:numFmt w:val="decimal"/>
      <w:lvlText w:val=""/>
      <w:lvlJc w:val="left"/>
    </w:lvl>
    <w:lvl w:ilvl="5" w:tplc="8D1C0084">
      <w:numFmt w:val="decimal"/>
      <w:lvlText w:val=""/>
      <w:lvlJc w:val="left"/>
    </w:lvl>
    <w:lvl w:ilvl="6" w:tplc="27CC01C8">
      <w:numFmt w:val="decimal"/>
      <w:lvlText w:val=""/>
      <w:lvlJc w:val="left"/>
    </w:lvl>
    <w:lvl w:ilvl="7" w:tplc="B556572E">
      <w:numFmt w:val="decimal"/>
      <w:lvlText w:val=""/>
      <w:lvlJc w:val="left"/>
    </w:lvl>
    <w:lvl w:ilvl="8" w:tplc="1C844C88">
      <w:numFmt w:val="decimal"/>
      <w:lvlText w:val=""/>
      <w:lvlJc w:val="left"/>
    </w:lvl>
  </w:abstractNum>
  <w:abstractNum w:abstractNumId="1" w15:restartNumberingAfterBreak="0">
    <w:nsid w:val="4FC804F9"/>
    <w:multiLevelType w:val="hybridMultilevel"/>
    <w:tmpl w:val="EBD4E922"/>
    <w:lvl w:ilvl="0" w:tplc="8056D2C0">
      <w:start w:val="1"/>
      <w:numFmt w:val="bullet"/>
      <w:lvlText w:val="●"/>
      <w:lvlJc w:val="left"/>
      <w:pPr>
        <w:ind w:left="720" w:hanging="360"/>
      </w:pPr>
    </w:lvl>
    <w:lvl w:ilvl="1" w:tplc="8E96AF28">
      <w:start w:val="1"/>
      <w:numFmt w:val="bullet"/>
      <w:lvlText w:val="○"/>
      <w:lvlJc w:val="left"/>
      <w:pPr>
        <w:ind w:left="1440" w:hanging="360"/>
      </w:pPr>
    </w:lvl>
    <w:lvl w:ilvl="2" w:tplc="0A522CBC">
      <w:start w:val="1"/>
      <w:numFmt w:val="bullet"/>
      <w:lvlText w:val="■"/>
      <w:lvlJc w:val="left"/>
      <w:pPr>
        <w:ind w:left="2160" w:hanging="360"/>
      </w:pPr>
    </w:lvl>
    <w:lvl w:ilvl="3" w:tplc="90188392">
      <w:start w:val="1"/>
      <w:numFmt w:val="bullet"/>
      <w:lvlText w:val="●"/>
      <w:lvlJc w:val="left"/>
      <w:pPr>
        <w:ind w:left="2880" w:hanging="360"/>
      </w:pPr>
    </w:lvl>
    <w:lvl w:ilvl="4" w:tplc="1AB4ED0E">
      <w:start w:val="1"/>
      <w:numFmt w:val="bullet"/>
      <w:lvlText w:val="○"/>
      <w:lvlJc w:val="left"/>
      <w:pPr>
        <w:ind w:left="3600" w:hanging="360"/>
      </w:pPr>
    </w:lvl>
    <w:lvl w:ilvl="5" w:tplc="D04A4BC8">
      <w:start w:val="1"/>
      <w:numFmt w:val="bullet"/>
      <w:lvlText w:val="■"/>
      <w:lvlJc w:val="left"/>
      <w:pPr>
        <w:ind w:left="4320" w:hanging="360"/>
      </w:pPr>
    </w:lvl>
    <w:lvl w:ilvl="6" w:tplc="AF9A5530">
      <w:start w:val="1"/>
      <w:numFmt w:val="bullet"/>
      <w:lvlText w:val="●"/>
      <w:lvlJc w:val="left"/>
      <w:pPr>
        <w:ind w:left="5040" w:hanging="360"/>
      </w:pPr>
    </w:lvl>
    <w:lvl w:ilvl="7" w:tplc="63228B28">
      <w:start w:val="1"/>
      <w:numFmt w:val="bullet"/>
      <w:lvlText w:val="●"/>
      <w:lvlJc w:val="left"/>
      <w:pPr>
        <w:ind w:left="5760" w:hanging="360"/>
      </w:pPr>
    </w:lvl>
    <w:lvl w:ilvl="8" w:tplc="E418FE4A">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4849"/>
    <w:rsid w:val="000B109C"/>
    <w:rsid w:val="0015680E"/>
    <w:rsid w:val="00172D6D"/>
    <w:rsid w:val="001D50B1"/>
    <w:rsid w:val="0029779C"/>
    <w:rsid w:val="002B1715"/>
    <w:rsid w:val="002D7190"/>
    <w:rsid w:val="003D5A49"/>
    <w:rsid w:val="003F6EF2"/>
    <w:rsid w:val="004C50AF"/>
    <w:rsid w:val="004C5E25"/>
    <w:rsid w:val="004F3D83"/>
    <w:rsid w:val="005374EA"/>
    <w:rsid w:val="005B339F"/>
    <w:rsid w:val="007F46BE"/>
    <w:rsid w:val="008425B0"/>
    <w:rsid w:val="00950863"/>
    <w:rsid w:val="00974849"/>
    <w:rsid w:val="009B7E88"/>
    <w:rsid w:val="00AA58BF"/>
    <w:rsid w:val="00B06EE8"/>
    <w:rsid w:val="00B318A7"/>
    <w:rsid w:val="00C025E3"/>
    <w:rsid w:val="00C3565A"/>
    <w:rsid w:val="00C37357"/>
    <w:rsid w:val="00D003AB"/>
    <w:rsid w:val="00D37236"/>
    <w:rsid w:val="00E73E4C"/>
    <w:rsid w:val="00E814E2"/>
    <w:rsid w:val="00E92471"/>
    <w:rsid w:val="00EC20E3"/>
    <w:rsid w:val="00EC4B2E"/>
    <w:rsid w:val="00FA22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646C2"/>
  <w15:docId w15:val="{2CA650DD-8E6A-43BF-B244-48111A66A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mbria" w:eastAsia="Cambria" w:hAnsi="Cambria" w:cs="Cambria"/>
        <w:sz w:val="28"/>
        <w:szCs w:val="28"/>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qFormat/>
    <w:pPr>
      <w:spacing w:before="260" w:after="120" w:line="276" w:lineRule="auto"/>
      <w:outlineLvl w:val="0"/>
    </w:pPr>
    <w:rPr>
      <w:b/>
      <w:bCs/>
      <w:sz w:val="32"/>
      <w:szCs w:val="32"/>
    </w:rPr>
  </w:style>
  <w:style w:type="paragraph" w:styleId="2">
    <w:name w:val="heading 2"/>
    <w:qFormat/>
    <w:pPr>
      <w:spacing w:before="200" w:after="100" w:line="276" w:lineRule="auto"/>
      <w:outlineLvl w:val="1"/>
    </w:pPr>
    <w:rPr>
      <w:b/>
      <w:bCs/>
    </w:rPr>
  </w:style>
  <w:style w:type="paragraph" w:styleId="3">
    <w:name w:val="heading 3"/>
    <w:qFormat/>
    <w:pPr>
      <w:outlineLvl w:val="2"/>
    </w:pPr>
    <w:rPr>
      <w:color w:val="1F4D78"/>
      <w:sz w:val="24"/>
      <w:szCs w:val="24"/>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character" w:styleId="ac">
    <w:name w:val="FollowedHyperlink"/>
    <w:basedOn w:val="a0"/>
    <w:uiPriority w:val="99"/>
    <w:semiHidden/>
    <w:unhideWhenUsed/>
    <w:rsid w:val="00D003AB"/>
    <w:rPr>
      <w:color w:val="954F72" w:themeColor="followedHyperlink"/>
      <w:u w:val="single"/>
    </w:rPr>
  </w:style>
  <w:style w:type="paragraph" w:styleId="ad">
    <w:name w:val="header"/>
    <w:basedOn w:val="a"/>
    <w:link w:val="ae"/>
    <w:uiPriority w:val="99"/>
    <w:unhideWhenUsed/>
    <w:rsid w:val="00B318A7"/>
    <w:pPr>
      <w:tabs>
        <w:tab w:val="center" w:pos="4677"/>
        <w:tab w:val="right" w:pos="9355"/>
      </w:tabs>
    </w:pPr>
  </w:style>
  <w:style w:type="character" w:customStyle="1" w:styleId="ae">
    <w:name w:val="Верхний колонтитул Знак"/>
    <w:basedOn w:val="a0"/>
    <w:link w:val="ad"/>
    <w:uiPriority w:val="99"/>
    <w:rsid w:val="00B318A7"/>
  </w:style>
  <w:style w:type="paragraph" w:styleId="af">
    <w:name w:val="footer"/>
    <w:basedOn w:val="a"/>
    <w:link w:val="af0"/>
    <w:uiPriority w:val="99"/>
    <w:unhideWhenUsed/>
    <w:rsid w:val="00B318A7"/>
    <w:pPr>
      <w:tabs>
        <w:tab w:val="center" w:pos="4677"/>
        <w:tab w:val="right" w:pos="9355"/>
      </w:tabs>
    </w:pPr>
  </w:style>
  <w:style w:type="character" w:customStyle="1" w:styleId="af0">
    <w:name w:val="Нижний колонтитул Знак"/>
    <w:basedOn w:val="a0"/>
    <w:link w:val="af"/>
    <w:uiPriority w:val="99"/>
    <w:rsid w:val="00B318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3" Type="http://schemas.openxmlformats.org/officeDocument/2006/relationships/hyperlink" Target="https://www.nicb.org/news/news-releases/digitalization-supply-chain-risks-exploitation-and-increased-cargo-theft" TargetMode="External"/><Relationship Id="rId18" Type="http://schemas.openxmlformats.org/officeDocument/2006/relationships/hyperlink" Target="https://www.nicb.org/news/news-releases/digitalization-supply-chain-risks-exploitation-and-increased-cargo-theft" TargetMode="External"/><Relationship Id="rId26" Type="http://schemas.openxmlformats.org/officeDocument/2006/relationships/hyperlink" Target="https://www.freightwaves.com/news/eight-indicted-in-alleged-carrier-impersonation-scheme-prosecutors-allege-4-49-million-in-cargo-losses" TargetMode="External"/><Relationship Id="rId39" Type="http://schemas.openxmlformats.org/officeDocument/2006/relationships/hyperlink" Target="https://www.nicb.org/news/news-releases/digitalization-supply-chain-risks-exploitation-and-increased-cargo-theft" TargetMode="External"/><Relationship Id="rId21" Type="http://schemas.openxmlformats.org/officeDocument/2006/relationships/hyperlink" Target="https://www.fmcsa.dot.gov/mission/help/broker-and-carrier-fraud-and-identity-theft" TargetMode="External"/><Relationship Id="rId34" Type="http://schemas.openxmlformats.org/officeDocument/2006/relationships/hyperlink" Target="https://www.fmcsa.dot.gov/mission/help/broker-and-carrier-fraud-and-identity-theft" TargetMode="External"/><Relationship Id="rId42" Type="http://schemas.openxmlformats.org/officeDocument/2006/relationships/hyperlink" Target="https://www.nicb.org/news/news-releases/digitalization-supply-chain-risks-exploitation-and-increased-cargo-theft" TargetMode="External"/><Relationship Id="rId47" Type="http://schemas.openxmlformats.org/officeDocument/2006/relationships/hyperlink" Target="https://www.verisk.com/company/newsroom/cargo-theft-surges-to-record-levels-in-2024-verisk-cargonet-analysis-reveals/" TargetMode="External"/><Relationship Id="rId50" Type="http://schemas.openxmlformats.org/officeDocument/2006/relationships/hyperlink" Target="https://www.supplychainbrain.com/articles/41759-cargo-theft-skyrocketing" TargetMode="External"/><Relationship Id="rId7" Type="http://schemas.openxmlformats.org/officeDocument/2006/relationships/hyperlink" Target="https://www.verisk.com/company/newsroom/cargo-theft-losses-surge-to-estimated-$725-million-in-2025-verisk-cargonet-analysis-reveals/" TargetMode="External"/><Relationship Id="rId2" Type="http://schemas.openxmlformats.org/officeDocument/2006/relationships/hyperlink" Target="https://www.verisk.com/company/newsroom/cargo-theft-losses-surge-to-estimated-$725-million-in-2025-verisk-cargonet-analysis-reveals/" TargetMode="External"/><Relationship Id="rId16" Type="http://schemas.openxmlformats.org/officeDocument/2006/relationships/hyperlink" Target="https://www.nicb.org/news/news-releases/digitalization-supply-chain-risks-exploitation-and-increased-cargo-theft" TargetMode="External"/><Relationship Id="rId29" Type="http://schemas.openxmlformats.org/officeDocument/2006/relationships/hyperlink" Target="https://www.nicb.org/news/news-releases/digitalization-supply-chain-risks-exploitation-and-increased-cargo-theft" TargetMode="External"/><Relationship Id="rId11" Type="http://schemas.openxmlformats.org/officeDocument/2006/relationships/hyperlink" Target="https://transportationrecovery.com/bad-brokers-double-brokering-federal-enforcement-failures/" TargetMode="External"/><Relationship Id="rId24" Type="http://schemas.openxmlformats.org/officeDocument/2006/relationships/hyperlink" Target="https://www.nicb.org/news/news-releases/digitalization-supply-chain-risks-exploitation-and-increased-cargo-theft" TargetMode="External"/><Relationship Id="rId32" Type="http://schemas.openxmlformats.org/officeDocument/2006/relationships/hyperlink" Target="https://www.freightwaves.com/news/eight-indicted-in-alleged-carrier-impersonation-scheme-prosecutors-allege-4-49-million-in-cargo-losses" TargetMode="External"/><Relationship Id="rId37" Type="http://schemas.openxmlformats.org/officeDocument/2006/relationships/hyperlink" Target="https://www.nicb.org/news/news-releases/digitalization-supply-chain-risks-exploitation-and-increased-cargo-theft" TargetMode="External"/><Relationship Id="rId40" Type="http://schemas.openxmlformats.org/officeDocument/2006/relationships/hyperlink" Target="https://www.verisk.com/company/newsroom/cargo-theft-losses-surge-to-estimated-$725-million-in-2025-verisk-cargonet-analysis-reveals/" TargetMode="External"/><Relationship Id="rId45" Type="http://schemas.openxmlformats.org/officeDocument/2006/relationships/hyperlink" Target="https://www.fmcsa.dot.gov/mission/help/broker-and-carrier-fraud-and-identity-theft" TargetMode="External"/><Relationship Id="rId5" Type="http://schemas.openxmlformats.org/officeDocument/2006/relationships/hyperlink" Target="https://tanktransport.com/2025/08/great-freight-recession-2025/" TargetMode="External"/><Relationship Id="rId15" Type="http://schemas.openxmlformats.org/officeDocument/2006/relationships/hyperlink" Target="https://www.truckinginfo.com/news/fmcsa-seeks-authority-to-enforce-freight-broker-violations-amid-rising-fraud" TargetMode="External"/><Relationship Id="rId23" Type="http://schemas.openxmlformats.org/officeDocument/2006/relationships/hyperlink" Target="https://www.freightwaves.com/news/eight-indicted-in-alleged-carrier-impersonation-scheme-prosecutors-allege-4-49-million-in-cargo-losses" TargetMode="External"/><Relationship Id="rId28" Type="http://schemas.openxmlformats.org/officeDocument/2006/relationships/hyperlink" Target="https://www.overdriveonline.com/regulations/article/15819579/fmcsa-shuts-down-4-more-chameleon-carriers-after-deadly-illegal-alien-crash-in-indiana" TargetMode="External"/><Relationship Id="rId36" Type="http://schemas.openxmlformats.org/officeDocument/2006/relationships/hyperlink" Target="https://altline.sobanco.com/what-is-freight-fraud/" TargetMode="External"/><Relationship Id="rId49" Type="http://schemas.openxmlformats.org/officeDocument/2006/relationships/hyperlink" Target="https://www.nicb.org/news/news-releases/digitalization-supply-chain-risks-exploitation-and-increased-cargo-theft" TargetMode="External"/><Relationship Id="rId10" Type="http://schemas.openxmlformats.org/officeDocument/2006/relationships/hyperlink" Target="https://truckdispatchexperts.com/resources/fmcsa-cdl-rule-changes-2026/" TargetMode="External"/><Relationship Id="rId19" Type="http://schemas.openxmlformats.org/officeDocument/2006/relationships/hyperlink" Target="https://www.verisk.com/company/newsroom/cargo-theft-holds-steady-in-q3organized-crime-drives-surge-in-high-value-cargo-theft-across-u.s.-and-canada/" TargetMode="External"/><Relationship Id="rId31" Type="http://schemas.openxmlformats.org/officeDocument/2006/relationships/hyperlink" Target="https://www.fmcsa.dot.gov/mission/help/broker-and-carrier-fraud-and-identity-theft" TargetMode="External"/><Relationship Id="rId44" Type="http://schemas.openxmlformats.org/officeDocument/2006/relationships/hyperlink" Target="https://www.truckinginfo.com/news/fmcsa-seeks-authority-to-enforce-freight-broker-violations-amid-rising-fraud" TargetMode="External"/><Relationship Id="rId4" Type="http://schemas.openxmlformats.org/officeDocument/2006/relationships/hyperlink" Target="https://otrsolutions.com/blog/what-truckers-need-to-know-about-the-freight-recession" TargetMode="External"/><Relationship Id="rId9" Type="http://schemas.openxmlformats.org/officeDocument/2006/relationships/hyperlink" Target="https://www.overdriveonline.com/regulations/article/15817585/fmcsa-shuts-down-500-cdl-mills-after-wave-of-inperson-audits" TargetMode="External"/><Relationship Id="rId14" Type="http://schemas.openxmlformats.org/officeDocument/2006/relationships/hyperlink" Target="https://truckdispatchexperts.com/resources/fmcsa-cdl-rule-changes-2026/" TargetMode="External"/><Relationship Id="rId22" Type="http://schemas.openxmlformats.org/officeDocument/2006/relationships/hyperlink" Target="https://manhattanda.org/d-a-bragg-nypd-bic-eight-indicted-for-impersonating-shipping-carriers-in-multi-state-retail-theft-ring/" TargetMode="External"/><Relationship Id="rId27" Type="http://schemas.openxmlformats.org/officeDocument/2006/relationships/hyperlink" Target="https://www.overdriveonline.com/regulations/article/15817585/fmcsa-shuts-down-500-cdl-mills-after-wave-of-inperson-audits" TargetMode="External"/><Relationship Id="rId30" Type="http://schemas.openxmlformats.org/officeDocument/2006/relationships/hyperlink" Target="https://www.cnn.com/2024/05/16/tech/arup-deepfake-scam-loss-hong-kong-intl-hnk" TargetMode="External"/><Relationship Id="rId35" Type="http://schemas.openxmlformats.org/officeDocument/2006/relationships/hyperlink" Target="https://altline.sobanco.com/what-is-freight-fraud/" TargetMode="External"/><Relationship Id="rId43" Type="http://schemas.openxmlformats.org/officeDocument/2006/relationships/hyperlink" Target="https://transportationrecovery.com/bad-brokers-double-brokering-federal-enforcement-failures/" TargetMode="External"/><Relationship Id="rId48" Type="http://schemas.openxmlformats.org/officeDocument/2006/relationships/hyperlink" Target="https://www.verisk.com/company/newsroom/cargo-theft-losses-surge-to-estimated-$725-million-in-2025-verisk-cargonet-analysis-reveals/" TargetMode="External"/><Relationship Id="rId8" Type="http://schemas.openxmlformats.org/officeDocument/2006/relationships/hyperlink" Target="https://www.truckinginfo.com/10249981/fmcsa-targets-cdl-mills-as-transportation-secretary-questions-truck-driver-short" TargetMode="External"/><Relationship Id="rId51" Type="http://schemas.openxmlformats.org/officeDocument/2006/relationships/hyperlink" Target="https://www.supplychainbrain.com/articles/41759-cargo-theft-skyrocketing" TargetMode="External"/><Relationship Id="rId3" Type="http://schemas.openxmlformats.org/officeDocument/2006/relationships/hyperlink" Target="https://otrsolutions.com/blog/what-truckers-need-to-know-about-the-freight-recession" TargetMode="External"/><Relationship Id="rId12" Type="http://schemas.openxmlformats.org/officeDocument/2006/relationships/hyperlink" Target="https://www.fmcsa.dot.gov/mission/help/broker-and-carrier-fraud-and-identity-theft" TargetMode="External"/><Relationship Id="rId17" Type="http://schemas.openxmlformats.org/officeDocument/2006/relationships/hyperlink" Target="https://www.grantthornton.com/insights/articles/transportation/2023/double-brokering-fraud-in-the-transportation-industry" TargetMode="External"/><Relationship Id="rId25" Type="http://schemas.openxmlformats.org/officeDocument/2006/relationships/hyperlink" Target="https://manhattanda.org/d-a-bragg-nypd-bic-eight-indicted-for-impersonating-shipping-carriers-in-multi-state-retail-theft-ring/" TargetMode="External"/><Relationship Id="rId33" Type="http://schemas.openxmlformats.org/officeDocument/2006/relationships/hyperlink" Target="https://www.verisk.com/company/newsroom/cargo-theft-holds-steady-in-q3organized-crime-drives-surge-in-high-value-cargo-theft-across-u.s.-and-canada/" TargetMode="External"/><Relationship Id="rId38" Type="http://schemas.openxmlformats.org/officeDocument/2006/relationships/hyperlink" Target="https://www.cnn.com/2024/05/16/tech/arup-deepfake-scam-loss-hong-kong-intl-hnk" TargetMode="External"/><Relationship Id="rId46" Type="http://schemas.openxmlformats.org/officeDocument/2006/relationships/hyperlink" Target="https://www.nicb.org/news/news-releases/digitalization-supply-chain-risks-exploitation-and-increased-cargo-theft" TargetMode="External"/><Relationship Id="rId20" Type="http://schemas.openxmlformats.org/officeDocument/2006/relationships/hyperlink" Target="https://www.freightwaves.com/news/eight-indicted-in-alleged-carrier-impersonation-scheme-prosecutors-allege-4-49-million-in-cargo-losses" TargetMode="External"/><Relationship Id="rId41" Type="http://schemas.openxmlformats.org/officeDocument/2006/relationships/hyperlink" Target="https://www.fmcsa.dot.gov/mission/help/broker-and-carrier-fraud-and-identity-theft" TargetMode="External"/><Relationship Id="rId1" Type="http://schemas.openxmlformats.org/officeDocument/2006/relationships/hyperlink" Target="https://otrsolutions.com/blog/what-truckers-need-to-know-about-the-freight-recession" TargetMode="External"/><Relationship Id="rId6" Type="http://schemas.openxmlformats.org/officeDocument/2006/relationships/hyperlink" Target="https://tanktransport.com/2025/08/great-freight-recession-2025/"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2930</Words>
  <Characters>16706</Characters>
  <Application>Microsoft Office Word</Application>
  <DocSecurity>0</DocSecurity>
  <Lines>139</Lines>
  <Paragraphs>39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Shuxrat Xolmamatov</cp:lastModifiedBy>
  <cp:revision>2</cp:revision>
  <dcterms:created xsi:type="dcterms:W3CDTF">2026-07-06T10:53:00Z</dcterms:created>
  <dcterms:modified xsi:type="dcterms:W3CDTF">2026-07-06T10:53:00Z</dcterms:modified>
</cp:coreProperties>
</file>