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5D37" w14:textId="772A5C24" w:rsidR="00A95E5E" w:rsidRPr="00573E83" w:rsidRDefault="00A95E5E" w:rsidP="00A95E5E">
      <w:pPr>
        <w:jc w:val="center"/>
        <w:rPr>
          <w:rFonts w:ascii="Cambria" w:hAnsi="Cambria"/>
          <w:color w:val="C00000"/>
        </w:rPr>
      </w:pPr>
      <w:r w:rsidRPr="00573E83">
        <w:rPr>
          <w:rFonts w:ascii="Cambria" w:hAnsi="Cambria"/>
          <w:b/>
          <w:bCs/>
        </w:rPr>
        <w:t xml:space="preserve">Информация </w:t>
      </w:r>
      <w:r w:rsidRPr="00573E83">
        <w:rPr>
          <w:rFonts w:ascii="Cambria" w:hAnsi="Cambria"/>
        </w:rPr>
        <w:br/>
        <w:t xml:space="preserve">о положениях </w:t>
      </w:r>
      <w:r w:rsidRPr="00573E83">
        <w:rPr>
          <w:rFonts w:ascii="Cambria" w:hAnsi="Cambria"/>
          <w:color w:val="2F5496" w:themeColor="accent1" w:themeShade="BF"/>
        </w:rPr>
        <w:t>Узбекистана</w:t>
      </w:r>
      <w:r w:rsidRPr="00573E83">
        <w:rPr>
          <w:rFonts w:ascii="Cambria" w:hAnsi="Cambria"/>
        </w:rPr>
        <w:t xml:space="preserve"> и </w:t>
      </w:r>
      <w:r w:rsidRPr="00573E83">
        <w:rPr>
          <w:rFonts w:ascii="Cambria" w:hAnsi="Cambria"/>
          <w:color w:val="2F5496" w:themeColor="accent1" w:themeShade="BF"/>
        </w:rPr>
        <w:t>Казахстана</w:t>
      </w:r>
      <w:r w:rsidRPr="00573E83">
        <w:rPr>
          <w:rFonts w:ascii="Cambria" w:hAnsi="Cambria"/>
        </w:rPr>
        <w:t xml:space="preserve"> по стартап-экосистем</w:t>
      </w:r>
      <w:r w:rsidR="005566D0" w:rsidRPr="00573E83">
        <w:rPr>
          <w:rFonts w:ascii="Cambria" w:hAnsi="Cambria"/>
        </w:rPr>
        <w:t>ам</w:t>
      </w:r>
      <w:r w:rsidRPr="00573E83">
        <w:rPr>
          <w:rFonts w:ascii="Cambria" w:hAnsi="Cambria"/>
        </w:rPr>
        <w:t xml:space="preserve"> и венчурному финансированию </w:t>
      </w:r>
      <w:r w:rsidR="005566D0" w:rsidRPr="00573E83">
        <w:rPr>
          <w:rFonts w:ascii="Cambria" w:hAnsi="Cambria"/>
        </w:rPr>
        <w:t>согласно</w:t>
      </w:r>
      <w:r w:rsidRPr="00573E83">
        <w:rPr>
          <w:rFonts w:ascii="Cambria" w:hAnsi="Cambria"/>
        </w:rPr>
        <w:t xml:space="preserve"> отчет</w:t>
      </w:r>
      <w:r w:rsidR="005566D0" w:rsidRPr="00573E83">
        <w:rPr>
          <w:rFonts w:ascii="Cambria" w:hAnsi="Cambria"/>
        </w:rPr>
        <w:t>у</w:t>
      </w:r>
      <w:r w:rsidRPr="00573E83">
        <w:rPr>
          <w:rFonts w:ascii="Cambria" w:hAnsi="Cambria"/>
        </w:rPr>
        <w:t xml:space="preserve"> </w:t>
      </w:r>
      <w:r w:rsidRPr="00573E83">
        <w:rPr>
          <w:rFonts w:ascii="Cambria" w:hAnsi="Cambria"/>
          <w:b/>
          <w:bCs/>
          <w:color w:val="2F5496" w:themeColor="accent1" w:themeShade="BF"/>
        </w:rPr>
        <w:t>GII</w:t>
      </w:r>
      <w:r w:rsidRPr="00573E83">
        <w:rPr>
          <w:rFonts w:ascii="Cambria" w:hAnsi="Cambria"/>
        </w:rPr>
        <w:t xml:space="preserve"> </w:t>
      </w:r>
      <w:r w:rsidRPr="00573E83">
        <w:rPr>
          <w:rFonts w:ascii="Cambria" w:hAnsi="Cambria"/>
          <w:color w:val="C00000"/>
        </w:rPr>
        <w:t>2025</w:t>
      </w:r>
    </w:p>
    <w:p w14:paraId="7C75D41B" w14:textId="631715F9" w:rsidR="00985F71" w:rsidRPr="00573E83" w:rsidRDefault="00985F71" w:rsidP="00584768">
      <w:pPr>
        <w:pStyle w:val="a7"/>
        <w:numPr>
          <w:ilvl w:val="0"/>
          <w:numId w:val="26"/>
        </w:numPr>
        <w:rPr>
          <w:rFonts w:ascii="Cambria" w:hAnsi="Cambria"/>
          <w:b/>
          <w:bCs/>
        </w:rPr>
      </w:pPr>
      <w:r w:rsidRPr="00573E83">
        <w:rPr>
          <w:rFonts w:ascii="Cambria" w:hAnsi="Cambria"/>
          <w:b/>
          <w:bCs/>
        </w:rPr>
        <w:t xml:space="preserve">Значение индикатора и методология подсчета </w:t>
      </w:r>
    </w:p>
    <w:p w14:paraId="63580585" w14:textId="7274572C" w:rsidR="00A95E5E" w:rsidRPr="00573E83" w:rsidRDefault="00985F71" w:rsidP="00E130B5">
      <w:pPr>
        <w:ind w:firstLine="697"/>
        <w:jc w:val="both"/>
        <w:rPr>
          <w:rFonts w:ascii="Cambria" w:hAnsi="Cambria"/>
          <w:u w:val="single"/>
        </w:rPr>
      </w:pPr>
      <w:r w:rsidRPr="00573E83">
        <w:rPr>
          <w:rFonts w:ascii="Cambria" w:hAnsi="Cambria"/>
          <w:b/>
          <w:bCs/>
          <w:u w:val="single"/>
        </w:rPr>
        <w:t>(а)</w:t>
      </w:r>
      <w:r w:rsidRPr="00573E83">
        <w:rPr>
          <w:rFonts w:ascii="Cambria" w:hAnsi="Cambria"/>
          <w:u w:val="single"/>
        </w:rPr>
        <w:t xml:space="preserve"> </w:t>
      </w:r>
      <w:r w:rsidR="00A95E5E" w:rsidRPr="00573E83">
        <w:rPr>
          <w:rFonts w:ascii="Cambria" w:hAnsi="Cambria"/>
          <w:u w:val="single"/>
        </w:rPr>
        <w:t xml:space="preserve">Индикатор </w:t>
      </w:r>
      <w:r w:rsidR="00A95E5E" w:rsidRPr="00573E83">
        <w:rPr>
          <w:rFonts w:ascii="Cambria" w:hAnsi="Cambria"/>
          <w:color w:val="C00000"/>
          <w:u w:val="single"/>
        </w:rPr>
        <w:t xml:space="preserve">4.1.1 </w:t>
      </w:r>
      <w:r w:rsidR="00A95E5E" w:rsidRPr="00573E83">
        <w:rPr>
          <w:rFonts w:ascii="Cambria" w:hAnsi="Cambria"/>
          <w:u w:val="single"/>
        </w:rPr>
        <w:t xml:space="preserve">– </w:t>
      </w:r>
      <w:r w:rsidR="00A95E5E" w:rsidRPr="00573E83">
        <w:rPr>
          <w:rFonts w:ascii="Cambria" w:hAnsi="Cambria"/>
          <w:color w:val="2F5496" w:themeColor="accent1" w:themeShade="BF"/>
          <w:u w:val="single"/>
        </w:rPr>
        <w:t xml:space="preserve">Finance </w:t>
      </w:r>
      <w:proofErr w:type="spellStart"/>
      <w:r w:rsidR="00A95E5E" w:rsidRPr="00573E83">
        <w:rPr>
          <w:rFonts w:ascii="Cambria" w:hAnsi="Cambria"/>
          <w:color w:val="2F5496" w:themeColor="accent1" w:themeShade="BF"/>
          <w:u w:val="single"/>
        </w:rPr>
        <w:t>for</w:t>
      </w:r>
      <w:proofErr w:type="spellEnd"/>
      <w:r w:rsidR="00A95E5E" w:rsidRPr="00573E83">
        <w:rPr>
          <w:rFonts w:ascii="Cambria" w:hAnsi="Cambria"/>
          <w:color w:val="2F5496" w:themeColor="accent1" w:themeShade="BF"/>
          <w:u w:val="single"/>
        </w:rPr>
        <w:t xml:space="preserve"> </w:t>
      </w:r>
      <w:proofErr w:type="spellStart"/>
      <w:r w:rsidR="00A95E5E" w:rsidRPr="00573E83">
        <w:rPr>
          <w:rFonts w:ascii="Cambria" w:hAnsi="Cambria"/>
          <w:color w:val="2F5496" w:themeColor="accent1" w:themeShade="BF"/>
          <w:u w:val="single"/>
        </w:rPr>
        <w:t>startups</w:t>
      </w:r>
      <w:proofErr w:type="spellEnd"/>
      <w:r w:rsidR="00A95E5E" w:rsidRPr="00573E83">
        <w:rPr>
          <w:rFonts w:ascii="Cambria" w:hAnsi="Cambria"/>
          <w:color w:val="2F5496" w:themeColor="accent1" w:themeShade="BF"/>
          <w:u w:val="single"/>
        </w:rPr>
        <w:t xml:space="preserve"> </w:t>
      </w:r>
      <w:proofErr w:type="spellStart"/>
      <w:r w:rsidR="00A95E5E" w:rsidRPr="00573E83">
        <w:rPr>
          <w:rFonts w:ascii="Cambria" w:hAnsi="Cambria"/>
          <w:color w:val="2F5496" w:themeColor="accent1" w:themeShade="BF"/>
          <w:u w:val="single"/>
        </w:rPr>
        <w:t>and</w:t>
      </w:r>
      <w:proofErr w:type="spellEnd"/>
      <w:r w:rsidR="00A95E5E" w:rsidRPr="00573E83">
        <w:rPr>
          <w:rFonts w:ascii="Cambria" w:hAnsi="Cambria"/>
          <w:color w:val="2F5496" w:themeColor="accent1" w:themeShade="BF"/>
          <w:u w:val="single"/>
        </w:rPr>
        <w:t xml:space="preserve"> </w:t>
      </w:r>
      <w:proofErr w:type="spellStart"/>
      <w:r w:rsidR="00A95E5E" w:rsidRPr="00573E83">
        <w:rPr>
          <w:rFonts w:ascii="Cambria" w:hAnsi="Cambria"/>
          <w:color w:val="2F5496" w:themeColor="accent1" w:themeShade="BF"/>
          <w:u w:val="single"/>
        </w:rPr>
        <w:t>scaleups</w:t>
      </w:r>
      <w:proofErr w:type="spellEnd"/>
      <w:r w:rsidR="00556648" w:rsidRPr="00573E83">
        <w:rPr>
          <w:rFonts w:ascii="Cambria" w:hAnsi="Cambria"/>
          <w:color w:val="2F5496" w:themeColor="accent1" w:themeShade="BF"/>
        </w:rPr>
        <w:t xml:space="preserve"> </w:t>
      </w:r>
      <w:r w:rsidR="00556648" w:rsidRPr="00573E83">
        <w:rPr>
          <w:rFonts w:ascii="Cambria" w:hAnsi="Cambria"/>
          <w:i/>
          <w:iCs/>
        </w:rPr>
        <w:t>(</w:t>
      </w:r>
      <w:r w:rsidR="00573E83" w:rsidRPr="00573E83">
        <w:rPr>
          <w:rFonts w:ascii="Cambria" w:hAnsi="Cambria"/>
          <w:i/>
          <w:iCs/>
        </w:rPr>
        <w:t>доступность</w:t>
      </w:r>
      <w:r w:rsidR="00556648" w:rsidRPr="00573E83">
        <w:rPr>
          <w:rFonts w:ascii="Cambria" w:hAnsi="Cambria"/>
          <w:i/>
          <w:iCs/>
        </w:rPr>
        <w:t xml:space="preserve"> финансирования для стартапов и компаний стадии масштабирования)</w:t>
      </w:r>
      <w:r w:rsidR="005566D0" w:rsidRPr="00573E83">
        <w:rPr>
          <w:rFonts w:ascii="Cambria" w:hAnsi="Cambria"/>
          <w:i/>
          <w:iCs/>
        </w:rPr>
        <w:t>.</w:t>
      </w:r>
    </w:p>
    <w:p w14:paraId="0FD0A7A6" w14:textId="6CB356C5" w:rsidR="00A95E5E" w:rsidRPr="00573E83" w:rsidRDefault="00A95E5E" w:rsidP="00E130B5">
      <w:pPr>
        <w:jc w:val="both"/>
        <w:rPr>
          <w:rFonts w:ascii="Cambria" w:hAnsi="Cambria"/>
        </w:rPr>
      </w:pPr>
      <w:r w:rsidRPr="00573E83">
        <w:rPr>
          <w:rFonts w:ascii="Cambria" w:hAnsi="Cambria"/>
          <w:b/>
          <w:bCs/>
        </w:rPr>
        <w:t>Тип данных</w:t>
      </w:r>
      <w:r w:rsidRPr="00573E83">
        <w:rPr>
          <w:rFonts w:ascii="Cambria" w:hAnsi="Cambria"/>
        </w:rPr>
        <w:t xml:space="preserve">: </w:t>
      </w:r>
      <w:r w:rsidRPr="00573E83">
        <w:rPr>
          <w:rFonts w:ascii="Cambria" w:hAnsi="Cambria"/>
          <w:color w:val="7030A0"/>
        </w:rPr>
        <w:t xml:space="preserve">опрос </w:t>
      </w:r>
      <w:r w:rsidRPr="00573E83">
        <w:rPr>
          <w:rFonts w:ascii="Cambria" w:hAnsi="Cambria"/>
          <w:i/>
          <w:iCs/>
        </w:rPr>
        <w:t>(</w:t>
      </w:r>
      <w:proofErr w:type="spellStart"/>
      <w:r w:rsidRPr="00573E83">
        <w:rPr>
          <w:rFonts w:ascii="Cambria" w:hAnsi="Cambria"/>
          <w:i/>
          <w:iCs/>
        </w:rPr>
        <w:t>perception-based</w:t>
      </w:r>
      <w:proofErr w:type="spellEnd"/>
      <w:r w:rsidRPr="00573E83">
        <w:rPr>
          <w:rFonts w:ascii="Cambria" w:hAnsi="Cambria"/>
          <w:i/>
          <w:iCs/>
        </w:rPr>
        <w:t>)</w:t>
      </w:r>
      <w:r w:rsidRPr="00573E83">
        <w:rPr>
          <w:rFonts w:ascii="Cambria" w:hAnsi="Cambria"/>
        </w:rPr>
        <w:t>.</w:t>
      </w:r>
    </w:p>
    <w:p w14:paraId="52BC393C" w14:textId="7CC15D56" w:rsidR="00A95E5E" w:rsidRPr="00573E83" w:rsidRDefault="00A95E5E" w:rsidP="00E130B5">
      <w:pPr>
        <w:jc w:val="both"/>
        <w:rPr>
          <w:rFonts w:ascii="Cambria" w:hAnsi="Cambria"/>
        </w:rPr>
      </w:pPr>
      <w:r w:rsidRPr="00573E83">
        <w:rPr>
          <w:rFonts w:ascii="Cambria" w:hAnsi="Cambria"/>
          <w:b/>
          <w:bCs/>
        </w:rPr>
        <w:t>Источник</w:t>
      </w:r>
      <w:r w:rsidRPr="00573E83">
        <w:rPr>
          <w:rFonts w:ascii="Cambria" w:hAnsi="Cambria"/>
        </w:rPr>
        <w:t xml:space="preserve">: </w:t>
      </w:r>
      <w:r w:rsidRPr="00573E83">
        <w:rPr>
          <w:rFonts w:ascii="Cambria" w:hAnsi="Cambria"/>
          <w:color w:val="1F4E79" w:themeColor="accent5" w:themeShade="80"/>
        </w:rPr>
        <w:t xml:space="preserve">Global </w:t>
      </w:r>
      <w:proofErr w:type="spellStart"/>
      <w:r w:rsidRPr="00573E83">
        <w:rPr>
          <w:rFonts w:ascii="Cambria" w:hAnsi="Cambria"/>
          <w:color w:val="1F4E79" w:themeColor="accent5" w:themeShade="80"/>
        </w:rPr>
        <w:t>Entrepreneurship</w:t>
      </w:r>
      <w:proofErr w:type="spellEnd"/>
      <w:r w:rsidRPr="00573E83">
        <w:rPr>
          <w:rFonts w:ascii="Cambria" w:hAnsi="Cambria"/>
          <w:color w:val="1F4E79" w:themeColor="accent5" w:themeShade="80"/>
        </w:rPr>
        <w:t xml:space="preserve"> Monitor</w:t>
      </w:r>
      <w:r w:rsidRPr="00573E83">
        <w:rPr>
          <w:rFonts w:ascii="Cambria" w:hAnsi="Cambria"/>
          <w:b/>
          <w:bCs/>
          <w:color w:val="1F4E79" w:themeColor="accent5" w:themeShade="80"/>
        </w:rPr>
        <w:t xml:space="preserve"> </w:t>
      </w:r>
      <w:r w:rsidRPr="00573E83">
        <w:rPr>
          <w:rFonts w:ascii="Cambria" w:hAnsi="Cambria"/>
          <w:b/>
          <w:bCs/>
        </w:rPr>
        <w:t>(GEM)</w:t>
      </w:r>
      <w:r w:rsidR="005566D0" w:rsidRPr="00573E83">
        <w:rPr>
          <w:rFonts w:ascii="Cambria" w:hAnsi="Cambria"/>
          <w:b/>
          <w:bCs/>
        </w:rPr>
        <w:t xml:space="preserve"> –</w:t>
      </w:r>
      <w:r w:rsidRPr="00573E83">
        <w:rPr>
          <w:rFonts w:ascii="Cambria" w:hAnsi="Cambria"/>
          <w:b/>
          <w:bCs/>
        </w:rPr>
        <w:t xml:space="preserve"> </w:t>
      </w:r>
      <w:r w:rsidRPr="00573E83">
        <w:rPr>
          <w:rFonts w:ascii="Cambria" w:hAnsi="Cambria"/>
          <w:color w:val="1F4E79" w:themeColor="accent5" w:themeShade="80"/>
        </w:rPr>
        <w:t>National Expert Survey</w:t>
      </w:r>
      <w:r w:rsidRPr="00573E83">
        <w:rPr>
          <w:rFonts w:ascii="Cambria" w:hAnsi="Cambria"/>
          <w:b/>
          <w:bCs/>
        </w:rPr>
        <w:t xml:space="preserve"> (NES)</w:t>
      </w:r>
      <w:r w:rsidRPr="00573E83">
        <w:rPr>
          <w:rFonts w:ascii="Cambria" w:hAnsi="Cambria"/>
        </w:rPr>
        <w:t>.</w:t>
      </w:r>
    </w:p>
    <w:p w14:paraId="19EC99E7" w14:textId="18E6694E" w:rsidR="00A95E5E" w:rsidRPr="00573E83" w:rsidRDefault="00A95E5E" w:rsidP="00E130B5">
      <w:pPr>
        <w:jc w:val="both"/>
        <w:rPr>
          <w:rFonts w:ascii="Cambria" w:hAnsi="Cambria"/>
        </w:rPr>
      </w:pPr>
      <w:r w:rsidRPr="00573E83">
        <w:rPr>
          <w:rFonts w:ascii="Cambria" w:hAnsi="Cambria"/>
          <w:b/>
          <w:bCs/>
        </w:rPr>
        <w:t>Период оценки</w:t>
      </w:r>
      <w:r w:rsidRPr="00573E83">
        <w:rPr>
          <w:rFonts w:ascii="Cambria" w:hAnsi="Cambria"/>
        </w:rPr>
        <w:t xml:space="preserve">: </w:t>
      </w:r>
      <w:r w:rsidRPr="00573E83">
        <w:rPr>
          <w:rFonts w:ascii="Cambria" w:hAnsi="Cambria"/>
          <w:color w:val="C00000"/>
        </w:rPr>
        <w:t>2015</w:t>
      </w:r>
      <w:r w:rsidR="005566D0" w:rsidRPr="00573E83">
        <w:rPr>
          <w:rFonts w:ascii="Cambria" w:hAnsi="Cambria"/>
          <w:color w:val="C00000"/>
        </w:rPr>
        <w:t> </w:t>
      </w:r>
      <w:r w:rsidRPr="00573E83">
        <w:rPr>
          <w:rFonts w:ascii="Cambria" w:hAnsi="Cambria"/>
        </w:rPr>
        <w:t>–</w:t>
      </w:r>
      <w:r w:rsidR="005566D0" w:rsidRPr="00573E83">
        <w:rPr>
          <w:rFonts w:ascii="Cambria" w:hAnsi="Cambria"/>
        </w:rPr>
        <w:t> </w:t>
      </w:r>
      <w:r w:rsidRPr="00573E83">
        <w:rPr>
          <w:rFonts w:ascii="Cambria" w:hAnsi="Cambria"/>
          <w:color w:val="C00000"/>
        </w:rPr>
        <w:t>2024</w:t>
      </w:r>
      <w:r w:rsidRPr="00573E83">
        <w:rPr>
          <w:rFonts w:ascii="Cambria" w:hAnsi="Cambria"/>
        </w:rPr>
        <w:t xml:space="preserve"> гг., </w:t>
      </w:r>
      <w:r w:rsidRPr="00573E83">
        <w:rPr>
          <w:rFonts w:ascii="Cambria" w:hAnsi="Cambria"/>
          <w:color w:val="C00000"/>
        </w:rPr>
        <w:t>5</w:t>
      </w:r>
      <w:r w:rsidR="005566D0" w:rsidRPr="00573E83">
        <w:rPr>
          <w:rFonts w:ascii="Cambria" w:hAnsi="Cambria"/>
          <w:color w:val="C00000"/>
        </w:rPr>
        <w:t> </w:t>
      </w:r>
      <w:r w:rsidR="005566D0" w:rsidRPr="00573E83">
        <w:rPr>
          <w:rFonts w:ascii="Cambria" w:hAnsi="Cambria"/>
        </w:rPr>
        <w:t>- </w:t>
      </w:r>
      <w:r w:rsidRPr="00573E83">
        <w:rPr>
          <w:rFonts w:ascii="Cambria" w:hAnsi="Cambria"/>
        </w:rPr>
        <w:t xml:space="preserve">летнее среднее </w:t>
      </w:r>
      <w:r w:rsidR="005566D0" w:rsidRPr="00573E83">
        <w:rPr>
          <w:rFonts w:ascii="Cambria" w:hAnsi="Cambria"/>
        </w:rPr>
        <w:t>значение.</w:t>
      </w:r>
    </w:p>
    <w:p w14:paraId="24D8E3FF" w14:textId="41F5F06A" w:rsidR="00A95E5E" w:rsidRPr="00573E83" w:rsidRDefault="00A95E5E" w:rsidP="00E130B5">
      <w:pPr>
        <w:jc w:val="both"/>
        <w:rPr>
          <w:rFonts w:ascii="Cambria" w:hAnsi="Cambria"/>
        </w:rPr>
      </w:pPr>
      <w:r w:rsidRPr="00573E83">
        <w:rPr>
          <w:rFonts w:ascii="Cambria" w:hAnsi="Cambria"/>
          <w:b/>
          <w:bCs/>
        </w:rPr>
        <w:t>Что измеряет:</w:t>
      </w:r>
      <w:r w:rsidRPr="00573E83">
        <w:rPr>
          <w:rFonts w:ascii="Cambria" w:hAnsi="Cambria"/>
        </w:rPr>
        <w:t xml:space="preserve"> </w:t>
      </w:r>
      <w:r w:rsidR="005566D0" w:rsidRPr="00573E83">
        <w:rPr>
          <w:rFonts w:ascii="Cambria" w:hAnsi="Cambria"/>
        </w:rPr>
        <w:t xml:space="preserve">доступность </w:t>
      </w:r>
      <w:r w:rsidRPr="00573E83">
        <w:rPr>
          <w:rFonts w:ascii="Cambria" w:hAnsi="Cambria"/>
        </w:rPr>
        <w:t>долгов</w:t>
      </w:r>
      <w:r w:rsidR="005566D0" w:rsidRPr="00573E83">
        <w:rPr>
          <w:rFonts w:ascii="Cambria" w:hAnsi="Cambria"/>
        </w:rPr>
        <w:t>ого</w:t>
      </w:r>
      <w:r w:rsidRPr="00573E83">
        <w:rPr>
          <w:rFonts w:ascii="Cambria" w:hAnsi="Cambria"/>
        </w:rPr>
        <w:t xml:space="preserve"> и долево</w:t>
      </w:r>
      <w:r w:rsidR="005566D0" w:rsidRPr="00573E83">
        <w:rPr>
          <w:rFonts w:ascii="Cambria" w:hAnsi="Cambria"/>
        </w:rPr>
        <w:t>го</w:t>
      </w:r>
      <w:r w:rsidRPr="00573E83">
        <w:rPr>
          <w:rFonts w:ascii="Cambria" w:hAnsi="Cambria"/>
        </w:rPr>
        <w:t xml:space="preserve"> финансировани</w:t>
      </w:r>
      <w:r w:rsidR="005566D0" w:rsidRPr="00573E83">
        <w:rPr>
          <w:rFonts w:ascii="Cambria" w:hAnsi="Cambria"/>
        </w:rPr>
        <w:t>я</w:t>
      </w:r>
      <w:r w:rsidRPr="00573E83">
        <w:rPr>
          <w:rFonts w:ascii="Cambria" w:hAnsi="Cambria"/>
        </w:rPr>
        <w:t xml:space="preserve"> для стартапов</w:t>
      </w:r>
      <w:r w:rsidR="005566D0" w:rsidRPr="00573E83">
        <w:rPr>
          <w:rFonts w:ascii="Cambria" w:hAnsi="Cambria"/>
        </w:rPr>
        <w:t>.</w:t>
      </w:r>
    </w:p>
    <w:p w14:paraId="3A1D9D16" w14:textId="74411F8D" w:rsidR="00A95E5E" w:rsidRPr="00573E83" w:rsidRDefault="00A95E5E" w:rsidP="00E130B5">
      <w:pPr>
        <w:jc w:val="both"/>
        <w:rPr>
          <w:rFonts w:ascii="Cambria" w:hAnsi="Cambria"/>
        </w:rPr>
      </w:pPr>
      <w:r w:rsidRPr="00573E83">
        <w:rPr>
          <w:rFonts w:ascii="Cambria" w:hAnsi="Cambria"/>
          <w:b/>
          <w:bCs/>
        </w:rPr>
        <w:t>Как формируется опросная оценка:</w:t>
      </w:r>
      <w:r w:rsidR="00985F71" w:rsidRPr="00573E83">
        <w:rPr>
          <w:rFonts w:ascii="Cambria" w:hAnsi="Cambria"/>
        </w:rPr>
        <w:t xml:space="preserve"> </w:t>
      </w:r>
      <w:r w:rsidRPr="00573E83">
        <w:rPr>
          <w:rFonts w:ascii="Cambria" w:hAnsi="Cambria"/>
          <w:color w:val="2F5496" w:themeColor="accent1" w:themeShade="BF"/>
        </w:rPr>
        <w:t xml:space="preserve">GEM NES </w:t>
      </w:r>
      <w:r w:rsidRPr="00573E83">
        <w:rPr>
          <w:rFonts w:ascii="Cambria" w:hAnsi="Cambria"/>
        </w:rPr>
        <w:t xml:space="preserve">ежегодно опрашивает </w:t>
      </w:r>
      <w:r w:rsidR="005566D0" w:rsidRPr="00573E83">
        <w:rPr>
          <w:rFonts w:ascii="Cambria" w:hAnsi="Cambria"/>
        </w:rPr>
        <w:t>свыше</w:t>
      </w:r>
      <w:r w:rsidRPr="00573E83">
        <w:rPr>
          <w:rFonts w:ascii="Cambria" w:hAnsi="Cambria"/>
        </w:rPr>
        <w:t xml:space="preserve"> </w:t>
      </w:r>
      <w:r w:rsidR="00573E83">
        <w:rPr>
          <w:rFonts w:ascii="Cambria" w:hAnsi="Cambria"/>
          <w:lang w:val="en-US"/>
        </w:rPr>
        <w:br/>
      </w:r>
      <w:r w:rsidRPr="00573E83">
        <w:rPr>
          <w:rFonts w:ascii="Cambria" w:hAnsi="Cambria"/>
          <w:color w:val="C00000"/>
        </w:rPr>
        <w:t>36</w:t>
      </w:r>
      <w:r w:rsidRPr="00573E83">
        <w:rPr>
          <w:rFonts w:ascii="Cambria" w:hAnsi="Cambria"/>
        </w:rPr>
        <w:t xml:space="preserve"> экспертов в каждой стране</w:t>
      </w:r>
      <w:r w:rsidR="005566D0" w:rsidRPr="00573E83">
        <w:rPr>
          <w:rFonts w:ascii="Cambria" w:hAnsi="Cambria"/>
        </w:rPr>
        <w:t>, которые</w:t>
      </w:r>
      <w:r w:rsidRPr="00573E83">
        <w:rPr>
          <w:rFonts w:ascii="Cambria" w:hAnsi="Cambria"/>
        </w:rPr>
        <w:t xml:space="preserve"> оценивают </w:t>
      </w:r>
      <w:r w:rsidR="005566D0" w:rsidRPr="00573E83">
        <w:rPr>
          <w:rFonts w:ascii="Cambria" w:hAnsi="Cambria"/>
        </w:rPr>
        <w:t>положения</w:t>
      </w:r>
      <w:r w:rsidRPr="00573E83">
        <w:rPr>
          <w:rFonts w:ascii="Cambria" w:hAnsi="Cambria"/>
        </w:rPr>
        <w:t xml:space="preserve"> на шкале </w:t>
      </w:r>
      <w:proofErr w:type="spellStart"/>
      <w:r w:rsidRPr="00573E83">
        <w:rPr>
          <w:rFonts w:ascii="Cambria" w:hAnsi="Cambria"/>
          <w:color w:val="2F5496" w:themeColor="accent1" w:themeShade="BF"/>
        </w:rPr>
        <w:t>Лайкерта</w:t>
      </w:r>
      <w:proofErr w:type="spellEnd"/>
      <w:r w:rsidRPr="00573E83">
        <w:rPr>
          <w:rFonts w:ascii="Cambria" w:hAnsi="Cambria"/>
        </w:rPr>
        <w:t xml:space="preserve">. </w:t>
      </w:r>
      <w:r w:rsidR="00E130B5" w:rsidRPr="00573E83">
        <w:rPr>
          <w:rFonts w:ascii="Cambria" w:hAnsi="Cambria"/>
        </w:rPr>
        <w:br/>
      </w:r>
      <w:r w:rsidR="005566D0" w:rsidRPr="00573E83">
        <w:rPr>
          <w:rFonts w:ascii="Cambria" w:hAnsi="Cambria"/>
        </w:rPr>
        <w:t>В</w:t>
      </w:r>
      <w:r w:rsidR="00985F71" w:rsidRPr="00573E83">
        <w:rPr>
          <w:rFonts w:ascii="Cambria" w:hAnsi="Cambria"/>
        </w:rPr>
        <w:t xml:space="preserve"> приложении №</w:t>
      </w:r>
      <w:r w:rsidR="005566D0" w:rsidRPr="00573E83">
        <w:rPr>
          <w:rFonts w:ascii="Cambria" w:hAnsi="Cambria"/>
        </w:rPr>
        <w:t> </w:t>
      </w:r>
      <w:r w:rsidR="00985F71" w:rsidRPr="00573E83">
        <w:rPr>
          <w:rFonts w:ascii="Cambria" w:hAnsi="Cambria"/>
          <w:color w:val="C00000"/>
        </w:rPr>
        <w:t>3</w:t>
      </w:r>
      <w:r w:rsidRPr="00573E83">
        <w:rPr>
          <w:rFonts w:ascii="Cambria" w:hAnsi="Cambria"/>
        </w:rPr>
        <w:t xml:space="preserve"> </w:t>
      </w:r>
      <w:r w:rsidR="005566D0" w:rsidRPr="00573E83">
        <w:rPr>
          <w:rFonts w:ascii="Cambria" w:hAnsi="Cambria"/>
        </w:rPr>
        <w:t xml:space="preserve">отчета </w:t>
      </w:r>
      <w:r w:rsidRPr="00573E83">
        <w:rPr>
          <w:rFonts w:ascii="Cambria" w:hAnsi="Cambria"/>
        </w:rPr>
        <w:t xml:space="preserve">указано, что для </w:t>
      </w:r>
      <w:r w:rsidRPr="00573E83">
        <w:rPr>
          <w:rFonts w:ascii="Cambria" w:hAnsi="Cambria"/>
          <w:color w:val="2F5496" w:themeColor="accent1" w:themeShade="BF"/>
        </w:rPr>
        <w:t>GII</w:t>
      </w:r>
      <w:r w:rsidRPr="00573E83">
        <w:rPr>
          <w:rFonts w:ascii="Cambria" w:hAnsi="Cambria"/>
        </w:rPr>
        <w:t xml:space="preserve"> используются </w:t>
      </w:r>
      <w:r w:rsidR="005566D0" w:rsidRPr="00573E83">
        <w:rPr>
          <w:rFonts w:ascii="Cambria" w:hAnsi="Cambria"/>
        </w:rPr>
        <w:t>«</w:t>
      </w:r>
      <w:proofErr w:type="spellStart"/>
      <w:r w:rsidRPr="00573E83">
        <w:rPr>
          <w:rFonts w:ascii="Cambria" w:hAnsi="Cambria"/>
        </w:rPr>
        <w:t>perception-based</w:t>
      </w:r>
      <w:proofErr w:type="spellEnd"/>
      <w:r w:rsidRPr="00573E83">
        <w:rPr>
          <w:rFonts w:ascii="Cambria" w:hAnsi="Cambria"/>
        </w:rPr>
        <w:t xml:space="preserve"> </w:t>
      </w:r>
      <w:proofErr w:type="spellStart"/>
      <w:r w:rsidRPr="00573E83">
        <w:rPr>
          <w:rFonts w:ascii="Cambria" w:hAnsi="Cambria"/>
        </w:rPr>
        <w:t>scores</w:t>
      </w:r>
      <w:proofErr w:type="spellEnd"/>
      <w:r w:rsidR="005566D0" w:rsidRPr="00573E83">
        <w:rPr>
          <w:rFonts w:ascii="Cambria" w:hAnsi="Cambria"/>
        </w:rPr>
        <w:t>»</w:t>
      </w:r>
      <w:r w:rsidRPr="00573E83">
        <w:rPr>
          <w:rFonts w:ascii="Cambria" w:hAnsi="Cambria"/>
        </w:rPr>
        <w:t>.</w:t>
      </w:r>
    </w:p>
    <w:p w14:paraId="74390F80" w14:textId="6E90C0F4" w:rsidR="00A95E5E" w:rsidRPr="00573E83" w:rsidRDefault="00985F71" w:rsidP="00E130B5">
      <w:pPr>
        <w:ind w:firstLine="708"/>
        <w:jc w:val="both"/>
        <w:rPr>
          <w:rFonts w:ascii="Cambria" w:hAnsi="Cambria"/>
          <w:u w:val="single"/>
        </w:rPr>
      </w:pPr>
      <w:r w:rsidRPr="00573E83">
        <w:rPr>
          <w:rFonts w:ascii="Cambria" w:hAnsi="Cambria"/>
          <w:b/>
          <w:bCs/>
          <w:u w:val="single"/>
        </w:rPr>
        <w:t>(б)</w:t>
      </w:r>
      <w:r w:rsidRPr="00573E83">
        <w:rPr>
          <w:rFonts w:ascii="Cambria" w:hAnsi="Cambria"/>
          <w:u w:val="single"/>
        </w:rPr>
        <w:t xml:space="preserve"> </w:t>
      </w:r>
      <w:r w:rsidR="00A95E5E" w:rsidRPr="00573E83">
        <w:rPr>
          <w:rFonts w:ascii="Cambria" w:hAnsi="Cambria"/>
          <w:u w:val="single"/>
        </w:rPr>
        <w:t xml:space="preserve">Индикатор </w:t>
      </w:r>
      <w:r w:rsidR="00A95E5E" w:rsidRPr="00573E83">
        <w:rPr>
          <w:rFonts w:ascii="Cambria" w:hAnsi="Cambria"/>
          <w:color w:val="C00000"/>
          <w:u w:val="single"/>
        </w:rPr>
        <w:t xml:space="preserve">4.2.2 </w:t>
      </w:r>
      <w:r w:rsidR="00A95E5E" w:rsidRPr="00573E83">
        <w:rPr>
          <w:rFonts w:ascii="Cambria" w:hAnsi="Cambria"/>
          <w:u w:val="single"/>
        </w:rPr>
        <w:t xml:space="preserve">– </w:t>
      </w:r>
      <w:r w:rsidR="00A95E5E" w:rsidRPr="00573E83">
        <w:rPr>
          <w:rFonts w:ascii="Cambria" w:hAnsi="Cambria"/>
          <w:color w:val="2F5496" w:themeColor="accent1" w:themeShade="BF"/>
          <w:u w:val="single"/>
        </w:rPr>
        <w:t xml:space="preserve">Venture </w:t>
      </w:r>
      <w:proofErr w:type="spellStart"/>
      <w:r w:rsidR="00A95E5E" w:rsidRPr="00573E83">
        <w:rPr>
          <w:rFonts w:ascii="Cambria" w:hAnsi="Cambria"/>
          <w:color w:val="2F5496" w:themeColor="accent1" w:themeShade="BF"/>
          <w:u w:val="single"/>
        </w:rPr>
        <w:t>capital</w:t>
      </w:r>
      <w:proofErr w:type="spellEnd"/>
      <w:r w:rsidR="00A95E5E" w:rsidRPr="00573E83">
        <w:rPr>
          <w:rFonts w:ascii="Cambria" w:hAnsi="Cambria"/>
          <w:color w:val="2F5496" w:themeColor="accent1" w:themeShade="BF"/>
          <w:u w:val="single"/>
        </w:rPr>
        <w:t xml:space="preserve"> (VC) </w:t>
      </w:r>
      <w:proofErr w:type="spellStart"/>
      <w:r w:rsidR="00A95E5E" w:rsidRPr="00573E83">
        <w:rPr>
          <w:rFonts w:ascii="Cambria" w:hAnsi="Cambria"/>
          <w:color w:val="2F5496" w:themeColor="accent1" w:themeShade="BF"/>
          <w:u w:val="single"/>
        </w:rPr>
        <w:t>received</w:t>
      </w:r>
      <w:proofErr w:type="spellEnd"/>
      <w:r w:rsidR="00A95E5E" w:rsidRPr="00573E83">
        <w:rPr>
          <w:rFonts w:ascii="Cambria" w:hAnsi="Cambria"/>
          <w:color w:val="2F5496" w:themeColor="accent1" w:themeShade="BF"/>
          <w:u w:val="single"/>
        </w:rPr>
        <w:t xml:space="preserve">/ </w:t>
      </w:r>
      <w:proofErr w:type="spellStart"/>
      <w:r w:rsidR="00A95E5E" w:rsidRPr="00573E83">
        <w:rPr>
          <w:rFonts w:ascii="Cambria" w:hAnsi="Cambria"/>
          <w:color w:val="2F5496" w:themeColor="accent1" w:themeShade="BF"/>
          <w:u w:val="single"/>
        </w:rPr>
        <w:t>bn</w:t>
      </w:r>
      <w:proofErr w:type="spellEnd"/>
      <w:r w:rsidR="00A95E5E" w:rsidRPr="00573E83">
        <w:rPr>
          <w:rFonts w:ascii="Cambria" w:hAnsi="Cambria"/>
          <w:color w:val="2F5496" w:themeColor="accent1" w:themeShade="BF"/>
          <w:u w:val="single"/>
        </w:rPr>
        <w:t xml:space="preserve"> PPP$ GDP</w:t>
      </w:r>
      <w:r w:rsidR="00C3513A" w:rsidRPr="00573E83">
        <w:rPr>
          <w:rFonts w:ascii="Cambria" w:hAnsi="Cambria"/>
          <w:color w:val="2F5496" w:themeColor="accent1" w:themeShade="BF"/>
        </w:rPr>
        <w:t xml:space="preserve"> </w:t>
      </w:r>
      <w:r w:rsidR="00C3513A" w:rsidRPr="00573E83">
        <w:rPr>
          <w:rFonts w:ascii="Cambria" w:hAnsi="Cambria"/>
          <w:i/>
          <w:iCs/>
        </w:rPr>
        <w:t>(</w:t>
      </w:r>
      <w:r w:rsidR="00556648" w:rsidRPr="00573E83">
        <w:rPr>
          <w:rFonts w:ascii="Cambria" w:hAnsi="Cambria"/>
          <w:i/>
          <w:iCs/>
        </w:rPr>
        <w:t xml:space="preserve">Количество венчурных сделок, привлечённых стартапами, на </w:t>
      </w:r>
      <w:r w:rsidR="00556648" w:rsidRPr="00573E83">
        <w:rPr>
          <w:rFonts w:ascii="Cambria" w:hAnsi="Cambria"/>
          <w:i/>
          <w:iCs/>
          <w:color w:val="C00000"/>
        </w:rPr>
        <w:t>1</w:t>
      </w:r>
      <w:r w:rsidR="00556648" w:rsidRPr="00573E83">
        <w:rPr>
          <w:rFonts w:ascii="Cambria" w:hAnsi="Cambria"/>
          <w:i/>
          <w:iCs/>
        </w:rPr>
        <w:t xml:space="preserve"> млрд долл. ВВП по ППС</w:t>
      </w:r>
      <w:r w:rsidR="00C3513A" w:rsidRPr="00573E83">
        <w:rPr>
          <w:rFonts w:ascii="Cambria" w:hAnsi="Cambria"/>
          <w:i/>
          <w:iCs/>
        </w:rPr>
        <w:t>)</w:t>
      </w:r>
    </w:p>
    <w:p w14:paraId="4C5EA13A" w14:textId="2EE2C806" w:rsidR="00A95E5E" w:rsidRPr="00573E83" w:rsidRDefault="00A95E5E" w:rsidP="00E130B5">
      <w:pPr>
        <w:jc w:val="both"/>
        <w:rPr>
          <w:rFonts w:ascii="Cambria" w:hAnsi="Cambria"/>
        </w:rPr>
      </w:pPr>
      <w:r w:rsidRPr="00573E83">
        <w:rPr>
          <w:rFonts w:ascii="Cambria" w:hAnsi="Cambria"/>
          <w:b/>
          <w:bCs/>
        </w:rPr>
        <w:t>Тип данных:</w:t>
      </w:r>
      <w:r w:rsidRPr="00573E83">
        <w:rPr>
          <w:rFonts w:ascii="Cambria" w:hAnsi="Cambria"/>
        </w:rPr>
        <w:t xml:space="preserve"> </w:t>
      </w:r>
      <w:r w:rsidR="00573E83" w:rsidRPr="00573E83">
        <w:rPr>
          <w:rFonts w:ascii="Cambria" w:hAnsi="Cambria"/>
        </w:rPr>
        <w:t>отраслевой</w:t>
      </w:r>
      <w:r w:rsidR="00985F71" w:rsidRPr="00573E83">
        <w:rPr>
          <w:rFonts w:ascii="Cambria" w:hAnsi="Cambria"/>
        </w:rPr>
        <w:t xml:space="preserve"> учет </w:t>
      </w:r>
      <w:r w:rsidRPr="00573E83">
        <w:rPr>
          <w:rFonts w:ascii="Cambria" w:hAnsi="Cambria"/>
          <w:i/>
          <w:iCs/>
        </w:rPr>
        <w:t xml:space="preserve">(коммерческая база </w:t>
      </w:r>
      <w:r w:rsidR="00985F71" w:rsidRPr="00573E83">
        <w:rPr>
          <w:rFonts w:ascii="Cambria" w:hAnsi="Cambria"/>
          <w:i/>
          <w:iCs/>
        </w:rPr>
        <w:t>и</w:t>
      </w:r>
      <w:r w:rsidRPr="00573E83">
        <w:rPr>
          <w:rFonts w:ascii="Cambria" w:hAnsi="Cambria"/>
          <w:i/>
          <w:iCs/>
        </w:rPr>
        <w:t xml:space="preserve"> макроэкономический знаменатель)</w:t>
      </w:r>
      <w:r w:rsidRPr="00573E83">
        <w:rPr>
          <w:rFonts w:ascii="Cambria" w:hAnsi="Cambria"/>
        </w:rPr>
        <w:t>.</w:t>
      </w:r>
    </w:p>
    <w:p w14:paraId="7824D944" w14:textId="7574EECB" w:rsidR="00A95E5E" w:rsidRPr="005650CF" w:rsidRDefault="00A95E5E" w:rsidP="00E130B5">
      <w:pPr>
        <w:jc w:val="both"/>
        <w:rPr>
          <w:rFonts w:ascii="Cambria" w:hAnsi="Cambria"/>
          <w:lang w:val="en-US"/>
        </w:rPr>
      </w:pPr>
      <w:r w:rsidRPr="00573E83">
        <w:rPr>
          <w:rFonts w:ascii="Cambria" w:hAnsi="Cambria"/>
          <w:b/>
          <w:bCs/>
        </w:rPr>
        <w:t>Источники</w:t>
      </w:r>
      <w:r w:rsidRPr="005650CF">
        <w:rPr>
          <w:rFonts w:ascii="Cambria" w:hAnsi="Cambria"/>
          <w:b/>
          <w:bCs/>
          <w:lang w:val="en-US"/>
        </w:rPr>
        <w:t>:</w:t>
      </w:r>
      <w:r w:rsidRPr="005650CF">
        <w:rPr>
          <w:rFonts w:ascii="Cambria" w:hAnsi="Cambria"/>
          <w:lang w:val="en-US"/>
        </w:rPr>
        <w:t xml:space="preserve"> </w:t>
      </w:r>
      <w:r w:rsidRPr="00573E83">
        <w:rPr>
          <w:rFonts w:ascii="Cambria" w:hAnsi="Cambria"/>
        </w:rPr>
        <w:t>сделки</w:t>
      </w:r>
      <w:r w:rsidR="005650CF">
        <w:rPr>
          <w:rFonts w:ascii="Cambria" w:hAnsi="Cambria"/>
          <w:lang w:val="en-US"/>
        </w:rPr>
        <w:t> </w:t>
      </w:r>
      <w:r w:rsidR="00985F71" w:rsidRPr="005650CF">
        <w:rPr>
          <w:rFonts w:ascii="Cambria" w:hAnsi="Cambria"/>
          <w:lang w:val="en-US"/>
        </w:rPr>
        <w:t>–</w:t>
      </w:r>
      <w:r w:rsidR="005650CF">
        <w:rPr>
          <w:rFonts w:ascii="Cambria" w:hAnsi="Cambria"/>
          <w:lang w:val="en-US"/>
        </w:rPr>
        <w:t> </w:t>
      </w:r>
      <w:proofErr w:type="spellStart"/>
      <w:r w:rsidRPr="005650CF">
        <w:rPr>
          <w:rFonts w:ascii="Cambria" w:hAnsi="Cambria"/>
          <w:color w:val="2F5496" w:themeColor="accent1" w:themeShade="BF"/>
          <w:lang w:val="en-US"/>
        </w:rPr>
        <w:t>PitchBook</w:t>
      </w:r>
      <w:proofErr w:type="spellEnd"/>
      <w:r w:rsidRPr="005650CF">
        <w:rPr>
          <w:rFonts w:ascii="Cambria" w:hAnsi="Cambria"/>
          <w:color w:val="2F5496" w:themeColor="accent1" w:themeShade="BF"/>
          <w:lang w:val="en-US"/>
        </w:rPr>
        <w:t xml:space="preserve"> Data, Inc</w:t>
      </w:r>
      <w:r w:rsidR="00BA5BE6" w:rsidRPr="005650CF">
        <w:rPr>
          <w:rFonts w:ascii="Cambria" w:hAnsi="Cambria"/>
          <w:b/>
          <w:bCs/>
          <w:lang w:val="en-US"/>
        </w:rPr>
        <w:t>.</w:t>
      </w:r>
      <w:r w:rsidR="00BA5BE6" w:rsidRPr="005650CF">
        <w:rPr>
          <w:rFonts w:ascii="Cambria" w:hAnsi="Cambria"/>
          <w:lang w:val="en-US"/>
        </w:rPr>
        <w:t>,</w:t>
      </w:r>
      <w:r w:rsidRPr="005650CF">
        <w:rPr>
          <w:rFonts w:ascii="Cambria" w:hAnsi="Cambria"/>
          <w:lang w:val="en-US"/>
        </w:rPr>
        <w:t xml:space="preserve"> </w:t>
      </w:r>
      <w:r w:rsidRPr="00573E83">
        <w:rPr>
          <w:rFonts w:ascii="Cambria" w:hAnsi="Cambria"/>
        </w:rPr>
        <w:t>ВВП</w:t>
      </w:r>
      <w:r w:rsidRPr="005650CF">
        <w:rPr>
          <w:rFonts w:ascii="Cambria" w:hAnsi="Cambria"/>
          <w:lang w:val="en-US"/>
        </w:rPr>
        <w:t xml:space="preserve"> (PPP)</w:t>
      </w:r>
      <w:r w:rsidR="005650CF">
        <w:rPr>
          <w:rFonts w:ascii="Cambria" w:hAnsi="Cambria"/>
          <w:lang w:val="en-US"/>
        </w:rPr>
        <w:t> </w:t>
      </w:r>
      <w:r w:rsidR="00985F71" w:rsidRPr="005650CF">
        <w:rPr>
          <w:rFonts w:ascii="Cambria" w:hAnsi="Cambria"/>
          <w:lang w:val="en-US"/>
        </w:rPr>
        <w:t>–</w:t>
      </w:r>
      <w:r w:rsidR="005650CF">
        <w:rPr>
          <w:rFonts w:ascii="Cambria" w:hAnsi="Cambria"/>
          <w:lang w:val="en-US"/>
        </w:rPr>
        <w:t> </w:t>
      </w:r>
      <w:r w:rsidRPr="005650CF">
        <w:rPr>
          <w:rFonts w:ascii="Cambria" w:hAnsi="Cambria"/>
          <w:color w:val="2F5496" w:themeColor="accent1" w:themeShade="BF"/>
          <w:lang w:val="en-US"/>
        </w:rPr>
        <w:t>IMF World Economic Outlook</w:t>
      </w:r>
      <w:r w:rsidR="00C03082" w:rsidRPr="005650CF">
        <w:rPr>
          <w:rFonts w:ascii="Cambria" w:hAnsi="Cambria"/>
          <w:b/>
          <w:bCs/>
          <w:lang w:val="en-US"/>
        </w:rPr>
        <w:t>.</w:t>
      </w:r>
    </w:p>
    <w:p w14:paraId="38AFFC2A" w14:textId="3DA76B35" w:rsidR="00A95E5E" w:rsidRPr="00573E83" w:rsidRDefault="00A95E5E" w:rsidP="00E130B5">
      <w:pPr>
        <w:jc w:val="both"/>
        <w:rPr>
          <w:rFonts w:ascii="Cambria" w:hAnsi="Cambria"/>
        </w:rPr>
      </w:pPr>
      <w:r w:rsidRPr="00573E83">
        <w:rPr>
          <w:rFonts w:ascii="Cambria" w:hAnsi="Cambria"/>
          <w:b/>
          <w:bCs/>
        </w:rPr>
        <w:t>Период оценки</w:t>
      </w:r>
      <w:r w:rsidRPr="00573E83">
        <w:rPr>
          <w:rFonts w:ascii="Cambria" w:hAnsi="Cambria"/>
        </w:rPr>
        <w:t xml:space="preserve">: </w:t>
      </w:r>
      <w:r w:rsidRPr="00573E83">
        <w:rPr>
          <w:rFonts w:ascii="Cambria" w:hAnsi="Cambria"/>
          <w:color w:val="C00000"/>
        </w:rPr>
        <w:t>2022</w:t>
      </w:r>
      <w:r w:rsidR="00C03082" w:rsidRPr="00573E83">
        <w:rPr>
          <w:rFonts w:ascii="Cambria" w:hAnsi="Cambria"/>
          <w:color w:val="C00000"/>
        </w:rPr>
        <w:t> </w:t>
      </w:r>
      <w:r w:rsidR="00C03082" w:rsidRPr="00573E83">
        <w:rPr>
          <w:rFonts w:ascii="Cambria" w:hAnsi="Cambria"/>
        </w:rPr>
        <w:t>–</w:t>
      </w:r>
      <w:r w:rsidR="00C03082" w:rsidRPr="00573E83">
        <w:rPr>
          <w:rFonts w:ascii="Cambria" w:hAnsi="Cambria"/>
          <w:color w:val="C00000"/>
        </w:rPr>
        <w:t> </w:t>
      </w:r>
      <w:r w:rsidRPr="00573E83">
        <w:rPr>
          <w:rFonts w:ascii="Cambria" w:hAnsi="Cambria"/>
          <w:color w:val="C00000"/>
        </w:rPr>
        <w:t xml:space="preserve">2024, </w:t>
      </w:r>
      <w:r w:rsidRPr="00573E83">
        <w:rPr>
          <w:rFonts w:ascii="Cambria" w:hAnsi="Cambria"/>
        </w:rPr>
        <w:t>среднее</w:t>
      </w:r>
      <w:r w:rsidR="00985F71" w:rsidRPr="00573E83">
        <w:rPr>
          <w:rFonts w:ascii="Cambria" w:hAnsi="Cambria"/>
        </w:rPr>
        <w:t xml:space="preserve"> значение</w:t>
      </w:r>
      <w:r w:rsidR="005650CF" w:rsidRPr="005650CF">
        <w:rPr>
          <w:rFonts w:ascii="Cambria" w:hAnsi="Cambria"/>
        </w:rPr>
        <w:t xml:space="preserve"> </w:t>
      </w:r>
      <w:r w:rsidR="005650CF">
        <w:rPr>
          <w:rFonts w:ascii="Cambria" w:hAnsi="Cambria"/>
          <w:lang w:val="uz-Cyrl-UZ"/>
        </w:rPr>
        <w:t xml:space="preserve">за </w:t>
      </w:r>
      <w:r w:rsidR="005650CF" w:rsidRPr="005650CF">
        <w:rPr>
          <w:rFonts w:ascii="Cambria" w:hAnsi="Cambria"/>
          <w:color w:val="C00000"/>
          <w:lang w:val="uz-Cyrl-UZ"/>
        </w:rPr>
        <w:t>3</w:t>
      </w:r>
      <w:r w:rsidR="005650CF">
        <w:rPr>
          <w:rFonts w:ascii="Cambria" w:hAnsi="Cambria"/>
          <w:lang w:val="uz-Cyrl-UZ"/>
        </w:rPr>
        <w:t xml:space="preserve"> года</w:t>
      </w:r>
      <w:r w:rsidRPr="00573E83">
        <w:rPr>
          <w:rFonts w:ascii="Cambria" w:hAnsi="Cambria"/>
        </w:rPr>
        <w:t>.</w:t>
      </w:r>
    </w:p>
    <w:p w14:paraId="7EE0965E" w14:textId="77777777" w:rsidR="00A95E5E" w:rsidRPr="00573E83" w:rsidRDefault="00A95E5E" w:rsidP="00E130B5">
      <w:pPr>
        <w:jc w:val="both"/>
        <w:rPr>
          <w:rFonts w:ascii="Cambria" w:hAnsi="Cambria"/>
        </w:rPr>
      </w:pPr>
      <w:r w:rsidRPr="00573E83">
        <w:rPr>
          <w:rFonts w:ascii="Cambria" w:hAnsi="Cambria"/>
          <w:b/>
          <w:bCs/>
        </w:rPr>
        <w:t>Правила для включения и исключения сделок:</w:t>
      </w:r>
    </w:p>
    <w:p w14:paraId="0DEDAB0B" w14:textId="77777777" w:rsidR="00E130B5" w:rsidRPr="00573E83" w:rsidRDefault="00A95E5E" w:rsidP="00E130B5">
      <w:pPr>
        <w:spacing w:after="0"/>
        <w:ind w:firstLine="708"/>
        <w:jc w:val="both"/>
        <w:rPr>
          <w:rFonts w:ascii="Cambria" w:hAnsi="Cambria"/>
        </w:rPr>
      </w:pPr>
      <w:r w:rsidRPr="00573E83">
        <w:rPr>
          <w:rFonts w:ascii="Cambria" w:hAnsi="Cambria"/>
        </w:rPr>
        <w:t xml:space="preserve">– учитываются </w:t>
      </w:r>
      <w:r w:rsidR="00E130B5" w:rsidRPr="00573E83">
        <w:rPr>
          <w:rFonts w:ascii="Cambria" w:hAnsi="Cambria"/>
        </w:rPr>
        <w:t xml:space="preserve">венчурные </w:t>
      </w:r>
      <w:r w:rsidRPr="00573E83">
        <w:rPr>
          <w:rFonts w:ascii="Cambria" w:hAnsi="Cambria"/>
        </w:rPr>
        <w:t>сделки со стартапами;</w:t>
      </w:r>
    </w:p>
    <w:p w14:paraId="5EEDD1CC" w14:textId="3D2D59EB" w:rsidR="00A95E5E" w:rsidRPr="00573E83" w:rsidRDefault="00E130B5" w:rsidP="00E130B5">
      <w:pPr>
        <w:spacing w:after="0"/>
        <w:ind w:firstLine="708"/>
        <w:jc w:val="both"/>
        <w:rPr>
          <w:rFonts w:ascii="Cambria" w:hAnsi="Cambria"/>
        </w:rPr>
      </w:pPr>
      <w:r w:rsidRPr="00573E83">
        <w:rPr>
          <w:rFonts w:ascii="Cambria" w:hAnsi="Cambria"/>
        </w:rPr>
        <w:t>– </w:t>
      </w:r>
      <w:r w:rsidR="00A95E5E" w:rsidRPr="00573E83">
        <w:rPr>
          <w:rFonts w:ascii="Cambria" w:hAnsi="Cambria"/>
        </w:rPr>
        <w:t>инвесторами могут быть бизнес</w:t>
      </w:r>
      <w:r w:rsidR="00A95E5E" w:rsidRPr="00573E83">
        <w:rPr>
          <w:rFonts w:ascii="Cambria" w:hAnsi="Cambria"/>
        </w:rPr>
        <w:noBreakHyphen/>
        <w:t>ангелы, акселераторы, венчурные фирмы, корпоративные инвесторы и пр.;</w:t>
      </w:r>
    </w:p>
    <w:p w14:paraId="48A4A626" w14:textId="386FA271" w:rsidR="00A95E5E" w:rsidRPr="00573E83" w:rsidRDefault="00A95E5E" w:rsidP="00E130B5">
      <w:pPr>
        <w:spacing w:after="0"/>
        <w:ind w:firstLine="708"/>
        <w:jc w:val="both"/>
        <w:rPr>
          <w:rFonts w:ascii="Cambria" w:hAnsi="Cambria"/>
        </w:rPr>
      </w:pPr>
      <w:r w:rsidRPr="00573E83">
        <w:rPr>
          <w:rFonts w:ascii="Cambria" w:hAnsi="Cambria"/>
        </w:rPr>
        <w:t>– </w:t>
      </w:r>
      <w:r w:rsidR="00E130B5" w:rsidRPr="00573E83">
        <w:rPr>
          <w:rFonts w:ascii="Cambria" w:hAnsi="Cambria"/>
        </w:rPr>
        <w:t xml:space="preserve">включаются долевые сделки </w:t>
      </w:r>
      <w:r w:rsidR="00E130B5" w:rsidRPr="00573E83">
        <w:rPr>
          <w:rFonts w:ascii="Cambria" w:hAnsi="Cambria"/>
          <w:i/>
          <w:iCs/>
        </w:rPr>
        <w:t>(«</w:t>
      </w:r>
      <w:proofErr w:type="spellStart"/>
      <w:r w:rsidR="00E130B5" w:rsidRPr="00573E83">
        <w:rPr>
          <w:rFonts w:ascii="Cambria" w:hAnsi="Cambria"/>
          <w:i/>
          <w:iCs/>
        </w:rPr>
        <w:t>equity</w:t>
      </w:r>
      <w:proofErr w:type="spellEnd"/>
      <w:r w:rsidR="00E130B5" w:rsidRPr="00573E83">
        <w:rPr>
          <w:rFonts w:ascii="Cambria" w:hAnsi="Cambria"/>
          <w:i/>
          <w:iCs/>
        </w:rPr>
        <w:t>»)</w:t>
      </w:r>
      <w:r w:rsidR="00E130B5" w:rsidRPr="00573E83">
        <w:rPr>
          <w:rFonts w:ascii="Cambria" w:hAnsi="Cambria"/>
        </w:rPr>
        <w:t xml:space="preserve"> и смешанные сделки с долевым компонентом</w:t>
      </w:r>
      <w:r w:rsidR="00E130B5" w:rsidRPr="00573E83">
        <w:rPr>
          <w:rFonts w:ascii="Cambria" w:hAnsi="Cambria"/>
          <w:i/>
          <w:iCs/>
        </w:rPr>
        <w:t xml:space="preserve"> («</w:t>
      </w:r>
      <w:proofErr w:type="spellStart"/>
      <w:r w:rsidR="00E130B5" w:rsidRPr="00573E83">
        <w:rPr>
          <w:rFonts w:ascii="Cambria" w:hAnsi="Cambria"/>
          <w:i/>
          <w:iCs/>
        </w:rPr>
        <w:t>mixed</w:t>
      </w:r>
      <w:proofErr w:type="spellEnd"/>
      <w:r w:rsidR="00E130B5" w:rsidRPr="00573E83">
        <w:rPr>
          <w:rFonts w:ascii="Cambria" w:hAnsi="Cambria"/>
          <w:i/>
          <w:iCs/>
        </w:rPr>
        <w:t>»)</w:t>
      </w:r>
      <w:r w:rsidR="00E130B5" w:rsidRPr="00573E83">
        <w:rPr>
          <w:rFonts w:ascii="Cambria" w:hAnsi="Cambria"/>
        </w:rPr>
        <w:t>.</w:t>
      </w:r>
    </w:p>
    <w:p w14:paraId="7B6368C4" w14:textId="77777777" w:rsidR="00E130B5" w:rsidRPr="00573E83" w:rsidRDefault="00A95E5E" w:rsidP="00E130B5">
      <w:pPr>
        <w:spacing w:after="0"/>
        <w:ind w:firstLine="708"/>
        <w:jc w:val="both"/>
        <w:rPr>
          <w:rFonts w:ascii="Cambria" w:hAnsi="Cambria"/>
          <w:color w:val="7030A0"/>
        </w:rPr>
      </w:pPr>
      <w:r w:rsidRPr="00573E83">
        <w:rPr>
          <w:rFonts w:ascii="Cambria" w:hAnsi="Cambria"/>
        </w:rPr>
        <w:t>– </w:t>
      </w:r>
      <w:r w:rsidRPr="00573E83">
        <w:rPr>
          <w:rFonts w:ascii="Cambria" w:hAnsi="Cambria"/>
          <w:b/>
          <w:bCs/>
        </w:rPr>
        <w:t>исключаются</w:t>
      </w:r>
      <w:r w:rsidR="00E130B5" w:rsidRPr="00573E83">
        <w:rPr>
          <w:rFonts w:ascii="Cambria" w:hAnsi="Cambria"/>
        </w:rPr>
        <w:t xml:space="preserve"> сделки акселераторов </w:t>
      </w:r>
      <w:r w:rsidR="00E130B5" w:rsidRPr="00573E83">
        <w:rPr>
          <w:rFonts w:ascii="Cambria" w:hAnsi="Cambria"/>
          <w:i/>
          <w:iCs/>
        </w:rPr>
        <w:t>(«</w:t>
      </w:r>
      <w:proofErr w:type="spellStart"/>
      <w:r w:rsidR="00E130B5" w:rsidRPr="00573E83">
        <w:rPr>
          <w:rFonts w:ascii="Cambria" w:hAnsi="Cambria"/>
          <w:i/>
          <w:iCs/>
        </w:rPr>
        <w:t>accelerator</w:t>
      </w:r>
      <w:proofErr w:type="spellEnd"/>
      <w:r w:rsidR="00E130B5" w:rsidRPr="00573E83">
        <w:rPr>
          <w:rFonts w:ascii="Cambria" w:hAnsi="Cambria"/>
          <w:i/>
          <w:iCs/>
        </w:rPr>
        <w:t xml:space="preserve"> </w:t>
      </w:r>
      <w:proofErr w:type="spellStart"/>
      <w:r w:rsidR="00E130B5" w:rsidRPr="00573E83">
        <w:rPr>
          <w:rFonts w:ascii="Cambria" w:hAnsi="Cambria"/>
          <w:i/>
          <w:iCs/>
        </w:rPr>
        <w:t>deals</w:t>
      </w:r>
      <w:proofErr w:type="spellEnd"/>
      <w:r w:rsidR="00E130B5" w:rsidRPr="00573E83">
        <w:rPr>
          <w:rFonts w:ascii="Cambria" w:hAnsi="Cambria"/>
          <w:i/>
          <w:iCs/>
        </w:rPr>
        <w:t>»)</w:t>
      </w:r>
      <w:r w:rsidR="00E130B5" w:rsidRPr="00573E83">
        <w:rPr>
          <w:rFonts w:ascii="Cambria" w:hAnsi="Cambria"/>
        </w:rPr>
        <w:t xml:space="preserve"> и долговое финансирование </w:t>
      </w:r>
      <w:r w:rsidR="00E130B5" w:rsidRPr="00573E83">
        <w:rPr>
          <w:rFonts w:ascii="Cambria" w:hAnsi="Cambria"/>
          <w:i/>
          <w:iCs/>
        </w:rPr>
        <w:t>(«</w:t>
      </w:r>
      <w:proofErr w:type="spellStart"/>
      <w:r w:rsidR="00E130B5" w:rsidRPr="00573E83">
        <w:rPr>
          <w:rFonts w:ascii="Cambria" w:hAnsi="Cambria"/>
          <w:i/>
          <w:iCs/>
        </w:rPr>
        <w:t>pure</w:t>
      </w:r>
      <w:proofErr w:type="spellEnd"/>
      <w:r w:rsidR="00E130B5" w:rsidRPr="00573E83">
        <w:rPr>
          <w:rFonts w:ascii="Cambria" w:hAnsi="Cambria"/>
          <w:i/>
          <w:iCs/>
        </w:rPr>
        <w:t xml:space="preserve"> </w:t>
      </w:r>
      <w:proofErr w:type="spellStart"/>
      <w:r w:rsidR="00E130B5" w:rsidRPr="00573E83">
        <w:rPr>
          <w:rFonts w:ascii="Cambria" w:hAnsi="Cambria"/>
          <w:i/>
          <w:iCs/>
        </w:rPr>
        <w:t>debt</w:t>
      </w:r>
      <w:proofErr w:type="spellEnd"/>
      <w:r w:rsidR="00E130B5" w:rsidRPr="00573E83">
        <w:rPr>
          <w:rFonts w:ascii="Cambria" w:hAnsi="Cambria"/>
          <w:i/>
          <w:iCs/>
        </w:rPr>
        <w:t>»)</w:t>
      </w:r>
      <w:r w:rsidR="00E130B5" w:rsidRPr="00573E83">
        <w:rPr>
          <w:rFonts w:ascii="Cambria" w:hAnsi="Cambria"/>
        </w:rPr>
        <w:t>.</w:t>
      </w:r>
    </w:p>
    <w:p w14:paraId="1FB1DB11" w14:textId="77777777" w:rsidR="00E130B5" w:rsidRPr="00573E83" w:rsidRDefault="00E130B5" w:rsidP="00E130B5">
      <w:pPr>
        <w:spacing w:after="0"/>
        <w:jc w:val="both"/>
        <w:rPr>
          <w:rFonts w:ascii="Cambria" w:hAnsi="Cambria"/>
          <w:color w:val="7030A0"/>
        </w:rPr>
      </w:pPr>
    </w:p>
    <w:p w14:paraId="4B0AAA78" w14:textId="2FB72276" w:rsidR="00A95E5E" w:rsidRPr="00573E83" w:rsidRDefault="00A95E5E" w:rsidP="00E130B5">
      <w:pPr>
        <w:spacing w:after="0"/>
        <w:jc w:val="both"/>
        <w:rPr>
          <w:rFonts w:ascii="Cambria" w:hAnsi="Cambria"/>
          <w:color w:val="7030A0"/>
        </w:rPr>
      </w:pPr>
      <w:r w:rsidRPr="00573E83">
        <w:rPr>
          <w:rFonts w:ascii="Cambria" w:hAnsi="Cambria"/>
          <w:b/>
          <w:bCs/>
        </w:rPr>
        <w:t>Формула:</w:t>
      </w:r>
    </w:p>
    <w:p w14:paraId="733A8A78" w14:textId="2EFDE7EC" w:rsidR="00A95E5E" w:rsidRPr="00573E83" w:rsidRDefault="00A95E5E" w:rsidP="00E130B5">
      <w:pPr>
        <w:jc w:val="both"/>
        <w:rPr>
          <w:rFonts w:ascii="Cambria" w:hAnsi="Cambria"/>
        </w:rPr>
      </w:pPr>
      <m:oMathPara>
        <m:oMath>
          <m:r>
            <m:rPr>
              <m:nor/>
            </m:rPr>
            <w:rPr>
              <w:rFonts w:ascii="Cambria" w:hAnsi="Cambria"/>
            </w:rPr>
            <m:t>4.2.2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Cambria" w:hAnsi="Cambria"/>
                </w:rPr>
                <m:t>среднее число VC сделок, полученных в стране за год (2022–2024)</m:t>
              </m:r>
            </m:num>
            <m:den>
              <m:r>
                <m:rPr>
                  <m:nor/>
                </m:rPr>
                <w:rPr>
                  <w:rFonts w:ascii="Cambria" w:hAnsi="Cambria"/>
                </w:rPr>
                <m:t>ВВП PPP страны (в млрд.)</m:t>
              </m:r>
            </m:den>
          </m:f>
        </m:oMath>
      </m:oMathPara>
    </w:p>
    <w:p w14:paraId="6E167FD7" w14:textId="77777777" w:rsidR="00E130B5" w:rsidRPr="00573E83" w:rsidRDefault="00E130B5" w:rsidP="00E130B5">
      <w:pPr>
        <w:ind w:firstLine="708"/>
        <w:jc w:val="both"/>
        <w:rPr>
          <w:rFonts w:ascii="Cambria" w:hAnsi="Cambria"/>
          <w:b/>
          <w:bCs/>
          <w:u w:val="single"/>
        </w:rPr>
      </w:pPr>
    </w:p>
    <w:p w14:paraId="268E9590" w14:textId="1E5934F2" w:rsidR="00A95E5E" w:rsidRPr="00573E83" w:rsidRDefault="00985F71" w:rsidP="00E130B5">
      <w:pPr>
        <w:ind w:firstLine="708"/>
        <w:jc w:val="both"/>
        <w:rPr>
          <w:rFonts w:ascii="Cambria" w:hAnsi="Cambria"/>
          <w:b/>
          <w:bCs/>
        </w:rPr>
      </w:pPr>
      <w:r w:rsidRPr="00573E83">
        <w:rPr>
          <w:rFonts w:ascii="Cambria" w:hAnsi="Cambria"/>
          <w:b/>
          <w:bCs/>
          <w:u w:val="single"/>
        </w:rPr>
        <w:t xml:space="preserve">(в) </w:t>
      </w:r>
      <w:r w:rsidR="00A95E5E" w:rsidRPr="00573E83">
        <w:rPr>
          <w:rFonts w:ascii="Cambria" w:hAnsi="Cambria"/>
          <w:u w:val="single"/>
        </w:rPr>
        <w:t xml:space="preserve">Индикатор </w:t>
      </w:r>
      <w:r w:rsidR="00A95E5E" w:rsidRPr="00573E83">
        <w:rPr>
          <w:rFonts w:ascii="Cambria" w:hAnsi="Cambria"/>
          <w:color w:val="C00000"/>
          <w:u w:val="single"/>
        </w:rPr>
        <w:t>6.2.2</w:t>
      </w:r>
      <w:r w:rsidR="005650CF">
        <w:rPr>
          <w:rFonts w:ascii="Cambria" w:hAnsi="Cambria"/>
          <w:color w:val="C00000"/>
          <w:u w:val="single"/>
          <w:lang w:val="uz-Cyrl-UZ"/>
        </w:rPr>
        <w:t> </w:t>
      </w:r>
      <w:r w:rsidR="00A95E5E" w:rsidRPr="00573E83">
        <w:rPr>
          <w:rFonts w:ascii="Cambria" w:hAnsi="Cambria"/>
          <w:u w:val="single"/>
        </w:rPr>
        <w:t>–</w:t>
      </w:r>
      <w:r w:rsidR="005650CF">
        <w:rPr>
          <w:rFonts w:ascii="Cambria" w:hAnsi="Cambria"/>
          <w:u w:val="single"/>
          <w:lang w:val="uz-Cyrl-UZ"/>
        </w:rPr>
        <w:t> </w:t>
      </w:r>
      <w:proofErr w:type="spellStart"/>
      <w:r w:rsidR="00556648" w:rsidRPr="00573E83">
        <w:rPr>
          <w:rFonts w:ascii="Cambria" w:hAnsi="Cambria"/>
          <w:color w:val="2F5496" w:themeColor="accent1" w:themeShade="BF"/>
          <w:u w:val="single"/>
        </w:rPr>
        <w:t>Unicorn</w:t>
      </w:r>
      <w:proofErr w:type="spellEnd"/>
      <w:r w:rsidR="00556648" w:rsidRPr="00573E83">
        <w:rPr>
          <w:rFonts w:ascii="Cambria" w:hAnsi="Cambria"/>
          <w:color w:val="2F5496" w:themeColor="accent1" w:themeShade="BF"/>
          <w:u w:val="single"/>
        </w:rPr>
        <w:t xml:space="preserve"> </w:t>
      </w:r>
      <w:proofErr w:type="spellStart"/>
      <w:r w:rsidR="00556648" w:rsidRPr="00573E83">
        <w:rPr>
          <w:rFonts w:ascii="Cambria" w:hAnsi="Cambria"/>
          <w:color w:val="2F5496" w:themeColor="accent1" w:themeShade="BF"/>
          <w:u w:val="single"/>
        </w:rPr>
        <w:t>valuation</w:t>
      </w:r>
      <w:proofErr w:type="spellEnd"/>
      <w:r w:rsidR="00556648" w:rsidRPr="00573E83">
        <w:rPr>
          <w:rFonts w:ascii="Cambria" w:hAnsi="Cambria"/>
          <w:color w:val="2F5496" w:themeColor="accent1" w:themeShade="BF"/>
          <w:u w:val="single"/>
        </w:rPr>
        <w:t xml:space="preserve">, % GDP </w:t>
      </w:r>
      <w:r w:rsidR="00556648" w:rsidRPr="00573E83">
        <w:rPr>
          <w:rFonts w:ascii="Cambria" w:hAnsi="Cambria"/>
          <w:i/>
          <w:iCs/>
        </w:rPr>
        <w:t>(Оценка стоимости компаний-единорогов в процентах к</w:t>
      </w:r>
      <w:r w:rsidR="00BA5BE6" w:rsidRPr="00573E83">
        <w:rPr>
          <w:rFonts w:ascii="Cambria" w:hAnsi="Cambria"/>
          <w:i/>
          <w:iCs/>
        </w:rPr>
        <w:t xml:space="preserve"> </w:t>
      </w:r>
      <w:r w:rsidR="00BA5BE6" w:rsidRPr="00573E83">
        <w:rPr>
          <w:rFonts w:ascii="Cambria" w:hAnsi="Cambria"/>
          <w:i/>
          <w:iCs/>
          <w:u w:val="single"/>
        </w:rPr>
        <w:t>номинальному</w:t>
      </w:r>
      <w:r w:rsidR="00556648" w:rsidRPr="00573E83">
        <w:rPr>
          <w:rFonts w:ascii="Cambria" w:hAnsi="Cambria"/>
          <w:i/>
          <w:iCs/>
          <w:u w:val="single"/>
        </w:rPr>
        <w:t xml:space="preserve"> ВВП</w:t>
      </w:r>
      <w:r w:rsidR="00556648" w:rsidRPr="00573E83">
        <w:rPr>
          <w:rFonts w:ascii="Cambria" w:hAnsi="Cambria"/>
          <w:i/>
          <w:iCs/>
        </w:rPr>
        <w:t>)</w:t>
      </w:r>
    </w:p>
    <w:p w14:paraId="4472C428" w14:textId="7F210187" w:rsidR="00A95E5E" w:rsidRPr="00573E83" w:rsidRDefault="00A95E5E" w:rsidP="00E130B5">
      <w:pPr>
        <w:jc w:val="both"/>
        <w:rPr>
          <w:rFonts w:ascii="Cambria" w:hAnsi="Cambria"/>
        </w:rPr>
      </w:pPr>
      <w:r w:rsidRPr="00573E83">
        <w:rPr>
          <w:rFonts w:ascii="Cambria" w:hAnsi="Cambria"/>
          <w:b/>
          <w:bCs/>
        </w:rPr>
        <w:t>Тип данных:</w:t>
      </w:r>
      <w:r w:rsidRPr="00573E83">
        <w:rPr>
          <w:rFonts w:ascii="Cambria" w:hAnsi="Cambria"/>
        </w:rPr>
        <w:t xml:space="preserve"> отраслевая</w:t>
      </w:r>
      <w:r w:rsidR="00F1017E" w:rsidRPr="00573E83">
        <w:rPr>
          <w:rFonts w:ascii="Cambria" w:hAnsi="Cambria"/>
        </w:rPr>
        <w:t xml:space="preserve"> </w:t>
      </w:r>
      <w:r w:rsidRPr="00573E83">
        <w:rPr>
          <w:rFonts w:ascii="Cambria" w:hAnsi="Cambria"/>
        </w:rPr>
        <w:t>статистика.</w:t>
      </w:r>
    </w:p>
    <w:p w14:paraId="708E1E5D" w14:textId="0AE53CAB" w:rsidR="00A95E5E" w:rsidRPr="005650CF" w:rsidRDefault="00A95E5E" w:rsidP="00E130B5">
      <w:pPr>
        <w:jc w:val="both"/>
        <w:rPr>
          <w:rFonts w:ascii="Cambria" w:hAnsi="Cambria"/>
          <w:lang w:val="en-US"/>
        </w:rPr>
      </w:pPr>
      <w:r w:rsidRPr="00573E83">
        <w:rPr>
          <w:rFonts w:ascii="Cambria" w:hAnsi="Cambria"/>
          <w:b/>
          <w:bCs/>
        </w:rPr>
        <w:lastRenderedPageBreak/>
        <w:t>Источники</w:t>
      </w:r>
      <w:r w:rsidRPr="005650CF">
        <w:rPr>
          <w:rFonts w:ascii="Cambria" w:hAnsi="Cambria"/>
          <w:b/>
          <w:bCs/>
          <w:lang w:val="en-US"/>
        </w:rPr>
        <w:t>:</w:t>
      </w:r>
      <w:r w:rsidR="00985F71" w:rsidRPr="005650CF">
        <w:rPr>
          <w:rFonts w:ascii="Cambria" w:hAnsi="Cambria"/>
          <w:b/>
          <w:bCs/>
          <w:lang w:val="en-US"/>
        </w:rPr>
        <w:t xml:space="preserve"> </w:t>
      </w:r>
      <w:r w:rsidR="00BA5BE6" w:rsidRPr="00573E83">
        <w:rPr>
          <w:rFonts w:ascii="Cambria" w:hAnsi="Cambria"/>
        </w:rPr>
        <w:t>единороги</w:t>
      </w:r>
      <w:r w:rsidR="005650CF">
        <w:rPr>
          <w:rFonts w:ascii="Cambria" w:hAnsi="Cambria"/>
          <w:lang w:val="uz-Cyrl-UZ"/>
        </w:rPr>
        <w:t> </w:t>
      </w:r>
      <w:r w:rsidR="00985F71" w:rsidRPr="005650CF">
        <w:rPr>
          <w:rFonts w:ascii="Cambria" w:hAnsi="Cambria"/>
          <w:lang w:val="en-US"/>
        </w:rPr>
        <w:t>–</w:t>
      </w:r>
      <w:r w:rsidR="005650CF">
        <w:rPr>
          <w:rFonts w:ascii="Cambria" w:hAnsi="Cambria"/>
          <w:lang w:val="uz-Cyrl-UZ"/>
        </w:rPr>
        <w:t> </w:t>
      </w:r>
      <w:r w:rsidRPr="005650CF">
        <w:rPr>
          <w:rFonts w:ascii="Cambria" w:hAnsi="Cambria"/>
          <w:color w:val="2F5496" w:themeColor="accent1" w:themeShade="BF"/>
          <w:lang w:val="en-US"/>
        </w:rPr>
        <w:t>CB Insights</w:t>
      </w:r>
      <w:r w:rsidRPr="005650CF">
        <w:rPr>
          <w:rFonts w:ascii="Cambria" w:hAnsi="Cambria"/>
          <w:b/>
          <w:bCs/>
          <w:lang w:val="en-US"/>
        </w:rPr>
        <w:t xml:space="preserve"> </w:t>
      </w:r>
      <w:r w:rsidR="00BA5BE6" w:rsidRPr="005650CF">
        <w:rPr>
          <w:rFonts w:ascii="Cambria" w:hAnsi="Cambria"/>
          <w:i/>
          <w:iCs/>
          <w:lang w:val="en-US"/>
        </w:rPr>
        <w:t>(«</w:t>
      </w:r>
      <w:r w:rsidRPr="005650CF">
        <w:rPr>
          <w:rFonts w:ascii="Cambria" w:hAnsi="Cambria"/>
          <w:i/>
          <w:iCs/>
          <w:lang w:val="en-US"/>
        </w:rPr>
        <w:t>Complete list of unicorn companies</w:t>
      </w:r>
      <w:r w:rsidR="00BA5BE6" w:rsidRPr="005650CF">
        <w:rPr>
          <w:rFonts w:ascii="Cambria" w:hAnsi="Cambria"/>
          <w:i/>
          <w:iCs/>
          <w:lang w:val="en-US"/>
        </w:rPr>
        <w:t>»)</w:t>
      </w:r>
      <w:r w:rsidRPr="005650CF">
        <w:rPr>
          <w:rFonts w:ascii="Cambria" w:hAnsi="Cambria"/>
          <w:lang w:val="en-US"/>
        </w:rPr>
        <w:t xml:space="preserve">, </w:t>
      </w:r>
      <w:r w:rsidR="00985F71" w:rsidRPr="00573E83">
        <w:rPr>
          <w:rFonts w:ascii="Cambria" w:hAnsi="Cambria"/>
        </w:rPr>
        <w:t>ВВП</w:t>
      </w:r>
      <w:r w:rsidR="005650CF">
        <w:rPr>
          <w:rFonts w:ascii="Cambria" w:hAnsi="Cambria"/>
          <w:lang w:val="uz-Cyrl-UZ"/>
        </w:rPr>
        <w:t> </w:t>
      </w:r>
      <w:r w:rsidR="00985F71" w:rsidRPr="005650CF">
        <w:rPr>
          <w:rFonts w:ascii="Cambria" w:hAnsi="Cambria"/>
          <w:lang w:val="en-US"/>
        </w:rPr>
        <w:t>–</w:t>
      </w:r>
      <w:r w:rsidR="005650CF">
        <w:rPr>
          <w:rFonts w:ascii="Cambria" w:hAnsi="Cambria"/>
          <w:lang w:val="uz-Cyrl-UZ"/>
        </w:rPr>
        <w:t> </w:t>
      </w:r>
      <w:r w:rsidRPr="005650CF">
        <w:rPr>
          <w:rFonts w:ascii="Cambria" w:hAnsi="Cambria"/>
          <w:color w:val="2F5496" w:themeColor="accent1" w:themeShade="BF"/>
          <w:lang w:val="en-US"/>
        </w:rPr>
        <w:t>IMF WEO</w:t>
      </w:r>
      <w:r w:rsidR="00E130B5" w:rsidRPr="005650CF">
        <w:rPr>
          <w:rFonts w:ascii="Cambria" w:hAnsi="Cambria"/>
          <w:color w:val="2F5496" w:themeColor="accent1" w:themeShade="BF"/>
          <w:lang w:val="en-US"/>
        </w:rPr>
        <w:t>.</w:t>
      </w:r>
    </w:p>
    <w:p w14:paraId="172FC38F" w14:textId="17CF67D5" w:rsidR="00A95E5E" w:rsidRPr="00573E83" w:rsidRDefault="00A95E5E" w:rsidP="00E130B5">
      <w:pPr>
        <w:jc w:val="both"/>
        <w:rPr>
          <w:rFonts w:ascii="Cambria" w:hAnsi="Cambria"/>
        </w:rPr>
      </w:pPr>
      <w:r w:rsidRPr="00573E83">
        <w:rPr>
          <w:rFonts w:ascii="Cambria" w:hAnsi="Cambria"/>
          <w:b/>
          <w:bCs/>
        </w:rPr>
        <w:t>Период</w:t>
      </w:r>
      <w:r w:rsidR="00985F71" w:rsidRPr="00573E83">
        <w:rPr>
          <w:rFonts w:ascii="Cambria" w:hAnsi="Cambria"/>
          <w:b/>
          <w:bCs/>
        </w:rPr>
        <w:t xml:space="preserve"> оценки</w:t>
      </w:r>
      <w:r w:rsidRPr="00573E83">
        <w:rPr>
          <w:rFonts w:ascii="Cambria" w:hAnsi="Cambria"/>
          <w:b/>
          <w:bCs/>
        </w:rPr>
        <w:t>:</w:t>
      </w:r>
      <w:r w:rsidRPr="00573E83">
        <w:rPr>
          <w:rFonts w:ascii="Cambria" w:hAnsi="Cambria"/>
        </w:rPr>
        <w:t xml:space="preserve"> январь </w:t>
      </w:r>
      <w:r w:rsidRPr="00573E83">
        <w:rPr>
          <w:rFonts w:ascii="Cambria" w:hAnsi="Cambria"/>
          <w:color w:val="C00000"/>
        </w:rPr>
        <w:t>2025</w:t>
      </w:r>
      <w:r w:rsidR="00BA5BE6" w:rsidRPr="00573E83">
        <w:rPr>
          <w:rFonts w:ascii="Cambria" w:hAnsi="Cambria"/>
          <w:color w:val="C00000"/>
        </w:rPr>
        <w:t> </w:t>
      </w:r>
      <w:r w:rsidR="00BA5BE6" w:rsidRPr="00573E83">
        <w:rPr>
          <w:rFonts w:ascii="Cambria" w:hAnsi="Cambria"/>
        </w:rPr>
        <w:t>г.</w:t>
      </w:r>
    </w:p>
    <w:p w14:paraId="1E6DFC79" w14:textId="77777777" w:rsidR="00A95E5E" w:rsidRPr="00573E83" w:rsidRDefault="00A95E5E" w:rsidP="00E130B5">
      <w:pPr>
        <w:jc w:val="both"/>
        <w:rPr>
          <w:rFonts w:ascii="Cambria" w:hAnsi="Cambria"/>
        </w:rPr>
      </w:pPr>
      <w:r w:rsidRPr="00573E83">
        <w:rPr>
          <w:rFonts w:ascii="Cambria" w:hAnsi="Cambria"/>
          <w:b/>
          <w:bCs/>
        </w:rPr>
        <w:t>Формула:</w:t>
      </w:r>
    </w:p>
    <w:p w14:paraId="685828C0" w14:textId="6869DAAB" w:rsidR="00A95E5E" w:rsidRPr="00573E83" w:rsidRDefault="00A95E5E" w:rsidP="00E130B5">
      <w:pPr>
        <w:jc w:val="both"/>
        <w:rPr>
          <w:rFonts w:ascii="Cambria" w:hAnsi="Cambria"/>
        </w:rPr>
      </w:pPr>
      <m:oMathPara>
        <m:oMath>
          <m:r>
            <m:rPr>
              <m:nor/>
            </m:rPr>
            <w:rPr>
              <w:rFonts w:ascii="Cambria" w:hAnsi="Cambria"/>
            </w:rPr>
            <m:t>6.2.2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</m:t>
              </m:r>
              <m:r>
                <m:rPr>
                  <m:nor/>
                </m:rPr>
                <w:rPr>
                  <w:rFonts w:ascii="Cambria" w:hAnsi="Cambria"/>
                </w:rPr>
                <m:t>оценка/valuation всех unicorns страны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nor/>
                </m:rPr>
                <w:rPr>
                  <w:rFonts w:ascii="Cambria" w:hAnsi="Cambria"/>
                </w:rPr>
                <m:t>GDP страны</m:t>
              </m:r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76BF5C0F" w14:textId="5782272F" w:rsidR="00F1017E" w:rsidRPr="00573E83" w:rsidRDefault="00F1017E" w:rsidP="00E130B5">
      <w:pPr>
        <w:pStyle w:val="a7"/>
        <w:numPr>
          <w:ilvl w:val="0"/>
          <w:numId w:val="26"/>
        </w:numPr>
        <w:jc w:val="both"/>
        <w:rPr>
          <w:rFonts w:ascii="Cambria" w:hAnsi="Cambria"/>
        </w:rPr>
      </w:pPr>
      <w:r w:rsidRPr="00573E83">
        <w:rPr>
          <w:rFonts w:ascii="Cambria" w:hAnsi="Cambria"/>
          <w:b/>
          <w:bCs/>
        </w:rPr>
        <w:t>Зависимые переменные и анализ</w:t>
      </w:r>
      <w:r w:rsidR="00584768" w:rsidRPr="00573E83">
        <w:rPr>
          <w:rFonts w:ascii="Cambria" w:hAnsi="Cambria"/>
          <w:b/>
          <w:bCs/>
        </w:rPr>
        <w:t xml:space="preserve"> текущих оценок </w:t>
      </w:r>
      <w:r w:rsidR="00584768" w:rsidRPr="00573E83">
        <w:rPr>
          <w:rFonts w:ascii="Cambria" w:hAnsi="Cambria"/>
          <w:b/>
          <w:bCs/>
          <w:color w:val="2F5496" w:themeColor="accent1" w:themeShade="BF"/>
        </w:rPr>
        <w:t>Узбекистана</w:t>
      </w:r>
      <w:r w:rsidR="00584768" w:rsidRPr="00573E83">
        <w:rPr>
          <w:rFonts w:ascii="Cambria" w:hAnsi="Cambria"/>
          <w:b/>
          <w:bCs/>
        </w:rPr>
        <w:t xml:space="preserve"> </w:t>
      </w:r>
      <w:r w:rsidR="00E130B5" w:rsidRPr="00573E83">
        <w:rPr>
          <w:rFonts w:ascii="Cambria" w:hAnsi="Cambria"/>
          <w:b/>
          <w:bCs/>
        </w:rPr>
        <w:br/>
      </w:r>
      <w:r w:rsidR="00584768" w:rsidRPr="00573E83">
        <w:rPr>
          <w:rFonts w:ascii="Cambria" w:hAnsi="Cambria"/>
          <w:b/>
          <w:bCs/>
        </w:rPr>
        <w:t xml:space="preserve">и </w:t>
      </w:r>
      <w:r w:rsidR="00584768" w:rsidRPr="00573E83">
        <w:rPr>
          <w:rFonts w:ascii="Cambria" w:hAnsi="Cambria"/>
          <w:b/>
          <w:bCs/>
          <w:color w:val="2F5496" w:themeColor="accent1" w:themeShade="BF"/>
        </w:rPr>
        <w:t>Казахстана</w:t>
      </w:r>
    </w:p>
    <w:p w14:paraId="3BD4ED81" w14:textId="4471E810" w:rsidR="004F6B35" w:rsidRPr="00573E83" w:rsidRDefault="004F6B35" w:rsidP="00E130B5">
      <w:pPr>
        <w:ind w:firstLine="708"/>
        <w:jc w:val="both"/>
        <w:rPr>
          <w:rFonts w:ascii="Cambria" w:hAnsi="Cambria"/>
        </w:rPr>
      </w:pPr>
      <w:r w:rsidRPr="00573E83">
        <w:rPr>
          <w:rFonts w:ascii="Cambria" w:hAnsi="Cambria"/>
          <w:color w:val="1F3864" w:themeColor="accent1" w:themeShade="80"/>
        </w:rPr>
        <w:t>WIPO</w:t>
      </w:r>
      <w:r w:rsidRPr="00573E83">
        <w:rPr>
          <w:rFonts w:ascii="Cambria" w:hAnsi="Cambria"/>
        </w:rPr>
        <w:t xml:space="preserve"> предупреждает что средне-годичные сравнения </w:t>
      </w:r>
      <w:r w:rsidR="00C3513A" w:rsidRPr="00573E83">
        <w:rPr>
          <w:rFonts w:ascii="Cambria" w:hAnsi="Cambria"/>
        </w:rPr>
        <w:t>позиций в рейтинге</w:t>
      </w:r>
      <w:r w:rsidRPr="00573E83">
        <w:rPr>
          <w:rFonts w:ascii="Cambria" w:hAnsi="Cambria"/>
        </w:rPr>
        <w:t xml:space="preserve"> зависят от доступности данных и изменений в модельной рамке</w:t>
      </w:r>
      <w:r w:rsidRPr="00573E83">
        <w:rPr>
          <w:rFonts w:ascii="Cambria" w:hAnsi="Cambria"/>
          <w:b/>
          <w:bCs/>
        </w:rPr>
        <w:t xml:space="preserve"> </w:t>
      </w:r>
      <w:r w:rsidRPr="00573E83">
        <w:rPr>
          <w:rFonts w:ascii="Cambria" w:hAnsi="Cambria"/>
          <w:b/>
          <w:bCs/>
          <w:color w:val="2F5496" w:themeColor="accent1" w:themeShade="BF"/>
        </w:rPr>
        <w:t>GII</w:t>
      </w:r>
      <w:r w:rsidR="005650CF">
        <w:rPr>
          <w:rFonts w:ascii="Cambria" w:hAnsi="Cambria"/>
          <w:lang w:val="uz-Cyrl-UZ"/>
        </w:rPr>
        <w:t>.</w:t>
      </w:r>
      <w:r w:rsidRPr="00573E83">
        <w:rPr>
          <w:rFonts w:ascii="Cambria" w:hAnsi="Cambria"/>
        </w:rPr>
        <w:t xml:space="preserve"> </w:t>
      </w:r>
      <w:r w:rsidR="005650CF">
        <w:rPr>
          <w:rFonts w:ascii="Cambria" w:hAnsi="Cambria"/>
          <w:lang w:val="uz-Cyrl-UZ"/>
        </w:rPr>
        <w:t>П</w:t>
      </w:r>
      <w:r w:rsidRPr="00573E83">
        <w:rPr>
          <w:rFonts w:ascii="Cambria" w:hAnsi="Cambria"/>
        </w:rPr>
        <w:t xml:space="preserve">о странам также даётся статистический доверительный интервал </w:t>
      </w:r>
      <w:r w:rsidR="00BA5BE6" w:rsidRPr="00573E83">
        <w:rPr>
          <w:rFonts w:ascii="Cambria" w:hAnsi="Cambria"/>
        </w:rPr>
        <w:t>оценки</w:t>
      </w:r>
      <w:r w:rsidRPr="00573E83">
        <w:rPr>
          <w:rFonts w:ascii="Cambria" w:hAnsi="Cambria"/>
        </w:rPr>
        <w:t>.</w:t>
      </w:r>
    </w:p>
    <w:p w14:paraId="6B57DDD9" w14:textId="2EE050B1" w:rsidR="004F6B35" w:rsidRPr="005650CF" w:rsidRDefault="004F6B35" w:rsidP="00157567">
      <w:pPr>
        <w:jc w:val="center"/>
        <w:rPr>
          <w:rFonts w:ascii="Cambria" w:hAnsi="Cambria"/>
          <w:b/>
          <w:bCs/>
          <w:lang w:val="uz-Cyrl-UZ"/>
        </w:rPr>
      </w:pPr>
      <w:r w:rsidRPr="005650CF">
        <w:rPr>
          <w:rFonts w:ascii="Cambria" w:hAnsi="Cambria"/>
          <w:b/>
          <w:bCs/>
        </w:rPr>
        <w:t xml:space="preserve">Сравнительная таблица </w:t>
      </w:r>
      <w:r w:rsidR="005650CF" w:rsidRPr="005650CF">
        <w:rPr>
          <w:rFonts w:ascii="Cambria" w:hAnsi="Cambria"/>
          <w:b/>
          <w:bCs/>
        </w:rPr>
        <w:t>значений</w:t>
      </w:r>
      <w:r w:rsidR="00157567" w:rsidRPr="005650CF">
        <w:rPr>
          <w:rFonts w:ascii="Cambria" w:hAnsi="Cambria"/>
          <w:b/>
          <w:bCs/>
        </w:rPr>
        <w:t xml:space="preserve"> индикаторов </w:t>
      </w:r>
      <w:r w:rsidR="00157567" w:rsidRPr="005650CF">
        <w:rPr>
          <w:rFonts w:ascii="Cambria" w:hAnsi="Cambria"/>
          <w:b/>
          <w:bCs/>
        </w:rPr>
        <w:br/>
        <w:t>по оценке стартап-экосистем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709"/>
        <w:gridCol w:w="1559"/>
        <w:gridCol w:w="1559"/>
        <w:gridCol w:w="1560"/>
        <w:gridCol w:w="1539"/>
      </w:tblGrid>
      <w:tr w:rsidR="00C3513A" w:rsidRPr="00573E83" w14:paraId="5B9A52BF" w14:textId="77777777" w:rsidTr="005650CF">
        <w:trPr>
          <w:jc w:val="center"/>
        </w:trPr>
        <w:tc>
          <w:tcPr>
            <w:tcW w:w="2709" w:type="dxa"/>
          </w:tcPr>
          <w:p w14:paraId="5195B63E" w14:textId="42DBE475" w:rsidR="00C3513A" w:rsidRPr="00573E83" w:rsidRDefault="00C3513A" w:rsidP="00C3513A">
            <w:pPr>
              <w:jc w:val="center"/>
              <w:rPr>
                <w:rFonts w:ascii="Cambria" w:hAnsi="Cambria"/>
                <w:b/>
                <w:bCs/>
              </w:rPr>
            </w:pPr>
            <w:r w:rsidRPr="00573E83">
              <w:rPr>
                <w:rFonts w:ascii="Cambria" w:hAnsi="Cambria"/>
                <w:b/>
                <w:bCs/>
              </w:rPr>
              <w:t>№</w:t>
            </w:r>
          </w:p>
        </w:tc>
        <w:tc>
          <w:tcPr>
            <w:tcW w:w="3118" w:type="dxa"/>
            <w:gridSpan w:val="2"/>
          </w:tcPr>
          <w:p w14:paraId="777D59F6" w14:textId="7DAB11A0" w:rsidR="00C3513A" w:rsidRPr="00573E83" w:rsidRDefault="00C3513A" w:rsidP="00C3513A">
            <w:pPr>
              <w:jc w:val="center"/>
              <w:rPr>
                <w:rFonts w:ascii="Cambria" w:hAnsi="Cambria"/>
                <w:b/>
                <w:bCs/>
              </w:rPr>
            </w:pPr>
            <w:r w:rsidRPr="00573E83">
              <w:rPr>
                <w:rFonts w:ascii="Cambria" w:hAnsi="Cambria"/>
                <w:b/>
                <w:bCs/>
                <w:color w:val="2F5496" w:themeColor="accent1" w:themeShade="BF"/>
              </w:rPr>
              <w:t>Узбекистан</w:t>
            </w:r>
          </w:p>
        </w:tc>
        <w:tc>
          <w:tcPr>
            <w:tcW w:w="3099" w:type="dxa"/>
            <w:gridSpan w:val="2"/>
          </w:tcPr>
          <w:p w14:paraId="1EF132B9" w14:textId="0F19E560" w:rsidR="00C3513A" w:rsidRPr="00573E83" w:rsidRDefault="00C3513A" w:rsidP="00C3513A">
            <w:pPr>
              <w:jc w:val="center"/>
              <w:rPr>
                <w:rFonts w:ascii="Cambria" w:hAnsi="Cambria"/>
                <w:b/>
                <w:bCs/>
              </w:rPr>
            </w:pPr>
            <w:r w:rsidRPr="00573E83">
              <w:rPr>
                <w:rFonts w:ascii="Cambria" w:hAnsi="Cambria"/>
                <w:b/>
                <w:bCs/>
                <w:color w:val="2F5496" w:themeColor="accent1" w:themeShade="BF"/>
              </w:rPr>
              <w:t>Казахстан</w:t>
            </w:r>
          </w:p>
        </w:tc>
      </w:tr>
      <w:tr w:rsidR="00C3513A" w:rsidRPr="00573E83" w14:paraId="7BC534B6" w14:textId="77777777" w:rsidTr="005650CF">
        <w:trPr>
          <w:jc w:val="center"/>
        </w:trPr>
        <w:tc>
          <w:tcPr>
            <w:tcW w:w="2709" w:type="dxa"/>
          </w:tcPr>
          <w:p w14:paraId="4A6554D5" w14:textId="77ABC6F6" w:rsidR="00C3513A" w:rsidRPr="00573E83" w:rsidRDefault="00C3513A" w:rsidP="004F6B35">
            <w:pPr>
              <w:rPr>
                <w:rFonts w:ascii="Cambria" w:hAnsi="Cambria"/>
                <w:b/>
                <w:bCs/>
              </w:rPr>
            </w:pPr>
            <w:r w:rsidRPr="00573E83">
              <w:rPr>
                <w:rFonts w:ascii="Cambria" w:hAnsi="Cambria"/>
                <w:b/>
                <w:bCs/>
              </w:rPr>
              <w:t>Индикатор/значение</w:t>
            </w:r>
          </w:p>
        </w:tc>
        <w:tc>
          <w:tcPr>
            <w:tcW w:w="1559" w:type="dxa"/>
            <w:vAlign w:val="center"/>
          </w:tcPr>
          <w:p w14:paraId="1AC9EAF3" w14:textId="70D19FEC" w:rsidR="00C3513A" w:rsidRPr="00573E83" w:rsidRDefault="00C3513A" w:rsidP="00C3513A">
            <w:pPr>
              <w:jc w:val="center"/>
              <w:rPr>
                <w:rFonts w:ascii="Cambria" w:hAnsi="Cambria"/>
                <w:b/>
                <w:bCs/>
              </w:rPr>
            </w:pPr>
            <w:r w:rsidRPr="00573E83">
              <w:rPr>
                <w:rFonts w:ascii="Cambria" w:hAnsi="Cambria"/>
                <w:b/>
                <w:bCs/>
                <w:color w:val="C00000"/>
              </w:rPr>
              <w:t>2024</w:t>
            </w:r>
            <w:r w:rsidR="00BA5BE6" w:rsidRPr="00573E83">
              <w:rPr>
                <w:rFonts w:ascii="Cambria" w:hAnsi="Cambria"/>
                <w:b/>
                <w:bCs/>
              </w:rPr>
              <w:t> </w:t>
            </w:r>
            <w:r w:rsidRPr="00573E83">
              <w:rPr>
                <w:rFonts w:ascii="Cambria" w:hAnsi="Cambria"/>
                <w:b/>
                <w:bCs/>
              </w:rPr>
              <w:t>г</w:t>
            </w:r>
            <w:r w:rsidR="00BA5BE6" w:rsidRPr="00573E83">
              <w:rPr>
                <w:rFonts w:ascii="Cambria" w:hAnsi="Cambria"/>
                <w:b/>
                <w:bCs/>
              </w:rPr>
              <w:t>.</w:t>
            </w:r>
          </w:p>
        </w:tc>
        <w:tc>
          <w:tcPr>
            <w:tcW w:w="1559" w:type="dxa"/>
            <w:vAlign w:val="center"/>
          </w:tcPr>
          <w:p w14:paraId="2C745B5A" w14:textId="06B5357D" w:rsidR="00C3513A" w:rsidRPr="00573E83" w:rsidRDefault="00C3513A" w:rsidP="00C3513A">
            <w:pPr>
              <w:jc w:val="center"/>
              <w:rPr>
                <w:rFonts w:ascii="Cambria" w:hAnsi="Cambria"/>
                <w:b/>
                <w:bCs/>
              </w:rPr>
            </w:pPr>
            <w:r w:rsidRPr="00573E83">
              <w:rPr>
                <w:rFonts w:ascii="Cambria" w:hAnsi="Cambria"/>
                <w:b/>
                <w:bCs/>
                <w:color w:val="C00000"/>
              </w:rPr>
              <w:t>2025</w:t>
            </w:r>
            <w:r w:rsidR="00BA5BE6" w:rsidRPr="00573E83">
              <w:rPr>
                <w:rFonts w:ascii="Cambria" w:hAnsi="Cambria"/>
                <w:b/>
                <w:bCs/>
              </w:rPr>
              <w:t> </w:t>
            </w:r>
            <w:r w:rsidRPr="00573E83">
              <w:rPr>
                <w:rFonts w:ascii="Cambria" w:hAnsi="Cambria"/>
                <w:b/>
                <w:bCs/>
              </w:rPr>
              <w:t>г</w:t>
            </w:r>
            <w:r w:rsidR="00BA5BE6" w:rsidRPr="00573E83">
              <w:rPr>
                <w:rFonts w:ascii="Cambria" w:hAnsi="Cambria"/>
                <w:b/>
                <w:bCs/>
              </w:rPr>
              <w:t>.</w:t>
            </w:r>
          </w:p>
        </w:tc>
        <w:tc>
          <w:tcPr>
            <w:tcW w:w="1560" w:type="dxa"/>
            <w:vAlign w:val="center"/>
          </w:tcPr>
          <w:p w14:paraId="6254F514" w14:textId="213844D4" w:rsidR="00C3513A" w:rsidRPr="00573E83" w:rsidRDefault="00C3513A" w:rsidP="00C3513A">
            <w:pPr>
              <w:jc w:val="center"/>
              <w:rPr>
                <w:rFonts w:ascii="Cambria" w:hAnsi="Cambria"/>
                <w:b/>
                <w:bCs/>
              </w:rPr>
            </w:pPr>
            <w:r w:rsidRPr="00573E83">
              <w:rPr>
                <w:rFonts w:ascii="Cambria" w:hAnsi="Cambria"/>
                <w:b/>
                <w:bCs/>
                <w:color w:val="C00000"/>
              </w:rPr>
              <w:t>2024</w:t>
            </w:r>
            <w:r w:rsidR="00BA5BE6" w:rsidRPr="00573E83">
              <w:rPr>
                <w:rFonts w:ascii="Cambria" w:hAnsi="Cambria"/>
                <w:b/>
                <w:bCs/>
              </w:rPr>
              <w:t> </w:t>
            </w:r>
            <w:r w:rsidRPr="00573E83">
              <w:rPr>
                <w:rFonts w:ascii="Cambria" w:hAnsi="Cambria"/>
                <w:b/>
                <w:bCs/>
              </w:rPr>
              <w:t>г</w:t>
            </w:r>
            <w:r w:rsidR="00BA5BE6" w:rsidRPr="00573E83">
              <w:rPr>
                <w:rFonts w:ascii="Cambria" w:hAnsi="Cambria"/>
                <w:b/>
                <w:bCs/>
              </w:rPr>
              <w:t>.</w:t>
            </w:r>
          </w:p>
        </w:tc>
        <w:tc>
          <w:tcPr>
            <w:tcW w:w="1539" w:type="dxa"/>
            <w:vAlign w:val="center"/>
          </w:tcPr>
          <w:p w14:paraId="06E15BB9" w14:textId="12E974F3" w:rsidR="00C3513A" w:rsidRPr="00573E83" w:rsidRDefault="00C3513A" w:rsidP="00C3513A">
            <w:pPr>
              <w:jc w:val="center"/>
              <w:rPr>
                <w:rFonts w:ascii="Cambria" w:hAnsi="Cambria"/>
                <w:b/>
                <w:bCs/>
              </w:rPr>
            </w:pPr>
            <w:r w:rsidRPr="00573E83">
              <w:rPr>
                <w:rFonts w:ascii="Cambria" w:hAnsi="Cambria"/>
                <w:b/>
                <w:bCs/>
                <w:color w:val="C00000"/>
              </w:rPr>
              <w:t>2025</w:t>
            </w:r>
            <w:r w:rsidR="00BA5BE6" w:rsidRPr="00573E83">
              <w:rPr>
                <w:rFonts w:ascii="Cambria" w:hAnsi="Cambria"/>
                <w:b/>
                <w:bCs/>
              </w:rPr>
              <w:t> </w:t>
            </w:r>
            <w:r w:rsidRPr="00573E83">
              <w:rPr>
                <w:rFonts w:ascii="Cambria" w:hAnsi="Cambria"/>
                <w:b/>
                <w:bCs/>
              </w:rPr>
              <w:t>г.</w:t>
            </w:r>
          </w:p>
        </w:tc>
      </w:tr>
      <w:tr w:rsidR="00C3513A" w:rsidRPr="00573E83" w14:paraId="0D121698" w14:textId="77777777" w:rsidTr="005650CF">
        <w:trPr>
          <w:jc w:val="center"/>
        </w:trPr>
        <w:tc>
          <w:tcPr>
            <w:tcW w:w="2709" w:type="dxa"/>
          </w:tcPr>
          <w:p w14:paraId="57841D35" w14:textId="463319AB" w:rsidR="00C3513A" w:rsidRPr="00573E83" w:rsidRDefault="00C3513A" w:rsidP="004F6B35">
            <w:pPr>
              <w:rPr>
                <w:rFonts w:ascii="Cambria" w:hAnsi="Cambria"/>
                <w:b/>
                <w:bCs/>
                <w:i/>
                <w:iCs/>
              </w:rPr>
            </w:pPr>
            <w:r w:rsidRPr="00573E83">
              <w:rPr>
                <w:rFonts w:ascii="Cambria" w:hAnsi="Cambria"/>
                <w:i/>
                <w:iCs/>
              </w:rPr>
              <w:t>4.1.1</w:t>
            </w:r>
            <w:r w:rsidRPr="00573E83">
              <w:rPr>
                <w:rFonts w:ascii="Cambria" w:hAnsi="Cambria"/>
                <w:b/>
                <w:bCs/>
                <w:i/>
                <w:iCs/>
              </w:rPr>
              <w:t xml:space="preserve"> </w:t>
            </w:r>
            <w:r w:rsidR="00556648" w:rsidRPr="00573E83">
              <w:rPr>
                <w:rFonts w:ascii="Cambria" w:hAnsi="Cambria"/>
                <w:i/>
                <w:iCs/>
              </w:rPr>
              <w:t>«</w:t>
            </w:r>
            <w:proofErr w:type="spellStart"/>
            <w:r w:rsidR="00556648" w:rsidRPr="00573E83">
              <w:rPr>
                <w:rFonts w:ascii="Cambria" w:hAnsi="Cambria"/>
                <w:i/>
                <w:iCs/>
              </w:rPr>
              <w:t>Досутпность</w:t>
            </w:r>
            <w:proofErr w:type="spellEnd"/>
            <w:r w:rsidR="00556648" w:rsidRPr="00573E83">
              <w:rPr>
                <w:rFonts w:ascii="Cambria" w:hAnsi="Cambria"/>
                <w:i/>
                <w:iCs/>
              </w:rPr>
              <w:t xml:space="preserve"> финансирования для стартапов и компаний стадии масштабирования»</w:t>
            </w:r>
          </w:p>
        </w:tc>
        <w:tc>
          <w:tcPr>
            <w:tcW w:w="1559" w:type="dxa"/>
            <w:vAlign w:val="center"/>
          </w:tcPr>
          <w:p w14:paraId="1C16FE19" w14:textId="425D35F9" w:rsidR="00C3513A" w:rsidRPr="00573E83" w:rsidRDefault="00C3513A" w:rsidP="00C3513A">
            <w:pPr>
              <w:jc w:val="center"/>
              <w:rPr>
                <w:rFonts w:ascii="Cambria" w:hAnsi="Cambria"/>
              </w:rPr>
            </w:pPr>
            <w:r w:rsidRPr="00573E83">
              <w:rPr>
                <w:rFonts w:ascii="Cambria" w:hAnsi="Cambria"/>
                <w:b/>
                <w:bCs/>
              </w:rPr>
              <w:t xml:space="preserve">65.8 </w:t>
            </w:r>
            <w:r w:rsidRPr="00573E83">
              <w:rPr>
                <w:rFonts w:ascii="Cambria" w:hAnsi="Cambria"/>
              </w:rPr>
              <w:br/>
            </w:r>
            <w:r w:rsidRPr="00573E83">
              <w:rPr>
                <w:rFonts w:ascii="Cambria" w:hAnsi="Cambria"/>
                <w:i/>
                <w:iCs/>
              </w:rPr>
              <w:t>(</w:t>
            </w:r>
            <w:r w:rsidR="00556648" w:rsidRPr="00573E83">
              <w:rPr>
                <w:rFonts w:ascii="Cambria" w:hAnsi="Cambria"/>
                <w:i/>
                <w:iCs/>
              </w:rPr>
              <w:t>19 место</w:t>
            </w:r>
            <w:r w:rsidRPr="00573E83">
              <w:rPr>
                <w:rFonts w:ascii="Cambria" w:hAnsi="Cambria"/>
                <w:i/>
                <w:iCs/>
              </w:rPr>
              <w:t>)</w:t>
            </w:r>
          </w:p>
        </w:tc>
        <w:tc>
          <w:tcPr>
            <w:tcW w:w="1559" w:type="dxa"/>
            <w:vAlign w:val="center"/>
          </w:tcPr>
          <w:p w14:paraId="02615419" w14:textId="097099CD" w:rsidR="00C3513A" w:rsidRPr="00573E83" w:rsidRDefault="00C3513A" w:rsidP="00C3513A">
            <w:pPr>
              <w:jc w:val="center"/>
              <w:rPr>
                <w:rFonts w:ascii="Cambria" w:hAnsi="Cambria"/>
              </w:rPr>
            </w:pPr>
            <w:r w:rsidRPr="00573E83">
              <w:rPr>
                <w:rFonts w:ascii="Cambria" w:hAnsi="Cambria"/>
                <w:b/>
                <w:bCs/>
              </w:rPr>
              <w:t xml:space="preserve">89.0 </w:t>
            </w:r>
            <w:r w:rsidRPr="00573E83">
              <w:rPr>
                <w:rFonts w:ascii="Cambria" w:hAnsi="Cambria"/>
              </w:rPr>
              <w:br/>
            </w:r>
            <w:r w:rsidRPr="00573E83">
              <w:rPr>
                <w:rFonts w:ascii="Cambria" w:hAnsi="Cambria"/>
                <w:i/>
                <w:iCs/>
              </w:rPr>
              <w:t>(</w:t>
            </w:r>
            <w:r w:rsidR="00556648" w:rsidRPr="00573E83">
              <w:rPr>
                <w:rFonts w:ascii="Cambria" w:hAnsi="Cambria"/>
                <w:i/>
                <w:iCs/>
              </w:rPr>
              <w:t>6 место</w:t>
            </w:r>
            <w:r w:rsidRPr="00573E83">
              <w:rPr>
                <w:rFonts w:ascii="Cambria" w:hAnsi="Cambria"/>
                <w:i/>
                <w:iCs/>
              </w:rPr>
              <w:t>)</w:t>
            </w:r>
          </w:p>
        </w:tc>
        <w:tc>
          <w:tcPr>
            <w:tcW w:w="1560" w:type="dxa"/>
            <w:vAlign w:val="center"/>
          </w:tcPr>
          <w:p w14:paraId="667A77E4" w14:textId="46D4A61C" w:rsidR="00C3513A" w:rsidRPr="00573E83" w:rsidRDefault="00C3513A" w:rsidP="00C3513A">
            <w:pPr>
              <w:jc w:val="center"/>
              <w:rPr>
                <w:rFonts w:ascii="Cambria" w:hAnsi="Cambria"/>
              </w:rPr>
            </w:pPr>
            <w:r w:rsidRPr="00573E83">
              <w:rPr>
                <w:rFonts w:ascii="Cambria" w:hAnsi="Cambria"/>
                <w:b/>
                <w:bCs/>
              </w:rPr>
              <w:t xml:space="preserve">45.6 </w:t>
            </w:r>
            <w:r w:rsidRPr="00573E83">
              <w:rPr>
                <w:rFonts w:ascii="Cambria" w:hAnsi="Cambria"/>
              </w:rPr>
              <w:br/>
            </w:r>
            <w:r w:rsidRPr="00573E83">
              <w:rPr>
                <w:rFonts w:ascii="Cambria" w:hAnsi="Cambria"/>
                <w:i/>
                <w:iCs/>
              </w:rPr>
              <w:t>(</w:t>
            </w:r>
            <w:r w:rsidR="00556648" w:rsidRPr="00573E83">
              <w:rPr>
                <w:rFonts w:ascii="Cambria" w:hAnsi="Cambria"/>
                <w:i/>
                <w:iCs/>
              </w:rPr>
              <w:t>50 место</w:t>
            </w:r>
            <w:r w:rsidRPr="00573E83">
              <w:rPr>
                <w:rFonts w:ascii="Cambria" w:hAnsi="Cambria"/>
                <w:i/>
                <w:iCs/>
              </w:rPr>
              <w:t>)</w:t>
            </w:r>
          </w:p>
        </w:tc>
        <w:tc>
          <w:tcPr>
            <w:tcW w:w="1539" w:type="dxa"/>
            <w:vAlign w:val="center"/>
          </w:tcPr>
          <w:p w14:paraId="6AE3EE63" w14:textId="08798632" w:rsidR="00C3513A" w:rsidRPr="00573E83" w:rsidRDefault="00C3513A" w:rsidP="00C3513A">
            <w:pPr>
              <w:jc w:val="center"/>
              <w:rPr>
                <w:rFonts w:ascii="Cambria" w:hAnsi="Cambria"/>
              </w:rPr>
            </w:pPr>
            <w:r w:rsidRPr="00573E83">
              <w:rPr>
                <w:rFonts w:ascii="Cambria" w:hAnsi="Cambria"/>
                <w:b/>
                <w:bCs/>
              </w:rPr>
              <w:t xml:space="preserve">38.5 </w:t>
            </w:r>
            <w:r w:rsidRPr="00573E83">
              <w:rPr>
                <w:rFonts w:ascii="Cambria" w:hAnsi="Cambria"/>
              </w:rPr>
              <w:br/>
            </w:r>
            <w:r w:rsidRPr="00573E83">
              <w:rPr>
                <w:rFonts w:ascii="Cambria" w:hAnsi="Cambria"/>
                <w:i/>
                <w:iCs/>
              </w:rPr>
              <w:t>(62</w:t>
            </w:r>
            <w:r w:rsidR="00556648" w:rsidRPr="00573E83">
              <w:rPr>
                <w:rFonts w:ascii="Cambria" w:hAnsi="Cambria"/>
                <w:i/>
                <w:iCs/>
              </w:rPr>
              <w:t xml:space="preserve"> место</w:t>
            </w:r>
            <w:r w:rsidRPr="00573E83">
              <w:rPr>
                <w:rFonts w:ascii="Cambria" w:hAnsi="Cambria"/>
                <w:i/>
                <w:iCs/>
              </w:rPr>
              <w:t>)</w:t>
            </w:r>
          </w:p>
        </w:tc>
      </w:tr>
      <w:tr w:rsidR="00C3513A" w:rsidRPr="00573E83" w14:paraId="5373AFD1" w14:textId="77777777" w:rsidTr="005650CF">
        <w:trPr>
          <w:jc w:val="center"/>
        </w:trPr>
        <w:tc>
          <w:tcPr>
            <w:tcW w:w="2709" w:type="dxa"/>
          </w:tcPr>
          <w:p w14:paraId="09F96BA9" w14:textId="4C0E7BCC" w:rsidR="00C3513A" w:rsidRPr="00573E83" w:rsidRDefault="00C3513A" w:rsidP="00C3513A">
            <w:pPr>
              <w:rPr>
                <w:rFonts w:ascii="Cambria" w:hAnsi="Cambria"/>
                <w:i/>
                <w:iCs/>
              </w:rPr>
            </w:pPr>
            <w:r w:rsidRPr="00573E83">
              <w:rPr>
                <w:rFonts w:ascii="Cambria" w:hAnsi="Cambria"/>
                <w:i/>
                <w:iCs/>
              </w:rPr>
              <w:t xml:space="preserve">4.2.2. </w:t>
            </w:r>
            <w:r w:rsidR="00556648" w:rsidRPr="00573E83">
              <w:rPr>
                <w:rFonts w:ascii="Cambria" w:hAnsi="Cambria"/>
                <w:i/>
                <w:iCs/>
              </w:rPr>
              <w:t>«Количество венчурных сделок, привлечённых стартапами, на 1 млрд долл. ВВП по ППС»</w:t>
            </w:r>
          </w:p>
        </w:tc>
        <w:tc>
          <w:tcPr>
            <w:tcW w:w="1559" w:type="dxa"/>
            <w:vAlign w:val="center"/>
          </w:tcPr>
          <w:p w14:paraId="728B1E56" w14:textId="769800D2" w:rsidR="00C3513A" w:rsidRPr="005650CF" w:rsidRDefault="00C3513A" w:rsidP="00C3513A">
            <w:pPr>
              <w:jc w:val="center"/>
              <w:rPr>
                <w:rFonts w:ascii="Cambria" w:hAnsi="Cambria"/>
                <w:lang w:val="uz-Cyrl-UZ"/>
              </w:rPr>
            </w:pPr>
            <w:r w:rsidRPr="00573E83">
              <w:rPr>
                <w:rFonts w:ascii="Cambria" w:hAnsi="Cambria"/>
                <w:b/>
                <w:bCs/>
              </w:rPr>
              <w:t xml:space="preserve">0.02 </w:t>
            </w:r>
            <w:r w:rsidR="00556648" w:rsidRPr="00573E83">
              <w:rPr>
                <w:rFonts w:ascii="Cambria" w:hAnsi="Cambria"/>
              </w:rPr>
              <w:br/>
            </w:r>
            <w:r w:rsidRPr="00573E83">
              <w:rPr>
                <w:rFonts w:ascii="Cambria" w:hAnsi="Cambria"/>
                <w:i/>
                <w:iCs/>
              </w:rPr>
              <w:t>(</w:t>
            </w:r>
            <w:r w:rsidR="00556648" w:rsidRPr="00573E83">
              <w:rPr>
                <w:rFonts w:ascii="Cambria" w:hAnsi="Cambria"/>
                <w:i/>
                <w:iCs/>
              </w:rPr>
              <w:t>90 место</w:t>
            </w:r>
            <w:r w:rsidRPr="00573E83">
              <w:rPr>
                <w:rFonts w:ascii="Cambria" w:hAnsi="Cambria"/>
                <w:i/>
                <w:iCs/>
              </w:rPr>
              <w:t>)</w:t>
            </w:r>
          </w:p>
        </w:tc>
        <w:tc>
          <w:tcPr>
            <w:tcW w:w="1559" w:type="dxa"/>
            <w:vAlign w:val="center"/>
          </w:tcPr>
          <w:p w14:paraId="40A3ECD7" w14:textId="670F2423" w:rsidR="00C3513A" w:rsidRPr="00573E83" w:rsidRDefault="00C3513A" w:rsidP="00C3513A">
            <w:pPr>
              <w:jc w:val="center"/>
              <w:rPr>
                <w:rFonts w:ascii="Cambria" w:hAnsi="Cambria"/>
              </w:rPr>
            </w:pPr>
            <w:r w:rsidRPr="00573E83">
              <w:rPr>
                <w:rFonts w:ascii="Cambria" w:hAnsi="Cambria"/>
                <w:b/>
                <w:bCs/>
              </w:rPr>
              <w:t xml:space="preserve">0.02 </w:t>
            </w:r>
            <w:r w:rsidR="00556648" w:rsidRPr="00573E83">
              <w:rPr>
                <w:rFonts w:ascii="Cambria" w:hAnsi="Cambria"/>
              </w:rPr>
              <w:br/>
            </w:r>
            <w:r w:rsidRPr="00573E83">
              <w:rPr>
                <w:rFonts w:ascii="Cambria" w:hAnsi="Cambria"/>
                <w:i/>
                <w:iCs/>
              </w:rPr>
              <w:t>(</w:t>
            </w:r>
            <w:r w:rsidR="00556648" w:rsidRPr="00573E83">
              <w:rPr>
                <w:rFonts w:ascii="Cambria" w:hAnsi="Cambria"/>
                <w:i/>
                <w:iCs/>
              </w:rPr>
              <w:t>108 место</w:t>
            </w:r>
            <w:r w:rsidRPr="00573E83">
              <w:rPr>
                <w:rFonts w:ascii="Cambria" w:hAnsi="Cambria"/>
                <w:i/>
                <w:iCs/>
              </w:rPr>
              <w:t>)</w:t>
            </w:r>
          </w:p>
        </w:tc>
        <w:tc>
          <w:tcPr>
            <w:tcW w:w="1560" w:type="dxa"/>
            <w:vAlign w:val="center"/>
          </w:tcPr>
          <w:p w14:paraId="21DD8BB7" w14:textId="40645E7E" w:rsidR="00C3513A" w:rsidRPr="005650CF" w:rsidRDefault="00C3513A" w:rsidP="00C3513A">
            <w:pPr>
              <w:jc w:val="center"/>
              <w:rPr>
                <w:rFonts w:ascii="Cambria" w:hAnsi="Cambria"/>
                <w:lang w:val="uz-Cyrl-UZ"/>
              </w:rPr>
            </w:pPr>
            <w:r w:rsidRPr="00573E83">
              <w:rPr>
                <w:rFonts w:ascii="Cambria" w:hAnsi="Cambria"/>
                <w:b/>
                <w:bCs/>
              </w:rPr>
              <w:t xml:space="preserve">0.02 </w:t>
            </w:r>
            <w:r w:rsidRPr="00573E83">
              <w:rPr>
                <w:rFonts w:ascii="Cambria" w:hAnsi="Cambria"/>
              </w:rPr>
              <w:br/>
            </w:r>
            <w:r w:rsidRPr="00573E83">
              <w:rPr>
                <w:rFonts w:ascii="Cambria" w:hAnsi="Cambria"/>
                <w:i/>
                <w:iCs/>
              </w:rPr>
              <w:t>(</w:t>
            </w:r>
            <w:r w:rsidR="00556648" w:rsidRPr="00573E83">
              <w:rPr>
                <w:rFonts w:ascii="Cambria" w:hAnsi="Cambria"/>
                <w:i/>
                <w:iCs/>
              </w:rPr>
              <w:t>91 место</w:t>
            </w:r>
            <w:r w:rsidRPr="00573E83">
              <w:rPr>
                <w:rFonts w:ascii="Cambria" w:hAnsi="Cambria"/>
                <w:i/>
                <w:iCs/>
              </w:rPr>
              <w:t>)</w:t>
            </w:r>
          </w:p>
        </w:tc>
        <w:tc>
          <w:tcPr>
            <w:tcW w:w="1539" w:type="dxa"/>
            <w:vAlign w:val="center"/>
          </w:tcPr>
          <w:p w14:paraId="6BC1C1A7" w14:textId="1C1B1DC2" w:rsidR="00C3513A" w:rsidRPr="00573E83" w:rsidRDefault="00C3513A" w:rsidP="00C3513A">
            <w:pPr>
              <w:jc w:val="center"/>
              <w:rPr>
                <w:rFonts w:ascii="Cambria" w:hAnsi="Cambria"/>
              </w:rPr>
            </w:pPr>
            <w:r w:rsidRPr="00573E83">
              <w:rPr>
                <w:rFonts w:ascii="Cambria" w:hAnsi="Cambria"/>
                <w:b/>
                <w:bCs/>
              </w:rPr>
              <w:t xml:space="preserve">0.02 </w:t>
            </w:r>
            <w:r w:rsidRPr="00573E83">
              <w:rPr>
                <w:rFonts w:ascii="Cambria" w:hAnsi="Cambria"/>
              </w:rPr>
              <w:br/>
            </w:r>
            <w:r w:rsidRPr="00573E83">
              <w:rPr>
                <w:rFonts w:ascii="Cambria" w:hAnsi="Cambria"/>
                <w:i/>
                <w:iCs/>
              </w:rPr>
              <w:t>(112</w:t>
            </w:r>
            <w:r w:rsidR="00556648" w:rsidRPr="00573E83">
              <w:rPr>
                <w:rFonts w:ascii="Cambria" w:hAnsi="Cambria"/>
                <w:i/>
                <w:iCs/>
              </w:rPr>
              <w:t xml:space="preserve"> место</w:t>
            </w:r>
            <w:r w:rsidRPr="00573E83">
              <w:rPr>
                <w:rFonts w:ascii="Cambria" w:hAnsi="Cambria"/>
                <w:i/>
                <w:iCs/>
              </w:rPr>
              <w:t>)</w:t>
            </w:r>
          </w:p>
        </w:tc>
      </w:tr>
      <w:tr w:rsidR="00C3513A" w:rsidRPr="00573E83" w14:paraId="3CC03B69" w14:textId="77777777" w:rsidTr="005650CF">
        <w:trPr>
          <w:jc w:val="center"/>
        </w:trPr>
        <w:tc>
          <w:tcPr>
            <w:tcW w:w="2709" w:type="dxa"/>
          </w:tcPr>
          <w:p w14:paraId="4B1A0E68" w14:textId="5EBDFCF7" w:rsidR="00C3513A" w:rsidRPr="00573E83" w:rsidRDefault="00C3513A" w:rsidP="00C3513A">
            <w:pPr>
              <w:rPr>
                <w:rFonts w:ascii="Cambria" w:hAnsi="Cambria"/>
                <w:i/>
                <w:iCs/>
              </w:rPr>
            </w:pPr>
            <w:r w:rsidRPr="00573E83">
              <w:rPr>
                <w:rFonts w:ascii="Cambria" w:hAnsi="Cambria"/>
                <w:i/>
                <w:iCs/>
              </w:rPr>
              <w:t xml:space="preserve">6.2.2 </w:t>
            </w:r>
            <w:r w:rsidR="00556648" w:rsidRPr="00573E83">
              <w:rPr>
                <w:rFonts w:ascii="Cambria" w:hAnsi="Cambria"/>
                <w:i/>
                <w:iCs/>
              </w:rPr>
              <w:t>«Оценка стоимости компаний-единорогов в процентах к ВВП»</w:t>
            </w:r>
          </w:p>
        </w:tc>
        <w:tc>
          <w:tcPr>
            <w:tcW w:w="1559" w:type="dxa"/>
            <w:vAlign w:val="center"/>
          </w:tcPr>
          <w:p w14:paraId="186A97EC" w14:textId="02352A4E" w:rsidR="00C3513A" w:rsidRPr="00573E83" w:rsidRDefault="00C3513A" w:rsidP="00C3513A">
            <w:pPr>
              <w:jc w:val="center"/>
              <w:rPr>
                <w:rFonts w:ascii="Cambria" w:hAnsi="Cambria"/>
              </w:rPr>
            </w:pPr>
            <w:r w:rsidRPr="00573E83">
              <w:rPr>
                <w:rFonts w:ascii="Cambria" w:hAnsi="Cambria"/>
                <w:b/>
                <w:bCs/>
              </w:rPr>
              <w:t>0</w:t>
            </w:r>
            <w:r w:rsidRPr="00573E83">
              <w:rPr>
                <w:rFonts w:ascii="Cambria" w:hAnsi="Cambria"/>
              </w:rPr>
              <w:t xml:space="preserve">% </w:t>
            </w:r>
            <w:r w:rsidRPr="00573E83">
              <w:rPr>
                <w:rFonts w:ascii="Cambria" w:hAnsi="Cambria"/>
              </w:rPr>
              <w:br/>
            </w:r>
            <w:r w:rsidRPr="00573E83">
              <w:rPr>
                <w:rFonts w:ascii="Cambria" w:hAnsi="Cambria"/>
                <w:i/>
                <w:iCs/>
              </w:rPr>
              <w:t>(49</w:t>
            </w:r>
            <w:r w:rsidR="00556648" w:rsidRPr="00573E83">
              <w:rPr>
                <w:rFonts w:ascii="Cambria" w:hAnsi="Cambria"/>
                <w:i/>
                <w:iCs/>
              </w:rPr>
              <w:t xml:space="preserve"> место</w:t>
            </w:r>
            <w:r w:rsidRPr="00573E83">
              <w:rPr>
                <w:rFonts w:ascii="Cambria" w:hAnsi="Cambria"/>
                <w:i/>
                <w:iCs/>
              </w:rPr>
              <w:t>)</w:t>
            </w:r>
          </w:p>
        </w:tc>
        <w:tc>
          <w:tcPr>
            <w:tcW w:w="1559" w:type="dxa"/>
            <w:vAlign w:val="center"/>
          </w:tcPr>
          <w:p w14:paraId="41A794E8" w14:textId="5019D3EF" w:rsidR="00C3513A" w:rsidRPr="00573E83" w:rsidRDefault="00C3513A" w:rsidP="00C3513A">
            <w:pPr>
              <w:jc w:val="center"/>
              <w:rPr>
                <w:rFonts w:ascii="Cambria" w:hAnsi="Cambria"/>
              </w:rPr>
            </w:pPr>
            <w:r w:rsidRPr="00573E83">
              <w:rPr>
                <w:rFonts w:ascii="Cambria" w:hAnsi="Cambria"/>
                <w:b/>
                <w:bCs/>
              </w:rPr>
              <w:t>0.91</w:t>
            </w:r>
            <w:r w:rsidRPr="00573E83">
              <w:rPr>
                <w:rFonts w:ascii="Cambria" w:hAnsi="Cambria"/>
              </w:rPr>
              <w:t xml:space="preserve">% </w:t>
            </w:r>
            <w:r w:rsidRPr="00573E83">
              <w:rPr>
                <w:rFonts w:ascii="Cambria" w:hAnsi="Cambria"/>
              </w:rPr>
              <w:br/>
            </w:r>
            <w:r w:rsidRPr="00573E83">
              <w:rPr>
                <w:rFonts w:ascii="Cambria" w:hAnsi="Cambria"/>
                <w:i/>
                <w:iCs/>
              </w:rPr>
              <w:t>(36</w:t>
            </w:r>
            <w:r w:rsidR="00556648" w:rsidRPr="00573E83">
              <w:rPr>
                <w:rFonts w:ascii="Cambria" w:hAnsi="Cambria"/>
                <w:i/>
                <w:iCs/>
              </w:rPr>
              <w:t xml:space="preserve"> место</w:t>
            </w:r>
            <w:r w:rsidRPr="00573E83">
              <w:rPr>
                <w:rFonts w:ascii="Cambria" w:hAnsi="Cambria"/>
                <w:i/>
                <w:iCs/>
              </w:rPr>
              <w:t>)</w:t>
            </w:r>
          </w:p>
        </w:tc>
        <w:tc>
          <w:tcPr>
            <w:tcW w:w="1560" w:type="dxa"/>
            <w:vAlign w:val="center"/>
          </w:tcPr>
          <w:p w14:paraId="68DF79B6" w14:textId="79ECC249" w:rsidR="00C3513A" w:rsidRPr="00573E83" w:rsidRDefault="00C3513A" w:rsidP="00C3513A">
            <w:pPr>
              <w:jc w:val="center"/>
              <w:rPr>
                <w:rFonts w:ascii="Cambria" w:hAnsi="Cambria"/>
              </w:rPr>
            </w:pPr>
            <w:r w:rsidRPr="00573E83">
              <w:rPr>
                <w:rFonts w:ascii="Cambria" w:hAnsi="Cambria"/>
                <w:b/>
                <w:bCs/>
              </w:rPr>
              <w:t>0</w:t>
            </w:r>
            <w:r w:rsidRPr="00573E83">
              <w:rPr>
                <w:rFonts w:ascii="Cambria" w:hAnsi="Cambria"/>
              </w:rPr>
              <w:t xml:space="preserve">% </w:t>
            </w:r>
            <w:r w:rsidRPr="00573E83">
              <w:rPr>
                <w:rFonts w:ascii="Cambria" w:hAnsi="Cambria"/>
              </w:rPr>
              <w:br/>
            </w:r>
            <w:r w:rsidRPr="00573E83">
              <w:rPr>
                <w:rFonts w:ascii="Cambria" w:hAnsi="Cambria"/>
                <w:i/>
                <w:iCs/>
              </w:rPr>
              <w:t>(49</w:t>
            </w:r>
            <w:r w:rsidR="00556648" w:rsidRPr="00573E83">
              <w:rPr>
                <w:rFonts w:ascii="Cambria" w:hAnsi="Cambria"/>
                <w:i/>
                <w:iCs/>
              </w:rPr>
              <w:t xml:space="preserve"> место</w:t>
            </w:r>
            <w:r w:rsidRPr="00573E83">
              <w:rPr>
                <w:rFonts w:ascii="Cambria" w:hAnsi="Cambria"/>
                <w:i/>
                <w:iCs/>
              </w:rPr>
              <w:t>)</w:t>
            </w:r>
          </w:p>
        </w:tc>
        <w:tc>
          <w:tcPr>
            <w:tcW w:w="1539" w:type="dxa"/>
            <w:vAlign w:val="center"/>
          </w:tcPr>
          <w:p w14:paraId="55085C0D" w14:textId="486FB8C5" w:rsidR="00C3513A" w:rsidRPr="00573E83" w:rsidRDefault="00C3513A" w:rsidP="00C3513A">
            <w:pPr>
              <w:jc w:val="center"/>
              <w:rPr>
                <w:rFonts w:ascii="Cambria" w:hAnsi="Cambria"/>
              </w:rPr>
            </w:pPr>
            <w:r w:rsidRPr="00573E83">
              <w:rPr>
                <w:rFonts w:ascii="Cambria" w:hAnsi="Cambria"/>
                <w:b/>
                <w:bCs/>
              </w:rPr>
              <w:t>0</w:t>
            </w:r>
            <w:r w:rsidRPr="00573E83">
              <w:rPr>
                <w:rFonts w:ascii="Cambria" w:hAnsi="Cambria"/>
              </w:rPr>
              <w:t xml:space="preserve">% </w:t>
            </w:r>
            <w:r w:rsidRPr="00573E83">
              <w:rPr>
                <w:rFonts w:ascii="Cambria" w:hAnsi="Cambria"/>
              </w:rPr>
              <w:br/>
            </w:r>
            <w:r w:rsidRPr="00573E83">
              <w:rPr>
                <w:rFonts w:ascii="Cambria" w:hAnsi="Cambria"/>
                <w:i/>
                <w:iCs/>
              </w:rPr>
              <w:t>(53</w:t>
            </w:r>
            <w:r w:rsidR="00556648" w:rsidRPr="00573E83">
              <w:rPr>
                <w:rFonts w:ascii="Cambria" w:hAnsi="Cambria"/>
                <w:i/>
                <w:iCs/>
              </w:rPr>
              <w:t xml:space="preserve"> место</w:t>
            </w:r>
            <w:r w:rsidRPr="00573E83">
              <w:rPr>
                <w:rFonts w:ascii="Cambria" w:hAnsi="Cambria"/>
                <w:i/>
                <w:iCs/>
              </w:rPr>
              <w:t>)</w:t>
            </w:r>
          </w:p>
        </w:tc>
      </w:tr>
    </w:tbl>
    <w:p w14:paraId="46745B26" w14:textId="77777777" w:rsidR="00C3513A" w:rsidRPr="00573E83" w:rsidRDefault="00C3513A" w:rsidP="004F6B35">
      <w:pPr>
        <w:rPr>
          <w:rFonts w:ascii="Cambria" w:hAnsi="Cambria"/>
          <w:b/>
          <w:bCs/>
        </w:rPr>
      </w:pPr>
    </w:p>
    <w:p w14:paraId="24875496" w14:textId="1E9791EC" w:rsidR="00C3513A" w:rsidRPr="00573E83" w:rsidRDefault="00157567" w:rsidP="00157567">
      <w:pPr>
        <w:jc w:val="both"/>
        <w:rPr>
          <w:rFonts w:ascii="Cambria" w:hAnsi="Cambria"/>
        </w:rPr>
      </w:pPr>
      <w:r w:rsidRPr="00573E83">
        <w:rPr>
          <w:rFonts w:ascii="Cambria" w:hAnsi="Cambria"/>
          <w:b/>
          <w:bCs/>
        </w:rPr>
        <w:tab/>
      </w:r>
      <w:r w:rsidRPr="00573E83">
        <w:rPr>
          <w:rFonts w:ascii="Cambria" w:hAnsi="Cambria"/>
        </w:rPr>
        <w:t xml:space="preserve">В ходе </w:t>
      </w:r>
      <w:r w:rsidR="00BA5BE6" w:rsidRPr="00573E83">
        <w:rPr>
          <w:rFonts w:ascii="Cambria" w:hAnsi="Cambria"/>
        </w:rPr>
        <w:t>анализа</w:t>
      </w:r>
      <w:r w:rsidRPr="00573E83">
        <w:rPr>
          <w:rFonts w:ascii="Cambria" w:hAnsi="Cambria"/>
        </w:rPr>
        <w:t xml:space="preserve"> выстроена логическая цепочка оценки индикаторов </w:t>
      </w:r>
      <w:r w:rsidRPr="00573E83">
        <w:rPr>
          <w:rFonts w:ascii="Cambria" w:hAnsi="Cambria"/>
        </w:rPr>
        <w:br/>
        <w:t>и основные факторы влияния</w:t>
      </w:r>
      <w:r w:rsidR="005650CF">
        <w:rPr>
          <w:rFonts w:ascii="Cambria" w:hAnsi="Cambria"/>
        </w:rPr>
        <w:t xml:space="preserve">, исходя из проведённых межстрановых исследований по определению </w:t>
      </w:r>
      <w:r w:rsidR="005650CF" w:rsidRPr="005650CF">
        <w:rPr>
          <w:rFonts w:ascii="Cambria" w:hAnsi="Cambria"/>
          <w:color w:val="7030A0"/>
        </w:rPr>
        <w:t>рисков</w:t>
      </w:r>
      <w:r w:rsidR="005650CF">
        <w:rPr>
          <w:rFonts w:ascii="Cambria" w:hAnsi="Cambria"/>
        </w:rPr>
        <w:t xml:space="preserve">, переходящих в </w:t>
      </w:r>
      <w:r w:rsidR="005650CF" w:rsidRPr="005650CF">
        <w:rPr>
          <w:rFonts w:ascii="Cambria" w:hAnsi="Cambria"/>
          <w:color w:val="7030A0"/>
        </w:rPr>
        <w:t>угрозы</w:t>
      </w:r>
      <w:r w:rsidR="005650CF">
        <w:rPr>
          <w:rFonts w:ascii="Cambria" w:hAnsi="Cambria"/>
        </w:rPr>
        <w:t xml:space="preserve">. </w:t>
      </w:r>
      <w:r w:rsidR="005650CF" w:rsidRPr="005650CF">
        <w:rPr>
          <w:rFonts w:ascii="Cambria" w:hAnsi="Cambria"/>
          <w:i/>
          <w:iCs/>
        </w:rPr>
        <w:t xml:space="preserve">(матрица </w:t>
      </w:r>
      <w:r w:rsidR="005650CF">
        <w:rPr>
          <w:rFonts w:ascii="Cambria" w:hAnsi="Cambria"/>
          <w:i/>
          <w:iCs/>
        </w:rPr>
        <w:t xml:space="preserve">«пробелы национальной экосистемы – опыт других стран – эффект в соответствующих странах – рекомендации» </w:t>
      </w:r>
      <w:r w:rsidR="005650CF" w:rsidRPr="005650CF">
        <w:rPr>
          <w:rFonts w:ascii="Cambria" w:hAnsi="Cambria"/>
          <w:i/>
          <w:iCs/>
        </w:rPr>
        <w:t>прилагается)</w:t>
      </w:r>
      <w:r w:rsidR="005650CF">
        <w:rPr>
          <w:rFonts w:ascii="Cambria" w:hAnsi="Cambria"/>
          <w:i/>
          <w:iCs/>
        </w:rPr>
        <w:t>.</w:t>
      </w:r>
    </w:p>
    <w:p w14:paraId="5713409C" w14:textId="4CE94131" w:rsidR="004F6B35" w:rsidRPr="00573E83" w:rsidRDefault="004F6B35" w:rsidP="00157567">
      <w:pPr>
        <w:ind w:firstLine="708"/>
        <w:jc w:val="both"/>
        <w:rPr>
          <w:rFonts w:ascii="Cambria" w:hAnsi="Cambria"/>
          <w:b/>
          <w:bCs/>
        </w:rPr>
      </w:pPr>
      <w:r w:rsidRPr="00573E83">
        <w:rPr>
          <w:rFonts w:ascii="Cambria" w:hAnsi="Cambria"/>
          <w:b/>
          <w:bCs/>
        </w:rPr>
        <w:t xml:space="preserve">(а) </w:t>
      </w:r>
      <w:r w:rsidR="0032101C" w:rsidRPr="00573E83">
        <w:rPr>
          <w:rFonts w:ascii="Cambria" w:hAnsi="Cambria"/>
          <w:i/>
          <w:iCs/>
          <w:color w:val="C00000"/>
          <w:u w:val="single"/>
        </w:rPr>
        <w:t xml:space="preserve">4.1.1 </w:t>
      </w:r>
      <w:r w:rsidR="0032101C" w:rsidRPr="00573E83">
        <w:rPr>
          <w:rFonts w:ascii="Cambria" w:hAnsi="Cambria"/>
          <w:i/>
          <w:iCs/>
          <w:u w:val="single"/>
        </w:rPr>
        <w:t>–</w:t>
      </w:r>
      <w:r w:rsidR="0032101C" w:rsidRPr="00573E83">
        <w:rPr>
          <w:rFonts w:ascii="Cambria" w:hAnsi="Cambria"/>
          <w:b/>
          <w:bCs/>
          <w:i/>
          <w:iCs/>
          <w:u w:val="single"/>
        </w:rPr>
        <w:t xml:space="preserve"> </w:t>
      </w:r>
      <w:r w:rsidR="00157567" w:rsidRPr="00573E83">
        <w:rPr>
          <w:rFonts w:ascii="Cambria" w:hAnsi="Cambria"/>
          <w:u w:val="single"/>
        </w:rPr>
        <w:t>«</w:t>
      </w:r>
      <w:proofErr w:type="spellStart"/>
      <w:r w:rsidR="00157567" w:rsidRPr="00573E83">
        <w:rPr>
          <w:rFonts w:ascii="Cambria" w:hAnsi="Cambria"/>
          <w:u w:val="single"/>
        </w:rPr>
        <w:t>Досутпность</w:t>
      </w:r>
      <w:proofErr w:type="spellEnd"/>
      <w:r w:rsidR="00157567" w:rsidRPr="00573E83">
        <w:rPr>
          <w:rFonts w:ascii="Cambria" w:hAnsi="Cambria"/>
          <w:u w:val="single"/>
        </w:rPr>
        <w:t xml:space="preserve"> финансирования для стартапов и компаний стадии масштабирования»</w:t>
      </w:r>
    </w:p>
    <w:p w14:paraId="47A14145" w14:textId="374E01AC" w:rsidR="0032101C" w:rsidRPr="00573E83" w:rsidRDefault="0032101C" w:rsidP="0032101C">
      <w:pPr>
        <w:ind w:firstLine="708"/>
        <w:jc w:val="both"/>
        <w:rPr>
          <w:rFonts w:ascii="Cambria" w:hAnsi="Cambria"/>
        </w:rPr>
      </w:pPr>
      <w:r w:rsidRPr="00573E83">
        <w:rPr>
          <w:rFonts w:ascii="Cambria" w:hAnsi="Cambria"/>
        </w:rPr>
        <w:t xml:space="preserve">Индикатор показывает, насколько, по мнению профессионального сообщества, стартапы и быстрорастущие компании в стране имеют реальный доступ к долговому </w:t>
      </w:r>
      <w:r w:rsidRPr="00573E83">
        <w:rPr>
          <w:rFonts w:ascii="Cambria" w:hAnsi="Cambria"/>
          <w:i/>
          <w:iCs/>
        </w:rPr>
        <w:t>(кредиты, займы, гарантии)</w:t>
      </w:r>
      <w:r w:rsidR="005650CF">
        <w:rPr>
          <w:rFonts w:ascii="Cambria" w:hAnsi="Cambria"/>
        </w:rPr>
        <w:t xml:space="preserve"> и</w:t>
      </w:r>
      <w:r w:rsidRPr="00573E83">
        <w:rPr>
          <w:rFonts w:ascii="Cambria" w:hAnsi="Cambria"/>
        </w:rPr>
        <w:t xml:space="preserve"> долевому финансированию </w:t>
      </w:r>
      <w:r w:rsidRPr="00573E83">
        <w:rPr>
          <w:rFonts w:ascii="Cambria" w:hAnsi="Cambria"/>
          <w:i/>
          <w:iCs/>
        </w:rPr>
        <w:t xml:space="preserve">(бизнес-ангелы, венчурные </w:t>
      </w:r>
      <w:r w:rsidRPr="00573E83">
        <w:rPr>
          <w:rFonts w:ascii="Cambria" w:hAnsi="Cambria"/>
          <w:i/>
          <w:iCs/>
        </w:rPr>
        <w:lastRenderedPageBreak/>
        <w:t>фонды, корпоративные инвесторы и др.)</w:t>
      </w:r>
      <w:r w:rsidRPr="00573E83">
        <w:rPr>
          <w:rFonts w:ascii="Cambria" w:hAnsi="Cambria"/>
        </w:rPr>
        <w:t xml:space="preserve"> через призму </w:t>
      </w:r>
      <w:r w:rsidRPr="00573E83">
        <w:rPr>
          <w:rFonts w:ascii="Cambria" w:hAnsi="Cambria"/>
          <w:b/>
          <w:bCs/>
        </w:rPr>
        <w:t xml:space="preserve">модернизации законодательства, готовность институтов </w:t>
      </w:r>
      <w:r w:rsidR="00BA5BE6" w:rsidRPr="00573E83">
        <w:rPr>
          <w:rFonts w:ascii="Cambria" w:hAnsi="Cambria"/>
          <w:b/>
          <w:bCs/>
        </w:rPr>
        <w:t xml:space="preserve">оперативно </w:t>
      </w:r>
      <w:r w:rsidR="00D739BF" w:rsidRPr="00573E83">
        <w:rPr>
          <w:rFonts w:ascii="Cambria" w:hAnsi="Cambria"/>
          <w:b/>
          <w:bCs/>
        </w:rPr>
        <w:t>об</w:t>
      </w:r>
      <w:r w:rsidR="002322E6" w:rsidRPr="00573E83">
        <w:rPr>
          <w:rFonts w:ascii="Cambria" w:hAnsi="Cambria"/>
          <w:b/>
          <w:bCs/>
        </w:rPr>
        <w:t>н</w:t>
      </w:r>
      <w:r w:rsidR="00D739BF" w:rsidRPr="00573E83">
        <w:rPr>
          <w:rFonts w:ascii="Cambria" w:hAnsi="Cambria"/>
          <w:b/>
          <w:bCs/>
        </w:rPr>
        <w:t>овлять механизм</w:t>
      </w:r>
      <w:r w:rsidR="002322E6" w:rsidRPr="00573E83">
        <w:rPr>
          <w:rFonts w:ascii="Cambria" w:hAnsi="Cambria"/>
          <w:b/>
          <w:bCs/>
        </w:rPr>
        <w:t>ы функционирования</w:t>
      </w:r>
      <w:r w:rsidR="00BA5BE6" w:rsidRPr="00573E83">
        <w:rPr>
          <w:rFonts w:ascii="Cambria" w:hAnsi="Cambria"/>
          <w:b/>
          <w:bCs/>
        </w:rPr>
        <w:t xml:space="preserve"> </w:t>
      </w:r>
      <w:r w:rsidRPr="00573E83">
        <w:rPr>
          <w:rFonts w:ascii="Cambria" w:hAnsi="Cambria"/>
          <w:b/>
          <w:bCs/>
        </w:rPr>
        <w:t>экосистем</w:t>
      </w:r>
      <w:r w:rsidR="002322E6" w:rsidRPr="00573E83">
        <w:rPr>
          <w:rFonts w:ascii="Cambria" w:hAnsi="Cambria"/>
          <w:b/>
          <w:bCs/>
        </w:rPr>
        <w:t>ы.</w:t>
      </w:r>
    </w:p>
    <w:p w14:paraId="7C701CD3" w14:textId="46A2FA8D" w:rsidR="0032101C" w:rsidRPr="00573E83" w:rsidRDefault="0032101C" w:rsidP="0032101C">
      <w:pPr>
        <w:ind w:firstLine="708"/>
        <w:jc w:val="both"/>
        <w:rPr>
          <w:rFonts w:ascii="Cambria" w:hAnsi="Cambria"/>
        </w:rPr>
      </w:pPr>
      <w:r w:rsidRPr="00573E83">
        <w:rPr>
          <w:rFonts w:ascii="Cambria" w:hAnsi="Cambria"/>
        </w:rPr>
        <w:t>То есть показатель не измеряет фактические объёмы инвестиций, а отражает экспертное восприятие доступности финансирования</w:t>
      </w:r>
      <w:r w:rsidR="002322E6" w:rsidRPr="00573E83">
        <w:rPr>
          <w:rFonts w:ascii="Cambria" w:hAnsi="Cambria"/>
        </w:rPr>
        <w:t xml:space="preserve"> и совместимость НПА </w:t>
      </w:r>
      <w:r w:rsidR="005650CF">
        <w:rPr>
          <w:rFonts w:ascii="Cambria" w:hAnsi="Cambria"/>
        </w:rPr>
        <w:br/>
      </w:r>
      <w:r w:rsidR="002322E6" w:rsidRPr="00573E83">
        <w:rPr>
          <w:rFonts w:ascii="Cambria" w:hAnsi="Cambria"/>
        </w:rPr>
        <w:t>к полноценной деятельности экосистемы</w:t>
      </w:r>
      <w:r w:rsidRPr="00573E83">
        <w:rPr>
          <w:rFonts w:ascii="Cambria" w:hAnsi="Cambria"/>
        </w:rPr>
        <w:t xml:space="preserve"> сформированное в </w:t>
      </w:r>
      <w:r w:rsidRPr="00573E83">
        <w:rPr>
          <w:rFonts w:ascii="Cambria" w:hAnsi="Cambria"/>
          <w:color w:val="C00000"/>
        </w:rPr>
        <w:t>2020</w:t>
      </w:r>
      <w:r w:rsidR="002322E6" w:rsidRPr="00573E83">
        <w:rPr>
          <w:rFonts w:ascii="Cambria" w:hAnsi="Cambria"/>
        </w:rPr>
        <w:t> </w:t>
      </w:r>
      <w:r w:rsidRPr="00573E83">
        <w:rPr>
          <w:rFonts w:ascii="Cambria" w:hAnsi="Cambria"/>
        </w:rPr>
        <w:t>–</w:t>
      </w:r>
      <w:r w:rsidR="002322E6" w:rsidRPr="00573E83">
        <w:rPr>
          <w:rFonts w:ascii="Cambria" w:hAnsi="Cambria"/>
        </w:rPr>
        <w:t> </w:t>
      </w:r>
      <w:r w:rsidRPr="00573E83">
        <w:rPr>
          <w:rFonts w:ascii="Cambria" w:hAnsi="Cambria"/>
          <w:color w:val="C00000"/>
        </w:rPr>
        <w:t>2025</w:t>
      </w:r>
      <w:r w:rsidRPr="00573E83">
        <w:rPr>
          <w:rFonts w:ascii="Cambria" w:hAnsi="Cambria"/>
        </w:rPr>
        <w:t> гг.</w:t>
      </w:r>
    </w:p>
    <w:p w14:paraId="64053D3F" w14:textId="75B06FA2" w:rsidR="002B7227" w:rsidRPr="00573E83" w:rsidRDefault="002322E6" w:rsidP="002B7227">
      <w:pPr>
        <w:ind w:firstLine="708"/>
        <w:jc w:val="both"/>
        <w:rPr>
          <w:rFonts w:ascii="Cambria" w:hAnsi="Cambria"/>
          <w:b/>
          <w:bCs/>
        </w:rPr>
      </w:pPr>
      <w:r w:rsidRPr="00573E83">
        <w:rPr>
          <w:rFonts w:ascii="Cambria" w:hAnsi="Cambria"/>
        </w:rPr>
        <w:t>В</w:t>
      </w:r>
      <w:r w:rsidR="0032101C" w:rsidRPr="00573E83">
        <w:rPr>
          <w:rFonts w:ascii="Cambria" w:hAnsi="Cambria"/>
        </w:rPr>
        <w:t>ажно отметить, п</w:t>
      </w:r>
      <w:r w:rsidR="004F6B35" w:rsidRPr="00573E83">
        <w:rPr>
          <w:rFonts w:ascii="Cambria" w:hAnsi="Cambria"/>
        </w:rPr>
        <w:t xml:space="preserve">оскольку это </w:t>
      </w:r>
      <w:r w:rsidR="00E130B5" w:rsidRPr="00573E83">
        <w:rPr>
          <w:rFonts w:ascii="Cambria" w:hAnsi="Cambria"/>
        </w:rPr>
        <w:t>индикатор,</w:t>
      </w:r>
      <w:r w:rsidRPr="00573E83">
        <w:rPr>
          <w:rFonts w:ascii="Cambria" w:hAnsi="Cambria"/>
        </w:rPr>
        <w:t xml:space="preserve"> формиру</w:t>
      </w:r>
      <w:r w:rsidR="005650CF">
        <w:rPr>
          <w:rFonts w:ascii="Cambria" w:hAnsi="Cambria"/>
        </w:rPr>
        <w:t>ется</w:t>
      </w:r>
      <w:r w:rsidRPr="00573E83">
        <w:rPr>
          <w:rFonts w:ascii="Cambria" w:hAnsi="Cambria"/>
        </w:rPr>
        <w:t xml:space="preserve"> на основе опросов экспертов</w:t>
      </w:r>
      <w:r w:rsidR="004F6B35" w:rsidRPr="00573E83">
        <w:rPr>
          <w:rFonts w:ascii="Cambria" w:hAnsi="Cambria"/>
        </w:rPr>
        <w:t xml:space="preserve">, он </w:t>
      </w:r>
      <w:r w:rsidR="004F6B35" w:rsidRPr="00573E83">
        <w:rPr>
          <w:rFonts w:ascii="Cambria" w:hAnsi="Cambria"/>
          <w:color w:val="7030A0"/>
        </w:rPr>
        <w:t>чувствителен к “видимости” и “доступности” инструментов финансирования</w:t>
      </w:r>
      <w:r w:rsidR="002B7227" w:rsidRPr="00573E83">
        <w:rPr>
          <w:rFonts w:ascii="Cambria" w:hAnsi="Cambria"/>
          <w:color w:val="7030A0"/>
        </w:rPr>
        <w:t xml:space="preserve">. </w:t>
      </w:r>
      <w:r w:rsidR="002B7227" w:rsidRPr="00573E83">
        <w:rPr>
          <w:rFonts w:ascii="Cambria" w:hAnsi="Cambria"/>
          <w:color w:val="000000" w:themeColor="text1"/>
        </w:rPr>
        <w:t>Тем не мнее</w:t>
      </w:r>
      <w:r w:rsidR="005650CF">
        <w:rPr>
          <w:rFonts w:ascii="Cambria" w:hAnsi="Cambria"/>
          <w:color w:val="000000" w:themeColor="text1"/>
        </w:rPr>
        <w:t>,</w:t>
      </w:r>
      <w:r w:rsidR="002B7227" w:rsidRPr="00573E83">
        <w:rPr>
          <w:rFonts w:ascii="Cambria" w:hAnsi="Cambria"/>
          <w:color w:val="000000" w:themeColor="text1"/>
        </w:rPr>
        <w:t xml:space="preserve"> </w:t>
      </w:r>
      <w:r w:rsidR="002B7227" w:rsidRPr="00573E83">
        <w:rPr>
          <w:rFonts w:ascii="Cambria" w:hAnsi="Cambria"/>
        </w:rPr>
        <w:t>внутри</w:t>
      </w:r>
      <w:r w:rsidR="002B7227" w:rsidRPr="00573E83">
        <w:rPr>
          <w:rFonts w:ascii="Cambria" w:hAnsi="Cambria"/>
          <w:b/>
          <w:bCs/>
        </w:rPr>
        <w:t xml:space="preserve"> </w:t>
      </w:r>
      <w:r w:rsidR="002B7227" w:rsidRPr="005650CF">
        <w:rPr>
          <w:rFonts w:ascii="Cambria" w:hAnsi="Cambria"/>
        </w:rPr>
        <w:t xml:space="preserve">кредитного блока </w:t>
      </w:r>
      <w:r w:rsidR="002B7227" w:rsidRPr="005650CF">
        <w:rPr>
          <w:rFonts w:ascii="Cambria" w:hAnsi="Cambria"/>
          <w:color w:val="2F5496" w:themeColor="accent1" w:themeShade="BF"/>
        </w:rPr>
        <w:t>GII</w:t>
      </w:r>
      <w:r w:rsidR="002B7227" w:rsidRPr="005650CF">
        <w:rPr>
          <w:rFonts w:ascii="Cambria" w:hAnsi="Cambria"/>
        </w:rPr>
        <w:t xml:space="preserve"> </w:t>
      </w:r>
      <w:r w:rsidR="002B7227" w:rsidRPr="005650CF">
        <w:rPr>
          <w:rFonts w:ascii="Cambria" w:hAnsi="Cambria"/>
          <w:color w:val="C00000"/>
        </w:rPr>
        <w:t>2025</w:t>
      </w:r>
      <w:r w:rsidR="002B7227" w:rsidRPr="005650CF">
        <w:rPr>
          <w:rFonts w:ascii="Cambria" w:hAnsi="Cambria"/>
        </w:rPr>
        <w:t xml:space="preserve"> видно, что</w:t>
      </w:r>
      <w:r w:rsidR="002B7227" w:rsidRPr="00573E83">
        <w:rPr>
          <w:rFonts w:ascii="Cambria" w:hAnsi="Cambria"/>
          <w:b/>
          <w:bCs/>
        </w:rPr>
        <w:t xml:space="preserve"> «среда кредита» </w:t>
      </w:r>
      <w:r w:rsidR="002B7227" w:rsidRPr="00573E83">
        <w:rPr>
          <w:rFonts w:ascii="Cambria" w:hAnsi="Cambria"/>
          <w:b/>
          <w:bCs/>
          <w:color w:val="2F5496" w:themeColor="accent1" w:themeShade="BF"/>
        </w:rPr>
        <w:t>Узбекистана</w:t>
      </w:r>
      <w:r w:rsidR="002B7227" w:rsidRPr="00573E83">
        <w:rPr>
          <w:rFonts w:ascii="Cambria" w:hAnsi="Cambria"/>
          <w:b/>
          <w:bCs/>
        </w:rPr>
        <w:t xml:space="preserve"> заметно сильнее </w:t>
      </w:r>
      <w:r w:rsidR="002B7227" w:rsidRPr="00573E83">
        <w:rPr>
          <w:rFonts w:ascii="Cambria" w:hAnsi="Cambria"/>
          <w:i/>
          <w:iCs/>
        </w:rPr>
        <w:t>(</w:t>
      </w:r>
      <w:r w:rsidR="002B7227" w:rsidRPr="00573E83">
        <w:rPr>
          <w:rFonts w:ascii="Cambria" w:hAnsi="Cambria"/>
          <w:i/>
          <w:iCs/>
          <w:color w:val="C00000"/>
        </w:rPr>
        <w:t xml:space="preserve">48 </w:t>
      </w:r>
      <w:r w:rsidR="002B7227" w:rsidRPr="00573E83">
        <w:rPr>
          <w:rFonts w:ascii="Cambria" w:hAnsi="Cambria"/>
          <w:i/>
          <w:iCs/>
        </w:rPr>
        <w:t xml:space="preserve">место, против </w:t>
      </w:r>
      <w:r w:rsidR="002B7227" w:rsidRPr="00573E83">
        <w:rPr>
          <w:rFonts w:ascii="Cambria" w:hAnsi="Cambria"/>
          <w:i/>
          <w:iCs/>
          <w:color w:val="C00000"/>
        </w:rPr>
        <w:t>96</w:t>
      </w:r>
      <w:r w:rsidR="002B7227" w:rsidRPr="00573E83">
        <w:rPr>
          <w:rFonts w:ascii="Cambria" w:hAnsi="Cambria"/>
          <w:i/>
          <w:iCs/>
        </w:rPr>
        <w:t xml:space="preserve"> </w:t>
      </w:r>
      <w:r w:rsidR="007D0605" w:rsidRPr="00573E83">
        <w:rPr>
          <w:rFonts w:ascii="Cambria" w:hAnsi="Cambria"/>
          <w:i/>
          <w:iCs/>
        </w:rPr>
        <w:t xml:space="preserve">у </w:t>
      </w:r>
      <w:r w:rsidR="002B7227" w:rsidRPr="00573E83">
        <w:rPr>
          <w:rFonts w:ascii="Cambria" w:hAnsi="Cambria"/>
          <w:i/>
          <w:iCs/>
          <w:color w:val="2F5496" w:themeColor="accent1" w:themeShade="BF"/>
        </w:rPr>
        <w:t>Казахстан</w:t>
      </w:r>
      <w:r w:rsidR="007D0605" w:rsidRPr="00573E83">
        <w:rPr>
          <w:rFonts w:ascii="Cambria" w:hAnsi="Cambria"/>
          <w:i/>
          <w:iCs/>
          <w:color w:val="2F5496" w:themeColor="accent1" w:themeShade="BF"/>
        </w:rPr>
        <w:t>а</w:t>
      </w:r>
      <w:r w:rsidR="002B7227" w:rsidRPr="00573E83">
        <w:rPr>
          <w:rFonts w:ascii="Cambria" w:hAnsi="Cambria"/>
          <w:i/>
          <w:iCs/>
        </w:rPr>
        <w:t>)</w:t>
      </w:r>
      <w:r w:rsidR="007D0605" w:rsidRPr="00573E83">
        <w:rPr>
          <w:rFonts w:ascii="Cambria" w:hAnsi="Cambria"/>
        </w:rPr>
        <w:t xml:space="preserve"> – что также внесло лепту в оценку</w:t>
      </w:r>
      <w:r w:rsidR="007D0605" w:rsidRPr="00573E83">
        <w:rPr>
          <w:rFonts w:ascii="Cambria" w:hAnsi="Cambria"/>
          <w:b/>
          <w:bCs/>
        </w:rPr>
        <w:t>.</w:t>
      </w:r>
    </w:p>
    <w:p w14:paraId="4929DF57" w14:textId="565F2F82" w:rsidR="007D0605" w:rsidRPr="00573E83" w:rsidRDefault="007D0605" w:rsidP="002B7227">
      <w:pPr>
        <w:ind w:firstLine="708"/>
        <w:jc w:val="both"/>
        <w:rPr>
          <w:rFonts w:ascii="Cambria" w:hAnsi="Cambria"/>
        </w:rPr>
      </w:pPr>
      <w:r w:rsidRPr="00573E83">
        <w:rPr>
          <w:rFonts w:ascii="Cambria" w:hAnsi="Cambria"/>
        </w:rPr>
        <w:t xml:space="preserve">Отдельного внимания заслуживает экспертная оценка </w:t>
      </w:r>
      <w:r w:rsidR="002B7227" w:rsidRPr="00573E83">
        <w:rPr>
          <w:rFonts w:ascii="Cambria" w:hAnsi="Cambria"/>
          <w:b/>
          <w:bCs/>
        </w:rPr>
        <w:t>по первым этапам становления экосистемы через Постановления и Указы Президента</w:t>
      </w:r>
      <w:r w:rsidR="00E130B5" w:rsidRPr="00573E83">
        <w:rPr>
          <w:rFonts w:ascii="Cambria" w:hAnsi="Cambria"/>
          <w:b/>
          <w:bCs/>
        </w:rPr>
        <w:t>,</w:t>
      </w:r>
      <w:r w:rsidR="002B7227" w:rsidRPr="00573E83">
        <w:rPr>
          <w:rFonts w:ascii="Cambria" w:hAnsi="Cambria"/>
        </w:rPr>
        <w:t xml:space="preserve"> </w:t>
      </w:r>
      <w:r w:rsidRPr="00573E83">
        <w:rPr>
          <w:rFonts w:ascii="Cambria" w:hAnsi="Cambria"/>
        </w:rPr>
        <w:t xml:space="preserve">что </w:t>
      </w:r>
      <w:r w:rsidR="005650CF">
        <w:rPr>
          <w:rFonts w:ascii="Cambria" w:hAnsi="Cambria"/>
        </w:rPr>
        <w:t xml:space="preserve">выступило триггером для респондентов опроса относительно оценки </w:t>
      </w:r>
      <w:r w:rsidRPr="00573E83">
        <w:rPr>
          <w:rFonts w:ascii="Cambria" w:hAnsi="Cambria"/>
        </w:rPr>
        <w:t>становления экосистемы</w:t>
      </w:r>
      <w:r w:rsidR="00E130B5" w:rsidRPr="00573E83">
        <w:rPr>
          <w:rFonts w:ascii="Cambria" w:hAnsi="Cambria"/>
        </w:rPr>
        <w:t>, что обеспечило резкий подъём показателя.</w:t>
      </w:r>
    </w:p>
    <w:p w14:paraId="2BF9CA6F" w14:textId="42FE4F36" w:rsidR="007D0605" w:rsidRPr="00573E83" w:rsidRDefault="004F6B35" w:rsidP="007D0605">
      <w:pPr>
        <w:ind w:firstLine="708"/>
        <w:rPr>
          <w:rFonts w:ascii="Cambria" w:hAnsi="Cambria"/>
          <w:b/>
          <w:bCs/>
          <w:u w:val="single"/>
        </w:rPr>
      </w:pPr>
      <w:r w:rsidRPr="00573E83">
        <w:rPr>
          <w:rFonts w:ascii="Cambria" w:hAnsi="Cambria"/>
          <w:b/>
          <w:bCs/>
          <w:u w:val="single"/>
        </w:rPr>
        <w:t xml:space="preserve">(б) </w:t>
      </w:r>
      <w:r w:rsidR="007D0605" w:rsidRPr="00573E83">
        <w:rPr>
          <w:rFonts w:ascii="Cambria" w:hAnsi="Cambria"/>
          <w:i/>
          <w:iCs/>
          <w:u w:val="single"/>
        </w:rPr>
        <w:t xml:space="preserve">«Количество венчурных сделок, привлечённых стартапами, на </w:t>
      </w:r>
      <w:r w:rsidR="007D0605" w:rsidRPr="00573E83">
        <w:rPr>
          <w:rFonts w:ascii="Cambria" w:hAnsi="Cambria"/>
          <w:i/>
          <w:iCs/>
          <w:color w:val="C00000"/>
          <w:u w:val="single"/>
        </w:rPr>
        <w:t>1</w:t>
      </w:r>
      <w:r w:rsidR="007D0605" w:rsidRPr="00573E83">
        <w:rPr>
          <w:rFonts w:ascii="Cambria" w:hAnsi="Cambria"/>
          <w:i/>
          <w:iCs/>
          <w:u w:val="single"/>
        </w:rPr>
        <w:t xml:space="preserve"> млрд</w:t>
      </w:r>
      <w:r w:rsidR="00855B0A" w:rsidRPr="00573E83">
        <w:rPr>
          <w:rFonts w:ascii="Cambria" w:hAnsi="Cambria"/>
          <w:i/>
          <w:iCs/>
          <w:u w:val="single"/>
        </w:rPr>
        <w:t>.</w:t>
      </w:r>
      <w:r w:rsidR="007D0605" w:rsidRPr="00573E83">
        <w:rPr>
          <w:rFonts w:ascii="Cambria" w:hAnsi="Cambria"/>
          <w:i/>
          <w:iCs/>
          <w:u w:val="single"/>
        </w:rPr>
        <w:t xml:space="preserve"> долл. ВВП по ППС»</w:t>
      </w:r>
    </w:p>
    <w:p w14:paraId="5B21F57F" w14:textId="477E6E70" w:rsidR="00127123" w:rsidRPr="00573E83" w:rsidRDefault="005E74DE" w:rsidP="00127123">
      <w:pPr>
        <w:ind w:firstLine="708"/>
        <w:jc w:val="both"/>
        <w:rPr>
          <w:rFonts w:ascii="Cambria" w:hAnsi="Cambria"/>
        </w:rPr>
      </w:pPr>
      <w:r w:rsidRPr="00573E83">
        <w:rPr>
          <w:rFonts w:ascii="Cambria" w:hAnsi="Cambria"/>
        </w:rPr>
        <w:t>Исследования показывают, что у</w:t>
      </w:r>
      <w:r w:rsidR="004F6B35" w:rsidRPr="00573E83">
        <w:rPr>
          <w:rFonts w:ascii="Cambria" w:hAnsi="Cambria"/>
        </w:rPr>
        <w:t xml:space="preserve"> обеих стран </w:t>
      </w:r>
      <w:r w:rsidRPr="00573E83">
        <w:rPr>
          <w:rFonts w:ascii="Cambria" w:hAnsi="Cambria"/>
        </w:rPr>
        <w:t xml:space="preserve">действительно </w:t>
      </w:r>
      <w:r w:rsidR="004F6B35" w:rsidRPr="00573E83">
        <w:rPr>
          <w:rFonts w:ascii="Cambria" w:hAnsi="Cambria"/>
        </w:rPr>
        <w:t xml:space="preserve">очень </w:t>
      </w:r>
      <w:r w:rsidR="004F6B35" w:rsidRPr="00573E83">
        <w:rPr>
          <w:rFonts w:ascii="Cambria" w:hAnsi="Cambria"/>
          <w:color w:val="7030A0"/>
        </w:rPr>
        <w:t>низкая плотность VC</w:t>
      </w:r>
      <w:r w:rsidR="004F6B35" w:rsidRPr="00573E83">
        <w:rPr>
          <w:rFonts w:ascii="Cambria" w:hAnsi="Cambria"/>
          <w:color w:val="7030A0"/>
        </w:rPr>
        <w:noBreakHyphen/>
        <w:t>сделок относительно</w:t>
      </w:r>
      <w:r w:rsidRPr="00573E83">
        <w:rPr>
          <w:rFonts w:ascii="Cambria" w:hAnsi="Cambria"/>
          <w:color w:val="7030A0"/>
        </w:rPr>
        <w:t xml:space="preserve"> экономик</w:t>
      </w:r>
      <w:r w:rsidR="004F6B35" w:rsidRPr="00573E83">
        <w:rPr>
          <w:rFonts w:ascii="Cambria" w:hAnsi="Cambria"/>
        </w:rPr>
        <w:t>. При этом</w:t>
      </w:r>
      <w:r w:rsidR="00855B0A" w:rsidRPr="00573E83">
        <w:rPr>
          <w:rFonts w:ascii="Cambria" w:hAnsi="Cambria"/>
        </w:rPr>
        <w:t>,</w:t>
      </w:r>
      <w:r w:rsidR="004F6B35" w:rsidRPr="00573E83">
        <w:rPr>
          <w:rFonts w:ascii="Cambria" w:hAnsi="Cambria"/>
        </w:rPr>
        <w:t xml:space="preserve"> у </w:t>
      </w:r>
      <w:r w:rsidR="004F6B35" w:rsidRPr="00573E83">
        <w:rPr>
          <w:rFonts w:ascii="Cambria" w:hAnsi="Cambria"/>
          <w:color w:val="1F3864" w:themeColor="accent1" w:themeShade="80"/>
        </w:rPr>
        <w:t>Узбекистана</w:t>
      </w:r>
      <w:r w:rsidR="004F6B35" w:rsidRPr="00573E83">
        <w:rPr>
          <w:rFonts w:ascii="Cambria" w:hAnsi="Cambria"/>
        </w:rPr>
        <w:t xml:space="preserve"> </w:t>
      </w:r>
      <w:r w:rsidRPr="00573E83">
        <w:rPr>
          <w:rFonts w:ascii="Cambria" w:hAnsi="Cambria"/>
        </w:rPr>
        <w:t xml:space="preserve">индикатор </w:t>
      </w:r>
      <w:r w:rsidR="004F6B35" w:rsidRPr="00573E83">
        <w:rPr>
          <w:rFonts w:ascii="Cambria" w:hAnsi="Cambria"/>
          <w:color w:val="C00000"/>
        </w:rPr>
        <w:t>4.</w:t>
      </w:r>
      <w:r w:rsidRPr="00573E83">
        <w:rPr>
          <w:rFonts w:ascii="Cambria" w:hAnsi="Cambria"/>
          <w:color w:val="C00000"/>
        </w:rPr>
        <w:t xml:space="preserve">1.1 </w:t>
      </w:r>
      <w:r w:rsidRPr="00573E83">
        <w:rPr>
          <w:rFonts w:ascii="Cambria" w:hAnsi="Cambria"/>
          <w:i/>
          <w:iCs/>
        </w:rPr>
        <w:t>(</w:t>
      </w:r>
      <w:proofErr w:type="spellStart"/>
      <w:r w:rsidR="00855B0A" w:rsidRPr="00573E83">
        <w:rPr>
          <w:rFonts w:ascii="Cambria" w:hAnsi="Cambria"/>
          <w:i/>
          <w:iCs/>
        </w:rPr>
        <w:t>д</w:t>
      </w:r>
      <w:r w:rsidRPr="00573E83">
        <w:rPr>
          <w:rFonts w:ascii="Cambria" w:hAnsi="Cambria"/>
          <w:i/>
          <w:iCs/>
        </w:rPr>
        <w:t>осутпность</w:t>
      </w:r>
      <w:proofErr w:type="spellEnd"/>
      <w:r w:rsidRPr="00573E83">
        <w:rPr>
          <w:rFonts w:ascii="Cambria" w:hAnsi="Cambria"/>
          <w:i/>
          <w:iCs/>
        </w:rPr>
        <w:t xml:space="preserve"> финансирования для стартапов и компаний стадии масштабирования</w:t>
      </w:r>
      <w:r w:rsidR="004F6B35" w:rsidRPr="00573E83">
        <w:rPr>
          <w:rFonts w:ascii="Cambria" w:hAnsi="Cambria"/>
          <w:i/>
          <w:iCs/>
        </w:rPr>
        <w:t xml:space="preserve">) </w:t>
      </w:r>
      <w:r w:rsidR="00855B0A" w:rsidRPr="00573E83">
        <w:rPr>
          <w:rFonts w:ascii="Cambria" w:hAnsi="Cambria"/>
        </w:rPr>
        <w:t>–</w:t>
      </w:r>
      <w:r w:rsidR="004F6B35" w:rsidRPr="00573E83">
        <w:rPr>
          <w:rFonts w:ascii="Cambria" w:hAnsi="Cambria"/>
        </w:rPr>
        <w:t xml:space="preserve"> в топ</w:t>
      </w:r>
      <w:r w:rsidR="00855B0A" w:rsidRPr="00573E83">
        <w:rPr>
          <w:rFonts w:ascii="Cambria" w:hAnsi="Cambria"/>
        </w:rPr>
        <w:t> </w:t>
      </w:r>
      <w:r w:rsidR="004F6B35" w:rsidRPr="00573E83">
        <w:rPr>
          <w:rFonts w:ascii="Cambria" w:hAnsi="Cambria"/>
        </w:rPr>
        <w:noBreakHyphen/>
      </w:r>
      <w:r w:rsidR="00855B0A" w:rsidRPr="00573E83">
        <w:rPr>
          <w:rFonts w:ascii="Cambria" w:hAnsi="Cambria"/>
        </w:rPr>
        <w:t> </w:t>
      </w:r>
      <w:r w:rsidR="004F6B35" w:rsidRPr="00573E83">
        <w:rPr>
          <w:rFonts w:ascii="Cambria" w:hAnsi="Cambria"/>
        </w:rPr>
        <w:t xml:space="preserve">6, </w:t>
      </w:r>
      <w:r w:rsidRPr="00573E83">
        <w:rPr>
          <w:rFonts w:ascii="Cambria" w:hAnsi="Cambria"/>
        </w:rPr>
        <w:t xml:space="preserve">и одновременно индикатор </w:t>
      </w:r>
      <w:r w:rsidRPr="00573E83">
        <w:rPr>
          <w:rFonts w:ascii="Cambria" w:hAnsi="Cambria"/>
          <w:color w:val="C00000"/>
        </w:rPr>
        <w:t>4.2.2</w:t>
      </w:r>
      <w:r w:rsidRPr="00573E83">
        <w:rPr>
          <w:rFonts w:ascii="Cambria" w:hAnsi="Cambria"/>
        </w:rPr>
        <w:t xml:space="preserve">, который отражает реальную картину действий </w:t>
      </w:r>
      <w:r w:rsidRPr="00573E83">
        <w:rPr>
          <w:rFonts w:ascii="Cambria" w:hAnsi="Cambria"/>
          <w:i/>
          <w:iCs/>
        </w:rPr>
        <w:t xml:space="preserve">(финансирование, доступность, </w:t>
      </w:r>
      <w:r w:rsidR="00C45050" w:rsidRPr="00573E83">
        <w:rPr>
          <w:rFonts w:ascii="Cambria" w:hAnsi="Cambria"/>
          <w:i/>
          <w:iCs/>
        </w:rPr>
        <w:t>присутствие</w:t>
      </w:r>
      <w:r w:rsidRPr="00573E83">
        <w:rPr>
          <w:rFonts w:ascii="Cambria" w:hAnsi="Cambria"/>
          <w:i/>
          <w:iCs/>
        </w:rPr>
        <w:t xml:space="preserve"> партнеров фондов и т.д</w:t>
      </w:r>
      <w:r w:rsidR="00E130B5" w:rsidRPr="00573E83">
        <w:rPr>
          <w:rFonts w:ascii="Cambria" w:hAnsi="Cambria"/>
          <w:i/>
          <w:iCs/>
        </w:rPr>
        <w:t>.</w:t>
      </w:r>
      <w:r w:rsidRPr="00573E83">
        <w:rPr>
          <w:rFonts w:ascii="Cambria" w:hAnsi="Cambria"/>
          <w:i/>
          <w:iCs/>
        </w:rPr>
        <w:t>)</w:t>
      </w:r>
      <w:r w:rsidRPr="00573E83">
        <w:rPr>
          <w:rFonts w:ascii="Cambria" w:hAnsi="Cambria"/>
        </w:rPr>
        <w:t xml:space="preserve"> отражается </w:t>
      </w:r>
      <w:r w:rsidR="004F6B35" w:rsidRPr="00573E83">
        <w:rPr>
          <w:rFonts w:ascii="Cambria" w:hAnsi="Cambria"/>
          <w:color w:val="C00000"/>
        </w:rPr>
        <w:t>10</w:t>
      </w:r>
      <w:r w:rsidRPr="00573E83">
        <w:rPr>
          <w:rFonts w:ascii="Cambria" w:hAnsi="Cambria"/>
          <w:color w:val="C00000"/>
        </w:rPr>
        <w:t>3</w:t>
      </w:r>
      <w:r w:rsidR="004F6B35" w:rsidRPr="00573E83">
        <w:rPr>
          <w:rFonts w:ascii="Cambria" w:hAnsi="Cambria"/>
        </w:rPr>
        <w:t xml:space="preserve"> мест</w:t>
      </w:r>
      <w:r w:rsidRPr="00573E83">
        <w:rPr>
          <w:rFonts w:ascii="Cambria" w:hAnsi="Cambria"/>
        </w:rPr>
        <w:t>ом</w:t>
      </w:r>
      <w:r w:rsidR="004F6B35" w:rsidRPr="00573E83">
        <w:rPr>
          <w:rFonts w:ascii="Cambria" w:hAnsi="Cambria"/>
        </w:rPr>
        <w:t xml:space="preserve">. </w:t>
      </w:r>
    </w:p>
    <w:p w14:paraId="00E1662F" w14:textId="7FC64BB5" w:rsidR="00127123" w:rsidRPr="00573E83" w:rsidRDefault="004F6B35" w:rsidP="00855B0A">
      <w:pPr>
        <w:shd w:val="clear" w:color="auto" w:fill="E2EFD9" w:themeFill="accent6" w:themeFillTint="33"/>
        <w:ind w:firstLine="708"/>
        <w:jc w:val="both"/>
        <w:rPr>
          <w:rFonts w:ascii="Cambria" w:hAnsi="Cambria"/>
        </w:rPr>
      </w:pPr>
      <w:r w:rsidRPr="00573E83">
        <w:rPr>
          <w:rFonts w:ascii="Cambria" w:hAnsi="Cambria"/>
        </w:rPr>
        <w:t xml:space="preserve">Это </w:t>
      </w:r>
      <w:r w:rsidR="005E74DE" w:rsidRPr="00573E83">
        <w:rPr>
          <w:rFonts w:ascii="Cambria" w:hAnsi="Cambria"/>
        </w:rPr>
        <w:t xml:space="preserve">сигналы </w:t>
      </w:r>
      <w:r w:rsidR="005E74DE" w:rsidRPr="00573E83">
        <w:rPr>
          <w:rFonts w:ascii="Cambria" w:hAnsi="Cambria"/>
          <w:color w:val="7030A0"/>
        </w:rPr>
        <w:t xml:space="preserve">ускоряющегося разрыва между отсутствием действий </w:t>
      </w:r>
      <w:r w:rsidR="00573E83" w:rsidRPr="00573E83">
        <w:rPr>
          <w:rFonts w:ascii="Cambria" w:hAnsi="Cambria"/>
          <w:color w:val="7030A0"/>
        </w:rPr>
        <w:br/>
      </w:r>
      <w:r w:rsidR="005E74DE" w:rsidRPr="00573E83">
        <w:rPr>
          <w:rFonts w:ascii="Cambria" w:hAnsi="Cambria"/>
          <w:color w:val="7030A0"/>
        </w:rPr>
        <w:t xml:space="preserve">по комплексной модернизации НПА </w:t>
      </w:r>
      <w:r w:rsidR="00127123" w:rsidRPr="00573E83">
        <w:rPr>
          <w:rFonts w:ascii="Cambria" w:hAnsi="Cambria"/>
          <w:color w:val="7030A0"/>
        </w:rPr>
        <w:t>и структурированными подходом подключения глобальных источников финансирования</w:t>
      </w:r>
      <w:r w:rsidR="00127123" w:rsidRPr="00573E83">
        <w:rPr>
          <w:rFonts w:ascii="Cambria" w:hAnsi="Cambria"/>
        </w:rPr>
        <w:t xml:space="preserve"> в условия обеспечения гарантий </w:t>
      </w:r>
      <w:r w:rsidR="00127123" w:rsidRPr="00573E83">
        <w:rPr>
          <w:rFonts w:ascii="Cambria" w:hAnsi="Cambria"/>
          <w:color w:val="2F5496" w:themeColor="accent1" w:themeShade="BF"/>
        </w:rPr>
        <w:t>английским</w:t>
      </w:r>
      <w:r w:rsidR="00127123" w:rsidRPr="00573E83">
        <w:rPr>
          <w:rFonts w:ascii="Cambria" w:hAnsi="Cambria"/>
        </w:rPr>
        <w:t xml:space="preserve"> правом, которое ограничивается</w:t>
      </w:r>
      <w:r w:rsidR="00855B0A" w:rsidRPr="00573E83">
        <w:rPr>
          <w:rFonts w:ascii="Cambria" w:hAnsi="Cambria"/>
        </w:rPr>
        <w:t xml:space="preserve"> </w:t>
      </w:r>
      <w:r w:rsidR="00573E83" w:rsidRPr="00573E83">
        <w:rPr>
          <w:rFonts w:ascii="Cambria" w:hAnsi="Cambria"/>
        </w:rPr>
        <w:t xml:space="preserve">лишь </w:t>
      </w:r>
      <w:r w:rsidR="00855B0A" w:rsidRPr="00573E83">
        <w:rPr>
          <w:rFonts w:ascii="Cambria" w:hAnsi="Cambria"/>
        </w:rPr>
        <w:t>обеспечением</w:t>
      </w:r>
      <w:r w:rsidR="00127123" w:rsidRPr="00573E83">
        <w:rPr>
          <w:rFonts w:ascii="Cambria" w:hAnsi="Cambria"/>
        </w:rPr>
        <w:t xml:space="preserve"> разрешени</w:t>
      </w:r>
      <w:r w:rsidR="00573E83" w:rsidRPr="00573E83">
        <w:rPr>
          <w:rFonts w:ascii="Cambria" w:hAnsi="Cambria"/>
        </w:rPr>
        <w:t>я</w:t>
      </w:r>
      <w:r w:rsidR="00127123" w:rsidRPr="00573E83">
        <w:rPr>
          <w:rFonts w:ascii="Cambria" w:hAnsi="Cambria"/>
        </w:rPr>
        <w:t xml:space="preserve"> споров</w:t>
      </w:r>
      <w:r w:rsidR="00855B0A" w:rsidRPr="00573E83">
        <w:rPr>
          <w:rFonts w:ascii="Cambria" w:hAnsi="Cambria"/>
        </w:rPr>
        <w:t xml:space="preserve"> с незаинтересованной стороны</w:t>
      </w:r>
      <w:r w:rsidR="00573E83" w:rsidRPr="00573E83">
        <w:rPr>
          <w:rFonts w:ascii="Cambria" w:hAnsi="Cambria"/>
        </w:rPr>
        <w:t xml:space="preserve"> </w:t>
      </w:r>
      <w:r w:rsidR="00573E83" w:rsidRPr="00573E83">
        <w:rPr>
          <w:rFonts w:ascii="Cambria" w:hAnsi="Cambria"/>
          <w:i/>
          <w:iCs/>
        </w:rPr>
        <w:t xml:space="preserve">(судьи из </w:t>
      </w:r>
      <w:r w:rsidR="00573E83" w:rsidRPr="00573E83">
        <w:rPr>
          <w:rFonts w:ascii="Cambria" w:hAnsi="Cambria"/>
          <w:i/>
          <w:iCs/>
          <w:color w:val="2F5496" w:themeColor="accent1" w:themeShade="BF"/>
        </w:rPr>
        <w:t>Великобритании</w:t>
      </w:r>
      <w:r w:rsidR="00573E83" w:rsidRPr="00573E83">
        <w:rPr>
          <w:rFonts w:ascii="Cambria" w:hAnsi="Cambria"/>
          <w:i/>
          <w:iCs/>
        </w:rPr>
        <w:t>)</w:t>
      </w:r>
      <w:r w:rsidR="00127123" w:rsidRPr="00573E83">
        <w:rPr>
          <w:rFonts w:ascii="Cambria" w:hAnsi="Cambria"/>
        </w:rPr>
        <w:t>.</w:t>
      </w:r>
    </w:p>
    <w:p w14:paraId="1F18D49D" w14:textId="27F61B63" w:rsidR="00127123" w:rsidRPr="00573E83" w:rsidRDefault="00127123" w:rsidP="00127123">
      <w:pPr>
        <w:ind w:firstLine="708"/>
        <w:jc w:val="both"/>
        <w:rPr>
          <w:rFonts w:ascii="Cambria" w:hAnsi="Cambria"/>
        </w:rPr>
      </w:pPr>
      <w:r w:rsidRPr="00573E83">
        <w:rPr>
          <w:rFonts w:ascii="Cambria" w:hAnsi="Cambria"/>
        </w:rPr>
        <w:t>Моделирование ситуаций показывает несколько вариантов</w:t>
      </w:r>
      <w:r w:rsidR="00855B0A" w:rsidRPr="00573E83">
        <w:rPr>
          <w:rFonts w:ascii="Cambria" w:hAnsi="Cambria"/>
        </w:rPr>
        <w:t xml:space="preserve"> возможных причин разрыва</w:t>
      </w:r>
      <w:r w:rsidRPr="00573E83">
        <w:rPr>
          <w:rFonts w:ascii="Cambria" w:hAnsi="Cambria"/>
        </w:rPr>
        <w:t>:</w:t>
      </w:r>
    </w:p>
    <w:p w14:paraId="5A850149" w14:textId="35D1B87F" w:rsidR="00127123" w:rsidRPr="00573E83" w:rsidRDefault="00127123" w:rsidP="00127123">
      <w:pPr>
        <w:ind w:firstLine="708"/>
        <w:jc w:val="both"/>
        <w:rPr>
          <w:rFonts w:ascii="Cambria" w:hAnsi="Cambria"/>
        </w:rPr>
      </w:pPr>
      <w:r w:rsidRPr="00573E83">
        <w:rPr>
          <w:rFonts w:ascii="Cambria" w:hAnsi="Cambria"/>
        </w:rPr>
        <w:t>– </w:t>
      </w:r>
      <w:r w:rsidR="004F6B35" w:rsidRPr="00573E83">
        <w:rPr>
          <w:rFonts w:ascii="Cambria" w:hAnsi="Cambria"/>
          <w:color w:val="7030A0"/>
        </w:rPr>
        <w:t>финансирование</w:t>
      </w:r>
      <w:r w:rsidR="004F6B35" w:rsidRPr="00573E83">
        <w:rPr>
          <w:rFonts w:ascii="Cambria" w:hAnsi="Cambria"/>
        </w:rPr>
        <w:t xml:space="preserve"> есть, но оно часто </w:t>
      </w:r>
      <w:r w:rsidR="004F6B35" w:rsidRPr="00573E83">
        <w:rPr>
          <w:rFonts w:ascii="Cambria" w:hAnsi="Cambria"/>
          <w:color w:val="7030A0"/>
        </w:rPr>
        <w:t xml:space="preserve">идёт в формах, которые не попадают </w:t>
      </w:r>
      <w:r w:rsidRPr="00573E83">
        <w:rPr>
          <w:rFonts w:ascii="Cambria" w:hAnsi="Cambria"/>
          <w:color w:val="7030A0"/>
        </w:rPr>
        <w:br/>
      </w:r>
      <w:r w:rsidR="004F6B35" w:rsidRPr="00573E83">
        <w:rPr>
          <w:rFonts w:ascii="Cambria" w:hAnsi="Cambria"/>
          <w:color w:val="7030A0"/>
        </w:rPr>
        <w:t>в методологию</w:t>
      </w:r>
      <w:r w:rsidR="004F6B35" w:rsidRPr="00573E83">
        <w:rPr>
          <w:rFonts w:ascii="Cambria" w:hAnsi="Cambria"/>
        </w:rPr>
        <w:t xml:space="preserve"> </w:t>
      </w:r>
      <w:r w:rsidR="004F6B35" w:rsidRPr="00573E83">
        <w:rPr>
          <w:rFonts w:ascii="Cambria" w:hAnsi="Cambria"/>
          <w:color w:val="C00000"/>
        </w:rPr>
        <w:t>4.2.2</w:t>
      </w:r>
      <w:r w:rsidRPr="00573E83">
        <w:rPr>
          <w:rFonts w:ascii="Cambria" w:hAnsi="Cambria"/>
        </w:rPr>
        <w:t xml:space="preserve">: гранты, акселерационные программы без последующих долевых инвестиций </w:t>
      </w:r>
      <w:r w:rsidRPr="00573E83">
        <w:rPr>
          <w:rFonts w:ascii="Cambria" w:hAnsi="Cambria"/>
          <w:i/>
          <w:iCs/>
        </w:rPr>
        <w:t>(«</w:t>
      </w:r>
      <w:proofErr w:type="spellStart"/>
      <w:r w:rsidRPr="00573E83">
        <w:rPr>
          <w:rFonts w:ascii="Cambria" w:hAnsi="Cambria"/>
          <w:i/>
          <w:iCs/>
        </w:rPr>
        <w:t>follow-on</w:t>
      </w:r>
      <w:proofErr w:type="spellEnd"/>
      <w:r w:rsidRPr="00573E83">
        <w:rPr>
          <w:rFonts w:ascii="Cambria" w:hAnsi="Cambria"/>
          <w:i/>
          <w:iCs/>
        </w:rPr>
        <w:t>»)</w:t>
      </w:r>
      <w:r w:rsidRPr="00573E83">
        <w:rPr>
          <w:rFonts w:ascii="Cambria" w:hAnsi="Cambria"/>
        </w:rPr>
        <w:t xml:space="preserve"> и долговое финансирование </w:t>
      </w:r>
      <w:r w:rsidRPr="00573E83">
        <w:rPr>
          <w:rFonts w:ascii="Cambria" w:hAnsi="Cambria"/>
          <w:i/>
          <w:iCs/>
        </w:rPr>
        <w:t>(«</w:t>
      </w:r>
      <w:proofErr w:type="spellStart"/>
      <w:r w:rsidRPr="00573E83">
        <w:rPr>
          <w:rFonts w:ascii="Cambria" w:hAnsi="Cambria"/>
          <w:i/>
          <w:iCs/>
        </w:rPr>
        <w:t>pure</w:t>
      </w:r>
      <w:proofErr w:type="spellEnd"/>
      <w:r w:rsidRPr="00573E83">
        <w:rPr>
          <w:rFonts w:ascii="Cambria" w:hAnsi="Cambria"/>
          <w:i/>
          <w:iCs/>
        </w:rPr>
        <w:t xml:space="preserve"> </w:t>
      </w:r>
      <w:proofErr w:type="spellStart"/>
      <w:r w:rsidRPr="00573E83">
        <w:rPr>
          <w:rFonts w:ascii="Cambria" w:hAnsi="Cambria"/>
          <w:i/>
          <w:iCs/>
        </w:rPr>
        <w:t>debt</w:t>
      </w:r>
      <w:proofErr w:type="spellEnd"/>
      <w:r w:rsidRPr="00573E83">
        <w:rPr>
          <w:rFonts w:ascii="Cambria" w:hAnsi="Cambria"/>
          <w:i/>
          <w:iCs/>
        </w:rPr>
        <w:t>»)</w:t>
      </w:r>
      <w:r w:rsidR="004F6B35" w:rsidRPr="00573E83">
        <w:rPr>
          <w:rFonts w:ascii="Cambria" w:hAnsi="Cambria"/>
        </w:rPr>
        <w:t>,</w:t>
      </w:r>
    </w:p>
    <w:p w14:paraId="79D551DD" w14:textId="3D3E83D8" w:rsidR="00127123" w:rsidRPr="00573E83" w:rsidRDefault="00127123" w:rsidP="00127123">
      <w:pPr>
        <w:ind w:firstLine="708"/>
        <w:jc w:val="both"/>
        <w:rPr>
          <w:rFonts w:ascii="Cambria" w:hAnsi="Cambria"/>
        </w:rPr>
      </w:pPr>
      <w:r w:rsidRPr="00573E83">
        <w:rPr>
          <w:rFonts w:ascii="Cambria" w:hAnsi="Cambria"/>
        </w:rPr>
        <w:t>– инвестиционные долевые</w:t>
      </w:r>
      <w:r w:rsidR="004F6B35" w:rsidRPr="00573E83">
        <w:rPr>
          <w:rFonts w:ascii="Cambria" w:hAnsi="Cambria"/>
        </w:rPr>
        <w:t xml:space="preserve"> сделки есть, но они </w:t>
      </w:r>
      <w:r w:rsidR="004F6B35" w:rsidRPr="00573E83">
        <w:rPr>
          <w:rFonts w:ascii="Cambria" w:hAnsi="Cambria"/>
          <w:color w:val="7030A0"/>
        </w:rPr>
        <w:t xml:space="preserve">не видны в </w:t>
      </w:r>
      <w:r w:rsidRPr="00573E83">
        <w:rPr>
          <w:rFonts w:ascii="Cambria" w:hAnsi="Cambria"/>
          <w:color w:val="7030A0"/>
        </w:rPr>
        <w:t xml:space="preserve">платформе </w:t>
      </w:r>
      <w:proofErr w:type="spellStart"/>
      <w:r w:rsidR="004F6B35" w:rsidRPr="00573E83">
        <w:rPr>
          <w:rFonts w:ascii="Cambria" w:hAnsi="Cambria"/>
          <w:color w:val="2F5496" w:themeColor="accent1" w:themeShade="BF"/>
        </w:rPr>
        <w:t>PitchBook</w:t>
      </w:r>
      <w:proofErr w:type="spellEnd"/>
      <w:r w:rsidR="004F6B35" w:rsidRPr="00573E83">
        <w:rPr>
          <w:rFonts w:ascii="Cambria" w:hAnsi="Cambria"/>
        </w:rPr>
        <w:t xml:space="preserve"> </w:t>
      </w:r>
      <w:r w:rsidR="004F6B35" w:rsidRPr="00573E83">
        <w:rPr>
          <w:rFonts w:ascii="Cambria" w:hAnsi="Cambria"/>
          <w:i/>
          <w:iCs/>
        </w:rPr>
        <w:t>(закрытость</w:t>
      </w:r>
      <w:r w:rsidR="00855B0A" w:rsidRPr="00573E83">
        <w:rPr>
          <w:rFonts w:ascii="Cambria" w:hAnsi="Cambria"/>
          <w:i/>
          <w:iCs/>
        </w:rPr>
        <w:t xml:space="preserve"> или </w:t>
      </w:r>
      <w:r w:rsidR="004F6B35" w:rsidRPr="00573E83">
        <w:rPr>
          <w:rFonts w:ascii="Cambria" w:hAnsi="Cambria"/>
          <w:i/>
          <w:iCs/>
        </w:rPr>
        <w:t>непубличность, структурирование вне страны и т.п.)</w:t>
      </w:r>
      <w:r w:rsidR="004F6B35" w:rsidRPr="00573E83">
        <w:rPr>
          <w:rFonts w:ascii="Cambria" w:hAnsi="Cambria"/>
        </w:rPr>
        <w:t>,</w:t>
      </w:r>
    </w:p>
    <w:p w14:paraId="68101AC6" w14:textId="698DECC2" w:rsidR="00127123" w:rsidRPr="00573E83" w:rsidRDefault="00127123" w:rsidP="00127123">
      <w:pPr>
        <w:ind w:firstLine="708"/>
        <w:jc w:val="both"/>
        <w:rPr>
          <w:rFonts w:ascii="Cambria" w:hAnsi="Cambria"/>
        </w:rPr>
      </w:pPr>
      <w:r w:rsidRPr="00573E83">
        <w:rPr>
          <w:rFonts w:ascii="Cambria" w:hAnsi="Cambria"/>
        </w:rPr>
        <w:t>– </w:t>
      </w:r>
      <w:r w:rsidR="004F6B35" w:rsidRPr="00573E83">
        <w:rPr>
          <w:rFonts w:ascii="Cambria" w:hAnsi="Cambria"/>
        </w:rPr>
        <w:t xml:space="preserve">рынок действительно </w:t>
      </w:r>
      <w:r w:rsidR="00855B0A" w:rsidRPr="00573E83">
        <w:rPr>
          <w:rFonts w:ascii="Cambria" w:hAnsi="Cambria"/>
        </w:rPr>
        <w:t>не развит</w:t>
      </w:r>
      <w:r w:rsidR="004F6B35" w:rsidRPr="00573E83">
        <w:rPr>
          <w:rFonts w:ascii="Cambria" w:hAnsi="Cambria"/>
        </w:rPr>
        <w:t xml:space="preserve"> по </w:t>
      </w:r>
      <w:r w:rsidR="00855B0A" w:rsidRPr="00573E83">
        <w:rPr>
          <w:rFonts w:ascii="Cambria" w:hAnsi="Cambria"/>
        </w:rPr>
        <w:t xml:space="preserve">общему </w:t>
      </w:r>
      <w:r w:rsidR="004F6B35" w:rsidRPr="00573E83">
        <w:rPr>
          <w:rFonts w:ascii="Cambria" w:hAnsi="Cambria"/>
        </w:rPr>
        <w:t>количеству сделок.</w:t>
      </w:r>
    </w:p>
    <w:p w14:paraId="2CDAD7CE" w14:textId="1580B7E4" w:rsidR="004F6B35" w:rsidRPr="00573E83" w:rsidRDefault="004F6B35" w:rsidP="00127123">
      <w:pPr>
        <w:ind w:firstLine="708"/>
        <w:jc w:val="both"/>
        <w:rPr>
          <w:rFonts w:ascii="Cambria" w:hAnsi="Cambria"/>
        </w:rPr>
      </w:pPr>
      <w:r w:rsidRPr="00573E83">
        <w:rPr>
          <w:rFonts w:ascii="Cambria" w:hAnsi="Cambria"/>
        </w:rPr>
        <w:t xml:space="preserve">Методология </w:t>
      </w:r>
      <w:r w:rsidRPr="00573E83">
        <w:rPr>
          <w:rFonts w:ascii="Cambria" w:hAnsi="Cambria"/>
          <w:color w:val="C00000"/>
        </w:rPr>
        <w:t>4.2.2</w:t>
      </w:r>
      <w:r w:rsidRPr="00573E83">
        <w:rPr>
          <w:rFonts w:ascii="Cambria" w:hAnsi="Cambria"/>
        </w:rPr>
        <w:t xml:space="preserve"> прямо делает этот разрыв возможным, потому что </w:t>
      </w:r>
      <w:r w:rsidR="00573E83" w:rsidRPr="00573E83">
        <w:rPr>
          <w:rFonts w:ascii="Cambria" w:hAnsi="Cambria"/>
        </w:rPr>
        <w:br/>
      </w:r>
      <w:r w:rsidRPr="00573E83">
        <w:rPr>
          <w:rFonts w:ascii="Cambria" w:hAnsi="Cambria"/>
        </w:rPr>
        <w:t xml:space="preserve">её </w:t>
      </w:r>
      <w:r w:rsidR="00855B0A" w:rsidRPr="00573E83">
        <w:rPr>
          <w:rFonts w:ascii="Cambria" w:hAnsi="Cambria"/>
        </w:rPr>
        <w:t>«</w:t>
      </w:r>
      <w:r w:rsidRPr="00573E83">
        <w:rPr>
          <w:rFonts w:ascii="Cambria" w:hAnsi="Cambria"/>
        </w:rPr>
        <w:t>фильтры</w:t>
      </w:r>
      <w:r w:rsidR="00855B0A" w:rsidRPr="00573E83">
        <w:rPr>
          <w:rFonts w:ascii="Cambria" w:hAnsi="Cambria"/>
        </w:rPr>
        <w:t>»</w:t>
      </w:r>
      <w:r w:rsidRPr="00573E83">
        <w:rPr>
          <w:rFonts w:ascii="Cambria" w:hAnsi="Cambria"/>
        </w:rPr>
        <w:t xml:space="preserve"> довольно</w:t>
      </w:r>
      <w:r w:rsidR="00C262F8">
        <w:rPr>
          <w:rFonts w:ascii="Cambria" w:hAnsi="Cambria"/>
        </w:rPr>
        <w:t xml:space="preserve"> определенные</w:t>
      </w:r>
      <w:r w:rsidRPr="00573E83">
        <w:rPr>
          <w:rFonts w:ascii="Cambria" w:hAnsi="Cambria"/>
        </w:rPr>
        <w:t>.</w:t>
      </w:r>
      <w:r w:rsidRPr="00573E83">
        <w:rPr>
          <w:rFonts w:ascii="Cambria" w:hAnsi="Cambria"/>
          <w:b/>
          <w:bCs/>
        </w:rPr>
        <w:t xml:space="preserve"> </w:t>
      </w:r>
      <w:r w:rsidR="00127123" w:rsidRPr="00573E83">
        <w:rPr>
          <w:rFonts w:ascii="Cambria" w:hAnsi="Cambria"/>
        </w:rPr>
        <w:t xml:space="preserve">При этом, согласно </w:t>
      </w:r>
      <w:r w:rsidRPr="00573E83">
        <w:rPr>
          <w:rFonts w:ascii="Cambria" w:hAnsi="Cambria"/>
          <w:color w:val="2F5496" w:themeColor="accent1" w:themeShade="BF"/>
        </w:rPr>
        <w:t xml:space="preserve">Global Innovation </w:t>
      </w:r>
      <w:proofErr w:type="spellStart"/>
      <w:r w:rsidRPr="00573E83">
        <w:rPr>
          <w:rFonts w:ascii="Cambria" w:hAnsi="Cambria"/>
          <w:color w:val="2F5496" w:themeColor="accent1" w:themeShade="BF"/>
        </w:rPr>
        <w:t>Tracker</w:t>
      </w:r>
      <w:proofErr w:type="spellEnd"/>
      <w:r w:rsidR="00573E83" w:rsidRPr="00573E83">
        <w:rPr>
          <w:rFonts w:ascii="Cambria" w:hAnsi="Cambria"/>
          <w:color w:val="2F5496" w:themeColor="accent1" w:themeShade="BF"/>
        </w:rPr>
        <w:t>,</w:t>
      </w:r>
      <w:r w:rsidRPr="00573E83">
        <w:rPr>
          <w:rFonts w:ascii="Cambria" w:hAnsi="Cambria"/>
        </w:rPr>
        <w:t xml:space="preserve"> </w:t>
      </w:r>
      <w:r w:rsidR="00C262F8">
        <w:rPr>
          <w:rFonts w:ascii="Cambria" w:hAnsi="Cambria"/>
        </w:rPr>
        <w:br/>
      </w:r>
      <w:r w:rsidRPr="00573E83">
        <w:rPr>
          <w:rFonts w:ascii="Cambria" w:hAnsi="Cambria"/>
        </w:rPr>
        <w:lastRenderedPageBreak/>
        <w:t xml:space="preserve">у обеих стран </w:t>
      </w:r>
      <w:r w:rsidRPr="00573E83">
        <w:rPr>
          <w:rFonts w:ascii="Cambria" w:hAnsi="Cambria"/>
          <w:color w:val="7030A0"/>
        </w:rPr>
        <w:t>отрицательная динамика</w:t>
      </w:r>
      <w:r w:rsidRPr="00573E83">
        <w:rPr>
          <w:rFonts w:ascii="Cambria" w:hAnsi="Cambria"/>
        </w:rPr>
        <w:t xml:space="preserve"> по </w:t>
      </w:r>
      <w:r w:rsidR="00127123" w:rsidRPr="00573E83">
        <w:rPr>
          <w:rFonts w:ascii="Cambria" w:hAnsi="Cambria"/>
        </w:rPr>
        <w:t xml:space="preserve">количеству венчурных сделок </w:t>
      </w:r>
      <w:r w:rsidR="00C262F8">
        <w:rPr>
          <w:rFonts w:ascii="Cambria" w:hAnsi="Cambria"/>
        </w:rPr>
        <w:br/>
      </w:r>
      <w:r w:rsidRPr="00573E83">
        <w:rPr>
          <w:rFonts w:ascii="Cambria" w:hAnsi="Cambria"/>
        </w:rPr>
        <w:t xml:space="preserve">за </w:t>
      </w:r>
      <w:r w:rsidRPr="00573E83">
        <w:rPr>
          <w:rFonts w:ascii="Cambria" w:hAnsi="Cambria"/>
          <w:color w:val="C00000"/>
        </w:rPr>
        <w:t>2023</w:t>
      </w:r>
      <w:r w:rsidR="00127123" w:rsidRPr="00573E83">
        <w:rPr>
          <w:rFonts w:ascii="Cambria" w:hAnsi="Cambria"/>
        </w:rPr>
        <w:t> – </w:t>
      </w:r>
      <w:r w:rsidRPr="00573E83">
        <w:rPr>
          <w:rFonts w:ascii="Cambria" w:hAnsi="Cambria"/>
          <w:color w:val="C00000"/>
        </w:rPr>
        <w:t>2024</w:t>
      </w:r>
      <w:r w:rsidR="00855B0A" w:rsidRPr="00573E83">
        <w:rPr>
          <w:rFonts w:ascii="Cambria" w:hAnsi="Cambria"/>
        </w:rPr>
        <w:t xml:space="preserve"> гг</w:t>
      </w:r>
      <w:r w:rsidR="00573E83" w:rsidRPr="00573E83">
        <w:rPr>
          <w:rFonts w:ascii="Cambria" w:hAnsi="Cambria"/>
        </w:rPr>
        <w:t>.:</w:t>
      </w:r>
      <w:r w:rsidRPr="00573E83">
        <w:rPr>
          <w:rFonts w:ascii="Cambria" w:hAnsi="Cambria"/>
        </w:rPr>
        <w:t xml:space="preserve"> </w:t>
      </w:r>
      <w:r w:rsidRPr="00573E83">
        <w:rPr>
          <w:rFonts w:ascii="Cambria" w:hAnsi="Cambria"/>
          <w:color w:val="2F5496" w:themeColor="accent1" w:themeShade="BF"/>
        </w:rPr>
        <w:t>Узбекистан</w:t>
      </w:r>
      <w:r w:rsidR="00855B0A" w:rsidRPr="00573E83">
        <w:rPr>
          <w:rFonts w:ascii="Cambria" w:hAnsi="Cambria"/>
          <w:color w:val="2F5496" w:themeColor="accent1" w:themeShade="BF"/>
        </w:rPr>
        <w:t> </w:t>
      </w:r>
      <w:r w:rsidRPr="00573E83">
        <w:rPr>
          <w:rFonts w:ascii="Cambria" w:hAnsi="Cambria"/>
        </w:rPr>
        <w:t>−</w:t>
      </w:r>
      <w:r w:rsidR="00855B0A" w:rsidRPr="00573E83">
        <w:rPr>
          <w:rFonts w:ascii="Cambria" w:hAnsi="Cambria"/>
        </w:rPr>
        <w:t> </w:t>
      </w:r>
      <w:r w:rsidRPr="00573E83">
        <w:rPr>
          <w:rFonts w:ascii="Cambria" w:hAnsi="Cambria"/>
          <w:color w:val="C00000"/>
        </w:rPr>
        <w:t>27</w:t>
      </w:r>
      <w:r w:rsidR="00855B0A" w:rsidRPr="00573E83">
        <w:rPr>
          <w:rFonts w:ascii="Cambria" w:hAnsi="Cambria"/>
          <w:color w:val="C00000"/>
        </w:rPr>
        <w:t>,</w:t>
      </w:r>
      <w:r w:rsidRPr="00573E83">
        <w:rPr>
          <w:rFonts w:ascii="Cambria" w:hAnsi="Cambria"/>
          <w:color w:val="C00000"/>
        </w:rPr>
        <w:t>3</w:t>
      </w:r>
      <w:r w:rsidR="00855B0A" w:rsidRPr="00573E83">
        <w:rPr>
          <w:rFonts w:ascii="Cambria" w:hAnsi="Cambria"/>
          <w:color w:val="C00000"/>
        </w:rPr>
        <w:t> </w:t>
      </w:r>
      <w:r w:rsidRPr="00573E83">
        <w:rPr>
          <w:rFonts w:ascii="Cambria" w:hAnsi="Cambria"/>
        </w:rPr>
        <w:t xml:space="preserve">%, </w:t>
      </w:r>
      <w:r w:rsidRPr="00573E83">
        <w:rPr>
          <w:rFonts w:ascii="Cambria" w:hAnsi="Cambria"/>
          <w:color w:val="2F5496" w:themeColor="accent1" w:themeShade="BF"/>
        </w:rPr>
        <w:t>Казахстан</w:t>
      </w:r>
      <w:r w:rsidRPr="00573E83">
        <w:rPr>
          <w:rFonts w:ascii="Cambria" w:hAnsi="Cambria"/>
        </w:rPr>
        <w:t xml:space="preserve"> −</w:t>
      </w:r>
      <w:r w:rsidRPr="00573E83">
        <w:rPr>
          <w:rFonts w:ascii="Cambria" w:hAnsi="Cambria"/>
          <w:color w:val="C00000"/>
        </w:rPr>
        <w:t>45</w:t>
      </w:r>
      <w:r w:rsidR="00855B0A" w:rsidRPr="00573E83">
        <w:rPr>
          <w:rFonts w:ascii="Cambria" w:hAnsi="Cambria"/>
        </w:rPr>
        <w:t>,</w:t>
      </w:r>
      <w:r w:rsidRPr="00573E83">
        <w:rPr>
          <w:rFonts w:ascii="Cambria" w:hAnsi="Cambria"/>
          <w:color w:val="C00000"/>
        </w:rPr>
        <w:t>8</w:t>
      </w:r>
      <w:r w:rsidR="00855B0A" w:rsidRPr="00573E83">
        <w:rPr>
          <w:rFonts w:ascii="Cambria" w:hAnsi="Cambria"/>
          <w:color w:val="C00000"/>
        </w:rPr>
        <w:t> </w:t>
      </w:r>
      <w:r w:rsidRPr="00573E83">
        <w:rPr>
          <w:rFonts w:ascii="Cambria" w:hAnsi="Cambria"/>
        </w:rPr>
        <w:t xml:space="preserve">% </w:t>
      </w:r>
      <w:r w:rsidRPr="00573E83">
        <w:rPr>
          <w:rFonts w:ascii="Cambria" w:hAnsi="Cambria"/>
          <w:i/>
          <w:iCs/>
        </w:rPr>
        <w:t xml:space="preserve">(это отдельный </w:t>
      </w:r>
      <w:r w:rsidR="00127123" w:rsidRPr="00573E83">
        <w:rPr>
          <w:rFonts w:ascii="Cambria" w:hAnsi="Cambria"/>
          <w:i/>
          <w:iCs/>
        </w:rPr>
        <w:t>индикатор</w:t>
      </w:r>
      <w:r w:rsidRPr="00573E83">
        <w:rPr>
          <w:rFonts w:ascii="Cambria" w:hAnsi="Cambria"/>
          <w:i/>
          <w:iCs/>
        </w:rPr>
        <w:t>, но он согласуется с тем, что VC</w:t>
      </w:r>
      <w:r w:rsidRPr="00573E83">
        <w:rPr>
          <w:rFonts w:ascii="Cambria" w:hAnsi="Cambria"/>
          <w:i/>
          <w:iCs/>
        </w:rPr>
        <w:noBreakHyphen/>
        <w:t xml:space="preserve">рынок был в </w:t>
      </w:r>
      <w:r w:rsidR="00855B0A" w:rsidRPr="00573E83">
        <w:rPr>
          <w:rFonts w:ascii="Cambria" w:hAnsi="Cambria"/>
          <w:i/>
          <w:iCs/>
        </w:rPr>
        <w:t>растущей</w:t>
      </w:r>
      <w:r w:rsidRPr="00573E83">
        <w:rPr>
          <w:rFonts w:ascii="Cambria" w:hAnsi="Cambria"/>
          <w:i/>
          <w:iCs/>
        </w:rPr>
        <w:t xml:space="preserve"> фазе и мог давить на показатели)</w:t>
      </w:r>
      <w:r w:rsidRPr="00573E83">
        <w:rPr>
          <w:rFonts w:ascii="Cambria" w:hAnsi="Cambria"/>
        </w:rPr>
        <w:t>.</w:t>
      </w:r>
    </w:p>
    <w:p w14:paraId="2499770E" w14:textId="3F7319B7" w:rsidR="004F6B35" w:rsidRPr="00573E83" w:rsidRDefault="004F6B35" w:rsidP="00127123">
      <w:pPr>
        <w:ind w:firstLine="708"/>
        <w:rPr>
          <w:rFonts w:ascii="Cambria" w:hAnsi="Cambria"/>
          <w:b/>
          <w:bCs/>
          <w:u w:val="single"/>
        </w:rPr>
      </w:pPr>
      <w:r w:rsidRPr="00573E83">
        <w:rPr>
          <w:rFonts w:ascii="Cambria" w:hAnsi="Cambria"/>
          <w:b/>
          <w:bCs/>
          <w:u w:val="single"/>
        </w:rPr>
        <w:t xml:space="preserve">(в) </w:t>
      </w:r>
      <w:r w:rsidR="00127123" w:rsidRPr="00573E83">
        <w:rPr>
          <w:rFonts w:ascii="Cambria" w:hAnsi="Cambria"/>
          <w:u w:val="single"/>
        </w:rPr>
        <w:t>Оценка стоимости компаний-единорогов в процентах к ВВП</w:t>
      </w:r>
    </w:p>
    <w:p w14:paraId="5F0F4776" w14:textId="1EC85167" w:rsidR="00C45050" w:rsidRPr="00573E83" w:rsidRDefault="00127123" w:rsidP="00C45050">
      <w:pPr>
        <w:ind w:firstLine="708"/>
        <w:jc w:val="both"/>
        <w:rPr>
          <w:rFonts w:ascii="Cambria" w:hAnsi="Cambria"/>
        </w:rPr>
      </w:pPr>
      <w:r w:rsidRPr="00573E83">
        <w:rPr>
          <w:rFonts w:ascii="Cambria" w:hAnsi="Cambria"/>
        </w:rPr>
        <w:t xml:space="preserve">Индикатор </w:t>
      </w:r>
      <w:r w:rsidR="004F6B35" w:rsidRPr="00573E83">
        <w:rPr>
          <w:rFonts w:ascii="Cambria" w:hAnsi="Cambria"/>
          <w:color w:val="C00000"/>
        </w:rPr>
        <w:t>6.2.2</w:t>
      </w:r>
      <w:r w:rsidR="00855B0A" w:rsidRPr="00573E83">
        <w:rPr>
          <w:rFonts w:ascii="Cambria" w:hAnsi="Cambria"/>
          <w:color w:val="C00000"/>
        </w:rPr>
        <w:t> </w:t>
      </w:r>
      <w:r w:rsidR="00573E83" w:rsidRPr="00573E83">
        <w:rPr>
          <w:rFonts w:ascii="Cambria" w:hAnsi="Cambria"/>
        </w:rPr>
        <w:t>–</w:t>
      </w:r>
      <w:r w:rsidR="00855B0A" w:rsidRPr="00573E83">
        <w:rPr>
          <w:rFonts w:ascii="Cambria" w:hAnsi="Cambria"/>
        </w:rPr>
        <w:t> </w:t>
      </w:r>
      <w:r w:rsidR="004F6B35" w:rsidRPr="00573E83">
        <w:rPr>
          <w:rFonts w:ascii="Cambria" w:hAnsi="Cambria"/>
        </w:rPr>
        <w:t xml:space="preserve">очень </w:t>
      </w:r>
      <w:r w:rsidR="00573E83" w:rsidRPr="00573E83">
        <w:rPr>
          <w:rFonts w:ascii="Cambria" w:hAnsi="Cambria"/>
        </w:rPr>
        <w:t>«</w:t>
      </w:r>
      <w:r w:rsidR="004F6B35" w:rsidRPr="00573E83">
        <w:rPr>
          <w:rFonts w:ascii="Cambria" w:hAnsi="Cambria"/>
        </w:rPr>
        <w:t>концентрированный</w:t>
      </w:r>
      <w:r w:rsidR="00573E83" w:rsidRPr="00573E83">
        <w:rPr>
          <w:rFonts w:ascii="Cambria" w:hAnsi="Cambria"/>
        </w:rPr>
        <w:t>»:</w:t>
      </w:r>
      <w:r w:rsidRPr="00573E83">
        <w:rPr>
          <w:rFonts w:ascii="Cambria" w:hAnsi="Cambria"/>
        </w:rPr>
        <w:t xml:space="preserve"> имеет сам</w:t>
      </w:r>
      <w:r w:rsidR="00573E83" w:rsidRPr="00573E83">
        <w:rPr>
          <w:rFonts w:ascii="Cambria" w:hAnsi="Cambria"/>
        </w:rPr>
        <w:t>ый</w:t>
      </w:r>
      <w:r w:rsidRPr="00573E83">
        <w:rPr>
          <w:rFonts w:ascii="Cambria" w:hAnsi="Cambria"/>
        </w:rPr>
        <w:t xml:space="preserve"> строг</w:t>
      </w:r>
      <w:r w:rsidR="00855B0A" w:rsidRPr="00573E83">
        <w:rPr>
          <w:rFonts w:ascii="Cambria" w:hAnsi="Cambria"/>
        </w:rPr>
        <w:t>ий</w:t>
      </w:r>
      <w:r w:rsidRPr="00573E83">
        <w:rPr>
          <w:rFonts w:ascii="Cambria" w:hAnsi="Cambria"/>
        </w:rPr>
        <w:t xml:space="preserve"> </w:t>
      </w:r>
      <w:r w:rsidR="001F4A7D" w:rsidRPr="00573E83">
        <w:rPr>
          <w:rFonts w:ascii="Cambria" w:hAnsi="Cambria"/>
        </w:rPr>
        <w:br/>
        <w:t>и одновременно простой подход к расчёту</w:t>
      </w:r>
      <w:r w:rsidR="004F6B35" w:rsidRPr="00573E83">
        <w:rPr>
          <w:rFonts w:ascii="Cambria" w:hAnsi="Cambria"/>
        </w:rPr>
        <w:t xml:space="preserve">. </w:t>
      </w:r>
      <w:r w:rsidR="001F4A7D" w:rsidRPr="00573E83">
        <w:rPr>
          <w:rFonts w:ascii="Cambria" w:hAnsi="Cambria"/>
        </w:rPr>
        <w:t>Так</w:t>
      </w:r>
      <w:r w:rsidR="00C262F8">
        <w:rPr>
          <w:rFonts w:ascii="Cambria" w:hAnsi="Cambria"/>
        </w:rPr>
        <w:t>,</w:t>
      </w:r>
      <w:r w:rsidR="001F4A7D" w:rsidRPr="00573E83">
        <w:rPr>
          <w:rFonts w:ascii="Cambria" w:hAnsi="Cambria"/>
        </w:rPr>
        <w:t xml:space="preserve"> за период оценки, соответствующи</w:t>
      </w:r>
      <w:r w:rsidR="00C262F8">
        <w:rPr>
          <w:rFonts w:ascii="Cambria" w:hAnsi="Cambria"/>
        </w:rPr>
        <w:t>е</w:t>
      </w:r>
      <w:r w:rsidR="001F4A7D" w:rsidRPr="00573E83">
        <w:rPr>
          <w:rFonts w:ascii="Cambria" w:hAnsi="Cambria"/>
        </w:rPr>
        <w:t xml:space="preserve"> компании </w:t>
      </w:r>
      <w:r w:rsidR="001F4A7D" w:rsidRPr="00573E83">
        <w:rPr>
          <w:rFonts w:ascii="Cambria" w:hAnsi="Cambria"/>
          <w:i/>
          <w:iCs/>
        </w:rPr>
        <w:t>(</w:t>
      </w:r>
      <w:proofErr w:type="spellStart"/>
      <w:r w:rsidR="001F4A7D" w:rsidRPr="00573E83">
        <w:rPr>
          <w:rFonts w:ascii="Cambria" w:hAnsi="Cambria"/>
          <w:i/>
          <w:iCs/>
          <w:color w:val="2F5496" w:themeColor="accent1" w:themeShade="BF"/>
        </w:rPr>
        <w:t>Uzum</w:t>
      </w:r>
      <w:proofErr w:type="spellEnd"/>
      <w:r w:rsidR="00C45050" w:rsidRPr="00573E83">
        <w:rPr>
          <w:rFonts w:ascii="Cambria" w:hAnsi="Cambria"/>
          <w:i/>
          <w:iCs/>
        </w:rPr>
        <w:t xml:space="preserve">, </w:t>
      </w:r>
      <w:r w:rsidR="00C45050" w:rsidRPr="00573E83">
        <w:rPr>
          <w:rFonts w:ascii="Cambria" w:hAnsi="Cambria"/>
          <w:i/>
          <w:iCs/>
          <w:color w:val="2F5496" w:themeColor="accent1" w:themeShade="BF"/>
        </w:rPr>
        <w:t>TBC</w:t>
      </w:r>
      <w:r w:rsidR="001F4A7D" w:rsidRPr="00573E83">
        <w:rPr>
          <w:rFonts w:ascii="Cambria" w:hAnsi="Cambria"/>
          <w:i/>
          <w:iCs/>
        </w:rPr>
        <w:t>)</w:t>
      </w:r>
      <w:r w:rsidR="001F4A7D" w:rsidRPr="00573E83">
        <w:rPr>
          <w:rFonts w:ascii="Cambria" w:hAnsi="Cambria"/>
        </w:rPr>
        <w:t xml:space="preserve"> сформировали оценку в </w:t>
      </w:r>
      <w:r w:rsidR="001F4A7D" w:rsidRPr="00573E83">
        <w:rPr>
          <w:rFonts w:ascii="Cambria" w:hAnsi="Cambria"/>
          <w:color w:val="C00000"/>
        </w:rPr>
        <w:t>0,91</w:t>
      </w:r>
      <w:r w:rsidR="00855B0A" w:rsidRPr="00573E83">
        <w:rPr>
          <w:rFonts w:ascii="Cambria" w:hAnsi="Cambria"/>
          <w:color w:val="C00000"/>
        </w:rPr>
        <w:t> </w:t>
      </w:r>
      <w:r w:rsidR="001F4A7D" w:rsidRPr="00573E83">
        <w:rPr>
          <w:rFonts w:ascii="Cambria" w:hAnsi="Cambria"/>
        </w:rPr>
        <w:t>% от ВВП.</w:t>
      </w:r>
    </w:p>
    <w:p w14:paraId="43D32C89" w14:textId="5911A5CE" w:rsidR="003E62C5" w:rsidRPr="00573E83" w:rsidRDefault="003E62C5" w:rsidP="003E62C5">
      <w:pPr>
        <w:ind w:firstLine="708"/>
        <w:jc w:val="both"/>
        <w:rPr>
          <w:rFonts w:ascii="Cambria" w:hAnsi="Cambria"/>
        </w:rPr>
      </w:pPr>
      <w:r w:rsidRPr="00573E83">
        <w:rPr>
          <w:rFonts w:ascii="Cambria" w:hAnsi="Cambria"/>
        </w:rPr>
        <w:t xml:space="preserve">При этом, </w:t>
      </w:r>
      <w:r w:rsidRPr="00573E83">
        <w:rPr>
          <w:rFonts w:ascii="Cambria" w:hAnsi="Cambria"/>
          <w:color w:val="2F5496" w:themeColor="accent1" w:themeShade="BF"/>
        </w:rPr>
        <w:t>узбекская</w:t>
      </w:r>
      <w:r w:rsidRPr="00573E83">
        <w:rPr>
          <w:rFonts w:ascii="Cambria" w:hAnsi="Cambria"/>
        </w:rPr>
        <w:t xml:space="preserve"> дочерняя структура </w:t>
      </w:r>
      <w:r w:rsidRPr="00573E83">
        <w:rPr>
          <w:rFonts w:ascii="Cambria" w:hAnsi="Cambria"/>
          <w:color w:val="2F5496" w:themeColor="accent1" w:themeShade="BF"/>
        </w:rPr>
        <w:t xml:space="preserve">TBC Bank Group </w:t>
      </w:r>
      <w:r w:rsidR="00855B0A" w:rsidRPr="00573E83">
        <w:rPr>
          <w:rFonts w:ascii="Cambria" w:hAnsi="Cambria"/>
          <w:color w:val="2F5496" w:themeColor="accent1" w:themeShade="BF"/>
        </w:rPr>
        <w:t>– TBC Uzbekistan</w:t>
      </w:r>
      <w:r w:rsidR="00855B0A" w:rsidRPr="00573E83">
        <w:rPr>
          <w:rFonts w:ascii="Cambria" w:hAnsi="Cambria"/>
        </w:rPr>
        <w:t>,</w:t>
      </w:r>
      <w:r w:rsidR="00855B0A" w:rsidRPr="00573E83">
        <w:rPr>
          <w:rFonts w:ascii="Cambria" w:hAnsi="Cambria"/>
          <w:color w:val="2F5496" w:themeColor="accent1" w:themeShade="BF"/>
        </w:rPr>
        <w:t xml:space="preserve"> </w:t>
      </w:r>
      <w:r w:rsidRPr="00573E83">
        <w:rPr>
          <w:rFonts w:ascii="Cambria" w:hAnsi="Cambria"/>
        </w:rPr>
        <w:t xml:space="preserve">оцененная брокером </w:t>
      </w:r>
      <w:proofErr w:type="spellStart"/>
      <w:r w:rsidRPr="00573E83">
        <w:rPr>
          <w:rFonts w:ascii="Cambria" w:hAnsi="Cambria"/>
          <w:color w:val="2F5496" w:themeColor="accent1" w:themeShade="BF"/>
        </w:rPr>
        <w:t>Peel</w:t>
      </w:r>
      <w:proofErr w:type="spellEnd"/>
      <w:r w:rsidRPr="00573E83">
        <w:rPr>
          <w:rFonts w:ascii="Cambria" w:hAnsi="Cambria"/>
          <w:color w:val="2F5496" w:themeColor="accent1" w:themeShade="BF"/>
        </w:rPr>
        <w:t xml:space="preserve"> </w:t>
      </w:r>
      <w:proofErr w:type="spellStart"/>
      <w:r w:rsidRPr="00573E83">
        <w:rPr>
          <w:rFonts w:ascii="Cambria" w:hAnsi="Cambria"/>
          <w:color w:val="2F5496" w:themeColor="accent1" w:themeShade="BF"/>
        </w:rPr>
        <w:t>Hunt</w:t>
      </w:r>
      <w:proofErr w:type="spellEnd"/>
      <w:r w:rsidRPr="00573E83">
        <w:rPr>
          <w:rFonts w:ascii="Cambria" w:hAnsi="Cambria"/>
        </w:rPr>
        <w:t xml:space="preserve"> в </w:t>
      </w:r>
      <w:r w:rsidR="00855B0A" w:rsidRPr="00573E83">
        <w:rPr>
          <w:rFonts w:ascii="Cambria" w:hAnsi="Cambria"/>
        </w:rPr>
        <w:t xml:space="preserve">более </w:t>
      </w:r>
      <w:r w:rsidRPr="00573E83">
        <w:rPr>
          <w:rFonts w:ascii="Cambria" w:hAnsi="Cambria"/>
          <w:color w:val="C00000"/>
        </w:rPr>
        <w:t>1</w:t>
      </w:r>
      <w:r w:rsidRPr="00573E83">
        <w:rPr>
          <w:rFonts w:ascii="Cambria" w:hAnsi="Cambria"/>
        </w:rPr>
        <w:t xml:space="preserve"> млрд. долл</w:t>
      </w:r>
      <w:r w:rsidRPr="00573E83">
        <w:rPr>
          <w:rFonts w:ascii="Cambria" w:hAnsi="Cambria"/>
          <w:color w:val="002060"/>
        </w:rPr>
        <w:t>.</w:t>
      </w:r>
      <w:r w:rsidR="00C262F8" w:rsidRPr="00C262F8">
        <w:rPr>
          <w:rFonts w:ascii="Cambria" w:hAnsi="Cambria"/>
        </w:rPr>
        <w:t>,</w:t>
      </w:r>
      <w:r w:rsidRPr="00573E83">
        <w:rPr>
          <w:rFonts w:ascii="Cambria" w:hAnsi="Cambria"/>
          <w:color w:val="002060"/>
        </w:rPr>
        <w:t xml:space="preserve"> </w:t>
      </w:r>
      <w:r w:rsidRPr="00573E83">
        <w:rPr>
          <w:rFonts w:ascii="Cambria" w:hAnsi="Cambria"/>
          <w:color w:val="7030A0"/>
        </w:rPr>
        <w:t xml:space="preserve">не является стартапом </w:t>
      </w:r>
      <w:r w:rsidR="00573E83" w:rsidRPr="00573E83">
        <w:rPr>
          <w:rFonts w:ascii="Cambria" w:hAnsi="Cambria"/>
          <w:color w:val="7030A0"/>
        </w:rPr>
        <w:br/>
      </w:r>
      <w:r w:rsidRPr="00573E83">
        <w:rPr>
          <w:rFonts w:ascii="Cambria" w:hAnsi="Cambria"/>
          <w:color w:val="7030A0"/>
        </w:rPr>
        <w:t>в венчурном понимании</w:t>
      </w:r>
      <w:r w:rsidR="004000FF" w:rsidRPr="00573E83">
        <w:rPr>
          <w:rFonts w:ascii="Cambria" w:hAnsi="Cambria"/>
        </w:rPr>
        <w:t>. Д</w:t>
      </w:r>
      <w:r w:rsidRPr="00573E83">
        <w:rPr>
          <w:rFonts w:ascii="Cambria" w:hAnsi="Cambria"/>
        </w:rPr>
        <w:t xml:space="preserve">еятельность </w:t>
      </w:r>
      <w:r w:rsidR="004000FF" w:rsidRPr="00573E83">
        <w:rPr>
          <w:rFonts w:ascii="Cambria" w:hAnsi="Cambria"/>
        </w:rPr>
        <w:t xml:space="preserve">компании </w:t>
      </w:r>
      <w:r w:rsidRPr="00573E83">
        <w:rPr>
          <w:rFonts w:ascii="Cambria" w:hAnsi="Cambria"/>
        </w:rPr>
        <w:t xml:space="preserve">финансируется за счёт устойчивых внутригрупповых и институциональных источников. Аналогичная ситуация </w:t>
      </w:r>
      <w:r w:rsidR="00C262F8">
        <w:rPr>
          <w:rFonts w:ascii="Cambria" w:hAnsi="Cambria"/>
        </w:rPr>
        <w:br/>
      </w:r>
      <w:r w:rsidRPr="00573E83">
        <w:rPr>
          <w:rFonts w:ascii="Cambria" w:hAnsi="Cambria"/>
        </w:rPr>
        <w:t xml:space="preserve">и с </w:t>
      </w:r>
      <w:proofErr w:type="spellStart"/>
      <w:r w:rsidRPr="00573E83">
        <w:rPr>
          <w:rFonts w:ascii="Cambria" w:hAnsi="Cambria"/>
          <w:color w:val="1F3864" w:themeColor="accent1" w:themeShade="80"/>
        </w:rPr>
        <w:t>Uzum</w:t>
      </w:r>
      <w:proofErr w:type="spellEnd"/>
      <w:r w:rsidRPr="00573E83">
        <w:rPr>
          <w:rFonts w:ascii="Cambria" w:hAnsi="Cambria"/>
        </w:rPr>
        <w:t xml:space="preserve">. </w:t>
      </w:r>
    </w:p>
    <w:p w14:paraId="5A39DCB8" w14:textId="0F908CE8" w:rsidR="00716729" w:rsidRPr="00573E83" w:rsidRDefault="00716729" w:rsidP="003E62C5">
      <w:pPr>
        <w:ind w:firstLine="708"/>
        <w:jc w:val="both"/>
        <w:rPr>
          <w:rFonts w:ascii="Cambria" w:hAnsi="Cambria"/>
          <w:i/>
          <w:iCs/>
        </w:rPr>
      </w:pPr>
      <w:proofErr w:type="spellStart"/>
      <w:r w:rsidRPr="00573E83">
        <w:rPr>
          <w:rFonts w:ascii="Cambria" w:hAnsi="Cambria"/>
          <w:b/>
          <w:bCs/>
          <w:i/>
          <w:iCs/>
        </w:rPr>
        <w:t>Справочно</w:t>
      </w:r>
      <w:proofErr w:type="spellEnd"/>
      <w:r w:rsidRPr="00573E83">
        <w:rPr>
          <w:rFonts w:ascii="Cambria" w:hAnsi="Cambria"/>
          <w:i/>
          <w:iCs/>
        </w:rPr>
        <w:t xml:space="preserve">: Долевое владение </w:t>
      </w:r>
      <w:r w:rsidRPr="00573E83">
        <w:rPr>
          <w:rFonts w:ascii="Cambria" w:hAnsi="Cambria"/>
          <w:i/>
          <w:iCs/>
          <w:color w:val="2F5496" w:themeColor="accent1" w:themeShade="BF"/>
        </w:rPr>
        <w:t>TBC</w:t>
      </w:r>
      <w:r w:rsidRPr="00573E83">
        <w:rPr>
          <w:rFonts w:ascii="Cambria" w:hAnsi="Cambria"/>
          <w:i/>
          <w:iCs/>
        </w:rPr>
        <w:t xml:space="preserve"> выглядит следующим образом: </w:t>
      </w:r>
      <w:proofErr w:type="spellStart"/>
      <w:r w:rsidRPr="00573E83">
        <w:rPr>
          <w:rFonts w:ascii="Cambria" w:hAnsi="Cambria"/>
          <w:i/>
          <w:iCs/>
          <w:color w:val="2F5496" w:themeColor="accent1" w:themeShade="BF"/>
        </w:rPr>
        <w:t>Mamuka</w:t>
      </w:r>
      <w:proofErr w:type="spellEnd"/>
      <w:r w:rsidRPr="00573E83">
        <w:rPr>
          <w:rFonts w:ascii="Cambria" w:hAnsi="Cambria"/>
          <w:i/>
          <w:iCs/>
          <w:color w:val="2F5496" w:themeColor="accent1" w:themeShade="BF"/>
        </w:rPr>
        <w:t xml:space="preserve"> </w:t>
      </w:r>
      <w:proofErr w:type="spellStart"/>
      <w:r w:rsidRPr="00573E83">
        <w:rPr>
          <w:rFonts w:ascii="Cambria" w:hAnsi="Cambria"/>
          <w:i/>
          <w:iCs/>
          <w:color w:val="2F5496" w:themeColor="accent1" w:themeShade="BF"/>
        </w:rPr>
        <w:t>Kharadzade</w:t>
      </w:r>
      <w:proofErr w:type="spellEnd"/>
      <w:r w:rsidRPr="00573E83">
        <w:rPr>
          <w:rFonts w:ascii="Cambria" w:hAnsi="Cambria"/>
          <w:i/>
          <w:iCs/>
        </w:rPr>
        <w:t xml:space="preserve"> и </w:t>
      </w:r>
      <w:proofErr w:type="spellStart"/>
      <w:r w:rsidRPr="00573E83">
        <w:rPr>
          <w:rFonts w:ascii="Cambria" w:hAnsi="Cambria"/>
          <w:i/>
          <w:iCs/>
          <w:color w:val="2F5496" w:themeColor="accent1" w:themeShade="BF"/>
        </w:rPr>
        <w:t>Badri</w:t>
      </w:r>
      <w:proofErr w:type="spellEnd"/>
      <w:r w:rsidRPr="00573E83">
        <w:rPr>
          <w:rFonts w:ascii="Cambria" w:hAnsi="Cambria"/>
          <w:i/>
          <w:iCs/>
          <w:color w:val="2F5496" w:themeColor="accent1" w:themeShade="BF"/>
        </w:rPr>
        <w:t xml:space="preserve"> </w:t>
      </w:r>
      <w:proofErr w:type="spellStart"/>
      <w:r w:rsidRPr="00573E83">
        <w:rPr>
          <w:rFonts w:ascii="Cambria" w:hAnsi="Cambria"/>
          <w:i/>
          <w:iCs/>
          <w:color w:val="2F5496" w:themeColor="accent1" w:themeShade="BF"/>
        </w:rPr>
        <w:t>Japaridze</w:t>
      </w:r>
      <w:proofErr w:type="spellEnd"/>
      <w:r w:rsidRPr="00573E83">
        <w:rPr>
          <w:rFonts w:ascii="Cambria" w:hAnsi="Cambria"/>
          <w:i/>
          <w:iCs/>
          <w:color w:val="2F5496" w:themeColor="accent1" w:themeShade="BF"/>
        </w:rPr>
        <w:t xml:space="preserve"> </w:t>
      </w:r>
      <w:r w:rsidRPr="00573E83">
        <w:rPr>
          <w:rFonts w:ascii="Cambria" w:hAnsi="Cambria"/>
          <w:i/>
          <w:iCs/>
        </w:rPr>
        <w:t xml:space="preserve">– </w:t>
      </w:r>
      <w:r w:rsidRPr="00573E83">
        <w:rPr>
          <w:rFonts w:ascii="Cambria" w:hAnsi="Cambria"/>
          <w:i/>
          <w:iCs/>
          <w:color w:val="C00000"/>
        </w:rPr>
        <w:t>15,23</w:t>
      </w:r>
      <w:r w:rsidR="004000FF" w:rsidRPr="00573E83">
        <w:rPr>
          <w:rFonts w:ascii="Cambria" w:hAnsi="Cambria"/>
          <w:i/>
          <w:iCs/>
          <w:color w:val="C00000"/>
        </w:rPr>
        <w:t> </w:t>
      </w:r>
      <w:r w:rsidRPr="00573E83">
        <w:rPr>
          <w:rFonts w:ascii="Cambria" w:hAnsi="Cambria"/>
          <w:i/>
          <w:iCs/>
        </w:rPr>
        <w:t xml:space="preserve">%, </w:t>
      </w:r>
      <w:proofErr w:type="spellStart"/>
      <w:r w:rsidRPr="00573E83">
        <w:rPr>
          <w:rFonts w:ascii="Cambria" w:hAnsi="Cambria"/>
          <w:i/>
          <w:iCs/>
          <w:color w:val="2F5496" w:themeColor="accent1" w:themeShade="BF"/>
        </w:rPr>
        <w:t>BlackRock</w:t>
      </w:r>
      <w:proofErr w:type="spellEnd"/>
      <w:r w:rsidRPr="00573E83">
        <w:rPr>
          <w:rFonts w:ascii="Cambria" w:hAnsi="Cambria"/>
          <w:i/>
          <w:iCs/>
        </w:rPr>
        <w:t xml:space="preserve"> – </w:t>
      </w:r>
      <w:r w:rsidRPr="00573E83">
        <w:rPr>
          <w:rFonts w:ascii="Cambria" w:hAnsi="Cambria"/>
          <w:i/>
          <w:iCs/>
          <w:color w:val="C00000"/>
        </w:rPr>
        <w:t>6,41</w:t>
      </w:r>
      <w:r w:rsidR="004000FF" w:rsidRPr="00573E83">
        <w:rPr>
          <w:rFonts w:ascii="Cambria" w:hAnsi="Cambria"/>
          <w:i/>
          <w:iCs/>
        </w:rPr>
        <w:t> </w:t>
      </w:r>
      <w:r w:rsidRPr="00573E83">
        <w:rPr>
          <w:rFonts w:ascii="Cambria" w:hAnsi="Cambria"/>
          <w:i/>
          <w:iCs/>
        </w:rPr>
        <w:t xml:space="preserve">%, </w:t>
      </w:r>
      <w:proofErr w:type="spellStart"/>
      <w:r w:rsidRPr="00573E83">
        <w:rPr>
          <w:rFonts w:ascii="Cambria" w:hAnsi="Cambria"/>
          <w:i/>
          <w:iCs/>
          <w:color w:val="2F5496" w:themeColor="accent1" w:themeShade="BF"/>
        </w:rPr>
        <w:t>Dunros&amp;Co</w:t>
      </w:r>
      <w:proofErr w:type="spellEnd"/>
      <w:r w:rsidRPr="00573E83">
        <w:rPr>
          <w:rFonts w:ascii="Cambria" w:hAnsi="Cambria"/>
          <w:i/>
          <w:iCs/>
        </w:rPr>
        <w:t xml:space="preserve"> – </w:t>
      </w:r>
      <w:r w:rsidRPr="00573E83">
        <w:rPr>
          <w:rFonts w:ascii="Cambria" w:hAnsi="Cambria"/>
          <w:i/>
          <w:iCs/>
          <w:color w:val="C00000"/>
        </w:rPr>
        <w:t>5,99</w:t>
      </w:r>
      <w:r w:rsidR="004000FF" w:rsidRPr="00573E83">
        <w:rPr>
          <w:rFonts w:ascii="Cambria" w:hAnsi="Cambria"/>
          <w:i/>
          <w:iCs/>
          <w:color w:val="C00000"/>
        </w:rPr>
        <w:t> </w:t>
      </w:r>
      <w:r w:rsidRPr="00573E83">
        <w:rPr>
          <w:rFonts w:ascii="Cambria" w:hAnsi="Cambria"/>
          <w:i/>
          <w:iCs/>
        </w:rPr>
        <w:t xml:space="preserve">%, </w:t>
      </w:r>
      <w:proofErr w:type="spellStart"/>
      <w:r w:rsidRPr="00573E83">
        <w:rPr>
          <w:rFonts w:ascii="Cambria" w:hAnsi="Cambria"/>
          <w:i/>
          <w:iCs/>
          <w:color w:val="2F5496" w:themeColor="accent1" w:themeShade="BF"/>
        </w:rPr>
        <w:t>Vanguard</w:t>
      </w:r>
      <w:proofErr w:type="spellEnd"/>
      <w:r w:rsidRPr="00573E83">
        <w:rPr>
          <w:rFonts w:ascii="Cambria" w:hAnsi="Cambria"/>
          <w:i/>
          <w:iCs/>
          <w:color w:val="2F5496" w:themeColor="accent1" w:themeShade="BF"/>
        </w:rPr>
        <w:t xml:space="preserve"> Group</w:t>
      </w:r>
      <w:r w:rsidRPr="00573E83">
        <w:rPr>
          <w:rFonts w:ascii="Cambria" w:hAnsi="Cambria"/>
          <w:i/>
          <w:iCs/>
        </w:rPr>
        <w:t xml:space="preserve"> – </w:t>
      </w:r>
      <w:r w:rsidRPr="00573E83">
        <w:rPr>
          <w:rFonts w:ascii="Cambria" w:hAnsi="Cambria"/>
          <w:i/>
          <w:iCs/>
          <w:color w:val="C00000"/>
        </w:rPr>
        <w:t>5</w:t>
      </w:r>
      <w:r w:rsidR="004000FF" w:rsidRPr="00573E83">
        <w:rPr>
          <w:rFonts w:ascii="Cambria" w:hAnsi="Cambria"/>
          <w:i/>
          <w:iCs/>
          <w:color w:val="C00000"/>
        </w:rPr>
        <w:t>,</w:t>
      </w:r>
      <w:r w:rsidRPr="00573E83">
        <w:rPr>
          <w:rFonts w:ascii="Cambria" w:hAnsi="Cambria"/>
          <w:i/>
          <w:iCs/>
          <w:color w:val="C00000"/>
        </w:rPr>
        <w:t>14</w:t>
      </w:r>
      <w:r w:rsidRPr="00573E83">
        <w:rPr>
          <w:rFonts w:ascii="Cambria" w:hAnsi="Cambria"/>
          <w:i/>
          <w:iCs/>
        </w:rPr>
        <w:t xml:space="preserve">%, </w:t>
      </w:r>
      <w:proofErr w:type="spellStart"/>
      <w:r w:rsidRPr="00573E83">
        <w:rPr>
          <w:rFonts w:ascii="Cambria" w:hAnsi="Cambria"/>
          <w:i/>
          <w:iCs/>
        </w:rPr>
        <w:t>Fidelity</w:t>
      </w:r>
      <w:proofErr w:type="spellEnd"/>
      <w:r w:rsidRPr="00573E83">
        <w:rPr>
          <w:rFonts w:ascii="Cambria" w:hAnsi="Cambria"/>
          <w:i/>
          <w:iCs/>
        </w:rPr>
        <w:t xml:space="preserve"> Int. – </w:t>
      </w:r>
      <w:r w:rsidRPr="00573E83">
        <w:rPr>
          <w:rFonts w:ascii="Cambria" w:hAnsi="Cambria"/>
          <w:i/>
          <w:iCs/>
          <w:color w:val="C00000"/>
        </w:rPr>
        <w:t>5.03</w:t>
      </w:r>
      <w:r w:rsidR="004000FF" w:rsidRPr="00573E83">
        <w:rPr>
          <w:rFonts w:ascii="Cambria" w:hAnsi="Cambria"/>
          <w:i/>
          <w:iCs/>
          <w:color w:val="C00000"/>
        </w:rPr>
        <w:t> </w:t>
      </w:r>
      <w:r w:rsidRPr="00573E83">
        <w:rPr>
          <w:rFonts w:ascii="Cambria" w:hAnsi="Cambria"/>
          <w:i/>
          <w:iCs/>
        </w:rPr>
        <w:t>%, JP Morgan Asset Management</w:t>
      </w:r>
      <w:r w:rsidR="004000FF" w:rsidRPr="00573E83">
        <w:rPr>
          <w:rFonts w:ascii="Cambria" w:hAnsi="Cambria"/>
          <w:i/>
          <w:iCs/>
        </w:rPr>
        <w:t xml:space="preserve"> – </w:t>
      </w:r>
      <w:r w:rsidR="004000FF" w:rsidRPr="00573E83">
        <w:rPr>
          <w:rFonts w:ascii="Cambria" w:hAnsi="Cambria"/>
          <w:i/>
          <w:iCs/>
          <w:color w:val="C00000"/>
        </w:rPr>
        <w:t>3,75 </w:t>
      </w:r>
      <w:r w:rsidR="004000FF" w:rsidRPr="00573E83">
        <w:rPr>
          <w:rFonts w:ascii="Cambria" w:hAnsi="Cambria"/>
          <w:i/>
          <w:iCs/>
        </w:rPr>
        <w:t>%</w:t>
      </w:r>
      <w:r w:rsidRPr="00573E83">
        <w:rPr>
          <w:rFonts w:ascii="Cambria" w:hAnsi="Cambria"/>
          <w:i/>
          <w:iCs/>
        </w:rPr>
        <w:t xml:space="preserve">, а также </w:t>
      </w:r>
      <w:r w:rsidRPr="00573E83">
        <w:rPr>
          <w:rFonts w:ascii="Cambria" w:hAnsi="Cambria"/>
          <w:i/>
          <w:iCs/>
          <w:color w:val="C00000"/>
        </w:rPr>
        <w:t>58,45</w:t>
      </w:r>
      <w:r w:rsidR="004000FF" w:rsidRPr="00573E83">
        <w:rPr>
          <w:rFonts w:ascii="Cambria" w:hAnsi="Cambria"/>
          <w:i/>
          <w:iCs/>
          <w:color w:val="C00000"/>
        </w:rPr>
        <w:t> </w:t>
      </w:r>
      <w:r w:rsidRPr="00573E83">
        <w:rPr>
          <w:rFonts w:ascii="Cambria" w:hAnsi="Cambria"/>
          <w:i/>
          <w:iCs/>
        </w:rPr>
        <w:t xml:space="preserve">% – свободное обращение на </w:t>
      </w:r>
      <w:r w:rsidRPr="00573E83">
        <w:rPr>
          <w:rFonts w:ascii="Cambria" w:hAnsi="Cambria"/>
          <w:i/>
          <w:iCs/>
          <w:color w:val="2F5496" w:themeColor="accent1" w:themeShade="BF"/>
        </w:rPr>
        <w:t>Лондонской бирже</w:t>
      </w:r>
      <w:r w:rsidRPr="00573E83">
        <w:rPr>
          <w:rFonts w:ascii="Cambria" w:hAnsi="Cambria"/>
          <w:i/>
          <w:iCs/>
        </w:rPr>
        <w:t xml:space="preserve">. Часто предоставляются займы от </w:t>
      </w:r>
      <w:r w:rsidRPr="00573E83">
        <w:rPr>
          <w:rFonts w:ascii="Cambria" w:hAnsi="Cambria"/>
          <w:i/>
          <w:iCs/>
          <w:color w:val="2F5496" w:themeColor="accent1" w:themeShade="BF"/>
        </w:rPr>
        <w:t>ЕБРР</w:t>
      </w:r>
      <w:r w:rsidRPr="00573E83">
        <w:rPr>
          <w:rFonts w:ascii="Cambria" w:hAnsi="Cambria"/>
          <w:i/>
          <w:iCs/>
        </w:rPr>
        <w:t>.</w:t>
      </w:r>
    </w:p>
    <w:p w14:paraId="765D9752" w14:textId="0ECBA913" w:rsidR="00C4407B" w:rsidRPr="00573E83" w:rsidRDefault="00C4407B" w:rsidP="008209A2">
      <w:pPr>
        <w:shd w:val="clear" w:color="auto" w:fill="E2EFD9" w:themeFill="accent6" w:themeFillTint="33"/>
        <w:ind w:firstLine="708"/>
        <w:jc w:val="both"/>
        <w:rPr>
          <w:rFonts w:ascii="Cambria" w:hAnsi="Cambria"/>
          <w:b/>
          <w:bCs/>
        </w:rPr>
      </w:pPr>
      <w:r w:rsidRPr="00573E83">
        <w:rPr>
          <w:rFonts w:ascii="Cambria" w:hAnsi="Cambria"/>
          <w:b/>
          <w:bCs/>
        </w:rPr>
        <w:t>В целом</w:t>
      </w:r>
      <w:r w:rsidRPr="00573E83">
        <w:rPr>
          <w:rFonts w:ascii="Cambria" w:hAnsi="Cambria"/>
        </w:rPr>
        <w:t xml:space="preserve">, анализ </w:t>
      </w:r>
      <w:r w:rsidR="00C262F8" w:rsidRPr="00573E83">
        <w:rPr>
          <w:rFonts w:ascii="Cambria" w:hAnsi="Cambria"/>
        </w:rPr>
        <w:t>показывает,</w:t>
      </w:r>
      <w:r w:rsidRPr="00573E83">
        <w:rPr>
          <w:rFonts w:ascii="Cambria" w:hAnsi="Cambria"/>
        </w:rPr>
        <w:t xml:space="preserve"> ч</w:t>
      </w:r>
      <w:r w:rsidR="004F6B35" w:rsidRPr="00573E83">
        <w:rPr>
          <w:rFonts w:ascii="Cambria" w:hAnsi="Cambria"/>
        </w:rPr>
        <w:t xml:space="preserve">то </w:t>
      </w:r>
      <w:r w:rsidR="00C262F8">
        <w:rPr>
          <w:rFonts w:ascii="Cambria" w:hAnsi="Cambria"/>
        </w:rPr>
        <w:t xml:space="preserve">для </w:t>
      </w:r>
      <w:r w:rsidR="004F6B35" w:rsidRPr="00573E83">
        <w:rPr>
          <w:rFonts w:ascii="Cambria" w:hAnsi="Cambria"/>
        </w:rPr>
        <w:t>удерж</w:t>
      </w:r>
      <w:r w:rsidRPr="00573E83">
        <w:rPr>
          <w:rFonts w:ascii="Cambria" w:hAnsi="Cambria"/>
        </w:rPr>
        <w:t>ани</w:t>
      </w:r>
      <w:r w:rsidR="00C262F8">
        <w:rPr>
          <w:rFonts w:ascii="Cambria" w:hAnsi="Cambria"/>
        </w:rPr>
        <w:t>я</w:t>
      </w:r>
      <w:r w:rsidRPr="00573E83">
        <w:rPr>
          <w:rFonts w:ascii="Cambria" w:hAnsi="Cambria"/>
        </w:rPr>
        <w:t xml:space="preserve"> </w:t>
      </w:r>
      <w:r w:rsidR="004F6B35" w:rsidRPr="00573E83">
        <w:rPr>
          <w:rFonts w:ascii="Cambria" w:hAnsi="Cambria"/>
        </w:rPr>
        <w:t>высок</w:t>
      </w:r>
      <w:r w:rsidRPr="00573E83">
        <w:rPr>
          <w:rFonts w:ascii="Cambria" w:hAnsi="Cambria"/>
        </w:rPr>
        <w:t xml:space="preserve">ого </w:t>
      </w:r>
      <w:r w:rsidR="00716729" w:rsidRPr="00573E83">
        <w:rPr>
          <w:rFonts w:ascii="Cambria" w:hAnsi="Cambria"/>
        </w:rPr>
        <w:t xml:space="preserve">качества ответов </w:t>
      </w:r>
      <w:r w:rsidR="00C262F8">
        <w:rPr>
          <w:rFonts w:ascii="Cambria" w:hAnsi="Cambria"/>
        </w:rPr>
        <w:br/>
      </w:r>
      <w:r w:rsidR="00716729" w:rsidRPr="00573E83">
        <w:rPr>
          <w:rFonts w:ascii="Cambria" w:hAnsi="Cambria"/>
        </w:rPr>
        <w:t>в опросах</w:t>
      </w:r>
      <w:r w:rsidR="004F6B35" w:rsidRPr="00573E83">
        <w:rPr>
          <w:rFonts w:ascii="Cambria" w:hAnsi="Cambria"/>
        </w:rPr>
        <w:t xml:space="preserve"> </w:t>
      </w:r>
      <w:r w:rsidR="004F6B35" w:rsidRPr="00573E83">
        <w:rPr>
          <w:rFonts w:ascii="Cambria" w:hAnsi="Cambria"/>
          <w:i/>
          <w:iCs/>
        </w:rPr>
        <w:t>(</w:t>
      </w:r>
      <w:r w:rsidR="004F6B35" w:rsidRPr="00573E83">
        <w:rPr>
          <w:rFonts w:ascii="Cambria" w:hAnsi="Cambria"/>
          <w:i/>
          <w:iCs/>
          <w:color w:val="C00000"/>
        </w:rPr>
        <w:t>4.1.1</w:t>
      </w:r>
      <w:r w:rsidR="004F6B35" w:rsidRPr="00573E83">
        <w:rPr>
          <w:rFonts w:ascii="Cambria" w:hAnsi="Cambria"/>
          <w:i/>
          <w:iCs/>
        </w:rPr>
        <w:t xml:space="preserve">) </w:t>
      </w:r>
      <w:r w:rsidR="004F6B35" w:rsidRPr="00573E83">
        <w:rPr>
          <w:rFonts w:ascii="Cambria" w:hAnsi="Cambria"/>
        </w:rPr>
        <w:t>и конверт</w:t>
      </w:r>
      <w:r w:rsidRPr="00573E83">
        <w:rPr>
          <w:rFonts w:ascii="Cambria" w:hAnsi="Cambria"/>
        </w:rPr>
        <w:t>аци</w:t>
      </w:r>
      <w:r w:rsidR="00C262F8">
        <w:rPr>
          <w:rFonts w:ascii="Cambria" w:hAnsi="Cambria"/>
        </w:rPr>
        <w:t>и</w:t>
      </w:r>
      <w:r w:rsidR="004F6B35" w:rsidRPr="00573E83">
        <w:rPr>
          <w:rFonts w:ascii="Cambria" w:hAnsi="Cambria"/>
        </w:rPr>
        <w:t xml:space="preserve"> его в наблюдаемые сделки </w:t>
      </w:r>
      <w:r w:rsidR="004F6B35" w:rsidRPr="00573E83">
        <w:rPr>
          <w:rFonts w:ascii="Cambria" w:hAnsi="Cambria"/>
          <w:i/>
          <w:iCs/>
        </w:rPr>
        <w:t>(</w:t>
      </w:r>
      <w:r w:rsidR="004F6B35" w:rsidRPr="00573E83">
        <w:rPr>
          <w:rFonts w:ascii="Cambria" w:hAnsi="Cambria"/>
          <w:i/>
          <w:iCs/>
          <w:color w:val="C00000"/>
        </w:rPr>
        <w:t>4.2.2</w:t>
      </w:r>
      <w:r w:rsidR="004F6B35" w:rsidRPr="00573E83">
        <w:rPr>
          <w:rFonts w:ascii="Cambria" w:hAnsi="Cambria"/>
          <w:i/>
          <w:iCs/>
        </w:rPr>
        <w:t>)</w:t>
      </w:r>
      <w:r w:rsidRPr="00573E83">
        <w:rPr>
          <w:rFonts w:ascii="Cambria" w:hAnsi="Cambria"/>
        </w:rPr>
        <w:t xml:space="preserve">, а также </w:t>
      </w:r>
      <w:r w:rsidR="00C262F8">
        <w:rPr>
          <w:rFonts w:ascii="Cambria" w:hAnsi="Cambria"/>
        </w:rPr>
        <w:t xml:space="preserve">обеспечения </w:t>
      </w:r>
      <w:r w:rsidRPr="00573E83">
        <w:rPr>
          <w:rFonts w:ascii="Cambria" w:hAnsi="Cambria"/>
        </w:rPr>
        <w:t>переход</w:t>
      </w:r>
      <w:r w:rsidR="00C262F8">
        <w:rPr>
          <w:rFonts w:ascii="Cambria" w:hAnsi="Cambria"/>
        </w:rPr>
        <w:t>а</w:t>
      </w:r>
      <w:r w:rsidRPr="00573E83">
        <w:rPr>
          <w:rFonts w:ascii="Cambria" w:hAnsi="Cambria"/>
        </w:rPr>
        <w:t xml:space="preserve"> </w:t>
      </w:r>
      <w:r w:rsidR="00C262F8">
        <w:rPr>
          <w:rFonts w:ascii="Cambria" w:hAnsi="Cambria"/>
        </w:rPr>
        <w:t xml:space="preserve">проектов </w:t>
      </w:r>
      <w:r w:rsidRPr="00573E83">
        <w:rPr>
          <w:rFonts w:ascii="Cambria" w:hAnsi="Cambria"/>
        </w:rPr>
        <w:t>в</w:t>
      </w:r>
      <w:r w:rsidR="004F6B35" w:rsidRPr="00573E83">
        <w:rPr>
          <w:rFonts w:ascii="Cambria" w:hAnsi="Cambria"/>
        </w:rPr>
        <w:t xml:space="preserve"> устойчив</w:t>
      </w:r>
      <w:r w:rsidR="00716729" w:rsidRPr="00573E83">
        <w:rPr>
          <w:rFonts w:ascii="Cambria" w:hAnsi="Cambria"/>
        </w:rPr>
        <w:t xml:space="preserve">ый рост </w:t>
      </w:r>
      <w:r w:rsidR="00C262F8">
        <w:rPr>
          <w:rFonts w:ascii="Cambria" w:hAnsi="Cambria"/>
        </w:rPr>
        <w:t>до уровня</w:t>
      </w:r>
      <w:r w:rsidR="00716729" w:rsidRPr="00573E83">
        <w:rPr>
          <w:rFonts w:ascii="Cambria" w:hAnsi="Cambria"/>
        </w:rPr>
        <w:t xml:space="preserve"> единорогов </w:t>
      </w:r>
      <w:r w:rsidR="004F6B35" w:rsidRPr="00573E83">
        <w:rPr>
          <w:rFonts w:ascii="Cambria" w:hAnsi="Cambria"/>
          <w:i/>
          <w:iCs/>
        </w:rPr>
        <w:t>(</w:t>
      </w:r>
      <w:r w:rsidR="004F6B35" w:rsidRPr="00573E83">
        <w:rPr>
          <w:rFonts w:ascii="Cambria" w:hAnsi="Cambria"/>
          <w:i/>
          <w:iCs/>
          <w:color w:val="C00000"/>
        </w:rPr>
        <w:t>6.2.2</w:t>
      </w:r>
      <w:r w:rsidR="004F6B35" w:rsidRPr="00573E83">
        <w:rPr>
          <w:rFonts w:ascii="Cambria" w:hAnsi="Cambria"/>
          <w:i/>
          <w:iCs/>
        </w:rPr>
        <w:t>)</w:t>
      </w:r>
      <w:r w:rsidR="004F6B35" w:rsidRPr="00573E83">
        <w:rPr>
          <w:rFonts w:ascii="Cambria" w:hAnsi="Cambria"/>
        </w:rPr>
        <w:t>,</w:t>
      </w:r>
      <w:r w:rsidR="00716729" w:rsidRPr="00573E83">
        <w:rPr>
          <w:rFonts w:ascii="Cambria" w:hAnsi="Cambria"/>
        </w:rPr>
        <w:t xml:space="preserve"> полагается целесообразным </w:t>
      </w:r>
      <w:r w:rsidR="00C262F8">
        <w:rPr>
          <w:rFonts w:ascii="Cambria" w:hAnsi="Cambria"/>
        </w:rPr>
        <w:t>рассмотреть проведение следующих мероприятий</w:t>
      </w:r>
      <w:r w:rsidRPr="00573E83">
        <w:rPr>
          <w:rFonts w:ascii="Cambria" w:hAnsi="Cambria"/>
        </w:rPr>
        <w:t>:</w:t>
      </w:r>
    </w:p>
    <w:p w14:paraId="3989D90E" w14:textId="078628AF" w:rsidR="003E62C5" w:rsidRPr="00573E83" w:rsidRDefault="00C22189" w:rsidP="008209A2">
      <w:pPr>
        <w:pStyle w:val="a7"/>
        <w:numPr>
          <w:ilvl w:val="0"/>
          <w:numId w:val="45"/>
        </w:numPr>
        <w:shd w:val="clear" w:color="auto" w:fill="E2EFD9" w:themeFill="accent6" w:themeFillTint="33"/>
        <w:ind w:left="0" w:firstLine="709"/>
        <w:jc w:val="both"/>
        <w:rPr>
          <w:rFonts w:ascii="Cambria" w:hAnsi="Cambria"/>
        </w:rPr>
      </w:pPr>
      <w:r w:rsidRPr="00573E83">
        <w:rPr>
          <w:rFonts w:ascii="Cambria" w:hAnsi="Cambria"/>
        </w:rPr>
        <w:t>Начать м</w:t>
      </w:r>
      <w:r w:rsidR="003E62C5" w:rsidRPr="00573E83">
        <w:rPr>
          <w:rFonts w:ascii="Cambria" w:hAnsi="Cambria"/>
        </w:rPr>
        <w:t>асштабн</w:t>
      </w:r>
      <w:r w:rsidRPr="00573E83">
        <w:rPr>
          <w:rFonts w:ascii="Cambria" w:hAnsi="Cambria"/>
        </w:rPr>
        <w:t>ую</w:t>
      </w:r>
      <w:r w:rsidR="004F6B35" w:rsidRPr="00573E83">
        <w:rPr>
          <w:rFonts w:ascii="Cambria" w:hAnsi="Cambria"/>
        </w:rPr>
        <w:t xml:space="preserve"> модернизаци</w:t>
      </w:r>
      <w:r w:rsidR="004000FF" w:rsidRPr="00573E83">
        <w:rPr>
          <w:rFonts w:ascii="Cambria" w:hAnsi="Cambria"/>
        </w:rPr>
        <w:t>ю</w:t>
      </w:r>
      <w:r w:rsidR="004F6B35" w:rsidRPr="00573E83">
        <w:rPr>
          <w:rFonts w:ascii="Cambria" w:hAnsi="Cambria"/>
        </w:rPr>
        <w:t xml:space="preserve"> НПА, включая вопросы трансграничного капитала, </w:t>
      </w:r>
      <w:r w:rsidR="004000FF" w:rsidRPr="00573E83">
        <w:rPr>
          <w:rFonts w:ascii="Cambria" w:hAnsi="Cambria"/>
        </w:rPr>
        <w:t>«</w:t>
      </w:r>
      <w:proofErr w:type="spellStart"/>
      <w:r w:rsidR="004F6B35" w:rsidRPr="00573E83">
        <w:rPr>
          <w:rFonts w:ascii="Cambria" w:hAnsi="Cambria"/>
        </w:rPr>
        <w:t>шэйринга</w:t>
      </w:r>
      <w:proofErr w:type="spellEnd"/>
      <w:r w:rsidR="004000FF" w:rsidRPr="00573E83">
        <w:rPr>
          <w:rFonts w:ascii="Cambria" w:hAnsi="Cambria"/>
        </w:rPr>
        <w:t>»</w:t>
      </w:r>
      <w:r w:rsidR="00C4407B" w:rsidRPr="00573E83">
        <w:rPr>
          <w:rFonts w:ascii="Cambria" w:hAnsi="Cambria"/>
        </w:rPr>
        <w:t xml:space="preserve">, </w:t>
      </w:r>
      <w:r w:rsidR="004F6B35" w:rsidRPr="00573E83">
        <w:rPr>
          <w:rFonts w:ascii="Cambria" w:hAnsi="Cambria"/>
        </w:rPr>
        <w:t>опционов, долей</w:t>
      </w:r>
      <w:r w:rsidR="00C4407B" w:rsidRPr="00573E83">
        <w:rPr>
          <w:rFonts w:ascii="Cambria" w:hAnsi="Cambria"/>
        </w:rPr>
        <w:t xml:space="preserve">, </w:t>
      </w:r>
      <w:r w:rsidR="004F6B35" w:rsidRPr="00573E83">
        <w:rPr>
          <w:rFonts w:ascii="Cambria" w:hAnsi="Cambria"/>
        </w:rPr>
        <w:t>структуры прав инвестора</w:t>
      </w:r>
      <w:r w:rsidR="00C4407B" w:rsidRPr="00573E83">
        <w:rPr>
          <w:rFonts w:ascii="Cambria" w:hAnsi="Cambria"/>
        </w:rPr>
        <w:t xml:space="preserve"> и т.д</w:t>
      </w:r>
      <w:r w:rsidR="004000FF" w:rsidRPr="00573E83">
        <w:rPr>
          <w:rFonts w:ascii="Cambria" w:hAnsi="Cambria"/>
        </w:rPr>
        <w:t>.</w:t>
      </w:r>
      <w:r w:rsidR="004F6B35" w:rsidRPr="00573E83">
        <w:rPr>
          <w:rFonts w:ascii="Cambria" w:hAnsi="Cambria"/>
        </w:rPr>
        <w:t xml:space="preserve"> </w:t>
      </w:r>
      <w:r w:rsidR="004000FF" w:rsidRPr="00573E83">
        <w:rPr>
          <w:rFonts w:ascii="Cambria" w:hAnsi="Cambria"/>
        </w:rPr>
        <w:t xml:space="preserve">То есть </w:t>
      </w:r>
      <w:r w:rsidR="004F6B35" w:rsidRPr="00573E83">
        <w:rPr>
          <w:rFonts w:ascii="Cambria" w:hAnsi="Cambria"/>
        </w:rPr>
        <w:t xml:space="preserve">всё, что напрямую определяет </w:t>
      </w:r>
      <w:r w:rsidR="004000FF" w:rsidRPr="00573E83">
        <w:rPr>
          <w:rFonts w:ascii="Cambria" w:hAnsi="Cambria"/>
        </w:rPr>
        <w:t>«</w:t>
      </w:r>
      <w:r w:rsidR="004F6B35" w:rsidRPr="00573E83">
        <w:rPr>
          <w:rFonts w:ascii="Cambria" w:hAnsi="Cambria"/>
        </w:rPr>
        <w:t>проходимость</w:t>
      </w:r>
      <w:r w:rsidR="004000FF" w:rsidRPr="00573E83">
        <w:rPr>
          <w:rFonts w:ascii="Cambria" w:hAnsi="Cambria"/>
        </w:rPr>
        <w:t>»</w:t>
      </w:r>
      <w:r w:rsidR="004F6B35" w:rsidRPr="00573E83">
        <w:rPr>
          <w:rFonts w:ascii="Cambria" w:hAnsi="Cambria"/>
        </w:rPr>
        <w:t xml:space="preserve"> венчурных сделок </w:t>
      </w:r>
      <w:r w:rsidR="00573E83" w:rsidRPr="00573E83">
        <w:rPr>
          <w:rFonts w:ascii="Cambria" w:hAnsi="Cambria"/>
        </w:rPr>
        <w:br/>
      </w:r>
      <w:r w:rsidR="004F6B35" w:rsidRPr="00573E83">
        <w:rPr>
          <w:rFonts w:ascii="Cambria" w:hAnsi="Cambria"/>
        </w:rPr>
        <w:t xml:space="preserve">и </w:t>
      </w:r>
      <w:r w:rsidR="004000FF" w:rsidRPr="00573E83">
        <w:rPr>
          <w:rFonts w:ascii="Cambria" w:hAnsi="Cambria"/>
        </w:rPr>
        <w:t>«</w:t>
      </w:r>
      <w:r w:rsidR="004F6B35" w:rsidRPr="00573E83">
        <w:rPr>
          <w:rFonts w:ascii="Cambria" w:hAnsi="Cambria"/>
          <w:u w:val="single"/>
        </w:rPr>
        <w:t>удержание</w:t>
      </w:r>
      <w:r w:rsidR="004000FF" w:rsidRPr="00573E83">
        <w:rPr>
          <w:rFonts w:ascii="Cambria" w:hAnsi="Cambria"/>
          <w:u w:val="single"/>
        </w:rPr>
        <w:t>»</w:t>
      </w:r>
      <w:r w:rsidR="004F6B35" w:rsidRPr="00573E83">
        <w:rPr>
          <w:rFonts w:ascii="Cambria" w:hAnsi="Cambria"/>
          <w:u w:val="single"/>
        </w:rPr>
        <w:t xml:space="preserve"> сделок в юрисдикции</w:t>
      </w:r>
      <w:r w:rsidR="003E62C5" w:rsidRPr="00573E83">
        <w:rPr>
          <w:rFonts w:ascii="Cambria" w:hAnsi="Cambria"/>
          <w:u w:val="single"/>
        </w:rPr>
        <w:t xml:space="preserve"> Узбекистана</w:t>
      </w:r>
      <w:r w:rsidR="003E62C5" w:rsidRPr="00573E83">
        <w:rPr>
          <w:rFonts w:ascii="Cambria" w:hAnsi="Cambria"/>
        </w:rPr>
        <w:t xml:space="preserve"> </w:t>
      </w:r>
      <w:r w:rsidR="003E62C5" w:rsidRPr="00573E83">
        <w:rPr>
          <w:rFonts w:ascii="Cambria" w:hAnsi="Cambria"/>
          <w:i/>
          <w:iCs/>
        </w:rPr>
        <w:t>(</w:t>
      </w:r>
      <w:r w:rsidR="004000FF" w:rsidRPr="00573E83">
        <w:rPr>
          <w:rFonts w:ascii="Cambria" w:hAnsi="Cambria"/>
          <w:i/>
          <w:iCs/>
        </w:rPr>
        <w:t xml:space="preserve">наблюдаются </w:t>
      </w:r>
      <w:r w:rsidR="003E62C5" w:rsidRPr="00573E83">
        <w:rPr>
          <w:rFonts w:ascii="Cambria" w:hAnsi="Cambria"/>
          <w:i/>
          <w:iCs/>
          <w:color w:val="7030A0"/>
        </w:rPr>
        <w:t>высоки</w:t>
      </w:r>
      <w:r w:rsidR="000D2046" w:rsidRPr="00573E83">
        <w:rPr>
          <w:rFonts w:ascii="Cambria" w:hAnsi="Cambria"/>
          <w:i/>
          <w:iCs/>
          <w:color w:val="7030A0"/>
        </w:rPr>
        <w:t>е</w:t>
      </w:r>
      <w:r w:rsidR="003E62C5" w:rsidRPr="00573E83">
        <w:rPr>
          <w:rFonts w:ascii="Cambria" w:hAnsi="Cambria"/>
          <w:i/>
          <w:iCs/>
          <w:color w:val="7030A0"/>
        </w:rPr>
        <w:t xml:space="preserve"> риск</w:t>
      </w:r>
      <w:r w:rsidR="000D2046" w:rsidRPr="00573E83">
        <w:rPr>
          <w:rFonts w:ascii="Cambria" w:hAnsi="Cambria"/>
          <w:i/>
          <w:iCs/>
          <w:color w:val="7030A0"/>
        </w:rPr>
        <w:t>и</w:t>
      </w:r>
      <w:r w:rsidR="003E62C5" w:rsidRPr="00573E83">
        <w:rPr>
          <w:rFonts w:ascii="Cambria" w:hAnsi="Cambria"/>
          <w:i/>
          <w:iCs/>
          <w:color w:val="7030A0"/>
        </w:rPr>
        <w:t xml:space="preserve"> </w:t>
      </w:r>
      <w:r w:rsidR="00573E83" w:rsidRPr="00573E83">
        <w:rPr>
          <w:rFonts w:ascii="Cambria" w:hAnsi="Cambria"/>
          <w:i/>
          <w:iCs/>
          <w:color w:val="7030A0"/>
        </w:rPr>
        <w:br/>
      </w:r>
      <w:r w:rsidR="004000FF" w:rsidRPr="00573E83">
        <w:rPr>
          <w:rFonts w:ascii="Cambria" w:hAnsi="Cambria"/>
          <w:i/>
          <w:iCs/>
          <w:color w:val="7030A0"/>
        </w:rPr>
        <w:t xml:space="preserve">в вопросах финансирования </w:t>
      </w:r>
      <w:r w:rsidR="000D2046" w:rsidRPr="00573E83">
        <w:rPr>
          <w:rFonts w:ascii="Cambria" w:hAnsi="Cambria"/>
          <w:i/>
          <w:iCs/>
          <w:color w:val="7030A0"/>
        </w:rPr>
        <w:t xml:space="preserve">стартап-проектов </w:t>
      </w:r>
      <w:r w:rsidR="004000FF" w:rsidRPr="00573E83">
        <w:rPr>
          <w:rFonts w:ascii="Cambria" w:hAnsi="Cambria"/>
          <w:i/>
          <w:iCs/>
        </w:rPr>
        <w:t>по схеме</w:t>
      </w:r>
      <w:r w:rsidR="000D2046" w:rsidRPr="00573E83">
        <w:rPr>
          <w:rFonts w:ascii="Cambria" w:hAnsi="Cambria"/>
          <w:i/>
          <w:iCs/>
        </w:rPr>
        <w:t xml:space="preserve"> </w:t>
      </w:r>
      <w:r w:rsidR="003E62C5" w:rsidRPr="00573E83">
        <w:rPr>
          <w:rFonts w:ascii="Cambria" w:hAnsi="Cambria"/>
          <w:i/>
          <w:iCs/>
        </w:rPr>
        <w:t>«</w:t>
      </w:r>
      <w:r w:rsidR="004000FF" w:rsidRPr="00573E83">
        <w:rPr>
          <w:rFonts w:ascii="Cambria" w:hAnsi="Cambria"/>
          <w:i/>
          <w:iCs/>
        </w:rPr>
        <w:t>Бюджетные средства</w:t>
      </w:r>
      <w:r w:rsidR="000D2046" w:rsidRPr="00573E83">
        <w:rPr>
          <w:rFonts w:ascii="Cambria" w:hAnsi="Cambria"/>
          <w:i/>
          <w:iCs/>
        </w:rPr>
        <w:t xml:space="preserve"> </w:t>
      </w:r>
      <w:r w:rsidR="003E62C5" w:rsidRPr="00573E83">
        <w:rPr>
          <w:rFonts w:ascii="Cambria" w:hAnsi="Cambria"/>
          <w:i/>
          <w:iCs/>
        </w:rPr>
        <w:t xml:space="preserve">– </w:t>
      </w:r>
      <w:r w:rsidR="004000FF" w:rsidRPr="00573E83">
        <w:rPr>
          <w:rFonts w:ascii="Cambria" w:hAnsi="Cambria"/>
          <w:i/>
          <w:iCs/>
        </w:rPr>
        <w:t xml:space="preserve">дочерняя компания из </w:t>
      </w:r>
      <w:proofErr w:type="spellStart"/>
      <w:r w:rsidR="003E62C5" w:rsidRPr="00573E83">
        <w:rPr>
          <w:rFonts w:ascii="Cambria" w:hAnsi="Cambria"/>
          <w:i/>
          <w:iCs/>
          <w:color w:val="2F5496" w:themeColor="accent1" w:themeShade="BF"/>
        </w:rPr>
        <w:t>Дэлевер</w:t>
      </w:r>
      <w:r w:rsidR="004000FF" w:rsidRPr="00573E83">
        <w:rPr>
          <w:rFonts w:ascii="Cambria" w:hAnsi="Cambria"/>
          <w:i/>
          <w:iCs/>
          <w:color w:val="2F5496" w:themeColor="accent1" w:themeShade="BF"/>
        </w:rPr>
        <w:t>а</w:t>
      </w:r>
      <w:proofErr w:type="spellEnd"/>
      <w:r w:rsidR="000D2046" w:rsidRPr="00573E83">
        <w:rPr>
          <w:rFonts w:ascii="Cambria" w:hAnsi="Cambria"/>
          <w:i/>
          <w:iCs/>
        </w:rPr>
        <w:t xml:space="preserve">» в </w:t>
      </w:r>
      <w:r w:rsidR="004000FF" w:rsidRPr="00573E83">
        <w:rPr>
          <w:rFonts w:ascii="Cambria" w:hAnsi="Cambria"/>
          <w:i/>
          <w:iCs/>
        </w:rPr>
        <w:t xml:space="preserve">последующие </w:t>
      </w:r>
      <w:r w:rsidR="004000FF" w:rsidRPr="00573E83">
        <w:rPr>
          <w:rFonts w:ascii="Cambria" w:hAnsi="Cambria"/>
          <w:i/>
          <w:iCs/>
          <w:color w:val="C00000"/>
        </w:rPr>
        <w:t>3</w:t>
      </w:r>
      <w:r w:rsidR="004000FF" w:rsidRPr="00573E83">
        <w:rPr>
          <w:rFonts w:ascii="Cambria" w:hAnsi="Cambria"/>
          <w:i/>
          <w:iCs/>
        </w:rPr>
        <w:t> - </w:t>
      </w:r>
      <w:r w:rsidR="004000FF" w:rsidRPr="00573E83">
        <w:rPr>
          <w:rFonts w:ascii="Cambria" w:hAnsi="Cambria"/>
          <w:i/>
          <w:iCs/>
          <w:color w:val="C00000"/>
        </w:rPr>
        <w:t>5</w:t>
      </w:r>
      <w:r w:rsidR="004000FF" w:rsidRPr="00573E83">
        <w:rPr>
          <w:rFonts w:ascii="Cambria" w:hAnsi="Cambria"/>
          <w:i/>
          <w:iCs/>
        </w:rPr>
        <w:t xml:space="preserve"> лет</w:t>
      </w:r>
      <w:r w:rsidR="003E62C5" w:rsidRPr="00573E83">
        <w:rPr>
          <w:rFonts w:ascii="Cambria" w:hAnsi="Cambria"/>
          <w:i/>
          <w:iCs/>
        </w:rPr>
        <w:t>)</w:t>
      </w:r>
      <w:r w:rsidR="003E62C5" w:rsidRPr="00573E83">
        <w:rPr>
          <w:rFonts w:ascii="Cambria" w:hAnsi="Cambria"/>
        </w:rPr>
        <w:t>;</w:t>
      </w:r>
      <w:r w:rsidR="004F6B35" w:rsidRPr="00573E83">
        <w:rPr>
          <w:rFonts w:ascii="Cambria" w:hAnsi="Cambria"/>
        </w:rPr>
        <w:t xml:space="preserve"> </w:t>
      </w:r>
    </w:p>
    <w:p w14:paraId="1D446321" w14:textId="0068B369" w:rsidR="00716729" w:rsidRPr="00573E83" w:rsidRDefault="00716729" w:rsidP="008209A2">
      <w:pPr>
        <w:pStyle w:val="a7"/>
        <w:numPr>
          <w:ilvl w:val="0"/>
          <w:numId w:val="45"/>
        </w:numPr>
        <w:shd w:val="clear" w:color="auto" w:fill="E2EFD9" w:themeFill="accent6" w:themeFillTint="33"/>
        <w:ind w:left="0" w:firstLine="709"/>
        <w:jc w:val="both"/>
        <w:rPr>
          <w:rFonts w:ascii="Cambria" w:hAnsi="Cambria"/>
        </w:rPr>
      </w:pPr>
      <w:r w:rsidRPr="00573E83">
        <w:rPr>
          <w:rFonts w:ascii="Cambria" w:hAnsi="Cambria"/>
        </w:rPr>
        <w:t xml:space="preserve">Предпринять меры по консолидации </w:t>
      </w:r>
      <w:r w:rsidR="00C22189" w:rsidRPr="00573E83">
        <w:rPr>
          <w:rFonts w:ascii="Cambria" w:hAnsi="Cambria"/>
        </w:rPr>
        <w:t xml:space="preserve">и </w:t>
      </w:r>
      <w:r w:rsidRPr="00573E83">
        <w:rPr>
          <w:rFonts w:ascii="Cambria" w:hAnsi="Cambria"/>
        </w:rPr>
        <w:t>унифи</w:t>
      </w:r>
      <w:r w:rsidR="00C22189" w:rsidRPr="00573E83">
        <w:rPr>
          <w:rFonts w:ascii="Cambria" w:hAnsi="Cambria"/>
        </w:rPr>
        <w:t xml:space="preserve">кации </w:t>
      </w:r>
      <w:r w:rsidR="004000FF" w:rsidRPr="00573E83">
        <w:rPr>
          <w:rFonts w:ascii="Cambria" w:hAnsi="Cambria"/>
        </w:rPr>
        <w:t>механизмов</w:t>
      </w:r>
      <w:r w:rsidRPr="00573E83">
        <w:rPr>
          <w:rFonts w:ascii="Cambria" w:hAnsi="Cambria"/>
        </w:rPr>
        <w:t xml:space="preserve"> </w:t>
      </w:r>
      <w:r w:rsidR="00C262F8">
        <w:rPr>
          <w:rFonts w:ascii="Cambria" w:hAnsi="Cambria"/>
        </w:rPr>
        <w:br/>
      </w:r>
      <w:r w:rsidRPr="00573E83">
        <w:rPr>
          <w:rFonts w:ascii="Cambria" w:hAnsi="Cambria"/>
        </w:rPr>
        <w:t>по</w:t>
      </w:r>
      <w:r w:rsidR="00C22189" w:rsidRPr="00573E83">
        <w:rPr>
          <w:rFonts w:ascii="Cambria" w:hAnsi="Cambria"/>
        </w:rPr>
        <w:t xml:space="preserve"> финансированию, требованиям к проектам, </w:t>
      </w:r>
      <w:r w:rsidRPr="00573E83">
        <w:rPr>
          <w:rFonts w:ascii="Cambria" w:hAnsi="Cambria"/>
        </w:rPr>
        <w:t xml:space="preserve">ведению </w:t>
      </w:r>
      <w:r w:rsidR="00C22189" w:rsidRPr="00573E83">
        <w:rPr>
          <w:rFonts w:ascii="Cambria" w:hAnsi="Cambria"/>
        </w:rPr>
        <w:t xml:space="preserve">административного </w:t>
      </w:r>
      <w:r w:rsidR="00C262F8">
        <w:rPr>
          <w:rFonts w:ascii="Cambria" w:hAnsi="Cambria"/>
        </w:rPr>
        <w:br/>
      </w:r>
      <w:r w:rsidR="00C22189" w:rsidRPr="00573E83">
        <w:rPr>
          <w:rFonts w:ascii="Cambria" w:hAnsi="Cambria"/>
        </w:rPr>
        <w:t xml:space="preserve">и финансового </w:t>
      </w:r>
      <w:r w:rsidRPr="00573E83">
        <w:rPr>
          <w:rFonts w:ascii="Cambria" w:hAnsi="Cambria"/>
        </w:rPr>
        <w:t xml:space="preserve">учета </w:t>
      </w:r>
      <w:r w:rsidR="00C22189" w:rsidRPr="00573E83">
        <w:rPr>
          <w:rFonts w:ascii="Cambria" w:hAnsi="Cambria"/>
        </w:rPr>
        <w:t xml:space="preserve">и мониторинга </w:t>
      </w:r>
      <w:r w:rsidRPr="00573E83">
        <w:rPr>
          <w:rFonts w:ascii="Cambria" w:hAnsi="Cambria"/>
        </w:rPr>
        <w:t>стартап-экосистемы на национальном уровне, стандартизировать подходы ко входу на рынок и выход из него</w:t>
      </w:r>
      <w:r w:rsidR="00C22189" w:rsidRPr="00573E83">
        <w:rPr>
          <w:rFonts w:ascii="Cambria" w:hAnsi="Cambria"/>
        </w:rPr>
        <w:t xml:space="preserve">; </w:t>
      </w:r>
    </w:p>
    <w:p w14:paraId="32B2D154" w14:textId="5A5F6BA3" w:rsidR="004F6B35" w:rsidRPr="00573E83" w:rsidRDefault="000D2046" w:rsidP="008209A2">
      <w:pPr>
        <w:pStyle w:val="a7"/>
        <w:numPr>
          <w:ilvl w:val="0"/>
          <w:numId w:val="45"/>
        </w:numPr>
        <w:shd w:val="clear" w:color="auto" w:fill="E2EFD9" w:themeFill="accent6" w:themeFillTint="33"/>
        <w:ind w:left="0" w:firstLine="709"/>
        <w:jc w:val="both"/>
        <w:rPr>
          <w:rFonts w:ascii="Cambria" w:hAnsi="Cambria"/>
        </w:rPr>
      </w:pPr>
      <w:r w:rsidRPr="00573E83">
        <w:rPr>
          <w:rFonts w:ascii="Cambria" w:hAnsi="Cambria"/>
        </w:rPr>
        <w:t xml:space="preserve">Установить взаимодействие с </w:t>
      </w:r>
      <w:r w:rsidR="004F6B35" w:rsidRPr="00573E83">
        <w:rPr>
          <w:rFonts w:ascii="Cambria" w:hAnsi="Cambria"/>
          <w:color w:val="2F5496" w:themeColor="accent1" w:themeShade="BF"/>
        </w:rPr>
        <w:t xml:space="preserve">GEM NES </w:t>
      </w:r>
      <w:r w:rsidRPr="00573E83">
        <w:rPr>
          <w:rFonts w:ascii="Cambria" w:hAnsi="Cambria"/>
        </w:rPr>
        <w:t xml:space="preserve">на предмет сотрудничества </w:t>
      </w:r>
      <w:r w:rsidR="00C262F8">
        <w:rPr>
          <w:rFonts w:ascii="Cambria" w:hAnsi="Cambria"/>
        </w:rPr>
        <w:br/>
      </w:r>
      <w:r w:rsidRPr="00573E83">
        <w:rPr>
          <w:rFonts w:ascii="Cambria" w:hAnsi="Cambria"/>
        </w:rPr>
        <w:t xml:space="preserve">по вопросам обеспечения </w:t>
      </w:r>
      <w:r w:rsidR="004F6B35" w:rsidRPr="00573E83">
        <w:rPr>
          <w:rFonts w:ascii="Cambria" w:hAnsi="Cambria"/>
        </w:rPr>
        <w:t>репрезентативност</w:t>
      </w:r>
      <w:r w:rsidRPr="00573E83">
        <w:rPr>
          <w:rFonts w:ascii="Cambria" w:hAnsi="Cambria"/>
        </w:rPr>
        <w:t>и</w:t>
      </w:r>
      <w:r w:rsidR="004F6B35" w:rsidRPr="00573E83">
        <w:rPr>
          <w:rFonts w:ascii="Cambria" w:hAnsi="Cambria"/>
        </w:rPr>
        <w:t xml:space="preserve"> экспертов</w:t>
      </w:r>
      <w:r w:rsidRPr="00573E83">
        <w:rPr>
          <w:rFonts w:ascii="Cambria" w:hAnsi="Cambria"/>
        </w:rPr>
        <w:t xml:space="preserve"> </w:t>
      </w:r>
      <w:r w:rsidRPr="00573E83">
        <w:rPr>
          <w:rFonts w:ascii="Cambria" w:hAnsi="Cambria"/>
          <w:i/>
          <w:iCs/>
        </w:rPr>
        <w:t xml:space="preserve">(банки, VC, ангелы, </w:t>
      </w:r>
      <w:proofErr w:type="spellStart"/>
      <w:r w:rsidRPr="00573E83">
        <w:rPr>
          <w:rFonts w:ascii="Cambria" w:hAnsi="Cambria"/>
          <w:i/>
          <w:iCs/>
        </w:rPr>
        <w:t>фаундеры</w:t>
      </w:r>
      <w:proofErr w:type="spellEnd"/>
      <w:r w:rsidRPr="00573E83">
        <w:rPr>
          <w:rFonts w:ascii="Cambria" w:hAnsi="Cambria"/>
          <w:i/>
          <w:iCs/>
        </w:rPr>
        <w:t>, корпорации)</w:t>
      </w:r>
      <w:r w:rsidR="00C22189" w:rsidRPr="00573E83">
        <w:rPr>
          <w:rFonts w:ascii="Cambria" w:hAnsi="Cambria"/>
        </w:rPr>
        <w:t xml:space="preserve">; </w:t>
      </w:r>
    </w:p>
    <w:p w14:paraId="6F4A58D3" w14:textId="37CEED55" w:rsidR="00C22189" w:rsidRPr="00573E83" w:rsidRDefault="00C22189" w:rsidP="008209A2">
      <w:pPr>
        <w:pStyle w:val="a7"/>
        <w:numPr>
          <w:ilvl w:val="0"/>
          <w:numId w:val="45"/>
        </w:numPr>
        <w:shd w:val="clear" w:color="auto" w:fill="E2EFD9" w:themeFill="accent6" w:themeFillTint="33"/>
        <w:ind w:left="0" w:firstLine="709"/>
        <w:jc w:val="both"/>
        <w:rPr>
          <w:rFonts w:ascii="Cambria" w:hAnsi="Cambria"/>
        </w:rPr>
      </w:pPr>
      <w:r w:rsidRPr="00573E83">
        <w:rPr>
          <w:rFonts w:ascii="Cambria" w:hAnsi="Cambria"/>
        </w:rPr>
        <w:t xml:space="preserve">Усилить работу по публикации допустимых данных, относящихся </w:t>
      </w:r>
      <w:r w:rsidR="00C262F8">
        <w:rPr>
          <w:rFonts w:ascii="Cambria" w:hAnsi="Cambria"/>
        </w:rPr>
        <w:br/>
      </w:r>
      <w:r w:rsidRPr="00573E83">
        <w:rPr>
          <w:rFonts w:ascii="Cambria" w:hAnsi="Cambria"/>
        </w:rPr>
        <w:t>к стартап-экосистеме и венчурного финансирования в крупных национальных, региональных и глобальных информационных потоках</w:t>
      </w:r>
      <w:r w:rsidR="004000FF" w:rsidRPr="00573E83">
        <w:rPr>
          <w:rFonts w:ascii="Cambria" w:hAnsi="Cambria"/>
        </w:rPr>
        <w:t xml:space="preserve"> </w:t>
      </w:r>
      <w:r w:rsidR="008209A2" w:rsidRPr="00573E83">
        <w:rPr>
          <w:rFonts w:ascii="Cambria" w:hAnsi="Cambria"/>
          <w:i/>
          <w:iCs/>
        </w:rPr>
        <w:t>(</w:t>
      </w:r>
      <w:r w:rsidRPr="00573E83">
        <w:rPr>
          <w:rFonts w:ascii="Cambria" w:hAnsi="Cambria"/>
          <w:i/>
          <w:iCs/>
        </w:rPr>
        <w:t xml:space="preserve">СМИ, отраслевые журналы, </w:t>
      </w:r>
      <w:proofErr w:type="spellStart"/>
      <w:r w:rsidRPr="00573E83">
        <w:rPr>
          <w:rFonts w:ascii="Cambria" w:hAnsi="Cambria"/>
          <w:i/>
          <w:iCs/>
          <w:color w:val="2F5496" w:themeColor="accent1" w:themeShade="BF"/>
        </w:rPr>
        <w:t>PitchBook</w:t>
      </w:r>
      <w:proofErr w:type="spellEnd"/>
      <w:r w:rsidRPr="00573E83">
        <w:rPr>
          <w:rFonts w:ascii="Cambria" w:hAnsi="Cambria"/>
          <w:i/>
          <w:iCs/>
        </w:rPr>
        <w:t xml:space="preserve">, </w:t>
      </w:r>
      <w:proofErr w:type="spellStart"/>
      <w:r w:rsidRPr="00573E83">
        <w:rPr>
          <w:rFonts w:ascii="Cambria" w:hAnsi="Cambria"/>
          <w:i/>
          <w:iCs/>
          <w:color w:val="2F5496" w:themeColor="accent1" w:themeShade="BF"/>
        </w:rPr>
        <w:t>Сrunchbase</w:t>
      </w:r>
      <w:proofErr w:type="spellEnd"/>
      <w:r w:rsidRPr="00573E83">
        <w:rPr>
          <w:rFonts w:ascii="Cambria" w:hAnsi="Cambria"/>
          <w:i/>
          <w:iCs/>
        </w:rPr>
        <w:t xml:space="preserve">, </w:t>
      </w:r>
      <w:proofErr w:type="spellStart"/>
      <w:r w:rsidRPr="00573E83">
        <w:rPr>
          <w:rFonts w:ascii="Cambria" w:hAnsi="Cambria"/>
          <w:i/>
          <w:iCs/>
          <w:color w:val="2F5496" w:themeColor="accent1" w:themeShade="BF"/>
        </w:rPr>
        <w:t>StartupBlink</w:t>
      </w:r>
      <w:proofErr w:type="spellEnd"/>
      <w:r w:rsidRPr="00573E83">
        <w:rPr>
          <w:rFonts w:ascii="Cambria" w:hAnsi="Cambria"/>
          <w:i/>
          <w:iCs/>
        </w:rPr>
        <w:t xml:space="preserve"> и </w:t>
      </w:r>
      <w:proofErr w:type="spellStart"/>
      <w:r w:rsidRPr="00573E83">
        <w:rPr>
          <w:rFonts w:ascii="Cambria" w:hAnsi="Cambria"/>
          <w:i/>
          <w:iCs/>
        </w:rPr>
        <w:t>т.д</w:t>
      </w:r>
      <w:proofErr w:type="spellEnd"/>
      <w:r w:rsidRPr="00573E83">
        <w:rPr>
          <w:rFonts w:ascii="Cambria" w:hAnsi="Cambria"/>
          <w:i/>
          <w:iCs/>
        </w:rPr>
        <w:t xml:space="preserve">); </w:t>
      </w:r>
    </w:p>
    <w:p w14:paraId="01D71CAD" w14:textId="2873A817" w:rsidR="00C22189" w:rsidRPr="00573E83" w:rsidRDefault="004000FF" w:rsidP="008209A2">
      <w:pPr>
        <w:pStyle w:val="a7"/>
        <w:numPr>
          <w:ilvl w:val="0"/>
          <w:numId w:val="45"/>
        </w:numPr>
        <w:shd w:val="clear" w:color="auto" w:fill="E2EFD9" w:themeFill="accent6" w:themeFillTint="33"/>
        <w:ind w:left="0" w:firstLine="709"/>
        <w:jc w:val="both"/>
        <w:rPr>
          <w:rFonts w:ascii="Cambria" w:hAnsi="Cambria"/>
        </w:rPr>
      </w:pPr>
      <w:r w:rsidRPr="00573E83">
        <w:rPr>
          <w:rFonts w:ascii="Cambria" w:hAnsi="Cambria"/>
        </w:rPr>
        <w:t>Рассмотреть потенциал внедрения</w:t>
      </w:r>
      <w:r w:rsidR="00C22189" w:rsidRPr="00573E83">
        <w:rPr>
          <w:rFonts w:ascii="Cambria" w:hAnsi="Cambria"/>
        </w:rPr>
        <w:t xml:space="preserve"> практик</w:t>
      </w:r>
      <w:r w:rsidRPr="00573E83">
        <w:rPr>
          <w:rFonts w:ascii="Cambria" w:hAnsi="Cambria"/>
        </w:rPr>
        <w:t>и</w:t>
      </w:r>
      <w:r w:rsidR="00C22189" w:rsidRPr="00573E83">
        <w:rPr>
          <w:rFonts w:ascii="Cambria" w:hAnsi="Cambria"/>
        </w:rPr>
        <w:t xml:space="preserve"> размещения «Паспорта стартап проекта» на всех доступных международных платформах, где </w:t>
      </w:r>
      <w:r w:rsidRPr="00573E83">
        <w:rPr>
          <w:rFonts w:ascii="Cambria" w:hAnsi="Cambria"/>
        </w:rPr>
        <w:t xml:space="preserve">наблюдается </w:t>
      </w:r>
      <w:r w:rsidR="00C22189" w:rsidRPr="00573E83">
        <w:rPr>
          <w:rFonts w:ascii="Cambria" w:hAnsi="Cambria"/>
        </w:rPr>
        <w:t>высокая активность венчурных инвесторов</w:t>
      </w:r>
      <w:r w:rsidRPr="00573E83">
        <w:rPr>
          <w:rFonts w:ascii="Cambria" w:hAnsi="Cambria"/>
        </w:rPr>
        <w:t xml:space="preserve"> и бизнес-ангелов</w:t>
      </w:r>
      <w:r w:rsidR="00C22189" w:rsidRPr="00573E83">
        <w:rPr>
          <w:rFonts w:ascii="Cambria" w:hAnsi="Cambria"/>
        </w:rPr>
        <w:t xml:space="preserve">; </w:t>
      </w:r>
    </w:p>
    <w:p w14:paraId="3E04348A" w14:textId="1873993E" w:rsidR="00E86F58" w:rsidRPr="00573E83" w:rsidRDefault="00E86F58" w:rsidP="008209A2">
      <w:pPr>
        <w:pStyle w:val="a7"/>
        <w:numPr>
          <w:ilvl w:val="0"/>
          <w:numId w:val="45"/>
        </w:numPr>
        <w:shd w:val="clear" w:color="auto" w:fill="E2EFD9" w:themeFill="accent6" w:themeFillTint="33"/>
        <w:ind w:left="0" w:firstLine="709"/>
        <w:jc w:val="both"/>
        <w:rPr>
          <w:rFonts w:ascii="Cambria" w:hAnsi="Cambria"/>
        </w:rPr>
      </w:pPr>
      <w:r w:rsidRPr="00573E83">
        <w:rPr>
          <w:rFonts w:ascii="Cambria" w:hAnsi="Cambria"/>
        </w:rPr>
        <w:lastRenderedPageBreak/>
        <w:t xml:space="preserve">Разработать и ввести дополнительную карточку опроса </w:t>
      </w:r>
      <w:r w:rsidRPr="00C262F8">
        <w:rPr>
          <w:rFonts w:ascii="Cambria" w:hAnsi="Cambria"/>
          <w:i/>
          <w:iCs/>
        </w:rPr>
        <w:t>(обязательную)</w:t>
      </w:r>
      <w:r w:rsidRPr="00573E83">
        <w:rPr>
          <w:rFonts w:ascii="Cambria" w:hAnsi="Cambria"/>
        </w:rPr>
        <w:t xml:space="preserve"> для резидентов </w:t>
      </w:r>
      <w:r w:rsidRPr="00573E83">
        <w:rPr>
          <w:rFonts w:ascii="Cambria" w:hAnsi="Cambria"/>
          <w:color w:val="2F5496" w:themeColor="accent1" w:themeShade="BF"/>
        </w:rPr>
        <w:t>IT Park</w:t>
      </w:r>
      <w:r w:rsidRPr="00573E83">
        <w:rPr>
          <w:rFonts w:ascii="Cambria" w:hAnsi="Cambria"/>
        </w:rPr>
        <w:t xml:space="preserve"> из числа стар</w:t>
      </w:r>
      <w:r w:rsidR="00C262F8">
        <w:rPr>
          <w:rFonts w:ascii="Cambria" w:hAnsi="Cambria"/>
        </w:rPr>
        <w:t>т</w:t>
      </w:r>
      <w:r w:rsidRPr="00573E83">
        <w:rPr>
          <w:rFonts w:ascii="Cambria" w:hAnsi="Cambria"/>
        </w:rPr>
        <w:t xml:space="preserve">ап-проектов, с расширенной версией для тех, </w:t>
      </w:r>
      <w:r w:rsidR="004000FF" w:rsidRPr="00573E83">
        <w:rPr>
          <w:rFonts w:ascii="Cambria" w:hAnsi="Cambria"/>
        </w:rPr>
        <w:t xml:space="preserve">кто </w:t>
      </w:r>
      <w:r w:rsidRPr="00573E83">
        <w:rPr>
          <w:rFonts w:ascii="Cambria" w:hAnsi="Cambria"/>
        </w:rPr>
        <w:t>привле</w:t>
      </w:r>
      <w:r w:rsidR="004000FF" w:rsidRPr="00573E83">
        <w:rPr>
          <w:rFonts w:ascii="Cambria" w:hAnsi="Cambria"/>
        </w:rPr>
        <w:t>к</w:t>
      </w:r>
      <w:r w:rsidRPr="00573E83">
        <w:rPr>
          <w:rFonts w:ascii="Cambria" w:hAnsi="Cambria"/>
        </w:rPr>
        <w:t xml:space="preserve"> венчурное финансирование;</w:t>
      </w:r>
    </w:p>
    <w:p w14:paraId="4FA39AC8" w14:textId="48F16D5D" w:rsidR="00E91BE5" w:rsidRPr="00E130B5" w:rsidRDefault="008209A2" w:rsidP="008209A2">
      <w:pPr>
        <w:pStyle w:val="a7"/>
        <w:numPr>
          <w:ilvl w:val="0"/>
          <w:numId w:val="45"/>
        </w:numPr>
        <w:shd w:val="clear" w:color="auto" w:fill="E2EFD9" w:themeFill="accent6" w:themeFillTint="33"/>
        <w:ind w:left="0" w:firstLine="709"/>
        <w:jc w:val="both"/>
        <w:rPr>
          <w:rFonts w:ascii="Cambria" w:hAnsi="Cambria"/>
          <w:lang w:val="uz-Cyrl-UZ"/>
        </w:rPr>
      </w:pPr>
      <w:r w:rsidRPr="00573E83">
        <w:rPr>
          <w:rFonts w:ascii="Cambria" w:hAnsi="Cambria"/>
        </w:rPr>
        <w:t>Установить ранжирован</w:t>
      </w:r>
      <w:r w:rsidR="004000FF" w:rsidRPr="00573E83">
        <w:rPr>
          <w:rFonts w:ascii="Cambria" w:hAnsi="Cambria"/>
        </w:rPr>
        <w:t xml:space="preserve">ную систему индивидуальной </w:t>
      </w:r>
      <w:proofErr w:type="spellStart"/>
      <w:r w:rsidR="004000FF" w:rsidRPr="00573E83">
        <w:rPr>
          <w:rFonts w:ascii="Cambria" w:hAnsi="Cambria"/>
        </w:rPr>
        <w:t>межведомтсвенной</w:t>
      </w:r>
      <w:proofErr w:type="spellEnd"/>
      <w:r w:rsidRPr="00573E83">
        <w:rPr>
          <w:rFonts w:ascii="Cambria" w:hAnsi="Cambria"/>
        </w:rPr>
        <w:t xml:space="preserve"> поддержки стартап-проектов. </w:t>
      </w:r>
      <w:r w:rsidRPr="00573E83">
        <w:rPr>
          <w:rFonts w:ascii="Cambria" w:hAnsi="Cambria"/>
          <w:i/>
          <w:iCs/>
        </w:rPr>
        <w:t xml:space="preserve">(в целях формирования </w:t>
      </w:r>
      <w:r w:rsidR="004F6B35" w:rsidRPr="00573E83">
        <w:rPr>
          <w:rFonts w:ascii="Cambria" w:hAnsi="Cambria"/>
          <w:i/>
          <w:iCs/>
        </w:rPr>
        <w:t>портфел</w:t>
      </w:r>
      <w:r w:rsidRPr="00573E83">
        <w:rPr>
          <w:rFonts w:ascii="Cambria" w:hAnsi="Cambria"/>
          <w:i/>
          <w:iCs/>
        </w:rPr>
        <w:t>я из</w:t>
      </w:r>
      <w:r w:rsidR="004F6B35" w:rsidRPr="00573E83">
        <w:rPr>
          <w:rFonts w:ascii="Cambria" w:hAnsi="Cambria"/>
          <w:i/>
          <w:iCs/>
        </w:rPr>
        <w:t xml:space="preserve"> </w:t>
      </w:r>
      <w:r w:rsidRPr="00573E83">
        <w:rPr>
          <w:rFonts w:ascii="Cambria" w:hAnsi="Cambria"/>
          <w:i/>
          <w:iCs/>
        </w:rPr>
        <w:t xml:space="preserve">не менее </w:t>
      </w:r>
      <w:r w:rsidR="004F6B35" w:rsidRPr="00573E83">
        <w:rPr>
          <w:rFonts w:ascii="Cambria" w:hAnsi="Cambria"/>
          <w:i/>
          <w:iCs/>
          <w:color w:val="C00000"/>
        </w:rPr>
        <w:t>5</w:t>
      </w:r>
      <w:r w:rsidRPr="00573E83">
        <w:rPr>
          <w:rFonts w:ascii="Cambria" w:hAnsi="Cambria"/>
          <w:i/>
          <w:iCs/>
        </w:rPr>
        <w:t xml:space="preserve"> </w:t>
      </w:r>
      <w:r w:rsidR="00C262F8" w:rsidRPr="00573E83">
        <w:rPr>
          <w:rFonts w:ascii="Cambria" w:hAnsi="Cambria"/>
          <w:i/>
          <w:iCs/>
        </w:rPr>
        <w:t>кандидатов,</w:t>
      </w:r>
      <w:r w:rsidR="004F6B35" w:rsidRPr="00573E83">
        <w:rPr>
          <w:rFonts w:ascii="Cambria" w:hAnsi="Cambria"/>
          <w:i/>
          <w:iCs/>
        </w:rPr>
        <w:t xml:space="preserve"> </w:t>
      </w:r>
      <w:r w:rsidRPr="00573E83">
        <w:rPr>
          <w:rFonts w:ascii="Cambria" w:hAnsi="Cambria"/>
          <w:i/>
          <w:iCs/>
        </w:rPr>
        <w:t xml:space="preserve">имеющих высокие перспективы роста до уровня </w:t>
      </w:r>
      <w:r w:rsidR="004000FF" w:rsidRPr="00573E83">
        <w:rPr>
          <w:rFonts w:ascii="Cambria" w:hAnsi="Cambria"/>
          <w:i/>
          <w:iCs/>
        </w:rPr>
        <w:t>«</w:t>
      </w:r>
      <w:r w:rsidRPr="00573E83">
        <w:rPr>
          <w:rFonts w:ascii="Cambria" w:hAnsi="Cambria"/>
          <w:i/>
          <w:iCs/>
        </w:rPr>
        <w:t>Единорог</w:t>
      </w:r>
      <w:r w:rsidR="004000FF" w:rsidRPr="00573E83">
        <w:rPr>
          <w:rFonts w:ascii="Cambria" w:hAnsi="Cambria"/>
          <w:i/>
          <w:iCs/>
        </w:rPr>
        <w:t>»</w:t>
      </w:r>
      <w:r w:rsidRPr="00573E83">
        <w:rPr>
          <w:rFonts w:ascii="Cambria" w:hAnsi="Cambria"/>
          <w:i/>
          <w:iCs/>
        </w:rPr>
        <w:t xml:space="preserve"> к </w:t>
      </w:r>
      <w:r w:rsidRPr="00573E83">
        <w:rPr>
          <w:rFonts w:ascii="Cambria" w:hAnsi="Cambria"/>
          <w:i/>
          <w:iCs/>
          <w:color w:val="C00000"/>
        </w:rPr>
        <w:t>2030</w:t>
      </w:r>
      <w:r w:rsidRPr="00573E83">
        <w:rPr>
          <w:rFonts w:ascii="Cambria" w:hAnsi="Cambria"/>
          <w:i/>
          <w:iCs/>
        </w:rPr>
        <w:t xml:space="preserve"> г.) </w:t>
      </w:r>
    </w:p>
    <w:sectPr w:rsidR="00E91BE5" w:rsidRPr="00E130B5" w:rsidSect="00E130B5">
      <w:head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76160" w14:textId="77777777" w:rsidR="00EC1F90" w:rsidRPr="00573E83" w:rsidRDefault="00EC1F90" w:rsidP="00E130B5">
      <w:pPr>
        <w:spacing w:after="0" w:line="240" w:lineRule="auto"/>
      </w:pPr>
      <w:r w:rsidRPr="00573E83">
        <w:separator/>
      </w:r>
    </w:p>
  </w:endnote>
  <w:endnote w:type="continuationSeparator" w:id="0">
    <w:p w14:paraId="53D3D4F2" w14:textId="77777777" w:rsidR="00EC1F90" w:rsidRPr="00573E83" w:rsidRDefault="00EC1F90" w:rsidP="00E130B5">
      <w:pPr>
        <w:spacing w:after="0" w:line="240" w:lineRule="auto"/>
      </w:pPr>
      <w:r w:rsidRPr="00573E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7A0BA" w14:textId="77777777" w:rsidR="00EC1F90" w:rsidRPr="00573E83" w:rsidRDefault="00EC1F90" w:rsidP="00E130B5">
      <w:pPr>
        <w:spacing w:after="0" w:line="240" w:lineRule="auto"/>
      </w:pPr>
      <w:r w:rsidRPr="00573E83">
        <w:separator/>
      </w:r>
    </w:p>
  </w:footnote>
  <w:footnote w:type="continuationSeparator" w:id="0">
    <w:p w14:paraId="054FE23F" w14:textId="77777777" w:rsidR="00EC1F90" w:rsidRPr="00573E83" w:rsidRDefault="00EC1F90" w:rsidP="00E130B5">
      <w:pPr>
        <w:spacing w:after="0" w:line="240" w:lineRule="auto"/>
      </w:pPr>
      <w:r w:rsidRPr="00573E8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C00000"/>
      </w:rPr>
      <w:id w:val="-1851788894"/>
      <w:docPartObj>
        <w:docPartGallery w:val="Page Numbers (Top of Page)"/>
        <w:docPartUnique/>
      </w:docPartObj>
    </w:sdtPr>
    <w:sdtContent>
      <w:p w14:paraId="4DE19C43" w14:textId="6EAEEC1A" w:rsidR="00E130B5" w:rsidRPr="00573E83" w:rsidRDefault="00E130B5">
        <w:pPr>
          <w:pStyle w:val="ad"/>
          <w:jc w:val="center"/>
          <w:rPr>
            <w:color w:val="C00000"/>
          </w:rPr>
        </w:pPr>
        <w:r w:rsidRPr="00573E83">
          <w:rPr>
            <w:color w:val="C00000"/>
          </w:rPr>
          <w:fldChar w:fldCharType="begin"/>
        </w:r>
        <w:r w:rsidRPr="00573E83">
          <w:rPr>
            <w:color w:val="C00000"/>
          </w:rPr>
          <w:instrText>PAGE   \* MERGEFORMAT</w:instrText>
        </w:r>
        <w:r w:rsidRPr="00573E83">
          <w:rPr>
            <w:color w:val="C00000"/>
          </w:rPr>
          <w:fldChar w:fldCharType="separate"/>
        </w:r>
        <w:r w:rsidRPr="00573E83">
          <w:rPr>
            <w:color w:val="C00000"/>
          </w:rPr>
          <w:t>2</w:t>
        </w:r>
        <w:r w:rsidRPr="00573E83">
          <w:rPr>
            <w:color w:val="C00000"/>
          </w:rPr>
          <w:fldChar w:fldCharType="end"/>
        </w:r>
      </w:p>
    </w:sdtContent>
  </w:sdt>
  <w:p w14:paraId="5D9437B5" w14:textId="77777777" w:rsidR="00E130B5" w:rsidRPr="00573E83" w:rsidRDefault="00E130B5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531"/>
    <w:multiLevelType w:val="multilevel"/>
    <w:tmpl w:val="666A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66C0"/>
    <w:multiLevelType w:val="multilevel"/>
    <w:tmpl w:val="2EA0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73B42"/>
    <w:multiLevelType w:val="multilevel"/>
    <w:tmpl w:val="01684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9179C"/>
    <w:multiLevelType w:val="multilevel"/>
    <w:tmpl w:val="D36A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75047"/>
    <w:multiLevelType w:val="multilevel"/>
    <w:tmpl w:val="E19C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F75640"/>
    <w:multiLevelType w:val="multilevel"/>
    <w:tmpl w:val="609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364E8"/>
    <w:multiLevelType w:val="multilevel"/>
    <w:tmpl w:val="D81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33905"/>
    <w:multiLevelType w:val="multilevel"/>
    <w:tmpl w:val="42D2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75A98"/>
    <w:multiLevelType w:val="multilevel"/>
    <w:tmpl w:val="60A4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77071"/>
    <w:multiLevelType w:val="multilevel"/>
    <w:tmpl w:val="00BE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53C43"/>
    <w:multiLevelType w:val="hybridMultilevel"/>
    <w:tmpl w:val="250A4A2A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2F7334"/>
    <w:multiLevelType w:val="multilevel"/>
    <w:tmpl w:val="BC2E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30B72"/>
    <w:multiLevelType w:val="multilevel"/>
    <w:tmpl w:val="8D1E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42BB1"/>
    <w:multiLevelType w:val="multilevel"/>
    <w:tmpl w:val="D38C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523E5"/>
    <w:multiLevelType w:val="multilevel"/>
    <w:tmpl w:val="61A0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F6C34"/>
    <w:multiLevelType w:val="multilevel"/>
    <w:tmpl w:val="9D7A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DE027D"/>
    <w:multiLevelType w:val="multilevel"/>
    <w:tmpl w:val="6B62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E2982"/>
    <w:multiLevelType w:val="multilevel"/>
    <w:tmpl w:val="15CE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41727"/>
    <w:multiLevelType w:val="multilevel"/>
    <w:tmpl w:val="BEFC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CE12A8"/>
    <w:multiLevelType w:val="hybridMultilevel"/>
    <w:tmpl w:val="D382AC5A"/>
    <w:lvl w:ilvl="0" w:tplc="98E04448">
      <w:start w:val="1"/>
      <w:numFmt w:val="decimal"/>
      <w:lvlText w:val="%1."/>
      <w:lvlJc w:val="left"/>
      <w:pPr>
        <w:ind w:left="1068" w:hanging="360"/>
      </w:pPr>
      <w:rPr>
        <w:rFonts w:hint="default"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11A528B"/>
    <w:multiLevelType w:val="multilevel"/>
    <w:tmpl w:val="CD4A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23332"/>
    <w:multiLevelType w:val="multilevel"/>
    <w:tmpl w:val="7E22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F1350"/>
    <w:multiLevelType w:val="multilevel"/>
    <w:tmpl w:val="54E0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3F2C57"/>
    <w:multiLevelType w:val="multilevel"/>
    <w:tmpl w:val="6654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6A1EE2"/>
    <w:multiLevelType w:val="multilevel"/>
    <w:tmpl w:val="FA12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2157EE"/>
    <w:multiLevelType w:val="multilevel"/>
    <w:tmpl w:val="183C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8A7D55"/>
    <w:multiLevelType w:val="multilevel"/>
    <w:tmpl w:val="1456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D51D1A"/>
    <w:multiLevelType w:val="multilevel"/>
    <w:tmpl w:val="2BB8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556D85"/>
    <w:multiLevelType w:val="multilevel"/>
    <w:tmpl w:val="A56A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B9118D"/>
    <w:multiLevelType w:val="multilevel"/>
    <w:tmpl w:val="0DDC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537D42"/>
    <w:multiLevelType w:val="multilevel"/>
    <w:tmpl w:val="38A2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D57855"/>
    <w:multiLevelType w:val="multilevel"/>
    <w:tmpl w:val="2E5A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AB0535"/>
    <w:multiLevelType w:val="multilevel"/>
    <w:tmpl w:val="0122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AE189E"/>
    <w:multiLevelType w:val="multilevel"/>
    <w:tmpl w:val="4068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075EBE"/>
    <w:multiLevelType w:val="hybridMultilevel"/>
    <w:tmpl w:val="6C22DC12"/>
    <w:lvl w:ilvl="0" w:tplc="04190013">
      <w:start w:val="1"/>
      <w:numFmt w:val="upperRoman"/>
      <w:lvlText w:val="%1."/>
      <w:lvlJc w:val="right"/>
      <w:pPr>
        <w:ind w:left="1080" w:hanging="720"/>
      </w:pPr>
      <w:rPr>
        <w:rFonts w:hint="default"/>
        <w:b/>
        <w:bCs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2169DE"/>
    <w:multiLevelType w:val="multilevel"/>
    <w:tmpl w:val="4B5A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640247"/>
    <w:multiLevelType w:val="hybridMultilevel"/>
    <w:tmpl w:val="1DC8CED8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C7A59D2"/>
    <w:multiLevelType w:val="multilevel"/>
    <w:tmpl w:val="3DE6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175AAF"/>
    <w:multiLevelType w:val="hybridMultilevel"/>
    <w:tmpl w:val="F73678FC"/>
    <w:lvl w:ilvl="0" w:tplc="CA4A1B46">
      <w:start w:val="1"/>
      <w:numFmt w:val="upperRoman"/>
      <w:lvlText w:val="%1."/>
      <w:lvlJc w:val="right"/>
      <w:pPr>
        <w:ind w:left="720" w:hanging="360"/>
      </w:pPr>
      <w:rPr>
        <w:b/>
        <w:bCs/>
        <w:i w:val="0"/>
        <w:iCs w:val="0"/>
        <w:color w:val="C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EC58CA"/>
    <w:multiLevelType w:val="multilevel"/>
    <w:tmpl w:val="0702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1F3D16"/>
    <w:multiLevelType w:val="multilevel"/>
    <w:tmpl w:val="6170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972A81"/>
    <w:multiLevelType w:val="multilevel"/>
    <w:tmpl w:val="B3C4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E1084A"/>
    <w:multiLevelType w:val="multilevel"/>
    <w:tmpl w:val="55F4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D571D3"/>
    <w:multiLevelType w:val="multilevel"/>
    <w:tmpl w:val="1CD6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EC6227"/>
    <w:multiLevelType w:val="multilevel"/>
    <w:tmpl w:val="77B4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543647">
    <w:abstractNumId w:val="6"/>
  </w:num>
  <w:num w:numId="2" w16cid:durableId="720639899">
    <w:abstractNumId w:val="44"/>
  </w:num>
  <w:num w:numId="3" w16cid:durableId="1003163250">
    <w:abstractNumId w:val="30"/>
  </w:num>
  <w:num w:numId="4" w16cid:durableId="1438677808">
    <w:abstractNumId w:val="31"/>
  </w:num>
  <w:num w:numId="5" w16cid:durableId="1429230513">
    <w:abstractNumId w:val="42"/>
  </w:num>
  <w:num w:numId="6" w16cid:durableId="1829785900">
    <w:abstractNumId w:val="39"/>
  </w:num>
  <w:num w:numId="7" w16cid:durableId="1228220583">
    <w:abstractNumId w:val="20"/>
  </w:num>
  <w:num w:numId="8" w16cid:durableId="571240466">
    <w:abstractNumId w:val="29"/>
  </w:num>
  <w:num w:numId="9" w16cid:durableId="386924797">
    <w:abstractNumId w:val="13"/>
  </w:num>
  <w:num w:numId="10" w16cid:durableId="2137596494">
    <w:abstractNumId w:val="4"/>
  </w:num>
  <w:num w:numId="11" w16cid:durableId="785005852">
    <w:abstractNumId w:val="27"/>
  </w:num>
  <w:num w:numId="12" w16cid:durableId="1326976467">
    <w:abstractNumId w:val="12"/>
  </w:num>
  <w:num w:numId="13" w16cid:durableId="586352781">
    <w:abstractNumId w:val="7"/>
  </w:num>
  <w:num w:numId="14" w16cid:durableId="1533611209">
    <w:abstractNumId w:val="21"/>
  </w:num>
  <w:num w:numId="15" w16cid:durableId="1080299776">
    <w:abstractNumId w:val="17"/>
  </w:num>
  <w:num w:numId="16" w16cid:durableId="1389694514">
    <w:abstractNumId w:val="41"/>
  </w:num>
  <w:num w:numId="17" w16cid:durableId="1029794282">
    <w:abstractNumId w:val="22"/>
  </w:num>
  <w:num w:numId="18" w16cid:durableId="1967810300">
    <w:abstractNumId w:val="1"/>
  </w:num>
  <w:num w:numId="19" w16cid:durableId="1766267519">
    <w:abstractNumId w:val="3"/>
  </w:num>
  <w:num w:numId="20" w16cid:durableId="360866072">
    <w:abstractNumId w:val="18"/>
  </w:num>
  <w:num w:numId="21" w16cid:durableId="792595339">
    <w:abstractNumId w:val="16"/>
  </w:num>
  <w:num w:numId="22" w16cid:durableId="1001130014">
    <w:abstractNumId w:val="43"/>
  </w:num>
  <w:num w:numId="23" w16cid:durableId="770588026">
    <w:abstractNumId w:val="34"/>
  </w:num>
  <w:num w:numId="24" w16cid:durableId="1379162832">
    <w:abstractNumId w:val="10"/>
  </w:num>
  <w:num w:numId="25" w16cid:durableId="1607619101">
    <w:abstractNumId w:val="36"/>
  </w:num>
  <w:num w:numId="26" w16cid:durableId="605115573">
    <w:abstractNumId w:val="38"/>
  </w:num>
  <w:num w:numId="27" w16cid:durableId="1350252773">
    <w:abstractNumId w:val="14"/>
  </w:num>
  <w:num w:numId="28" w16cid:durableId="1735545513">
    <w:abstractNumId w:val="35"/>
  </w:num>
  <w:num w:numId="29" w16cid:durableId="1000159471">
    <w:abstractNumId w:val="40"/>
  </w:num>
  <w:num w:numId="30" w16cid:durableId="805659862">
    <w:abstractNumId w:val="32"/>
  </w:num>
  <w:num w:numId="31" w16cid:durableId="1446314742">
    <w:abstractNumId w:val="23"/>
  </w:num>
  <w:num w:numId="32" w16cid:durableId="1263343651">
    <w:abstractNumId w:val="26"/>
  </w:num>
  <w:num w:numId="33" w16cid:durableId="1025206755">
    <w:abstractNumId w:val="11"/>
  </w:num>
  <w:num w:numId="34" w16cid:durableId="2094738806">
    <w:abstractNumId w:val="0"/>
  </w:num>
  <w:num w:numId="35" w16cid:durableId="460811664">
    <w:abstractNumId w:val="28"/>
  </w:num>
  <w:num w:numId="36" w16cid:durableId="1958173889">
    <w:abstractNumId w:val="2"/>
  </w:num>
  <w:num w:numId="37" w16cid:durableId="1912960380">
    <w:abstractNumId w:val="5"/>
  </w:num>
  <w:num w:numId="38" w16cid:durableId="1989240496">
    <w:abstractNumId w:val="33"/>
  </w:num>
  <w:num w:numId="39" w16cid:durableId="977613995">
    <w:abstractNumId w:val="15"/>
  </w:num>
  <w:num w:numId="40" w16cid:durableId="1843274018">
    <w:abstractNumId w:val="25"/>
  </w:num>
  <w:num w:numId="41" w16cid:durableId="1203205056">
    <w:abstractNumId w:val="24"/>
  </w:num>
  <w:num w:numId="42" w16cid:durableId="996346796">
    <w:abstractNumId w:val="9"/>
  </w:num>
  <w:num w:numId="43" w16cid:durableId="117337708">
    <w:abstractNumId w:val="8"/>
  </w:num>
  <w:num w:numId="44" w16cid:durableId="1346590177">
    <w:abstractNumId w:val="37"/>
  </w:num>
  <w:num w:numId="45" w16cid:durableId="7893248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E7D"/>
    <w:rsid w:val="00017264"/>
    <w:rsid w:val="000A3FCA"/>
    <w:rsid w:val="000D2046"/>
    <w:rsid w:val="00127123"/>
    <w:rsid w:val="00157567"/>
    <w:rsid w:val="001F4A7D"/>
    <w:rsid w:val="002322E6"/>
    <w:rsid w:val="002B7227"/>
    <w:rsid w:val="0032101C"/>
    <w:rsid w:val="003E62C5"/>
    <w:rsid w:val="004000FF"/>
    <w:rsid w:val="004F6B35"/>
    <w:rsid w:val="00556648"/>
    <w:rsid w:val="005566D0"/>
    <w:rsid w:val="005650CF"/>
    <w:rsid w:val="00573E83"/>
    <w:rsid w:val="00584768"/>
    <w:rsid w:val="005E31B9"/>
    <w:rsid w:val="005E74DE"/>
    <w:rsid w:val="006D30FA"/>
    <w:rsid w:val="00716729"/>
    <w:rsid w:val="00750E7D"/>
    <w:rsid w:val="007D0605"/>
    <w:rsid w:val="007D5002"/>
    <w:rsid w:val="008209A2"/>
    <w:rsid w:val="008522CE"/>
    <w:rsid w:val="00855B0A"/>
    <w:rsid w:val="008F6AB1"/>
    <w:rsid w:val="00985F71"/>
    <w:rsid w:val="00A91AD3"/>
    <w:rsid w:val="00A95E5E"/>
    <w:rsid w:val="00B70F9D"/>
    <w:rsid w:val="00BA5BE6"/>
    <w:rsid w:val="00C03082"/>
    <w:rsid w:val="00C22189"/>
    <w:rsid w:val="00C262F8"/>
    <w:rsid w:val="00C3513A"/>
    <w:rsid w:val="00C4407B"/>
    <w:rsid w:val="00C45050"/>
    <w:rsid w:val="00D26688"/>
    <w:rsid w:val="00D739BF"/>
    <w:rsid w:val="00E130B5"/>
    <w:rsid w:val="00E86F58"/>
    <w:rsid w:val="00E91BE5"/>
    <w:rsid w:val="00EC1F90"/>
    <w:rsid w:val="00EC5AB5"/>
    <w:rsid w:val="00F1017E"/>
    <w:rsid w:val="00F52C1E"/>
    <w:rsid w:val="00FD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4680A"/>
  <w15:chartTrackingRefBased/>
  <w15:docId w15:val="{725DD247-F9F8-45B8-908F-4504D7C4F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0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0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0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0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0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0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0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0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0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0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0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0E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0E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0E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0E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0E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0E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0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0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0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0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0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0E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0E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0E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0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0E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0E7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35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E130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E130B5"/>
  </w:style>
  <w:style w:type="paragraph" w:styleId="af">
    <w:name w:val="footer"/>
    <w:basedOn w:val="a"/>
    <w:link w:val="af0"/>
    <w:uiPriority w:val="99"/>
    <w:unhideWhenUsed/>
    <w:rsid w:val="00E130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130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1354</Words>
  <Characters>7720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Islom Ismoilov</dc:creator>
  <cp:keywords/>
  <dc:description/>
  <cp:lastModifiedBy>Islom Ismoilov</cp:lastModifiedBy>
  <cp:revision>2</cp:revision>
  <dcterms:created xsi:type="dcterms:W3CDTF">2026-03-24T07:43:00Z</dcterms:created>
  <dcterms:modified xsi:type="dcterms:W3CDTF">2026-03-24T07:43:00Z</dcterms:modified>
</cp:coreProperties>
</file>