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A92C9" w14:textId="7300EE96" w:rsidR="00E149A1" w:rsidRPr="00DF2733" w:rsidRDefault="00545B2E" w:rsidP="00045A09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</w:pPr>
      <w:r w:rsidRPr="00DF2733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О</w:t>
      </w:r>
      <w:r w:rsidR="00045A09" w:rsidRPr="00DF2733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 xml:space="preserve"> ключевых показателях деятельности и драйверах развития </w:t>
      </w:r>
      <w:r w:rsidR="00DF2733" w:rsidRPr="00DF2733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br/>
      </w:r>
      <w:r w:rsidR="00045A09" w:rsidRPr="00DF2733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IT Park за 2025 год</w:t>
      </w:r>
    </w:p>
    <w:p w14:paraId="10B9203E" w14:textId="1098F778" w:rsidR="00103E38" w:rsidRPr="00DF2733" w:rsidRDefault="00103E38" w:rsidP="00103E38">
      <w:pPr>
        <w:spacing w:before="240" w:after="0" w:line="240" w:lineRule="auto"/>
        <w:ind w:firstLine="567"/>
        <w:rPr>
          <w:rFonts w:ascii="Times New Roman" w:hAnsi="Times New Roman" w:cs="Times New Roman"/>
          <w:b/>
          <w:bCs/>
          <w:sz w:val="24"/>
          <w:szCs w:val="24"/>
        </w:rPr>
      </w:pPr>
      <w:r w:rsidRPr="00DF2733">
        <w:rPr>
          <w:rFonts w:ascii="Times New Roman" w:hAnsi="Times New Roman" w:cs="Times New Roman"/>
          <w:b/>
          <w:bCs/>
          <w:sz w:val="24"/>
          <w:szCs w:val="24"/>
        </w:rPr>
        <w:t>I.  Ключевые экономические показатели деятельности IT Park</w:t>
      </w:r>
    </w:p>
    <w:p w14:paraId="2916A618" w14:textId="77777777" w:rsidR="00103E38" w:rsidRPr="00DF2733" w:rsidRDefault="00103E38" w:rsidP="00103E38">
      <w:pPr>
        <w:spacing w:after="0" w:line="240" w:lineRule="auto"/>
        <w:ind w:firstLine="567"/>
        <w:rPr>
          <w:rFonts w:ascii="Times New Roman" w:hAnsi="Times New Roman" w:cs="Times New Roman"/>
          <w:b/>
          <w:bCs/>
          <w:sz w:val="24"/>
          <w:szCs w:val="24"/>
        </w:rPr>
      </w:pPr>
      <w:r w:rsidRPr="00DF2733">
        <w:rPr>
          <w:rFonts w:ascii="Times New Roman" w:hAnsi="Times New Roman" w:cs="Times New Roman"/>
          <w:b/>
          <w:bCs/>
          <w:sz w:val="24"/>
          <w:szCs w:val="24"/>
        </w:rPr>
        <w:t>II.  Структура услуг и основные драйверы роста</w:t>
      </w:r>
    </w:p>
    <w:p w14:paraId="64EEA9B4" w14:textId="77777777" w:rsidR="00103E38" w:rsidRPr="00DF2733" w:rsidRDefault="00103E38" w:rsidP="00103E38">
      <w:pPr>
        <w:spacing w:after="0" w:line="240" w:lineRule="auto"/>
        <w:ind w:firstLine="567"/>
        <w:rPr>
          <w:rFonts w:ascii="Times New Roman" w:hAnsi="Times New Roman" w:cs="Times New Roman"/>
          <w:b/>
          <w:bCs/>
          <w:sz w:val="24"/>
          <w:szCs w:val="24"/>
        </w:rPr>
      </w:pPr>
      <w:r w:rsidRPr="00DF2733">
        <w:rPr>
          <w:rFonts w:ascii="Times New Roman" w:hAnsi="Times New Roman" w:cs="Times New Roman"/>
          <w:b/>
          <w:bCs/>
          <w:sz w:val="24"/>
          <w:szCs w:val="24"/>
        </w:rPr>
        <w:t>III.  Экспортный потенциал и география</w:t>
      </w:r>
    </w:p>
    <w:p w14:paraId="32F14711" w14:textId="5857D3BD" w:rsidR="00103E38" w:rsidRPr="00DF2733" w:rsidRDefault="00103E38" w:rsidP="00103E38">
      <w:pPr>
        <w:spacing w:after="0" w:line="240" w:lineRule="auto"/>
        <w:ind w:firstLine="567"/>
        <w:rPr>
          <w:rFonts w:ascii="Times New Roman" w:hAnsi="Times New Roman" w:cs="Times New Roman"/>
          <w:b/>
          <w:bCs/>
          <w:sz w:val="24"/>
          <w:szCs w:val="24"/>
        </w:rPr>
      </w:pPr>
      <w:r w:rsidRPr="00DF2733">
        <w:rPr>
          <w:rFonts w:ascii="Times New Roman" w:hAnsi="Times New Roman" w:cs="Times New Roman"/>
          <w:b/>
          <w:bCs/>
          <w:sz w:val="24"/>
          <w:szCs w:val="24"/>
        </w:rPr>
        <w:t xml:space="preserve">IV.  Структура </w:t>
      </w:r>
      <w:r w:rsidR="00F743B4" w:rsidRPr="00DF2733">
        <w:rPr>
          <w:rFonts w:ascii="Times New Roman" w:hAnsi="Times New Roman" w:cs="Times New Roman"/>
          <w:b/>
          <w:bCs/>
          <w:sz w:val="24"/>
          <w:szCs w:val="24"/>
        </w:rPr>
        <w:t xml:space="preserve">сообщества </w:t>
      </w:r>
      <w:r w:rsidRPr="00DF2733">
        <w:rPr>
          <w:rFonts w:ascii="Times New Roman" w:hAnsi="Times New Roman" w:cs="Times New Roman"/>
          <w:b/>
          <w:bCs/>
          <w:sz w:val="24"/>
          <w:szCs w:val="24"/>
        </w:rPr>
        <w:t>резидентов</w:t>
      </w:r>
    </w:p>
    <w:p w14:paraId="0FF75FB3" w14:textId="6D40277F" w:rsidR="00103E38" w:rsidRPr="00DF2733" w:rsidRDefault="00103E38" w:rsidP="00103E38">
      <w:pPr>
        <w:spacing w:after="0" w:line="240" w:lineRule="auto"/>
        <w:ind w:firstLine="567"/>
        <w:rPr>
          <w:rFonts w:ascii="Times New Roman" w:hAnsi="Times New Roman" w:cs="Times New Roman"/>
          <w:b/>
          <w:bCs/>
          <w:sz w:val="24"/>
          <w:szCs w:val="24"/>
        </w:rPr>
      </w:pPr>
      <w:r w:rsidRPr="00DF2733">
        <w:rPr>
          <w:rFonts w:ascii="Times New Roman" w:hAnsi="Times New Roman" w:cs="Times New Roman"/>
          <w:b/>
          <w:bCs/>
          <w:sz w:val="24"/>
          <w:szCs w:val="24"/>
        </w:rPr>
        <w:t>V.  Выводы</w:t>
      </w:r>
    </w:p>
    <w:p w14:paraId="0215AC91" w14:textId="352D02D1" w:rsidR="00BF713F" w:rsidRPr="00DF2733" w:rsidRDefault="00BD62C3">
      <w:pPr>
        <w:pStyle w:val="a7"/>
        <w:numPr>
          <w:ilvl w:val="0"/>
          <w:numId w:val="1"/>
        </w:numPr>
        <w:spacing w:before="240" w:after="0" w:line="240" w:lineRule="auto"/>
        <w:ind w:left="0" w:firstLine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2733">
        <w:rPr>
          <w:rFonts w:ascii="Times New Roman" w:hAnsi="Times New Roman" w:cs="Times New Roman"/>
          <w:b/>
          <w:bCs/>
          <w:sz w:val="24"/>
          <w:szCs w:val="24"/>
        </w:rPr>
        <w:t xml:space="preserve">Ключевые экономические показатели деятельности </w:t>
      </w:r>
      <w:bookmarkStart w:id="0" w:name="_Hlk221637195"/>
      <w:r w:rsidRPr="00DF2733">
        <w:rPr>
          <w:rFonts w:ascii="Times New Roman" w:hAnsi="Times New Roman" w:cs="Times New Roman"/>
          <w:b/>
          <w:bCs/>
          <w:sz w:val="24"/>
          <w:szCs w:val="24"/>
        </w:rPr>
        <w:t xml:space="preserve">IT Park </w:t>
      </w:r>
      <w:bookmarkEnd w:id="0"/>
    </w:p>
    <w:p w14:paraId="7CDD070B" w14:textId="5B791470" w:rsidR="007937C0" w:rsidRPr="00DF2733" w:rsidRDefault="00272F78" w:rsidP="007937C0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937C0">
        <w:rPr>
          <w:rFonts w:ascii="Times New Roman" w:hAnsi="Times New Roman" w:cs="Times New Roman"/>
          <w:sz w:val="24"/>
          <w:szCs w:val="24"/>
        </w:rPr>
        <w:t xml:space="preserve">Совокупный объем оказанных </w:t>
      </w:r>
      <w:r w:rsidR="00B80CF8" w:rsidRPr="007937C0">
        <w:rPr>
          <w:rFonts w:ascii="Times New Roman" w:hAnsi="Times New Roman" w:cs="Times New Roman"/>
          <w:sz w:val="24"/>
          <w:szCs w:val="24"/>
        </w:rPr>
        <w:t xml:space="preserve">резидентами IT Park </w:t>
      </w:r>
      <w:r w:rsidRPr="007937C0">
        <w:rPr>
          <w:rFonts w:ascii="Times New Roman" w:hAnsi="Times New Roman" w:cs="Times New Roman"/>
          <w:sz w:val="24"/>
          <w:szCs w:val="24"/>
        </w:rPr>
        <w:t xml:space="preserve">услуг по итогам 2025 года достиг отметки </w:t>
      </w:r>
      <w:r w:rsidRPr="007937C0">
        <w:rPr>
          <w:rFonts w:ascii="Times New Roman" w:hAnsi="Times New Roman" w:cs="Times New Roman"/>
          <w:b/>
          <w:bCs/>
          <w:sz w:val="24"/>
          <w:szCs w:val="24"/>
        </w:rPr>
        <w:t xml:space="preserve">33,4 </w:t>
      </w:r>
      <w:r w:rsidR="003B4971" w:rsidRPr="007937C0">
        <w:rPr>
          <w:rFonts w:ascii="Times New Roman" w:hAnsi="Times New Roman" w:cs="Times New Roman"/>
          <w:b/>
          <w:bCs/>
          <w:sz w:val="24"/>
          <w:szCs w:val="24"/>
        </w:rPr>
        <w:t>трлн</w:t>
      </w:r>
      <w:r w:rsidR="001947C6" w:rsidRPr="007937C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937C0">
        <w:rPr>
          <w:rFonts w:ascii="Times New Roman" w:hAnsi="Times New Roman" w:cs="Times New Roman"/>
          <w:b/>
          <w:bCs/>
          <w:sz w:val="24"/>
          <w:szCs w:val="24"/>
        </w:rPr>
        <w:t>сумов</w:t>
      </w:r>
      <w:r w:rsidRPr="007937C0">
        <w:rPr>
          <w:rFonts w:ascii="Times New Roman" w:hAnsi="Times New Roman" w:cs="Times New Roman"/>
          <w:sz w:val="24"/>
          <w:szCs w:val="24"/>
        </w:rPr>
        <w:t>, показав существенный прирост относительно показателей 2024 года (</w:t>
      </w:r>
      <w:r w:rsidRPr="007937C0">
        <w:rPr>
          <w:rFonts w:ascii="Times New Roman" w:hAnsi="Times New Roman" w:cs="Times New Roman"/>
          <w:b/>
          <w:bCs/>
          <w:sz w:val="24"/>
          <w:szCs w:val="24"/>
        </w:rPr>
        <w:t xml:space="preserve">20,5 </w:t>
      </w:r>
      <w:r w:rsidR="003B4971" w:rsidRPr="007937C0">
        <w:rPr>
          <w:rFonts w:ascii="Times New Roman" w:hAnsi="Times New Roman" w:cs="Times New Roman"/>
          <w:b/>
          <w:bCs/>
          <w:sz w:val="24"/>
          <w:szCs w:val="24"/>
        </w:rPr>
        <w:t>трлн</w:t>
      </w:r>
      <w:r w:rsidR="001947C6" w:rsidRPr="007937C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937C0">
        <w:rPr>
          <w:rFonts w:ascii="Times New Roman" w:hAnsi="Times New Roman" w:cs="Times New Roman"/>
          <w:b/>
          <w:bCs/>
          <w:sz w:val="24"/>
          <w:szCs w:val="24"/>
        </w:rPr>
        <w:t>сумов</w:t>
      </w:r>
      <w:r w:rsidRPr="007937C0">
        <w:rPr>
          <w:rFonts w:ascii="Times New Roman" w:hAnsi="Times New Roman" w:cs="Times New Roman"/>
          <w:sz w:val="24"/>
          <w:szCs w:val="24"/>
        </w:rPr>
        <w:t>) и базового 2023 года (</w:t>
      </w:r>
      <w:r w:rsidRPr="007937C0">
        <w:rPr>
          <w:rFonts w:ascii="Times New Roman" w:hAnsi="Times New Roman" w:cs="Times New Roman"/>
          <w:b/>
          <w:bCs/>
          <w:sz w:val="24"/>
          <w:szCs w:val="24"/>
        </w:rPr>
        <w:t xml:space="preserve">12,5 </w:t>
      </w:r>
      <w:r w:rsidR="003B4971" w:rsidRPr="007937C0">
        <w:rPr>
          <w:rFonts w:ascii="Times New Roman" w:hAnsi="Times New Roman" w:cs="Times New Roman"/>
          <w:b/>
          <w:bCs/>
          <w:sz w:val="24"/>
          <w:szCs w:val="24"/>
        </w:rPr>
        <w:t>трлн</w:t>
      </w:r>
      <w:r w:rsidR="001947C6" w:rsidRPr="007937C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937C0">
        <w:rPr>
          <w:rFonts w:ascii="Times New Roman" w:hAnsi="Times New Roman" w:cs="Times New Roman"/>
          <w:b/>
          <w:bCs/>
          <w:sz w:val="24"/>
          <w:szCs w:val="24"/>
        </w:rPr>
        <w:t>сумов</w:t>
      </w:r>
      <w:r w:rsidRPr="007937C0">
        <w:rPr>
          <w:rFonts w:ascii="Times New Roman" w:hAnsi="Times New Roman" w:cs="Times New Roman"/>
          <w:sz w:val="24"/>
          <w:szCs w:val="24"/>
        </w:rPr>
        <w:t xml:space="preserve">). </w:t>
      </w:r>
      <w:r w:rsidR="007937C0" w:rsidRPr="007937C0">
        <w:rPr>
          <w:rFonts w:ascii="Times New Roman" w:hAnsi="Times New Roman" w:cs="Times New Roman"/>
          <w:sz w:val="24"/>
          <w:szCs w:val="24"/>
        </w:rPr>
        <w:t xml:space="preserve">Темп роста данного показателя зафиксирован на уровне </w:t>
      </w:r>
      <w:r w:rsidR="007937C0" w:rsidRPr="007937C0">
        <w:rPr>
          <w:rFonts w:ascii="Times New Roman" w:hAnsi="Times New Roman" w:cs="Times New Roman"/>
          <w:b/>
          <w:bCs/>
          <w:sz w:val="24"/>
          <w:szCs w:val="24"/>
        </w:rPr>
        <w:t>163%</w:t>
      </w:r>
      <w:r w:rsidR="007937C0" w:rsidRPr="007937C0">
        <w:rPr>
          <w:rFonts w:ascii="Times New Roman" w:hAnsi="Times New Roman" w:cs="Times New Roman"/>
          <w:sz w:val="24"/>
          <w:szCs w:val="24"/>
        </w:rPr>
        <w:t>, что свидетельствует о высоком потенциале расширения внутреннего и внешнего рынков</w:t>
      </w:r>
      <w:r w:rsidR="007937C0">
        <w:rPr>
          <w:rFonts w:ascii="Times New Roman" w:hAnsi="Times New Roman" w:cs="Times New Roman"/>
          <w:sz w:val="24"/>
          <w:szCs w:val="24"/>
        </w:rPr>
        <w:t>.</w:t>
      </w:r>
      <w:r w:rsidR="007937C0" w:rsidRPr="007937C0">
        <w:rPr>
          <w:rFonts w:ascii="Times New Roman" w:hAnsi="Times New Roman" w:cs="Times New Roman"/>
          <w:sz w:val="24"/>
          <w:szCs w:val="24"/>
        </w:rPr>
        <w:t xml:space="preserve"> Совокупная выручка по всем направлениям деятельности резидентов </w:t>
      </w:r>
      <w:r w:rsidR="007937C0" w:rsidRPr="007937C0">
        <w:rPr>
          <w:rFonts w:ascii="Times New Roman" w:hAnsi="Times New Roman" w:cs="Times New Roman"/>
          <w:sz w:val="24"/>
          <w:szCs w:val="24"/>
          <w:lang w:val="en-US"/>
        </w:rPr>
        <w:t>IT</w:t>
      </w:r>
      <w:r w:rsidR="007937C0" w:rsidRPr="007937C0">
        <w:rPr>
          <w:rFonts w:ascii="Times New Roman" w:hAnsi="Times New Roman" w:cs="Times New Roman"/>
          <w:sz w:val="24"/>
          <w:szCs w:val="24"/>
        </w:rPr>
        <w:t xml:space="preserve"> </w:t>
      </w:r>
      <w:r w:rsidR="007937C0" w:rsidRPr="007937C0">
        <w:rPr>
          <w:rFonts w:ascii="Times New Roman" w:hAnsi="Times New Roman" w:cs="Times New Roman"/>
          <w:sz w:val="24"/>
          <w:szCs w:val="24"/>
          <w:lang w:val="en-US"/>
        </w:rPr>
        <w:t>Park</w:t>
      </w:r>
      <w:r w:rsidR="007937C0" w:rsidRPr="007937C0">
        <w:rPr>
          <w:rFonts w:ascii="Times New Roman" w:hAnsi="Times New Roman" w:cs="Times New Roman"/>
          <w:sz w:val="24"/>
          <w:szCs w:val="24"/>
        </w:rPr>
        <w:t xml:space="preserve"> составила </w:t>
      </w:r>
      <w:r w:rsidR="007937C0" w:rsidRPr="007937C0">
        <w:rPr>
          <w:rFonts w:ascii="Times New Roman" w:hAnsi="Times New Roman" w:cs="Times New Roman"/>
          <w:b/>
          <w:bCs/>
          <w:sz w:val="24"/>
          <w:szCs w:val="24"/>
        </w:rPr>
        <w:t>31,8 трлн сумов</w:t>
      </w:r>
      <w:r w:rsidR="007937C0" w:rsidRPr="007937C0">
        <w:rPr>
          <w:rFonts w:ascii="Times New Roman" w:hAnsi="Times New Roman" w:cs="Times New Roman"/>
          <w:sz w:val="24"/>
          <w:szCs w:val="24"/>
        </w:rPr>
        <w:t xml:space="preserve">. В сравнении с предыдущим периодом (19,4 трлн. сумов) зафиксирован интенсивный рост на </w:t>
      </w:r>
      <w:r w:rsidR="007937C0" w:rsidRPr="007937C0">
        <w:rPr>
          <w:rFonts w:ascii="Times New Roman" w:hAnsi="Times New Roman" w:cs="Times New Roman"/>
          <w:b/>
          <w:bCs/>
          <w:sz w:val="24"/>
          <w:szCs w:val="24"/>
        </w:rPr>
        <w:t>63,5 %</w:t>
      </w:r>
      <w:r w:rsidR="007937C0" w:rsidRPr="007937C0">
        <w:rPr>
          <w:rFonts w:ascii="Times New Roman" w:hAnsi="Times New Roman" w:cs="Times New Roman"/>
          <w:sz w:val="24"/>
          <w:szCs w:val="24"/>
        </w:rPr>
        <w:t>.</w:t>
      </w:r>
    </w:p>
    <w:p w14:paraId="1EEF40D0" w14:textId="46643B3D" w:rsidR="006D727A" w:rsidRPr="00DF2733" w:rsidRDefault="006D727A" w:rsidP="007937C0">
      <w:pPr>
        <w:spacing w:before="24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47595F9E" w14:textId="01C2444E" w:rsidR="00272F78" w:rsidRPr="00DF2733" w:rsidRDefault="00272F78" w:rsidP="00272F78">
      <w:pPr>
        <w:spacing w:before="240" w:line="240" w:lineRule="auto"/>
        <w:ind w:firstLine="567"/>
        <w:jc w:val="center"/>
        <w:rPr>
          <w:rFonts w:ascii="Times New Roman" w:hAnsi="Times New Roman" w:cs="Times New Roman"/>
          <w:b/>
          <w:bCs/>
          <w:noProof/>
          <w:color w:val="2E74B5" w:themeColor="accent5" w:themeShade="BF"/>
          <w:sz w:val="24"/>
          <w:szCs w:val="24"/>
        </w:rPr>
      </w:pPr>
      <w:r w:rsidRPr="00DF2733">
        <w:rPr>
          <w:rFonts w:ascii="Times New Roman" w:hAnsi="Times New Roman" w:cs="Times New Roman"/>
          <w:b/>
          <w:bCs/>
          <w:noProof/>
          <w:color w:val="2E74B5" w:themeColor="accent5" w:themeShade="BF"/>
          <w:sz w:val="24"/>
          <w:szCs w:val="24"/>
        </w:rPr>
        <w:t>Ключевые показатели деятельности экосистемы IT Park (2023–2025 гг.)</w:t>
      </w:r>
    </w:p>
    <w:p w14:paraId="7DACB156" w14:textId="3A3C7173" w:rsidR="006B30D1" w:rsidRPr="00DF2733" w:rsidRDefault="006B30D1" w:rsidP="00A12B41">
      <w:pPr>
        <w:spacing w:before="240" w:after="0" w:line="240" w:lineRule="auto"/>
        <w:ind w:firstLine="567"/>
        <w:jc w:val="right"/>
        <w:rPr>
          <w:rFonts w:ascii="Times New Roman" w:hAnsi="Times New Roman" w:cs="Times New Roman"/>
          <w:i/>
          <w:iCs/>
          <w:noProof/>
        </w:rPr>
      </w:pPr>
      <w:r w:rsidRPr="00DF2733">
        <w:rPr>
          <w:rFonts w:ascii="Times New Roman" w:hAnsi="Times New Roman" w:cs="Times New Roman"/>
          <w:i/>
          <w:iCs/>
          <w:noProof/>
        </w:rPr>
        <w:t>Таблица 1</w:t>
      </w:r>
    </w:p>
    <w:tbl>
      <w:tblPr>
        <w:tblW w:w="9440" w:type="dxa"/>
        <w:tblLook w:val="04A0" w:firstRow="1" w:lastRow="0" w:firstColumn="1" w:lastColumn="0" w:noHBand="0" w:noVBand="1"/>
      </w:tblPr>
      <w:tblGrid>
        <w:gridCol w:w="3040"/>
        <w:gridCol w:w="1600"/>
        <w:gridCol w:w="1600"/>
        <w:gridCol w:w="1600"/>
        <w:gridCol w:w="1600"/>
      </w:tblGrid>
      <w:tr w:rsidR="00920FB4" w:rsidRPr="00DF2733" w14:paraId="1ADE85E8" w14:textId="77777777" w:rsidTr="000809C0">
        <w:trPr>
          <w:trHeight w:val="315"/>
        </w:trPr>
        <w:tc>
          <w:tcPr>
            <w:tcW w:w="30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F0505AA" w14:textId="77777777" w:rsidR="00920FB4" w:rsidRPr="00DF2733" w:rsidRDefault="00920FB4" w:rsidP="00920F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F2733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,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EB737ED" w14:textId="77777777" w:rsidR="00920FB4" w:rsidRPr="00DF2733" w:rsidRDefault="00920FB4" w:rsidP="0008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2023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5E971F6" w14:textId="77777777" w:rsidR="00920FB4" w:rsidRPr="00DF2733" w:rsidRDefault="00920FB4" w:rsidP="0008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2024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7C5D5BD" w14:textId="77777777" w:rsidR="00920FB4" w:rsidRPr="00DF2733" w:rsidRDefault="00920FB4" w:rsidP="0008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2025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BA598A9" w14:textId="5390CE91" w:rsidR="00920FB4" w:rsidRPr="00DF2733" w:rsidRDefault="00920FB4" w:rsidP="0008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Темп </w:t>
            </w:r>
            <w:r w:rsidR="000809C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р</w:t>
            </w:r>
            <w:r w:rsidRPr="00DF273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оста</w:t>
            </w:r>
            <w:r w:rsidR="00640F0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br/>
              <w:t>(2025 к 2024)</w:t>
            </w:r>
          </w:p>
        </w:tc>
      </w:tr>
      <w:tr w:rsidR="00920FB4" w:rsidRPr="00DF2733" w14:paraId="4DB5315B" w14:textId="77777777" w:rsidTr="000809C0">
        <w:trPr>
          <w:trHeight w:val="525"/>
        </w:trPr>
        <w:tc>
          <w:tcPr>
            <w:tcW w:w="30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65C3C828" w14:textId="01576DBD" w:rsidR="00920FB4" w:rsidRPr="00DF2733" w:rsidRDefault="00920FB4" w:rsidP="00920F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Объем оказанных услуг резидентами (</w:t>
            </w:r>
            <w:r w:rsidR="00D812EB" w:rsidRPr="00DF273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трлн</w:t>
            </w:r>
            <w:r w:rsidRPr="00DF273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 xml:space="preserve"> сумов)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2E28D2F" w14:textId="77777777" w:rsidR="00920FB4" w:rsidRPr="000809C0" w:rsidRDefault="00920FB4" w:rsidP="0008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0809C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12,5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84F1811" w14:textId="77777777" w:rsidR="00920FB4" w:rsidRPr="000809C0" w:rsidRDefault="00920FB4" w:rsidP="0008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0809C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20,5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D5B35C4" w14:textId="77777777" w:rsidR="00920FB4" w:rsidRPr="000809C0" w:rsidRDefault="00920FB4" w:rsidP="0008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0809C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33,4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F2A8820" w14:textId="7EC19CC4" w:rsidR="00920FB4" w:rsidRPr="000809C0" w:rsidRDefault="007221D4" w:rsidP="00640F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0809C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ru-RU"/>
                <w14:ligatures w14:val="none"/>
              </w:rPr>
              <w:t>1</w:t>
            </w:r>
            <w:r w:rsidR="00920FB4" w:rsidRPr="000809C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63%</w:t>
            </w:r>
          </w:p>
        </w:tc>
      </w:tr>
      <w:tr w:rsidR="00920FB4" w:rsidRPr="00DF2733" w14:paraId="0CE52FAC" w14:textId="77777777" w:rsidTr="000809C0">
        <w:trPr>
          <w:trHeight w:val="510"/>
        </w:trPr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33421B" w14:textId="696AD903" w:rsidR="00920FB4" w:rsidRPr="009103A0" w:rsidRDefault="00920FB4" w:rsidP="00920F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103A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Экспорт IT-услуг резидентов (млн долл</w:t>
            </w:r>
            <w:r w:rsidR="006328C9" w:rsidRPr="009103A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.</w:t>
            </w:r>
            <w:r w:rsidRPr="009103A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США)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7BDBAD" w14:textId="77777777" w:rsidR="00920FB4" w:rsidRPr="00DF2733" w:rsidRDefault="00920FB4" w:rsidP="0008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346,5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A75BD6" w14:textId="77777777" w:rsidR="00920FB4" w:rsidRPr="00DF2733" w:rsidRDefault="00920FB4" w:rsidP="0008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468,3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7AC801" w14:textId="77777777" w:rsidR="00920FB4" w:rsidRPr="00DF2733" w:rsidRDefault="00920FB4" w:rsidP="0008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717,5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57AF1A" w14:textId="64A80509" w:rsidR="00920FB4" w:rsidRPr="00DF2733" w:rsidRDefault="007221D4" w:rsidP="00640F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>1</w:t>
            </w:r>
            <w:r w:rsidR="00920FB4" w:rsidRPr="00DF273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53%</w:t>
            </w:r>
          </w:p>
        </w:tc>
      </w:tr>
      <w:tr w:rsidR="00920FB4" w:rsidRPr="00DF2733" w14:paraId="0D8D9A05" w14:textId="77777777" w:rsidTr="009103A0">
        <w:trPr>
          <w:trHeight w:val="405"/>
        </w:trPr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4F6287F0" w14:textId="0BC8B520" w:rsidR="00920FB4" w:rsidRPr="009103A0" w:rsidRDefault="00920FB4" w:rsidP="00920F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103A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Резиденты IT-парка</w:t>
            </w:r>
            <w:r w:rsidR="001947C6" w:rsidRPr="009103A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(кол-во)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205F3B5" w14:textId="77777777" w:rsidR="00920FB4" w:rsidRPr="00DF2733" w:rsidRDefault="00920FB4" w:rsidP="0008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1 750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963215A" w14:textId="77777777" w:rsidR="00920FB4" w:rsidRPr="00DF2733" w:rsidRDefault="00920FB4" w:rsidP="0008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2 759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B032ED2" w14:textId="77777777" w:rsidR="00920FB4" w:rsidRPr="00DF2733" w:rsidRDefault="00920FB4" w:rsidP="0008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3 698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427FFD1" w14:textId="1CD61199" w:rsidR="00920FB4" w:rsidRPr="00DF2733" w:rsidRDefault="007221D4" w:rsidP="00640F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>1</w:t>
            </w:r>
            <w:r w:rsidR="00920FB4" w:rsidRPr="00DF273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34%</w:t>
            </w:r>
          </w:p>
        </w:tc>
      </w:tr>
      <w:tr w:rsidR="00920FB4" w:rsidRPr="00DF2733" w14:paraId="5CE184F2" w14:textId="77777777" w:rsidTr="000809C0">
        <w:trPr>
          <w:trHeight w:val="525"/>
        </w:trPr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5A61ED" w14:textId="0F1A295E" w:rsidR="00920FB4" w:rsidRPr="009103A0" w:rsidRDefault="00920FB4" w:rsidP="009103A0">
            <w:pPr>
              <w:spacing w:after="0" w:line="240" w:lineRule="auto"/>
              <w:ind w:left="321"/>
              <w:rPr>
                <w:rFonts w:ascii="Times New Roman" w:eastAsia="Times New Roman" w:hAnsi="Times New Roman" w:cs="Times New Roman"/>
                <w:i/>
                <w:iCs/>
                <w:kern w:val="0"/>
                <w:lang w:eastAsia="ru-RU"/>
                <w14:ligatures w14:val="none"/>
              </w:rPr>
            </w:pPr>
            <w:r w:rsidRPr="009103A0">
              <w:rPr>
                <w:rFonts w:ascii="Times New Roman" w:eastAsia="Times New Roman" w:hAnsi="Times New Roman" w:cs="Times New Roman"/>
                <w:i/>
                <w:iCs/>
                <w:kern w:val="0"/>
                <w:lang w:eastAsia="ru-RU"/>
                <w14:ligatures w14:val="none"/>
              </w:rPr>
              <w:t xml:space="preserve">из них предприятия </w:t>
            </w:r>
            <w:r w:rsidR="009103A0">
              <w:rPr>
                <w:rFonts w:ascii="Times New Roman" w:eastAsia="Times New Roman" w:hAnsi="Times New Roman" w:cs="Times New Roman"/>
                <w:i/>
                <w:iCs/>
                <w:kern w:val="0"/>
                <w:lang w:eastAsia="ru-RU"/>
                <w14:ligatures w14:val="none"/>
              </w:rPr>
              <w:t>ИП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6B65BE" w14:textId="77777777" w:rsidR="00920FB4" w:rsidRPr="009103A0" w:rsidRDefault="00920FB4" w:rsidP="0008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eastAsia="ru-RU"/>
                <w14:ligatures w14:val="none"/>
              </w:rPr>
            </w:pPr>
            <w:r w:rsidRPr="009103A0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eastAsia="ru-RU"/>
                <w14:ligatures w14:val="none"/>
              </w:rPr>
              <w:t>336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2AD6AE" w14:textId="77777777" w:rsidR="00920FB4" w:rsidRPr="009103A0" w:rsidRDefault="00920FB4" w:rsidP="0008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eastAsia="ru-RU"/>
                <w14:ligatures w14:val="none"/>
              </w:rPr>
            </w:pPr>
            <w:r w:rsidRPr="009103A0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eastAsia="ru-RU"/>
                <w14:ligatures w14:val="none"/>
              </w:rPr>
              <w:t>557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7AB4F2" w14:textId="77777777" w:rsidR="00920FB4" w:rsidRPr="009103A0" w:rsidRDefault="00920FB4" w:rsidP="0008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eastAsia="ru-RU"/>
                <w14:ligatures w14:val="none"/>
              </w:rPr>
            </w:pPr>
            <w:r w:rsidRPr="009103A0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eastAsia="ru-RU"/>
                <w14:ligatures w14:val="none"/>
              </w:rPr>
              <w:t>846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7C6954" w14:textId="5B6DE090" w:rsidR="00920FB4" w:rsidRPr="009103A0" w:rsidRDefault="007221D4" w:rsidP="00640F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eastAsia="ru-RU"/>
                <w14:ligatures w14:val="none"/>
              </w:rPr>
            </w:pPr>
            <w:r w:rsidRPr="009103A0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val="en-US" w:eastAsia="ru-RU"/>
                <w14:ligatures w14:val="none"/>
              </w:rPr>
              <w:t>1</w:t>
            </w:r>
            <w:r w:rsidR="00920FB4" w:rsidRPr="009103A0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eastAsia="ru-RU"/>
                <w14:ligatures w14:val="none"/>
              </w:rPr>
              <w:t>52%</w:t>
            </w:r>
          </w:p>
        </w:tc>
      </w:tr>
      <w:tr w:rsidR="00920FB4" w:rsidRPr="00DF2733" w14:paraId="58BB2C61" w14:textId="77777777" w:rsidTr="000809C0">
        <w:trPr>
          <w:trHeight w:val="525"/>
        </w:trPr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52B6120D" w14:textId="157A6477" w:rsidR="00920FB4" w:rsidRPr="009103A0" w:rsidRDefault="00920FB4" w:rsidP="009103A0">
            <w:pPr>
              <w:spacing w:after="0" w:line="240" w:lineRule="auto"/>
              <w:ind w:left="321"/>
              <w:rPr>
                <w:rFonts w:ascii="Times New Roman" w:eastAsia="Times New Roman" w:hAnsi="Times New Roman" w:cs="Times New Roman"/>
                <w:i/>
                <w:iCs/>
                <w:kern w:val="0"/>
                <w:lang w:eastAsia="ru-RU"/>
                <w14:ligatures w14:val="none"/>
              </w:rPr>
            </w:pPr>
            <w:r w:rsidRPr="009103A0">
              <w:rPr>
                <w:rFonts w:ascii="Times New Roman" w:eastAsia="Times New Roman" w:hAnsi="Times New Roman" w:cs="Times New Roman"/>
                <w:i/>
                <w:iCs/>
                <w:kern w:val="0"/>
                <w:lang w:eastAsia="ru-RU"/>
                <w14:ligatures w14:val="none"/>
              </w:rPr>
              <w:t xml:space="preserve">из них предприятия </w:t>
            </w:r>
            <w:r w:rsidR="009103A0">
              <w:rPr>
                <w:rFonts w:ascii="Times New Roman" w:eastAsia="Times New Roman" w:hAnsi="Times New Roman" w:cs="Times New Roman"/>
                <w:i/>
                <w:iCs/>
                <w:kern w:val="0"/>
                <w:lang w:eastAsia="ru-RU"/>
                <w14:ligatures w14:val="none"/>
              </w:rPr>
              <w:t>СП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DDF6A45" w14:textId="77777777" w:rsidR="00920FB4" w:rsidRPr="009103A0" w:rsidRDefault="00920FB4" w:rsidP="0008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eastAsia="ru-RU"/>
                <w14:ligatures w14:val="none"/>
              </w:rPr>
            </w:pPr>
            <w:r w:rsidRPr="009103A0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eastAsia="ru-RU"/>
                <w14:ligatures w14:val="none"/>
              </w:rPr>
              <w:t>68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EFCA1F8" w14:textId="77777777" w:rsidR="00920FB4" w:rsidRPr="009103A0" w:rsidRDefault="00920FB4" w:rsidP="0008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eastAsia="ru-RU"/>
                <w14:ligatures w14:val="none"/>
              </w:rPr>
            </w:pPr>
            <w:r w:rsidRPr="009103A0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eastAsia="ru-RU"/>
                <w14:ligatures w14:val="none"/>
              </w:rPr>
              <w:t>79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CDE9D2E" w14:textId="77777777" w:rsidR="00920FB4" w:rsidRPr="009103A0" w:rsidRDefault="00920FB4" w:rsidP="0008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eastAsia="ru-RU"/>
                <w14:ligatures w14:val="none"/>
              </w:rPr>
            </w:pPr>
            <w:r w:rsidRPr="009103A0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eastAsia="ru-RU"/>
                <w14:ligatures w14:val="none"/>
              </w:rPr>
              <w:t>93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340D1BE" w14:textId="214C5BFB" w:rsidR="00920FB4" w:rsidRPr="009103A0" w:rsidRDefault="007221D4" w:rsidP="00640F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eastAsia="ru-RU"/>
                <w14:ligatures w14:val="none"/>
              </w:rPr>
            </w:pPr>
            <w:r w:rsidRPr="009103A0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val="en-US" w:eastAsia="ru-RU"/>
                <w14:ligatures w14:val="none"/>
              </w:rPr>
              <w:t>1</w:t>
            </w:r>
            <w:r w:rsidR="00920FB4" w:rsidRPr="009103A0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eastAsia="ru-RU"/>
                <w14:ligatures w14:val="none"/>
              </w:rPr>
              <w:t>18%</w:t>
            </w:r>
          </w:p>
        </w:tc>
      </w:tr>
      <w:tr w:rsidR="00920FB4" w:rsidRPr="00DF2733" w14:paraId="42BDB822" w14:textId="77777777" w:rsidTr="000809C0">
        <w:trPr>
          <w:trHeight w:val="315"/>
        </w:trPr>
        <w:tc>
          <w:tcPr>
            <w:tcW w:w="30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1FA27496" w14:textId="7923941B" w:rsidR="00920FB4" w:rsidRPr="009103A0" w:rsidRDefault="00920FB4" w:rsidP="00920F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103A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Резиденты</w:t>
            </w:r>
            <w:r w:rsidR="00F743B4" w:rsidRPr="009103A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-</w:t>
            </w:r>
            <w:r w:rsidRPr="009103A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экспортеры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65F4ED2" w14:textId="77777777" w:rsidR="00920FB4" w:rsidRPr="00DF2733" w:rsidRDefault="00920FB4" w:rsidP="0008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515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015FAE34" w14:textId="77777777" w:rsidR="00920FB4" w:rsidRPr="00DF2733" w:rsidRDefault="00920FB4" w:rsidP="0008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787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EAAA12F" w14:textId="77777777" w:rsidR="00920FB4" w:rsidRPr="00DF2733" w:rsidRDefault="00920FB4" w:rsidP="0008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1117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02F66CEF" w14:textId="09715E17" w:rsidR="00920FB4" w:rsidRPr="00DF2733" w:rsidRDefault="007221D4" w:rsidP="00640F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>1</w:t>
            </w:r>
            <w:r w:rsidR="00920FB4" w:rsidRPr="00DF273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42%</w:t>
            </w:r>
          </w:p>
        </w:tc>
      </w:tr>
    </w:tbl>
    <w:p w14:paraId="665106B4" w14:textId="77777777" w:rsidR="006D727A" w:rsidRPr="00DF2733" w:rsidRDefault="006D727A" w:rsidP="00272F78">
      <w:pPr>
        <w:spacing w:line="240" w:lineRule="auto"/>
        <w:rPr>
          <w:rFonts w:ascii="Times New Roman" w:hAnsi="Times New Roman" w:cs="Times New Roman"/>
          <w:noProof/>
        </w:rPr>
      </w:pPr>
    </w:p>
    <w:p w14:paraId="24C7B48C" w14:textId="6CA4F87F" w:rsidR="00272F78" w:rsidRPr="00DF2733" w:rsidRDefault="00272F78" w:rsidP="00272F78">
      <w:pPr>
        <w:spacing w:after="0" w:line="240" w:lineRule="auto"/>
        <w:ind w:firstLine="567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DF2733">
        <w:rPr>
          <w:rFonts w:ascii="Times New Roman" w:hAnsi="Times New Roman" w:cs="Times New Roman"/>
          <w:noProof/>
          <w:sz w:val="24"/>
          <w:szCs w:val="24"/>
        </w:rPr>
        <w:t xml:space="preserve">Параллельно с увеличением выручки наблюдается прогрессивный рост объемов экспорта IT-услуг. За отчетный период экспортный показатель увеличился более чем в два раза: с </w:t>
      </w:r>
      <w:r w:rsidRPr="00DF2733">
        <w:rPr>
          <w:rFonts w:ascii="Times New Roman" w:hAnsi="Times New Roman" w:cs="Times New Roman"/>
          <w:b/>
          <w:bCs/>
          <w:noProof/>
          <w:sz w:val="24"/>
          <w:szCs w:val="24"/>
        </w:rPr>
        <w:t>346,5 млн долларов США</w:t>
      </w:r>
      <w:r w:rsidRPr="00DF2733">
        <w:rPr>
          <w:rFonts w:ascii="Times New Roman" w:hAnsi="Times New Roman" w:cs="Times New Roman"/>
          <w:noProof/>
          <w:sz w:val="24"/>
          <w:szCs w:val="24"/>
        </w:rPr>
        <w:t xml:space="preserve"> в 2023 году до </w:t>
      </w:r>
      <w:r w:rsidRPr="00DF2733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717,5 млн долларов </w:t>
      </w:r>
      <w:r w:rsidRPr="00DF2733">
        <w:rPr>
          <w:rFonts w:ascii="Times New Roman" w:hAnsi="Times New Roman" w:cs="Times New Roman"/>
          <w:noProof/>
          <w:sz w:val="24"/>
          <w:szCs w:val="24"/>
        </w:rPr>
        <w:t xml:space="preserve">в 2025 году. </w:t>
      </w:r>
      <w:r w:rsidR="00A12B41" w:rsidRPr="00DF2733">
        <w:rPr>
          <w:rFonts w:ascii="Times New Roman" w:hAnsi="Times New Roman" w:cs="Times New Roman"/>
          <w:noProof/>
          <w:sz w:val="24"/>
          <w:szCs w:val="24"/>
        </w:rPr>
        <w:t>Темп</w:t>
      </w:r>
      <w:r w:rsidRPr="00DF2733">
        <w:rPr>
          <w:rFonts w:ascii="Times New Roman" w:hAnsi="Times New Roman" w:cs="Times New Roman"/>
          <w:noProof/>
          <w:sz w:val="24"/>
          <w:szCs w:val="24"/>
        </w:rPr>
        <w:t xml:space="preserve"> роста экспорта составляет </w:t>
      </w:r>
      <w:r w:rsidR="00AA0238" w:rsidRPr="00DF2733">
        <w:rPr>
          <w:rFonts w:ascii="Times New Roman" w:hAnsi="Times New Roman" w:cs="Times New Roman"/>
          <w:b/>
          <w:bCs/>
          <w:noProof/>
          <w:sz w:val="24"/>
          <w:szCs w:val="24"/>
        </w:rPr>
        <w:t>1</w:t>
      </w:r>
      <w:r w:rsidRPr="00DF2733">
        <w:rPr>
          <w:rFonts w:ascii="Times New Roman" w:hAnsi="Times New Roman" w:cs="Times New Roman"/>
          <w:b/>
          <w:bCs/>
          <w:noProof/>
          <w:sz w:val="24"/>
          <w:szCs w:val="24"/>
        </w:rPr>
        <w:t>53%</w:t>
      </w:r>
      <w:r w:rsidRPr="00DF2733">
        <w:rPr>
          <w:rFonts w:ascii="Times New Roman" w:hAnsi="Times New Roman" w:cs="Times New Roman"/>
          <w:noProof/>
          <w:sz w:val="24"/>
          <w:szCs w:val="24"/>
        </w:rPr>
        <w:t>, что подтверждает успешную реализацию стратегии по интернационализации бизнеса резидентов и повышению их конкурентоспособности на глобальной арене.</w:t>
      </w:r>
    </w:p>
    <w:p w14:paraId="1C661DCD" w14:textId="0844FA18" w:rsidR="00272F78" w:rsidRPr="00DF2733" w:rsidRDefault="00272F78" w:rsidP="00272F78">
      <w:pPr>
        <w:spacing w:after="0" w:line="240" w:lineRule="auto"/>
        <w:ind w:firstLine="567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DF2733">
        <w:rPr>
          <w:rFonts w:ascii="Times New Roman" w:hAnsi="Times New Roman" w:cs="Times New Roman"/>
          <w:noProof/>
          <w:sz w:val="24"/>
          <w:szCs w:val="24"/>
        </w:rPr>
        <w:t xml:space="preserve">Рост финансовых показателей коррелирует с расширением субъектного состава экосистемы. Количество резидентов-экспортеров увеличилось с </w:t>
      </w:r>
      <w:r w:rsidRPr="00DF2733">
        <w:rPr>
          <w:rFonts w:ascii="Times New Roman" w:hAnsi="Times New Roman" w:cs="Times New Roman"/>
          <w:b/>
          <w:bCs/>
          <w:noProof/>
          <w:sz w:val="24"/>
          <w:szCs w:val="24"/>
        </w:rPr>
        <w:t>515</w:t>
      </w:r>
      <w:r w:rsidRPr="00DF2733">
        <w:rPr>
          <w:rFonts w:ascii="Times New Roman" w:hAnsi="Times New Roman" w:cs="Times New Roman"/>
          <w:noProof/>
          <w:sz w:val="24"/>
          <w:szCs w:val="24"/>
        </w:rPr>
        <w:t xml:space="preserve"> в 2023 году до </w:t>
      </w:r>
      <w:r w:rsidRPr="00DF2733">
        <w:rPr>
          <w:rFonts w:ascii="Times New Roman" w:hAnsi="Times New Roman" w:cs="Times New Roman"/>
          <w:b/>
          <w:bCs/>
          <w:noProof/>
          <w:sz w:val="24"/>
          <w:szCs w:val="24"/>
        </w:rPr>
        <w:t>1 117</w:t>
      </w:r>
      <w:r w:rsidRPr="00DF2733">
        <w:rPr>
          <w:rFonts w:ascii="Times New Roman" w:hAnsi="Times New Roman" w:cs="Times New Roman"/>
          <w:noProof/>
          <w:sz w:val="24"/>
          <w:szCs w:val="24"/>
        </w:rPr>
        <w:t xml:space="preserve"> компаний в 2025 году, продемонстрировав темп роста в </w:t>
      </w:r>
      <w:r w:rsidR="00AA0238" w:rsidRPr="00DF2733">
        <w:rPr>
          <w:rFonts w:ascii="Times New Roman" w:hAnsi="Times New Roman" w:cs="Times New Roman"/>
          <w:b/>
          <w:bCs/>
          <w:noProof/>
          <w:sz w:val="24"/>
          <w:szCs w:val="24"/>
        </w:rPr>
        <w:t>1</w:t>
      </w:r>
      <w:r w:rsidRPr="00DF2733">
        <w:rPr>
          <w:rFonts w:ascii="Times New Roman" w:hAnsi="Times New Roman" w:cs="Times New Roman"/>
          <w:b/>
          <w:bCs/>
          <w:noProof/>
          <w:sz w:val="24"/>
          <w:szCs w:val="24"/>
        </w:rPr>
        <w:t>42%</w:t>
      </w:r>
      <w:r w:rsidRPr="00DF2733">
        <w:rPr>
          <w:rFonts w:ascii="Times New Roman" w:hAnsi="Times New Roman" w:cs="Times New Roman"/>
          <w:noProof/>
          <w:sz w:val="24"/>
          <w:szCs w:val="24"/>
        </w:rPr>
        <w:t xml:space="preserve">. Общее число резидентов достигло </w:t>
      </w:r>
      <w:r w:rsidRPr="00DF2733">
        <w:rPr>
          <w:rFonts w:ascii="Times New Roman" w:hAnsi="Times New Roman" w:cs="Times New Roman"/>
          <w:b/>
          <w:bCs/>
          <w:noProof/>
          <w:sz w:val="24"/>
          <w:szCs w:val="24"/>
        </w:rPr>
        <w:t>3 698</w:t>
      </w:r>
      <w:r w:rsidRPr="00DF2733">
        <w:rPr>
          <w:rFonts w:ascii="Times New Roman" w:hAnsi="Times New Roman" w:cs="Times New Roman"/>
          <w:noProof/>
          <w:sz w:val="24"/>
          <w:szCs w:val="24"/>
        </w:rPr>
        <w:t xml:space="preserve"> единиц (рост </w:t>
      </w:r>
      <w:r w:rsidRPr="00DF2733">
        <w:rPr>
          <w:rFonts w:ascii="Times New Roman" w:hAnsi="Times New Roman" w:cs="Times New Roman"/>
          <w:b/>
          <w:bCs/>
          <w:noProof/>
          <w:sz w:val="24"/>
          <w:szCs w:val="24"/>
        </w:rPr>
        <w:t>34%</w:t>
      </w:r>
      <w:r w:rsidRPr="00DF2733">
        <w:rPr>
          <w:rFonts w:ascii="Times New Roman" w:hAnsi="Times New Roman" w:cs="Times New Roman"/>
          <w:noProof/>
          <w:sz w:val="24"/>
          <w:szCs w:val="24"/>
        </w:rPr>
        <w:t>), при этом сегмент предприятий с иностранным капиталом показывает опережающую динамику развития (</w:t>
      </w:r>
      <w:r w:rsidR="00AA0238" w:rsidRPr="00DF2733">
        <w:rPr>
          <w:rFonts w:ascii="Times New Roman" w:hAnsi="Times New Roman" w:cs="Times New Roman"/>
          <w:b/>
          <w:bCs/>
          <w:noProof/>
          <w:sz w:val="24"/>
          <w:szCs w:val="24"/>
        </w:rPr>
        <w:t>1</w:t>
      </w:r>
      <w:r w:rsidRPr="00DF2733">
        <w:rPr>
          <w:rFonts w:ascii="Times New Roman" w:hAnsi="Times New Roman" w:cs="Times New Roman"/>
          <w:b/>
          <w:bCs/>
          <w:noProof/>
          <w:sz w:val="24"/>
          <w:szCs w:val="24"/>
        </w:rPr>
        <w:t>52%</w:t>
      </w:r>
      <w:r w:rsidRPr="00DF2733">
        <w:rPr>
          <w:rFonts w:ascii="Times New Roman" w:hAnsi="Times New Roman" w:cs="Times New Roman"/>
          <w:noProof/>
          <w:sz w:val="24"/>
          <w:szCs w:val="24"/>
        </w:rPr>
        <w:t xml:space="preserve">), увеличившись до </w:t>
      </w:r>
      <w:r w:rsidRPr="00DF2733">
        <w:rPr>
          <w:rFonts w:ascii="Times New Roman" w:hAnsi="Times New Roman" w:cs="Times New Roman"/>
          <w:b/>
          <w:bCs/>
          <w:noProof/>
          <w:sz w:val="24"/>
          <w:szCs w:val="24"/>
        </w:rPr>
        <w:t>846</w:t>
      </w:r>
      <w:r w:rsidRPr="00DF2733">
        <w:rPr>
          <w:rFonts w:ascii="Times New Roman" w:hAnsi="Times New Roman" w:cs="Times New Roman"/>
          <w:noProof/>
          <w:sz w:val="24"/>
          <w:szCs w:val="24"/>
        </w:rPr>
        <w:t xml:space="preserve"> компаний, в то время как сектор совместных предприятий (СП) демонстрирует более умеренный рост на уровне </w:t>
      </w:r>
      <w:r w:rsidRPr="00DF2733">
        <w:rPr>
          <w:rFonts w:ascii="Times New Roman" w:hAnsi="Times New Roman" w:cs="Times New Roman"/>
          <w:b/>
          <w:bCs/>
          <w:noProof/>
          <w:sz w:val="24"/>
          <w:szCs w:val="24"/>
        </w:rPr>
        <w:t>18%</w:t>
      </w:r>
      <w:r w:rsidRPr="00DF2733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08F162F3" w14:textId="78D4C6E0" w:rsidR="00AA0238" w:rsidRPr="00DF2733" w:rsidRDefault="006E2265" w:rsidP="00D80AE0">
      <w:pPr>
        <w:spacing w:line="240" w:lineRule="auto"/>
        <w:ind w:firstLine="567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DF2733">
        <w:rPr>
          <w:rFonts w:ascii="Times New Roman" w:hAnsi="Times New Roman" w:cs="Times New Roman"/>
          <w:noProof/>
          <w:sz w:val="24"/>
          <w:szCs w:val="24"/>
        </w:rPr>
        <w:t>Сопоставление относительных показателей демонстрирует, что темп роста объема услуг (</w:t>
      </w:r>
      <w:r w:rsidR="00AA0238" w:rsidRPr="00DF2733">
        <w:rPr>
          <w:rFonts w:ascii="Times New Roman" w:hAnsi="Times New Roman" w:cs="Times New Roman"/>
          <w:noProof/>
          <w:sz w:val="24"/>
          <w:szCs w:val="24"/>
        </w:rPr>
        <w:t>1</w:t>
      </w:r>
      <w:r w:rsidRPr="00DF2733">
        <w:rPr>
          <w:rFonts w:ascii="Times New Roman" w:hAnsi="Times New Roman" w:cs="Times New Roman"/>
          <w:noProof/>
          <w:sz w:val="24"/>
          <w:szCs w:val="24"/>
        </w:rPr>
        <w:t>63%) и экспорта (</w:t>
      </w:r>
      <w:r w:rsidR="00AA0238" w:rsidRPr="00DF2733">
        <w:rPr>
          <w:rFonts w:ascii="Times New Roman" w:hAnsi="Times New Roman" w:cs="Times New Roman"/>
          <w:noProof/>
          <w:sz w:val="24"/>
          <w:szCs w:val="24"/>
        </w:rPr>
        <w:t>1</w:t>
      </w:r>
      <w:r w:rsidRPr="00DF2733">
        <w:rPr>
          <w:rFonts w:ascii="Times New Roman" w:hAnsi="Times New Roman" w:cs="Times New Roman"/>
          <w:noProof/>
          <w:sz w:val="24"/>
          <w:szCs w:val="24"/>
        </w:rPr>
        <w:t>53%) опережает динамику увеличения общего количества резидентов (</w:t>
      </w:r>
      <w:r w:rsidR="00AA0238" w:rsidRPr="00DF2733">
        <w:rPr>
          <w:rFonts w:ascii="Times New Roman" w:hAnsi="Times New Roman" w:cs="Times New Roman"/>
          <w:noProof/>
          <w:sz w:val="24"/>
          <w:szCs w:val="24"/>
        </w:rPr>
        <w:t>1</w:t>
      </w:r>
      <w:r w:rsidRPr="00DF2733">
        <w:rPr>
          <w:rFonts w:ascii="Times New Roman" w:hAnsi="Times New Roman" w:cs="Times New Roman"/>
          <w:noProof/>
          <w:sz w:val="24"/>
          <w:szCs w:val="24"/>
        </w:rPr>
        <w:t>34%</w:t>
      </w:r>
      <w:r w:rsidR="00AA0238" w:rsidRPr="00DF2733">
        <w:rPr>
          <w:rFonts w:ascii="Times New Roman" w:hAnsi="Times New Roman" w:cs="Times New Roman"/>
          <w:noProof/>
          <w:sz w:val="24"/>
          <w:szCs w:val="24"/>
        </w:rPr>
        <w:t>).</w:t>
      </w:r>
    </w:p>
    <w:p w14:paraId="1B13D68C" w14:textId="147197D3" w:rsidR="00272F78" w:rsidRPr="00DF2733" w:rsidRDefault="00EC2552" w:rsidP="00EC2552">
      <w:pPr>
        <w:spacing w:line="240" w:lineRule="auto"/>
        <w:ind w:firstLine="567"/>
        <w:jc w:val="center"/>
        <w:rPr>
          <w:rFonts w:ascii="Times New Roman" w:hAnsi="Times New Roman" w:cs="Times New Roman"/>
          <w:b/>
          <w:bCs/>
          <w:i/>
          <w:iCs/>
          <w:noProof/>
          <w:color w:val="2E74B5" w:themeColor="accent5" w:themeShade="BF"/>
          <w:sz w:val="24"/>
          <w:szCs w:val="24"/>
        </w:rPr>
      </w:pPr>
      <w:r w:rsidRPr="00DF2733">
        <w:rPr>
          <w:rFonts w:ascii="Times New Roman" w:hAnsi="Times New Roman" w:cs="Times New Roman"/>
          <w:b/>
          <w:bCs/>
          <w:noProof/>
          <w:color w:val="2E74B5" w:themeColor="accent5" w:themeShade="BF"/>
          <w:sz w:val="24"/>
          <w:szCs w:val="24"/>
        </w:rPr>
        <w:lastRenderedPageBreak/>
        <w:t>Динамика структуры услуг и темпы роста по направлениям</w:t>
      </w:r>
      <w:r w:rsidR="00DF2733">
        <w:rPr>
          <w:rFonts w:ascii="Times New Roman" w:hAnsi="Times New Roman" w:cs="Times New Roman"/>
          <w:b/>
          <w:bCs/>
          <w:noProof/>
          <w:color w:val="2E74B5" w:themeColor="accent5" w:themeShade="BF"/>
          <w:sz w:val="24"/>
          <w:szCs w:val="24"/>
        </w:rPr>
        <w:br/>
        <w:t xml:space="preserve">за </w:t>
      </w:r>
      <w:r w:rsidRPr="00DF2733">
        <w:rPr>
          <w:rFonts w:ascii="Times New Roman" w:hAnsi="Times New Roman" w:cs="Times New Roman"/>
          <w:b/>
          <w:bCs/>
          <w:noProof/>
          <w:color w:val="2E74B5" w:themeColor="accent5" w:themeShade="BF"/>
          <w:sz w:val="24"/>
          <w:szCs w:val="24"/>
        </w:rPr>
        <w:t>2023–2025 гг.</w:t>
      </w:r>
      <w:r w:rsidR="00DF2733">
        <w:rPr>
          <w:rFonts w:ascii="Times New Roman" w:hAnsi="Times New Roman" w:cs="Times New Roman"/>
          <w:b/>
          <w:bCs/>
          <w:noProof/>
          <w:color w:val="2E74B5" w:themeColor="accent5" w:themeShade="BF"/>
          <w:sz w:val="24"/>
          <w:szCs w:val="24"/>
        </w:rPr>
        <w:t>,</w:t>
      </w:r>
      <w:r w:rsidRPr="00DF2733">
        <w:rPr>
          <w:rFonts w:ascii="Times New Roman" w:hAnsi="Times New Roman" w:cs="Times New Roman"/>
          <w:b/>
          <w:bCs/>
          <w:noProof/>
          <w:color w:val="2E74B5" w:themeColor="accent5" w:themeShade="BF"/>
          <w:sz w:val="24"/>
          <w:szCs w:val="24"/>
        </w:rPr>
        <w:t xml:space="preserve"> </w:t>
      </w:r>
      <w:r w:rsidR="00B80CF8" w:rsidRPr="00DF2733">
        <w:rPr>
          <w:rFonts w:ascii="Times New Roman" w:hAnsi="Times New Roman" w:cs="Times New Roman"/>
          <w:b/>
          <w:bCs/>
          <w:i/>
          <w:iCs/>
          <w:noProof/>
          <w:color w:val="2E74B5" w:themeColor="accent5" w:themeShade="BF"/>
          <w:sz w:val="24"/>
          <w:szCs w:val="24"/>
        </w:rPr>
        <w:t xml:space="preserve">в </w:t>
      </w:r>
      <w:r w:rsidRPr="00DF2733">
        <w:rPr>
          <w:rFonts w:ascii="Times New Roman" w:hAnsi="Times New Roman" w:cs="Times New Roman"/>
          <w:b/>
          <w:bCs/>
          <w:i/>
          <w:iCs/>
          <w:noProof/>
          <w:color w:val="2E74B5" w:themeColor="accent5" w:themeShade="BF"/>
          <w:sz w:val="24"/>
          <w:szCs w:val="24"/>
        </w:rPr>
        <w:t>млрд сумов</w:t>
      </w:r>
    </w:p>
    <w:p w14:paraId="58BF0020" w14:textId="7964F60D" w:rsidR="00521674" w:rsidRPr="00DF2733" w:rsidRDefault="00521674" w:rsidP="00521674">
      <w:pPr>
        <w:spacing w:after="0" w:line="240" w:lineRule="auto"/>
        <w:ind w:firstLine="567"/>
        <w:jc w:val="right"/>
        <w:rPr>
          <w:rFonts w:ascii="Times New Roman" w:hAnsi="Times New Roman" w:cs="Times New Roman"/>
          <w:i/>
          <w:iCs/>
          <w:noProof/>
          <w:color w:val="000000" w:themeColor="text1"/>
        </w:rPr>
      </w:pPr>
      <w:r w:rsidRPr="00DF2733">
        <w:rPr>
          <w:rFonts w:ascii="Times New Roman" w:hAnsi="Times New Roman" w:cs="Times New Roman"/>
          <w:i/>
          <w:iCs/>
          <w:noProof/>
          <w:color w:val="000000" w:themeColor="text1"/>
        </w:rPr>
        <w:t>Таблица 2</w:t>
      </w:r>
    </w:p>
    <w:tbl>
      <w:tblPr>
        <w:tblW w:w="9431" w:type="dxa"/>
        <w:tblLook w:val="04A0" w:firstRow="1" w:lastRow="0" w:firstColumn="1" w:lastColumn="0" w:noHBand="0" w:noVBand="1"/>
      </w:tblPr>
      <w:tblGrid>
        <w:gridCol w:w="2835"/>
        <w:gridCol w:w="1560"/>
        <w:gridCol w:w="1511"/>
        <w:gridCol w:w="1730"/>
        <w:gridCol w:w="1720"/>
        <w:gridCol w:w="75"/>
      </w:tblGrid>
      <w:tr w:rsidR="00FF2FC8" w:rsidRPr="00DF2733" w14:paraId="1988F612" w14:textId="77777777" w:rsidTr="000809C0">
        <w:trPr>
          <w:gridAfter w:val="1"/>
          <w:wAfter w:w="75" w:type="dxa"/>
          <w:trHeight w:val="330"/>
        </w:trPr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  <w:hideMark/>
          </w:tcPr>
          <w:p w14:paraId="6DF2A27D" w14:textId="57B06C75" w:rsidR="00A73F71" w:rsidRPr="00DF2733" w:rsidRDefault="00A73F71" w:rsidP="0008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Услуги по видам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0507FE3" w14:textId="60768D8D" w:rsidR="00A73F71" w:rsidRPr="000809C0" w:rsidRDefault="00A73F71" w:rsidP="0008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0809C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2023</w:t>
            </w:r>
          </w:p>
        </w:tc>
        <w:tc>
          <w:tcPr>
            <w:tcW w:w="1511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B46DF48" w14:textId="3F21443F" w:rsidR="00A73F71" w:rsidRPr="000809C0" w:rsidRDefault="00A73F71" w:rsidP="000809C0">
            <w:pPr>
              <w:spacing w:after="0" w:line="240" w:lineRule="auto"/>
              <w:ind w:left="3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0809C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2024</w:t>
            </w:r>
          </w:p>
        </w:tc>
        <w:tc>
          <w:tcPr>
            <w:tcW w:w="1730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8F0D9B8" w14:textId="77777777" w:rsidR="00A73F71" w:rsidRPr="000809C0" w:rsidRDefault="00A73F71" w:rsidP="0008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0809C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2025</w:t>
            </w:r>
          </w:p>
        </w:tc>
        <w:tc>
          <w:tcPr>
            <w:tcW w:w="1720" w:type="dxa"/>
            <w:tcBorders>
              <w:top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ADD5EC0" w14:textId="7509EBB4" w:rsidR="00A73F71" w:rsidRPr="000809C0" w:rsidRDefault="00A73F71" w:rsidP="000809C0">
            <w:pPr>
              <w:spacing w:after="0" w:line="240" w:lineRule="auto"/>
              <w:ind w:left="57" w:right="26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0809C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Темп </w:t>
            </w:r>
            <w:r w:rsidR="000809C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р</w:t>
            </w:r>
            <w:r w:rsidRPr="000809C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оста</w:t>
            </w:r>
          </w:p>
        </w:tc>
      </w:tr>
      <w:tr w:rsidR="00D55AE3" w:rsidRPr="00DF2733" w14:paraId="56B097A1" w14:textId="77777777" w:rsidTr="000809C0">
        <w:trPr>
          <w:gridAfter w:val="1"/>
          <w:wAfter w:w="75" w:type="dxa"/>
          <w:trHeight w:val="315"/>
        </w:trPr>
        <w:tc>
          <w:tcPr>
            <w:tcW w:w="283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D9D9D9" w:fill="D9D9D9"/>
            <w:vAlign w:val="bottom"/>
            <w:hideMark/>
          </w:tcPr>
          <w:p w14:paraId="3654D001" w14:textId="110C9BE7" w:rsidR="00D55AE3" w:rsidRPr="00DF2733" w:rsidRDefault="00705F47" w:rsidP="00D55A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Всего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EBC8A6E" w14:textId="37F5E52C" w:rsidR="00D55AE3" w:rsidRPr="000809C0" w:rsidRDefault="00D55AE3" w:rsidP="0008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0809C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11 943</w:t>
            </w:r>
          </w:p>
        </w:tc>
        <w:tc>
          <w:tcPr>
            <w:tcW w:w="15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2179685" w14:textId="27751DBA" w:rsidR="00D55AE3" w:rsidRPr="000809C0" w:rsidRDefault="00D55AE3" w:rsidP="0008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0809C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19 441</w:t>
            </w:r>
          </w:p>
        </w:tc>
        <w:tc>
          <w:tcPr>
            <w:tcW w:w="173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DF65031" w14:textId="1390434F" w:rsidR="00D55AE3" w:rsidRPr="000809C0" w:rsidRDefault="00D55AE3" w:rsidP="0008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0809C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31 792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D6F6CE0" w14:textId="1C1107C2" w:rsidR="00D55AE3" w:rsidRPr="000809C0" w:rsidRDefault="00D55AE3" w:rsidP="000809C0">
            <w:pPr>
              <w:spacing w:after="0" w:line="240" w:lineRule="auto"/>
              <w:ind w:left="338" w:right="26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0809C0">
              <w:rPr>
                <w:rFonts w:ascii="Times New Roman" w:hAnsi="Times New Roman" w:cs="Times New Roman"/>
                <w:b/>
                <w:bCs/>
                <w:color w:val="000000"/>
              </w:rPr>
              <w:t>164%</w:t>
            </w:r>
          </w:p>
        </w:tc>
      </w:tr>
      <w:tr w:rsidR="00D55AE3" w:rsidRPr="00DF2733" w14:paraId="5DA6EC7D" w14:textId="77777777" w:rsidTr="00526194">
        <w:trPr>
          <w:gridAfter w:val="1"/>
          <w:wAfter w:w="75" w:type="dxa"/>
          <w:trHeight w:val="30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FB5D58D" w14:textId="69F6226F" w:rsidR="00D55AE3" w:rsidRPr="000809C0" w:rsidRDefault="00D55AE3" w:rsidP="00D55A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0809C0">
              <w:rPr>
                <w:rFonts w:ascii="Times New Roman" w:hAnsi="Times New Roman" w:cs="Times New Roman"/>
                <w:color w:val="000000"/>
              </w:rPr>
              <w:t>Разработка ПО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CE68CE" w14:textId="74857260" w:rsidR="00D55AE3" w:rsidRPr="00DF2733" w:rsidRDefault="00D55AE3" w:rsidP="0008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3 259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974D80" w14:textId="13D65354" w:rsidR="00D55AE3" w:rsidRPr="00DF2733" w:rsidRDefault="00D55AE3" w:rsidP="0008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5 816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84F6D9" w14:textId="6F39B848" w:rsidR="00D55AE3" w:rsidRPr="00DF2733" w:rsidRDefault="00D55AE3" w:rsidP="0008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10 795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FECA63" w14:textId="057B0066" w:rsidR="00D55AE3" w:rsidRPr="00DF2733" w:rsidRDefault="00D55AE3" w:rsidP="000809C0">
            <w:pPr>
              <w:spacing w:after="0" w:line="240" w:lineRule="auto"/>
              <w:ind w:left="338" w:right="26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hAnsi="Times New Roman" w:cs="Times New Roman"/>
                <w:color w:val="000000"/>
              </w:rPr>
              <w:t>186%</w:t>
            </w:r>
          </w:p>
        </w:tc>
      </w:tr>
      <w:tr w:rsidR="00D55AE3" w:rsidRPr="00DF2733" w14:paraId="65D02C39" w14:textId="77777777" w:rsidTr="00526194">
        <w:trPr>
          <w:gridAfter w:val="1"/>
          <w:wAfter w:w="75" w:type="dxa"/>
          <w:trHeight w:val="30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bottom"/>
            <w:hideMark/>
          </w:tcPr>
          <w:p w14:paraId="67CB5DE9" w14:textId="1CF63626" w:rsidR="00D55AE3" w:rsidRPr="000809C0" w:rsidRDefault="00D55AE3" w:rsidP="00D55A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0809C0">
              <w:rPr>
                <w:rFonts w:ascii="Times New Roman" w:hAnsi="Times New Roman" w:cs="Times New Roman"/>
                <w:color w:val="000000"/>
              </w:rPr>
              <w:t>Обработка данных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FDEA010" w14:textId="2F9786A0" w:rsidR="00D55AE3" w:rsidRPr="00DF2733" w:rsidRDefault="00D55AE3" w:rsidP="0008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2 397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AAF7FA6" w14:textId="258B49BD" w:rsidR="00D55AE3" w:rsidRPr="00DF2733" w:rsidRDefault="00D55AE3" w:rsidP="0008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4 037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9C0C444" w14:textId="5AAABB02" w:rsidR="00D55AE3" w:rsidRPr="00DF2733" w:rsidRDefault="00D55AE3" w:rsidP="0008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5 485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336510C" w14:textId="35895EA2" w:rsidR="00D55AE3" w:rsidRPr="00DF2733" w:rsidRDefault="00D55AE3" w:rsidP="000809C0">
            <w:pPr>
              <w:spacing w:after="0" w:line="240" w:lineRule="auto"/>
              <w:ind w:left="338" w:right="26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hAnsi="Times New Roman" w:cs="Times New Roman"/>
                <w:color w:val="000000"/>
              </w:rPr>
              <w:t>136%</w:t>
            </w:r>
          </w:p>
        </w:tc>
      </w:tr>
      <w:tr w:rsidR="00D55AE3" w:rsidRPr="00DF2733" w14:paraId="629C5C04" w14:textId="77777777" w:rsidTr="00526194">
        <w:trPr>
          <w:gridAfter w:val="1"/>
          <w:wAfter w:w="75" w:type="dxa"/>
          <w:trHeight w:val="30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E3D7200" w14:textId="7906D1EB" w:rsidR="00D55AE3" w:rsidRPr="000809C0" w:rsidRDefault="00D55AE3" w:rsidP="00D55A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0809C0">
              <w:rPr>
                <w:rFonts w:ascii="Times New Roman" w:hAnsi="Times New Roman" w:cs="Times New Roman"/>
                <w:color w:val="000000"/>
              </w:rPr>
              <w:t>Реализация лицензии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4B6E67" w14:textId="26720D47" w:rsidR="00D55AE3" w:rsidRPr="00DF2733" w:rsidRDefault="00D55AE3" w:rsidP="0008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2 095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D71765" w14:textId="01A0A1B9" w:rsidR="00D55AE3" w:rsidRPr="00DF2733" w:rsidRDefault="00D55AE3" w:rsidP="0008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3123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A95D73" w14:textId="75164489" w:rsidR="00D55AE3" w:rsidRPr="00DF2733" w:rsidRDefault="00D55AE3" w:rsidP="0008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4 959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72E3DC" w14:textId="10C9F8C9" w:rsidR="00D55AE3" w:rsidRPr="00DF2733" w:rsidRDefault="00D55AE3" w:rsidP="000809C0">
            <w:pPr>
              <w:spacing w:after="0" w:line="240" w:lineRule="auto"/>
              <w:ind w:left="338" w:right="26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hAnsi="Times New Roman" w:cs="Times New Roman"/>
                <w:color w:val="000000"/>
              </w:rPr>
              <w:t>159%</w:t>
            </w:r>
          </w:p>
        </w:tc>
      </w:tr>
      <w:tr w:rsidR="00D55AE3" w:rsidRPr="00DF2733" w14:paraId="779EE4DF" w14:textId="77777777" w:rsidTr="00526194">
        <w:trPr>
          <w:gridAfter w:val="1"/>
          <w:wAfter w:w="75" w:type="dxa"/>
          <w:trHeight w:val="30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bottom"/>
            <w:hideMark/>
          </w:tcPr>
          <w:p w14:paraId="2382F147" w14:textId="22D3BD6E" w:rsidR="00D55AE3" w:rsidRPr="000809C0" w:rsidRDefault="00D55AE3" w:rsidP="00D55A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0809C0">
              <w:rPr>
                <w:rFonts w:ascii="Times New Roman" w:hAnsi="Times New Roman" w:cs="Times New Roman"/>
                <w:color w:val="000000"/>
              </w:rPr>
              <w:t>Финтех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16EF2E1" w14:textId="0B889834" w:rsidR="00D55AE3" w:rsidRPr="00DF2733" w:rsidRDefault="00D55AE3" w:rsidP="0008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699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8688385" w14:textId="4AB805D2" w:rsidR="00D55AE3" w:rsidRPr="00DF2733" w:rsidRDefault="00D55AE3" w:rsidP="0008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1 712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C8A60CD" w14:textId="4F733B6F" w:rsidR="00D55AE3" w:rsidRPr="00DF2733" w:rsidRDefault="00D55AE3" w:rsidP="0008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3 235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3B0905C" w14:textId="27B3D9BE" w:rsidR="00D55AE3" w:rsidRPr="00DF2733" w:rsidRDefault="00D55AE3" w:rsidP="000809C0">
            <w:pPr>
              <w:spacing w:after="0" w:line="240" w:lineRule="auto"/>
              <w:ind w:left="338" w:right="26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hAnsi="Times New Roman" w:cs="Times New Roman"/>
                <w:color w:val="000000"/>
              </w:rPr>
              <w:t>189%</w:t>
            </w:r>
          </w:p>
        </w:tc>
      </w:tr>
      <w:tr w:rsidR="00D55AE3" w:rsidRPr="00DF2733" w14:paraId="037FCAE0" w14:textId="77777777" w:rsidTr="00526194">
        <w:trPr>
          <w:gridAfter w:val="1"/>
          <w:wAfter w:w="75" w:type="dxa"/>
          <w:trHeight w:val="30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5BF3BD8" w14:textId="776BB301" w:rsidR="00D55AE3" w:rsidRPr="000809C0" w:rsidRDefault="00D55AE3" w:rsidP="00D55A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0809C0">
              <w:rPr>
                <w:rFonts w:ascii="Times New Roman" w:hAnsi="Times New Roman" w:cs="Times New Roman"/>
                <w:color w:val="000000"/>
              </w:rPr>
              <w:t>BPO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67989F" w14:textId="51DCD207" w:rsidR="00D55AE3" w:rsidRPr="00DF2733" w:rsidRDefault="00D55AE3" w:rsidP="0008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814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56ECB9" w14:textId="7BC5251D" w:rsidR="00D55AE3" w:rsidRPr="00DF2733" w:rsidRDefault="00D55AE3" w:rsidP="0008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1 563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C42A54" w14:textId="580030A6" w:rsidR="00D55AE3" w:rsidRPr="00DF2733" w:rsidRDefault="00D55AE3" w:rsidP="0008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2 646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98D066" w14:textId="71940B52" w:rsidR="00D55AE3" w:rsidRPr="00DF2733" w:rsidRDefault="00D55AE3" w:rsidP="000809C0">
            <w:pPr>
              <w:spacing w:after="0" w:line="240" w:lineRule="auto"/>
              <w:ind w:left="338" w:right="26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hAnsi="Times New Roman" w:cs="Times New Roman"/>
                <w:color w:val="000000"/>
              </w:rPr>
              <w:t>169%</w:t>
            </w:r>
          </w:p>
        </w:tc>
      </w:tr>
      <w:tr w:rsidR="00D55AE3" w:rsidRPr="00DF2733" w14:paraId="0B91A1FC" w14:textId="77777777" w:rsidTr="00526194">
        <w:trPr>
          <w:gridAfter w:val="1"/>
          <w:wAfter w:w="75" w:type="dxa"/>
          <w:trHeight w:val="30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bottom"/>
            <w:hideMark/>
          </w:tcPr>
          <w:p w14:paraId="5896A37A" w14:textId="338964C6" w:rsidR="00D55AE3" w:rsidRPr="000809C0" w:rsidRDefault="00D55AE3" w:rsidP="00D55A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0809C0">
              <w:rPr>
                <w:rFonts w:ascii="Times New Roman" w:hAnsi="Times New Roman" w:cs="Times New Roman"/>
                <w:color w:val="000000"/>
              </w:rPr>
              <w:t>Техподдержка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60A70B0" w14:textId="1E09B2D4" w:rsidR="00D55AE3" w:rsidRPr="00DF2733" w:rsidRDefault="00D55AE3" w:rsidP="0008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1 945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991E2F4" w14:textId="249EB996" w:rsidR="00D55AE3" w:rsidRPr="00DF2733" w:rsidRDefault="00D55AE3" w:rsidP="0008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1 767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CBCB4BB" w14:textId="78428608" w:rsidR="00D55AE3" w:rsidRPr="00DF2733" w:rsidRDefault="00D55AE3" w:rsidP="0008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2 544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E6E6126" w14:textId="63857F28" w:rsidR="00D55AE3" w:rsidRPr="00DF2733" w:rsidRDefault="00D55AE3" w:rsidP="000809C0">
            <w:pPr>
              <w:spacing w:after="0" w:line="240" w:lineRule="auto"/>
              <w:ind w:left="338" w:right="26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hAnsi="Times New Roman" w:cs="Times New Roman"/>
                <w:color w:val="000000"/>
              </w:rPr>
              <w:t>144%</w:t>
            </w:r>
          </w:p>
        </w:tc>
      </w:tr>
      <w:tr w:rsidR="00D55AE3" w:rsidRPr="00DF2733" w14:paraId="6747B0DC" w14:textId="77777777" w:rsidTr="00526194">
        <w:trPr>
          <w:gridAfter w:val="1"/>
          <w:wAfter w:w="75" w:type="dxa"/>
          <w:trHeight w:val="30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CFFF658" w14:textId="4B982608" w:rsidR="00D55AE3" w:rsidRPr="000809C0" w:rsidRDefault="00D55AE3" w:rsidP="00D55A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0809C0">
              <w:rPr>
                <w:rFonts w:ascii="Times New Roman" w:hAnsi="Times New Roman" w:cs="Times New Roman"/>
                <w:color w:val="000000"/>
              </w:rPr>
              <w:t>Геймдев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9A77D8" w14:textId="0CC6EE94" w:rsidR="00D55AE3" w:rsidRPr="00DF2733" w:rsidRDefault="00D55AE3" w:rsidP="0008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231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F46645" w14:textId="19EF6FA4" w:rsidR="00D55AE3" w:rsidRPr="00DF2733" w:rsidRDefault="00D55AE3" w:rsidP="0008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578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0445E0" w14:textId="119AA539" w:rsidR="00D55AE3" w:rsidRPr="00DF2733" w:rsidRDefault="00D55AE3" w:rsidP="0008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483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F96FEC" w14:textId="316ED37C" w:rsidR="00D55AE3" w:rsidRPr="00DF2733" w:rsidRDefault="00D55AE3" w:rsidP="000809C0">
            <w:pPr>
              <w:spacing w:after="0" w:line="240" w:lineRule="auto"/>
              <w:ind w:left="338" w:right="26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hAnsi="Times New Roman" w:cs="Times New Roman"/>
                <w:color w:val="000000"/>
              </w:rPr>
              <w:t>84%</w:t>
            </w:r>
          </w:p>
        </w:tc>
      </w:tr>
      <w:tr w:rsidR="00D55AE3" w:rsidRPr="00DF2733" w14:paraId="33374F45" w14:textId="77777777" w:rsidTr="00526194">
        <w:trPr>
          <w:gridAfter w:val="1"/>
          <w:wAfter w:w="75" w:type="dxa"/>
          <w:trHeight w:val="30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bottom"/>
            <w:hideMark/>
          </w:tcPr>
          <w:p w14:paraId="4458D8FD" w14:textId="0C986E2F" w:rsidR="00D55AE3" w:rsidRPr="000809C0" w:rsidRDefault="00D55AE3" w:rsidP="00D55A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0809C0">
              <w:rPr>
                <w:rFonts w:ascii="Times New Roman" w:hAnsi="Times New Roman" w:cs="Times New Roman"/>
                <w:color w:val="000000"/>
              </w:rPr>
              <w:t>HQ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F893F6C" w14:textId="31617993" w:rsidR="00D55AE3" w:rsidRPr="00DF2733" w:rsidRDefault="00D55AE3" w:rsidP="0008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F52E015" w14:textId="27EACFDA" w:rsidR="00D55AE3" w:rsidRPr="00DF2733" w:rsidRDefault="00D55AE3" w:rsidP="0008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91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96B7B44" w14:textId="7634A0CE" w:rsidR="00D55AE3" w:rsidRPr="00DF2733" w:rsidRDefault="00D55AE3" w:rsidP="0008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389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B64C070" w14:textId="53879358" w:rsidR="00D55AE3" w:rsidRPr="00DF2733" w:rsidRDefault="00D55AE3" w:rsidP="000809C0">
            <w:pPr>
              <w:spacing w:after="0" w:line="240" w:lineRule="auto"/>
              <w:ind w:left="338" w:right="26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hAnsi="Times New Roman" w:cs="Times New Roman"/>
                <w:color w:val="000000"/>
              </w:rPr>
              <w:t>4</w:t>
            </w:r>
            <w:r w:rsidR="00B80CF8" w:rsidRPr="00DF2733">
              <w:rPr>
                <w:rFonts w:ascii="Times New Roman" w:hAnsi="Times New Roman" w:cs="Times New Roman"/>
                <w:color w:val="000000"/>
              </w:rPr>
              <w:t>,3 р.</w:t>
            </w:r>
          </w:p>
        </w:tc>
      </w:tr>
      <w:tr w:rsidR="00D55AE3" w:rsidRPr="00DF2733" w14:paraId="60976FBB" w14:textId="77777777" w:rsidTr="00526194">
        <w:trPr>
          <w:gridAfter w:val="1"/>
          <w:wAfter w:w="75" w:type="dxa"/>
          <w:trHeight w:val="30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BE8E7F3" w14:textId="5FB3C7E4" w:rsidR="00D55AE3" w:rsidRPr="000809C0" w:rsidRDefault="00D55AE3" w:rsidP="00D55A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0809C0">
              <w:rPr>
                <w:rFonts w:ascii="Times New Roman" w:hAnsi="Times New Roman" w:cs="Times New Roman"/>
                <w:color w:val="000000"/>
              </w:rPr>
              <w:t>Хостинг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1745F8" w14:textId="038A76D7" w:rsidR="00D55AE3" w:rsidRPr="00DF2733" w:rsidRDefault="00D55AE3" w:rsidP="0008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43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E41C20" w14:textId="2E4560A9" w:rsidR="00D55AE3" w:rsidRPr="00DF2733" w:rsidRDefault="00D55AE3" w:rsidP="0008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114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17DA15" w14:textId="3699EC6A" w:rsidR="00D55AE3" w:rsidRPr="00DF2733" w:rsidRDefault="00D55AE3" w:rsidP="0008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375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162509" w14:textId="2C99F3BB" w:rsidR="00D55AE3" w:rsidRPr="00DF2733" w:rsidRDefault="00D55AE3" w:rsidP="000809C0">
            <w:pPr>
              <w:spacing w:after="0" w:line="240" w:lineRule="auto"/>
              <w:ind w:left="338" w:right="26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hAnsi="Times New Roman" w:cs="Times New Roman"/>
                <w:color w:val="000000"/>
              </w:rPr>
              <w:t>3</w:t>
            </w:r>
            <w:r w:rsidR="00B80CF8" w:rsidRPr="00DF2733">
              <w:rPr>
                <w:rFonts w:ascii="Times New Roman" w:hAnsi="Times New Roman" w:cs="Times New Roman"/>
                <w:color w:val="000000"/>
              </w:rPr>
              <w:t>,</w:t>
            </w:r>
            <w:r w:rsidRPr="00DF2733">
              <w:rPr>
                <w:rFonts w:ascii="Times New Roman" w:hAnsi="Times New Roman" w:cs="Times New Roman"/>
                <w:color w:val="000000"/>
              </w:rPr>
              <w:t>3 р</w:t>
            </w:r>
            <w:r w:rsidR="00B80CF8" w:rsidRPr="00DF2733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D55AE3" w:rsidRPr="00DF2733" w14:paraId="50DC2304" w14:textId="77777777" w:rsidTr="00526194">
        <w:trPr>
          <w:gridAfter w:val="1"/>
          <w:wAfter w:w="75" w:type="dxa"/>
          <w:trHeight w:val="30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bottom"/>
            <w:hideMark/>
          </w:tcPr>
          <w:p w14:paraId="2CA6523E" w14:textId="4FED41E0" w:rsidR="00D55AE3" w:rsidRPr="000809C0" w:rsidRDefault="00D55AE3" w:rsidP="00D55A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0809C0">
              <w:rPr>
                <w:rFonts w:ascii="Times New Roman" w:hAnsi="Times New Roman" w:cs="Times New Roman"/>
                <w:color w:val="000000"/>
              </w:rPr>
              <w:t>Рекламное место в ПО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3ADF14A" w14:textId="4FD910DF" w:rsidR="00D55AE3" w:rsidRPr="00DF2733" w:rsidRDefault="00D55AE3" w:rsidP="0008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92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30E526A" w14:textId="3DBBC510" w:rsidR="00D55AE3" w:rsidRPr="00DF2733" w:rsidRDefault="00D55AE3" w:rsidP="0008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178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77C7EA2" w14:textId="6783CC87" w:rsidR="00D55AE3" w:rsidRPr="00DF2733" w:rsidRDefault="00D55AE3" w:rsidP="0008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279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E12C354" w14:textId="2875C66F" w:rsidR="00D55AE3" w:rsidRPr="00DF2733" w:rsidRDefault="00D55AE3" w:rsidP="000809C0">
            <w:pPr>
              <w:spacing w:after="0" w:line="240" w:lineRule="auto"/>
              <w:ind w:left="338" w:right="26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hAnsi="Times New Roman" w:cs="Times New Roman"/>
                <w:color w:val="000000"/>
              </w:rPr>
              <w:t>157%</w:t>
            </w:r>
          </w:p>
        </w:tc>
      </w:tr>
      <w:tr w:rsidR="00D55AE3" w:rsidRPr="00DF2733" w14:paraId="7346E538" w14:textId="77777777" w:rsidTr="00526194">
        <w:trPr>
          <w:gridAfter w:val="1"/>
          <w:wAfter w:w="75" w:type="dxa"/>
          <w:trHeight w:val="30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8381E75" w14:textId="4801F8B0" w:rsidR="00D55AE3" w:rsidRPr="000809C0" w:rsidRDefault="00D55AE3" w:rsidP="00D55A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0809C0">
              <w:rPr>
                <w:rFonts w:ascii="Times New Roman" w:hAnsi="Times New Roman" w:cs="Times New Roman"/>
                <w:color w:val="000000"/>
              </w:rPr>
              <w:t>IT образование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F5255B" w14:textId="2BD6EB03" w:rsidR="00D55AE3" w:rsidRPr="00DF2733" w:rsidRDefault="00D55AE3" w:rsidP="0008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144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A6C609" w14:textId="4FB692BE" w:rsidR="00D55AE3" w:rsidRPr="00DF2733" w:rsidRDefault="00D55AE3" w:rsidP="0008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195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082707" w14:textId="6A87D00F" w:rsidR="00D55AE3" w:rsidRPr="00DF2733" w:rsidRDefault="00D55AE3" w:rsidP="0008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273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CE16A0" w14:textId="43D261B8" w:rsidR="00D55AE3" w:rsidRPr="00DF2733" w:rsidRDefault="00D55AE3" w:rsidP="000809C0">
            <w:pPr>
              <w:spacing w:after="0" w:line="240" w:lineRule="auto"/>
              <w:ind w:left="338" w:right="26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hAnsi="Times New Roman" w:cs="Times New Roman"/>
                <w:color w:val="000000"/>
              </w:rPr>
              <w:t>140%</w:t>
            </w:r>
          </w:p>
        </w:tc>
      </w:tr>
      <w:tr w:rsidR="00D55AE3" w:rsidRPr="00DF2733" w14:paraId="368FF4DE" w14:textId="77777777" w:rsidTr="00526194">
        <w:trPr>
          <w:gridAfter w:val="1"/>
          <w:wAfter w:w="75" w:type="dxa"/>
          <w:trHeight w:val="30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bottom"/>
            <w:hideMark/>
          </w:tcPr>
          <w:p w14:paraId="01D4812B" w14:textId="4FA3DB0D" w:rsidR="00D55AE3" w:rsidRPr="000809C0" w:rsidRDefault="00D55AE3" w:rsidP="00D55A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0809C0">
              <w:rPr>
                <w:rFonts w:ascii="Times New Roman" w:hAnsi="Times New Roman" w:cs="Times New Roman"/>
                <w:color w:val="000000"/>
              </w:rPr>
              <w:t>Креативная экономика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06C10C8" w14:textId="47178692" w:rsidR="00D55AE3" w:rsidRPr="00DF2733" w:rsidRDefault="00D55AE3" w:rsidP="0008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CCCB168" w14:textId="48E244FF" w:rsidR="00D55AE3" w:rsidRPr="00DF2733" w:rsidRDefault="00D55AE3" w:rsidP="0008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66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3BED114" w14:textId="2B7DB830" w:rsidR="00D55AE3" w:rsidRPr="00DF2733" w:rsidRDefault="00D55AE3" w:rsidP="0008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167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A67AE21" w14:textId="04E885A8" w:rsidR="00D55AE3" w:rsidRPr="00DF2733" w:rsidRDefault="00D55AE3" w:rsidP="000809C0">
            <w:pPr>
              <w:spacing w:after="0" w:line="240" w:lineRule="auto"/>
              <w:ind w:left="338" w:right="26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hAnsi="Times New Roman" w:cs="Times New Roman"/>
                <w:color w:val="000000"/>
              </w:rPr>
              <w:t>2</w:t>
            </w:r>
            <w:r w:rsidR="00B80CF8" w:rsidRPr="00DF2733">
              <w:rPr>
                <w:rFonts w:ascii="Times New Roman" w:hAnsi="Times New Roman" w:cs="Times New Roman"/>
                <w:color w:val="000000"/>
              </w:rPr>
              <w:t>,</w:t>
            </w:r>
            <w:r w:rsidRPr="00DF2733">
              <w:rPr>
                <w:rFonts w:ascii="Times New Roman" w:hAnsi="Times New Roman" w:cs="Times New Roman"/>
                <w:color w:val="000000"/>
              </w:rPr>
              <w:t>5 р.</w:t>
            </w:r>
          </w:p>
        </w:tc>
      </w:tr>
      <w:tr w:rsidR="00D55AE3" w:rsidRPr="00DF2733" w14:paraId="25C4051F" w14:textId="77777777" w:rsidTr="00526194">
        <w:trPr>
          <w:gridAfter w:val="1"/>
          <w:wAfter w:w="75" w:type="dxa"/>
          <w:trHeight w:val="30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BB1AA0F" w14:textId="093CDCAD" w:rsidR="00D55AE3" w:rsidRPr="000809C0" w:rsidRDefault="00D55AE3" w:rsidP="00D55A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0809C0">
              <w:rPr>
                <w:rFonts w:ascii="Times New Roman" w:hAnsi="Times New Roman" w:cs="Times New Roman"/>
                <w:color w:val="000000"/>
              </w:rPr>
              <w:t>IT консалтинг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D5F13D" w14:textId="298C0C99" w:rsidR="00D55AE3" w:rsidRPr="00DF2733" w:rsidRDefault="00D55AE3" w:rsidP="0008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78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94B1AA" w14:textId="3944D3C9" w:rsidR="00D55AE3" w:rsidRPr="00DF2733" w:rsidRDefault="00D55AE3" w:rsidP="0008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117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708E04" w14:textId="0CD81EB4" w:rsidR="00D55AE3" w:rsidRPr="00DF2733" w:rsidRDefault="00D55AE3" w:rsidP="0008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154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04FF54" w14:textId="1C51A7EE" w:rsidR="00D55AE3" w:rsidRPr="00DF2733" w:rsidRDefault="00D55AE3" w:rsidP="000809C0">
            <w:pPr>
              <w:spacing w:after="0" w:line="240" w:lineRule="auto"/>
              <w:ind w:left="338" w:right="26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hAnsi="Times New Roman" w:cs="Times New Roman"/>
                <w:color w:val="000000"/>
              </w:rPr>
              <w:t>132%</w:t>
            </w:r>
          </w:p>
        </w:tc>
      </w:tr>
      <w:tr w:rsidR="00D55AE3" w:rsidRPr="00DF2733" w14:paraId="67DF8EFC" w14:textId="77777777" w:rsidTr="00526194">
        <w:trPr>
          <w:gridAfter w:val="1"/>
          <w:wAfter w:w="75" w:type="dxa"/>
          <w:trHeight w:val="30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bottom"/>
            <w:hideMark/>
          </w:tcPr>
          <w:p w14:paraId="6C05344D" w14:textId="05E56B89" w:rsidR="00D55AE3" w:rsidRPr="000809C0" w:rsidRDefault="00D55AE3" w:rsidP="00D55A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0809C0">
              <w:rPr>
                <w:rFonts w:ascii="Times New Roman" w:hAnsi="Times New Roman" w:cs="Times New Roman"/>
                <w:color w:val="000000"/>
              </w:rPr>
              <w:t>Венчурный фонд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EB45719" w14:textId="621D5E82" w:rsidR="00D55AE3" w:rsidRPr="00DF2733" w:rsidRDefault="00D55AE3" w:rsidP="0008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77E2DEE" w14:textId="1EA9ECC7" w:rsidR="00D55AE3" w:rsidRPr="00DF2733" w:rsidRDefault="00D55AE3" w:rsidP="0008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EB4C0C1" w14:textId="66009D37" w:rsidR="00D55AE3" w:rsidRPr="00DF2733" w:rsidRDefault="00D55AE3" w:rsidP="0008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75375EB" w14:textId="46A174BD" w:rsidR="00D55AE3" w:rsidRPr="00DF2733" w:rsidRDefault="00D55AE3" w:rsidP="000809C0">
            <w:pPr>
              <w:spacing w:after="0" w:line="240" w:lineRule="auto"/>
              <w:ind w:left="338" w:right="26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hAnsi="Times New Roman" w:cs="Times New Roman"/>
                <w:color w:val="000000"/>
              </w:rPr>
              <w:t>192%</w:t>
            </w:r>
          </w:p>
        </w:tc>
      </w:tr>
      <w:tr w:rsidR="00D55AE3" w:rsidRPr="00DF2733" w14:paraId="4905E8E1" w14:textId="77777777" w:rsidTr="00526194">
        <w:trPr>
          <w:gridAfter w:val="1"/>
          <w:wAfter w:w="75" w:type="dxa"/>
          <w:trHeight w:val="30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67D58DB" w14:textId="3D329BBA" w:rsidR="00D55AE3" w:rsidRPr="000809C0" w:rsidRDefault="00D55AE3" w:rsidP="00D55A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0809C0">
              <w:rPr>
                <w:rFonts w:ascii="Times New Roman" w:hAnsi="Times New Roman" w:cs="Times New Roman"/>
                <w:color w:val="000000"/>
              </w:rPr>
              <w:t>Другие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C66DFA" w14:textId="45A0308A" w:rsidR="00D55AE3" w:rsidRPr="00DF2733" w:rsidRDefault="00D55AE3" w:rsidP="0008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75CDF1" w14:textId="304F09BB" w:rsidR="00D55AE3" w:rsidRPr="00DF2733" w:rsidRDefault="00D55AE3" w:rsidP="0008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33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6A39EB" w14:textId="081899E2" w:rsidR="00D55AE3" w:rsidRPr="00DF2733" w:rsidRDefault="00D55AE3" w:rsidP="0008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3CBC06" w14:textId="4A3B8234" w:rsidR="00D55AE3" w:rsidRPr="00DF2733" w:rsidRDefault="00D55AE3" w:rsidP="000809C0">
            <w:pPr>
              <w:spacing w:after="0" w:line="240" w:lineRule="auto"/>
              <w:ind w:left="338" w:right="26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hAnsi="Times New Roman" w:cs="Times New Roman"/>
                <w:color w:val="000000"/>
              </w:rPr>
              <w:t>4%</w:t>
            </w:r>
          </w:p>
        </w:tc>
      </w:tr>
      <w:tr w:rsidR="00D55AE3" w:rsidRPr="00DF2733" w14:paraId="333438BA" w14:textId="77777777" w:rsidTr="00526194">
        <w:trPr>
          <w:gridAfter w:val="1"/>
          <w:wAfter w:w="75" w:type="dxa"/>
          <w:trHeight w:val="30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bottom"/>
            <w:hideMark/>
          </w:tcPr>
          <w:p w14:paraId="02C3CA25" w14:textId="149F1DC4" w:rsidR="00D55AE3" w:rsidRPr="000809C0" w:rsidRDefault="00D55AE3" w:rsidP="00D55A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0809C0">
              <w:rPr>
                <w:rFonts w:ascii="Times New Roman" w:hAnsi="Times New Roman" w:cs="Times New Roman"/>
                <w:color w:val="000000"/>
              </w:rPr>
              <w:t>Маркетплейсы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C2EAF15" w14:textId="0F0F967E" w:rsidR="00D55AE3" w:rsidRPr="00DF2733" w:rsidRDefault="00D55AE3" w:rsidP="0008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119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5FF709B" w14:textId="6793AE4C" w:rsidR="00D55AE3" w:rsidRPr="00DF2733" w:rsidRDefault="00D55AE3" w:rsidP="0008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50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38FA8BA" w14:textId="38BA1092" w:rsidR="00D55AE3" w:rsidRPr="00DF2733" w:rsidRDefault="00F52A9A" w:rsidP="0008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0,4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948A6CF" w14:textId="39ECA400" w:rsidR="00D55AE3" w:rsidRPr="00DF2733" w:rsidRDefault="00D55AE3" w:rsidP="000809C0">
            <w:pPr>
              <w:spacing w:after="0" w:line="240" w:lineRule="auto"/>
              <w:ind w:left="338" w:right="26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hAnsi="Times New Roman" w:cs="Times New Roman"/>
                <w:color w:val="000000"/>
              </w:rPr>
              <w:t>1%</w:t>
            </w:r>
          </w:p>
        </w:tc>
      </w:tr>
      <w:tr w:rsidR="00D55AE3" w:rsidRPr="00DF2733" w14:paraId="72A6F684" w14:textId="77777777" w:rsidTr="00D55AE3">
        <w:trPr>
          <w:gridAfter w:val="1"/>
          <w:wAfter w:w="75" w:type="dxa"/>
          <w:trHeight w:val="272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5711620" w14:textId="047DB35F" w:rsidR="00D55AE3" w:rsidRPr="000809C0" w:rsidRDefault="00D55AE3" w:rsidP="00D55A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0809C0">
              <w:rPr>
                <w:rFonts w:ascii="Times New Roman" w:hAnsi="Times New Roman" w:cs="Times New Roman"/>
                <w:color w:val="000000"/>
              </w:rPr>
              <w:t>Реализация ПАК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6AD2AC" w14:textId="74F5BAED" w:rsidR="00D55AE3" w:rsidRPr="00DF2733" w:rsidRDefault="00D55AE3" w:rsidP="0008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19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20CC81" w14:textId="33DF21BD" w:rsidR="00D55AE3" w:rsidRPr="00DF2733" w:rsidRDefault="00D55AE3" w:rsidP="0008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C52374D" w14:textId="121E22FC" w:rsidR="00D55AE3" w:rsidRPr="00DF2733" w:rsidRDefault="00D55AE3" w:rsidP="0008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202E8F" w14:textId="572916CB" w:rsidR="00D55AE3" w:rsidRPr="00DF2733" w:rsidRDefault="00B80CF8" w:rsidP="000809C0">
            <w:pPr>
              <w:spacing w:after="0" w:line="240" w:lineRule="auto"/>
              <w:ind w:left="338" w:right="26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hAnsi="Times New Roman" w:cs="Times New Roman"/>
                <w:color w:val="000000"/>
              </w:rPr>
              <w:t>-</w:t>
            </w:r>
          </w:p>
        </w:tc>
      </w:tr>
      <w:tr w:rsidR="00D55AE3" w:rsidRPr="00DF2733" w14:paraId="420ED93B" w14:textId="77777777" w:rsidTr="00D55AE3">
        <w:trPr>
          <w:gridAfter w:val="1"/>
          <w:wAfter w:w="75" w:type="dxa"/>
          <w:trHeight w:val="30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bottom"/>
            <w:hideMark/>
          </w:tcPr>
          <w:p w14:paraId="0A4C2C9A" w14:textId="51C476CF" w:rsidR="00D55AE3" w:rsidRPr="000809C0" w:rsidRDefault="00D55AE3" w:rsidP="00D55A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0809C0">
              <w:rPr>
                <w:rFonts w:ascii="Times New Roman" w:hAnsi="Times New Roman" w:cs="Times New Roman"/>
                <w:color w:val="000000"/>
              </w:rPr>
              <w:t>Программа акселерации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757D328" w14:textId="50B8A5E3" w:rsidR="00D55AE3" w:rsidRPr="00DF2733" w:rsidRDefault="00D55AE3" w:rsidP="0008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6F4C7CBF" w14:textId="56C0C975" w:rsidR="00D55AE3" w:rsidRPr="00DF2733" w:rsidRDefault="00D55AE3" w:rsidP="0008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645A95B5" w14:textId="3CFD7F19" w:rsidR="00D55AE3" w:rsidRPr="00DF2733" w:rsidRDefault="00F52A9A" w:rsidP="0008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0,3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22E375F" w14:textId="2B706582" w:rsidR="00D55AE3" w:rsidRPr="00DF2733" w:rsidRDefault="00D55AE3" w:rsidP="000809C0">
            <w:pPr>
              <w:spacing w:after="0" w:line="240" w:lineRule="auto"/>
              <w:ind w:left="338" w:right="26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</w:tr>
      <w:tr w:rsidR="00D55AE3" w:rsidRPr="00DF2733" w14:paraId="7052ECA0" w14:textId="77777777" w:rsidTr="00D55AE3">
        <w:trPr>
          <w:trHeight w:val="30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B07C3C" w14:textId="46FDE8B7" w:rsidR="00D55AE3" w:rsidRPr="000809C0" w:rsidRDefault="00D55AE3" w:rsidP="00D55A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0809C0">
              <w:rPr>
                <w:rFonts w:ascii="Times New Roman" w:hAnsi="Times New Roman" w:cs="Times New Roman"/>
                <w:color w:val="000000"/>
              </w:rPr>
              <w:t>Услуги в области мультимедиа и дизайна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9AE56F" w14:textId="2DEFC84F" w:rsidR="00D55AE3" w:rsidRPr="00DF2733" w:rsidRDefault="00D55AE3" w:rsidP="0008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860B2C8" w14:textId="62E45098" w:rsidR="00D55AE3" w:rsidRPr="00DF2733" w:rsidRDefault="00D55AE3" w:rsidP="0008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0B78C3B" w14:textId="6BF4C583" w:rsidR="00D55AE3" w:rsidRPr="00DF2733" w:rsidRDefault="00F52A9A" w:rsidP="0008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0,01</w:t>
            </w:r>
          </w:p>
        </w:tc>
        <w:tc>
          <w:tcPr>
            <w:tcW w:w="179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8B8AA6" w14:textId="11F2FFB3" w:rsidR="00D55AE3" w:rsidRPr="00DF2733" w:rsidRDefault="00D55AE3" w:rsidP="000809C0">
            <w:pPr>
              <w:tabs>
                <w:tab w:val="left" w:pos="338"/>
              </w:tabs>
              <w:spacing w:after="0" w:line="240" w:lineRule="auto"/>
              <w:ind w:left="338" w:right="26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</w:tr>
      <w:tr w:rsidR="00D55AE3" w:rsidRPr="00DF2733" w14:paraId="01A53C5D" w14:textId="77777777" w:rsidTr="00D55AE3">
        <w:trPr>
          <w:gridAfter w:val="1"/>
          <w:wAfter w:w="75" w:type="dxa"/>
          <w:trHeight w:val="300"/>
        </w:trPr>
        <w:tc>
          <w:tcPr>
            <w:tcW w:w="28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384CACAA" w14:textId="3EF5181D" w:rsidR="00D55AE3" w:rsidRPr="000809C0" w:rsidRDefault="00D55AE3" w:rsidP="00D55A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0809C0">
              <w:rPr>
                <w:rFonts w:ascii="Times New Roman" w:hAnsi="Times New Roman" w:cs="Times New Roman"/>
                <w:color w:val="000000"/>
              </w:rPr>
              <w:t>Киберспорт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center"/>
            <w:hideMark/>
          </w:tcPr>
          <w:p w14:paraId="7088B705" w14:textId="3DF390E1" w:rsidR="00D55AE3" w:rsidRPr="00DF2733" w:rsidRDefault="00D55AE3" w:rsidP="0008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center"/>
          </w:tcPr>
          <w:p w14:paraId="47E21CAC" w14:textId="4409D01E" w:rsidR="00D55AE3" w:rsidRPr="00DF2733" w:rsidRDefault="00D55AE3" w:rsidP="0008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center"/>
          </w:tcPr>
          <w:p w14:paraId="4872D504" w14:textId="4781FA92" w:rsidR="00D55AE3" w:rsidRPr="00DF2733" w:rsidRDefault="00F52A9A" w:rsidP="0008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0,01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center"/>
            <w:hideMark/>
          </w:tcPr>
          <w:p w14:paraId="7862CED2" w14:textId="324836D7" w:rsidR="00D55AE3" w:rsidRPr="00DF2733" w:rsidRDefault="00D55AE3" w:rsidP="000809C0">
            <w:pPr>
              <w:tabs>
                <w:tab w:val="left" w:pos="338"/>
              </w:tabs>
              <w:spacing w:after="0" w:line="240" w:lineRule="auto"/>
              <w:ind w:left="338" w:right="26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</w:tr>
    </w:tbl>
    <w:p w14:paraId="252E8CD7" w14:textId="77777777" w:rsidR="00526194" w:rsidRPr="00DF2733" w:rsidRDefault="00526194" w:rsidP="00D55AE3">
      <w:pPr>
        <w:spacing w:after="0"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54260BDD" w14:textId="6AC944FE" w:rsidR="00470888" w:rsidRPr="00DF2733" w:rsidRDefault="00470888" w:rsidP="00470888">
      <w:pPr>
        <w:spacing w:after="0" w:line="240" w:lineRule="auto"/>
        <w:ind w:firstLine="567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DF2733">
        <w:rPr>
          <w:rFonts w:ascii="Times New Roman" w:hAnsi="Times New Roman" w:cs="Times New Roman"/>
          <w:noProof/>
          <w:sz w:val="24"/>
          <w:szCs w:val="24"/>
        </w:rPr>
        <w:t xml:space="preserve">При общем темпе роста совокупной выручки в </w:t>
      </w:r>
      <w:r w:rsidRPr="00DF2733">
        <w:rPr>
          <w:rFonts w:ascii="Times New Roman" w:hAnsi="Times New Roman" w:cs="Times New Roman"/>
          <w:b/>
          <w:bCs/>
          <w:noProof/>
          <w:sz w:val="24"/>
          <w:szCs w:val="24"/>
        </w:rPr>
        <w:t>164%</w:t>
      </w:r>
      <w:r w:rsidRPr="00DF2733">
        <w:rPr>
          <w:rFonts w:ascii="Times New Roman" w:hAnsi="Times New Roman" w:cs="Times New Roman"/>
          <w:noProof/>
          <w:sz w:val="24"/>
          <w:szCs w:val="24"/>
        </w:rPr>
        <w:t xml:space="preserve"> (с 11</w:t>
      </w:r>
      <w:r w:rsidR="00F52A9A" w:rsidRPr="00DF2733">
        <w:rPr>
          <w:rFonts w:ascii="Times New Roman" w:hAnsi="Times New Roman" w:cs="Times New Roman"/>
          <w:noProof/>
          <w:sz w:val="24"/>
          <w:szCs w:val="24"/>
        </w:rPr>
        <w:t>,9</w:t>
      </w:r>
      <w:r w:rsidRPr="00DF2733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705F47" w:rsidRPr="00DF2733">
        <w:rPr>
          <w:rFonts w:ascii="Times New Roman" w:hAnsi="Times New Roman" w:cs="Times New Roman"/>
          <w:noProof/>
          <w:sz w:val="24"/>
          <w:szCs w:val="24"/>
        </w:rPr>
        <w:t>трлн</w:t>
      </w:r>
      <w:r w:rsidRPr="00DF2733">
        <w:rPr>
          <w:rFonts w:ascii="Times New Roman" w:hAnsi="Times New Roman" w:cs="Times New Roman"/>
          <w:noProof/>
          <w:sz w:val="24"/>
          <w:szCs w:val="24"/>
        </w:rPr>
        <w:t xml:space="preserve"> сумов до 31</w:t>
      </w:r>
      <w:r w:rsidR="00705F47" w:rsidRPr="00DF2733">
        <w:rPr>
          <w:rFonts w:ascii="Times New Roman" w:hAnsi="Times New Roman" w:cs="Times New Roman"/>
          <w:noProof/>
          <w:sz w:val="24"/>
          <w:szCs w:val="24"/>
        </w:rPr>
        <w:t xml:space="preserve">,8 трлн </w:t>
      </w:r>
      <w:r w:rsidRPr="00DF2733">
        <w:rPr>
          <w:rFonts w:ascii="Times New Roman" w:hAnsi="Times New Roman" w:cs="Times New Roman"/>
          <w:noProof/>
          <w:sz w:val="24"/>
          <w:szCs w:val="24"/>
        </w:rPr>
        <w:t>сумов), наблюдается четкая поляризация направлений на драйверы роста, перспективные ниши и стагнирующие сектора.</w:t>
      </w:r>
    </w:p>
    <w:p w14:paraId="52A1EDC2" w14:textId="51A76A2A" w:rsidR="00470888" w:rsidRPr="00DF2733" w:rsidRDefault="00470888" w:rsidP="00470888">
      <w:pPr>
        <w:spacing w:after="0" w:line="240" w:lineRule="auto"/>
        <w:ind w:firstLine="567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DF2733">
        <w:rPr>
          <w:rFonts w:ascii="Times New Roman" w:hAnsi="Times New Roman" w:cs="Times New Roman"/>
          <w:noProof/>
          <w:sz w:val="24"/>
          <w:szCs w:val="24"/>
        </w:rPr>
        <w:t>Наивысшую динамику развития демонстрируют высокотехнологичные и финансовые сегменты:</w:t>
      </w:r>
    </w:p>
    <w:p w14:paraId="292B0877" w14:textId="21BBADC4" w:rsidR="00470888" w:rsidRPr="00DF2733" w:rsidRDefault="00470888" w:rsidP="00EC2552">
      <w:pPr>
        <w:spacing w:after="0" w:line="240" w:lineRule="auto"/>
        <w:ind w:firstLine="567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DF2733">
        <w:rPr>
          <w:rFonts w:ascii="Times New Roman" w:hAnsi="Times New Roman" w:cs="Times New Roman"/>
          <w:b/>
          <w:bCs/>
          <w:noProof/>
          <w:sz w:val="24"/>
          <w:szCs w:val="24"/>
        </w:rPr>
        <w:t>- Венчурное финансирование</w:t>
      </w:r>
      <w:r w:rsidRPr="00DF2733">
        <w:rPr>
          <w:rFonts w:ascii="Times New Roman" w:hAnsi="Times New Roman" w:cs="Times New Roman"/>
          <w:noProof/>
          <w:sz w:val="24"/>
          <w:szCs w:val="24"/>
        </w:rPr>
        <w:t xml:space="preserve"> показало рекордный темп роста - </w:t>
      </w:r>
      <w:r w:rsidRPr="00DF2733">
        <w:rPr>
          <w:rFonts w:ascii="Times New Roman" w:hAnsi="Times New Roman" w:cs="Times New Roman"/>
          <w:b/>
          <w:bCs/>
          <w:noProof/>
          <w:sz w:val="24"/>
          <w:szCs w:val="24"/>
        </w:rPr>
        <w:t>192%</w:t>
      </w:r>
      <w:r w:rsidRPr="00DF2733">
        <w:rPr>
          <w:rFonts w:ascii="Times New Roman" w:hAnsi="Times New Roman" w:cs="Times New Roman"/>
          <w:noProof/>
          <w:sz w:val="24"/>
          <w:szCs w:val="24"/>
        </w:rPr>
        <w:t>, хотя и остается нишевым направлением в абсолютных цифрах.</w:t>
      </w:r>
    </w:p>
    <w:p w14:paraId="72F080AA" w14:textId="5E7666BB" w:rsidR="00470888" w:rsidRPr="00DF2733" w:rsidRDefault="00470888" w:rsidP="00EC2552">
      <w:pPr>
        <w:spacing w:after="0" w:line="240" w:lineRule="auto"/>
        <w:ind w:firstLine="567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DF2733">
        <w:rPr>
          <w:rFonts w:ascii="Times New Roman" w:hAnsi="Times New Roman" w:cs="Times New Roman"/>
          <w:b/>
          <w:bCs/>
          <w:noProof/>
          <w:sz w:val="24"/>
          <w:szCs w:val="24"/>
        </w:rPr>
        <w:t>- Финтех</w:t>
      </w:r>
      <w:r w:rsidRPr="00DF2733">
        <w:rPr>
          <w:rFonts w:ascii="Times New Roman" w:hAnsi="Times New Roman" w:cs="Times New Roman"/>
          <w:noProof/>
          <w:sz w:val="24"/>
          <w:szCs w:val="24"/>
        </w:rPr>
        <w:t xml:space="preserve"> и </w:t>
      </w:r>
      <w:r w:rsidRPr="00DF2733">
        <w:rPr>
          <w:rFonts w:ascii="Times New Roman" w:hAnsi="Times New Roman" w:cs="Times New Roman"/>
          <w:b/>
          <w:bCs/>
          <w:noProof/>
          <w:sz w:val="24"/>
          <w:szCs w:val="24"/>
        </w:rPr>
        <w:t>Разработка ПО</w:t>
      </w:r>
      <w:r w:rsidRPr="00DF2733">
        <w:rPr>
          <w:rFonts w:ascii="Times New Roman" w:hAnsi="Times New Roman" w:cs="Times New Roman"/>
          <w:noProof/>
          <w:sz w:val="24"/>
          <w:szCs w:val="24"/>
        </w:rPr>
        <w:t xml:space="preserve"> выступают ключевыми драйверами, обеспечивая рост на </w:t>
      </w:r>
      <w:r w:rsidRPr="00DF2733">
        <w:rPr>
          <w:rFonts w:ascii="Times New Roman" w:hAnsi="Times New Roman" w:cs="Times New Roman"/>
          <w:b/>
          <w:bCs/>
          <w:noProof/>
          <w:sz w:val="24"/>
          <w:szCs w:val="24"/>
        </w:rPr>
        <w:t>189%</w:t>
      </w:r>
      <w:r w:rsidRPr="00DF2733">
        <w:rPr>
          <w:rFonts w:ascii="Times New Roman" w:hAnsi="Times New Roman" w:cs="Times New Roman"/>
          <w:noProof/>
          <w:sz w:val="24"/>
          <w:szCs w:val="24"/>
        </w:rPr>
        <w:t xml:space="preserve"> и </w:t>
      </w:r>
      <w:r w:rsidRPr="00DF2733">
        <w:rPr>
          <w:rFonts w:ascii="Times New Roman" w:hAnsi="Times New Roman" w:cs="Times New Roman"/>
          <w:b/>
          <w:bCs/>
          <w:noProof/>
          <w:sz w:val="24"/>
          <w:szCs w:val="24"/>
        </w:rPr>
        <w:t>186%</w:t>
      </w:r>
      <w:r w:rsidRPr="00DF2733">
        <w:rPr>
          <w:rFonts w:ascii="Times New Roman" w:hAnsi="Times New Roman" w:cs="Times New Roman"/>
          <w:noProof/>
          <w:sz w:val="24"/>
          <w:szCs w:val="24"/>
        </w:rPr>
        <w:t xml:space="preserve"> соответственно. Выручка от разработки ПО увеличилась более чем в три раза: с 3</w:t>
      </w:r>
      <w:r w:rsidR="00705F47" w:rsidRPr="00DF2733">
        <w:rPr>
          <w:rFonts w:ascii="Times New Roman" w:hAnsi="Times New Roman" w:cs="Times New Roman"/>
          <w:noProof/>
          <w:sz w:val="24"/>
          <w:szCs w:val="24"/>
        </w:rPr>
        <w:t>,2</w:t>
      </w:r>
      <w:r w:rsidRPr="00DF2733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705F47" w:rsidRPr="00DF2733">
        <w:rPr>
          <w:rFonts w:ascii="Times New Roman" w:hAnsi="Times New Roman" w:cs="Times New Roman"/>
          <w:noProof/>
          <w:sz w:val="24"/>
          <w:szCs w:val="24"/>
        </w:rPr>
        <w:t>трлн</w:t>
      </w:r>
      <w:r w:rsidRPr="00DF2733">
        <w:rPr>
          <w:rFonts w:ascii="Times New Roman" w:hAnsi="Times New Roman" w:cs="Times New Roman"/>
          <w:noProof/>
          <w:sz w:val="24"/>
          <w:szCs w:val="24"/>
        </w:rPr>
        <w:t xml:space="preserve"> сумов(2023 г.) до 10</w:t>
      </w:r>
      <w:r w:rsidR="00705F47" w:rsidRPr="00DF2733">
        <w:rPr>
          <w:rFonts w:ascii="Times New Roman" w:hAnsi="Times New Roman" w:cs="Times New Roman"/>
          <w:noProof/>
          <w:sz w:val="24"/>
          <w:szCs w:val="24"/>
        </w:rPr>
        <w:t>,8</w:t>
      </w:r>
      <w:r w:rsidRPr="00DF2733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705F47" w:rsidRPr="00DF2733">
        <w:rPr>
          <w:rFonts w:ascii="Times New Roman" w:hAnsi="Times New Roman" w:cs="Times New Roman"/>
          <w:noProof/>
          <w:sz w:val="24"/>
          <w:szCs w:val="24"/>
        </w:rPr>
        <w:t>трлн</w:t>
      </w:r>
      <w:r w:rsidRPr="00DF2733">
        <w:rPr>
          <w:rFonts w:ascii="Times New Roman" w:hAnsi="Times New Roman" w:cs="Times New Roman"/>
          <w:noProof/>
          <w:sz w:val="24"/>
          <w:szCs w:val="24"/>
        </w:rPr>
        <w:t xml:space="preserve"> сумов (2025 г.).</w:t>
      </w:r>
    </w:p>
    <w:p w14:paraId="0F84E5E2" w14:textId="5269D5A2" w:rsidR="00470888" w:rsidRPr="00DF2733" w:rsidRDefault="00470888" w:rsidP="00EC2552">
      <w:pPr>
        <w:spacing w:after="0" w:line="240" w:lineRule="auto"/>
        <w:ind w:firstLine="567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DF2733">
        <w:rPr>
          <w:rFonts w:ascii="Times New Roman" w:hAnsi="Times New Roman" w:cs="Times New Roman"/>
          <w:noProof/>
          <w:sz w:val="24"/>
          <w:szCs w:val="24"/>
        </w:rPr>
        <w:t xml:space="preserve">- Значительное масштабирование зафиксировано в секторе </w:t>
      </w:r>
      <w:r w:rsidRPr="00DF2733">
        <w:rPr>
          <w:rFonts w:ascii="Times New Roman" w:hAnsi="Times New Roman" w:cs="Times New Roman"/>
          <w:b/>
          <w:bCs/>
          <w:noProof/>
          <w:sz w:val="24"/>
          <w:szCs w:val="24"/>
        </w:rPr>
        <w:t>BPO</w:t>
      </w:r>
      <w:r w:rsidRPr="00DF2733">
        <w:rPr>
          <w:rFonts w:ascii="Times New Roman" w:hAnsi="Times New Roman" w:cs="Times New Roman"/>
          <w:noProof/>
          <w:sz w:val="24"/>
          <w:szCs w:val="24"/>
        </w:rPr>
        <w:t xml:space="preserve"> (аутсорсинг бизнес-процессов), где показатели выросли на </w:t>
      </w:r>
      <w:r w:rsidRPr="00DF2733">
        <w:rPr>
          <w:rFonts w:ascii="Times New Roman" w:hAnsi="Times New Roman" w:cs="Times New Roman"/>
          <w:b/>
          <w:bCs/>
          <w:noProof/>
          <w:sz w:val="24"/>
          <w:szCs w:val="24"/>
        </w:rPr>
        <w:t>169%</w:t>
      </w:r>
      <w:r w:rsidRPr="00DF2733">
        <w:rPr>
          <w:rFonts w:ascii="Times New Roman" w:hAnsi="Times New Roman" w:cs="Times New Roman"/>
          <w:noProof/>
          <w:sz w:val="24"/>
          <w:szCs w:val="24"/>
        </w:rPr>
        <w:t xml:space="preserve"> (до 2</w:t>
      </w:r>
      <w:r w:rsidR="00705F47" w:rsidRPr="00DF2733">
        <w:rPr>
          <w:rFonts w:ascii="Times New Roman" w:hAnsi="Times New Roman" w:cs="Times New Roman"/>
          <w:noProof/>
          <w:sz w:val="24"/>
          <w:szCs w:val="24"/>
        </w:rPr>
        <w:t>,6 трлн</w:t>
      </w:r>
      <w:r w:rsidRPr="00DF2733">
        <w:rPr>
          <w:rFonts w:ascii="Times New Roman" w:hAnsi="Times New Roman" w:cs="Times New Roman"/>
          <w:noProof/>
          <w:sz w:val="24"/>
          <w:szCs w:val="24"/>
        </w:rPr>
        <w:t xml:space="preserve"> сумов.).</w:t>
      </w:r>
    </w:p>
    <w:p w14:paraId="7873C6C5" w14:textId="2D9807D0" w:rsidR="00470888" w:rsidRPr="00DF2733" w:rsidRDefault="00470888" w:rsidP="00EC2552">
      <w:pPr>
        <w:spacing w:after="0" w:line="240" w:lineRule="auto"/>
        <w:ind w:firstLine="567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DF2733">
        <w:rPr>
          <w:rFonts w:ascii="Times New Roman" w:hAnsi="Times New Roman" w:cs="Times New Roman"/>
          <w:noProof/>
          <w:sz w:val="24"/>
          <w:szCs w:val="24"/>
        </w:rPr>
        <w:t>Отдельные направления, стартовавшие с низкой базы, показывают многократное увеличение объемов, свидетельствующее о формировании новых рынков внутри парка:</w:t>
      </w:r>
    </w:p>
    <w:p w14:paraId="0C9D7233" w14:textId="7C4A324D" w:rsidR="00470888" w:rsidRPr="00DF2733" w:rsidRDefault="00470888" w:rsidP="00EC2552">
      <w:pPr>
        <w:spacing w:after="0" w:line="240" w:lineRule="auto"/>
        <w:ind w:firstLine="567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DF2733">
        <w:rPr>
          <w:rFonts w:ascii="Times New Roman" w:hAnsi="Times New Roman" w:cs="Times New Roman"/>
          <w:noProof/>
          <w:sz w:val="24"/>
          <w:szCs w:val="24"/>
        </w:rPr>
        <w:t xml:space="preserve">- Услуги </w:t>
      </w:r>
      <w:r w:rsidRPr="00DF2733">
        <w:rPr>
          <w:rFonts w:ascii="Times New Roman" w:hAnsi="Times New Roman" w:cs="Times New Roman"/>
          <w:b/>
          <w:bCs/>
          <w:noProof/>
          <w:sz w:val="24"/>
          <w:szCs w:val="24"/>
        </w:rPr>
        <w:t>HQ (Headquarters)</w:t>
      </w:r>
      <w:r w:rsidRPr="00DF2733">
        <w:rPr>
          <w:rFonts w:ascii="Times New Roman" w:hAnsi="Times New Roman" w:cs="Times New Roman"/>
          <w:noProof/>
          <w:sz w:val="24"/>
          <w:szCs w:val="24"/>
        </w:rPr>
        <w:t xml:space="preserve"> выросли в </w:t>
      </w:r>
      <w:r w:rsidRPr="00DF2733">
        <w:rPr>
          <w:rFonts w:ascii="Times New Roman" w:hAnsi="Times New Roman" w:cs="Times New Roman"/>
          <w:b/>
          <w:bCs/>
          <w:noProof/>
          <w:sz w:val="24"/>
          <w:szCs w:val="24"/>
        </w:rPr>
        <w:t>4,3 раза</w:t>
      </w:r>
      <w:r w:rsidRPr="00DF2733">
        <w:rPr>
          <w:rFonts w:ascii="Times New Roman" w:hAnsi="Times New Roman" w:cs="Times New Roman"/>
          <w:noProof/>
          <w:sz w:val="24"/>
          <w:szCs w:val="24"/>
        </w:rPr>
        <w:t xml:space="preserve"> (с 91 до 389 млрд сумов за 2024–2025 гг.).</w:t>
      </w:r>
    </w:p>
    <w:p w14:paraId="0F32C11B" w14:textId="1A7CF440" w:rsidR="00470888" w:rsidRPr="00DF2733" w:rsidRDefault="00470888" w:rsidP="00EC2552">
      <w:pPr>
        <w:spacing w:after="0" w:line="240" w:lineRule="auto"/>
        <w:ind w:firstLine="567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DF2733">
        <w:rPr>
          <w:rFonts w:ascii="Times New Roman" w:hAnsi="Times New Roman" w:cs="Times New Roman"/>
          <w:noProof/>
          <w:sz w:val="24"/>
          <w:szCs w:val="24"/>
        </w:rPr>
        <w:t xml:space="preserve">- Сектор </w:t>
      </w:r>
      <w:r w:rsidRPr="00DF2733">
        <w:rPr>
          <w:rFonts w:ascii="Times New Roman" w:hAnsi="Times New Roman" w:cs="Times New Roman"/>
          <w:b/>
          <w:bCs/>
          <w:noProof/>
          <w:sz w:val="24"/>
          <w:szCs w:val="24"/>
        </w:rPr>
        <w:t>Хостинга</w:t>
      </w:r>
      <w:r w:rsidRPr="00DF2733">
        <w:rPr>
          <w:rFonts w:ascii="Times New Roman" w:hAnsi="Times New Roman" w:cs="Times New Roman"/>
          <w:noProof/>
          <w:sz w:val="24"/>
          <w:szCs w:val="24"/>
        </w:rPr>
        <w:t xml:space="preserve"> продемонстрировал рост в </w:t>
      </w:r>
      <w:r w:rsidRPr="00DF2733">
        <w:rPr>
          <w:rFonts w:ascii="Times New Roman" w:hAnsi="Times New Roman" w:cs="Times New Roman"/>
          <w:b/>
          <w:bCs/>
          <w:noProof/>
          <w:sz w:val="24"/>
          <w:szCs w:val="24"/>
        </w:rPr>
        <w:t>3,3 раза</w:t>
      </w:r>
      <w:r w:rsidRPr="00DF2733">
        <w:rPr>
          <w:rFonts w:ascii="Times New Roman" w:hAnsi="Times New Roman" w:cs="Times New Roman"/>
          <w:noProof/>
          <w:sz w:val="24"/>
          <w:szCs w:val="24"/>
        </w:rPr>
        <w:t xml:space="preserve"> (с 114 до 375 млрд сумов).</w:t>
      </w:r>
    </w:p>
    <w:p w14:paraId="2926F397" w14:textId="6336D32B" w:rsidR="00470888" w:rsidRPr="00DF2733" w:rsidRDefault="00470888" w:rsidP="00EC2552">
      <w:pPr>
        <w:spacing w:after="0" w:line="240" w:lineRule="auto"/>
        <w:ind w:firstLine="567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DF2733">
        <w:rPr>
          <w:rFonts w:ascii="Times New Roman" w:hAnsi="Times New Roman" w:cs="Times New Roman"/>
          <w:noProof/>
          <w:sz w:val="24"/>
          <w:szCs w:val="24"/>
        </w:rPr>
        <w:t xml:space="preserve">- Направление </w:t>
      </w:r>
      <w:r w:rsidRPr="00DF2733">
        <w:rPr>
          <w:rFonts w:ascii="Times New Roman" w:hAnsi="Times New Roman" w:cs="Times New Roman"/>
          <w:b/>
          <w:bCs/>
          <w:noProof/>
          <w:sz w:val="24"/>
          <w:szCs w:val="24"/>
        </w:rPr>
        <w:t>Креативной экономики</w:t>
      </w:r>
      <w:r w:rsidRPr="00DF2733">
        <w:rPr>
          <w:rFonts w:ascii="Times New Roman" w:hAnsi="Times New Roman" w:cs="Times New Roman"/>
          <w:noProof/>
          <w:sz w:val="24"/>
          <w:szCs w:val="24"/>
        </w:rPr>
        <w:t xml:space="preserve"> увеличило показатели в </w:t>
      </w:r>
      <w:r w:rsidRPr="00DF2733">
        <w:rPr>
          <w:rFonts w:ascii="Times New Roman" w:hAnsi="Times New Roman" w:cs="Times New Roman"/>
          <w:b/>
          <w:bCs/>
          <w:noProof/>
          <w:sz w:val="24"/>
          <w:szCs w:val="24"/>
        </w:rPr>
        <w:t>2,5 раза</w:t>
      </w:r>
      <w:r w:rsidRPr="00DF2733">
        <w:rPr>
          <w:rFonts w:ascii="Times New Roman" w:hAnsi="Times New Roman" w:cs="Times New Roman"/>
          <w:noProof/>
          <w:sz w:val="24"/>
          <w:szCs w:val="24"/>
        </w:rPr>
        <w:t xml:space="preserve"> (с 66 до 167 млрд сумов).</w:t>
      </w:r>
    </w:p>
    <w:p w14:paraId="77B96DC3" w14:textId="77777777" w:rsidR="00705F47" w:rsidRPr="00DF2733" w:rsidRDefault="00705F47" w:rsidP="00705F47">
      <w:pPr>
        <w:spacing w:line="240" w:lineRule="auto"/>
        <w:ind w:firstLine="567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DF2733">
        <w:rPr>
          <w:rFonts w:ascii="Times New Roman" w:hAnsi="Times New Roman" w:cs="Times New Roman"/>
          <w:noProof/>
          <w:sz w:val="24"/>
          <w:szCs w:val="24"/>
        </w:rPr>
        <w:t>Несмотря на общий подъем рынка, статистика выявляет зоны спада:</w:t>
      </w:r>
    </w:p>
    <w:p w14:paraId="1FB4CC20" w14:textId="731C56E7" w:rsidR="00705F47" w:rsidRPr="00DF2733" w:rsidRDefault="00705F47" w:rsidP="00705F47">
      <w:pPr>
        <w:spacing w:after="0" w:line="240" w:lineRule="auto"/>
        <w:ind w:left="142" w:firstLine="425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DF2733">
        <w:rPr>
          <w:rFonts w:ascii="Times New Roman" w:hAnsi="Times New Roman" w:cs="Times New Roman"/>
          <w:noProof/>
          <w:sz w:val="24"/>
          <w:szCs w:val="24"/>
        </w:rPr>
        <w:lastRenderedPageBreak/>
        <w:t>Маркетплейсы</w:t>
      </w:r>
      <w:r w:rsidRPr="00DF2733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</w:t>
      </w:r>
      <w:r w:rsidRPr="00DF2733">
        <w:rPr>
          <w:rFonts w:ascii="Times New Roman" w:hAnsi="Times New Roman" w:cs="Times New Roman"/>
          <w:noProof/>
          <w:sz w:val="24"/>
          <w:szCs w:val="24"/>
        </w:rPr>
        <w:t xml:space="preserve">зафиксировали критическое падение. Если в 2023 году объем составлял </w:t>
      </w:r>
      <w:r w:rsidRPr="00DF2733">
        <w:rPr>
          <w:rFonts w:ascii="Times New Roman" w:hAnsi="Times New Roman" w:cs="Times New Roman"/>
          <w:b/>
          <w:bCs/>
          <w:noProof/>
          <w:sz w:val="24"/>
          <w:szCs w:val="24"/>
        </w:rPr>
        <w:t>119 млрд сумов</w:t>
      </w:r>
      <w:r w:rsidRPr="00DF2733">
        <w:rPr>
          <w:rFonts w:ascii="Times New Roman" w:hAnsi="Times New Roman" w:cs="Times New Roman"/>
          <w:noProof/>
          <w:sz w:val="24"/>
          <w:szCs w:val="24"/>
        </w:rPr>
        <w:t xml:space="preserve">, то к 2025 году он снизился до </w:t>
      </w:r>
      <w:r w:rsidRPr="00DF2733">
        <w:rPr>
          <w:rFonts w:ascii="Times New Roman" w:hAnsi="Times New Roman" w:cs="Times New Roman"/>
          <w:b/>
          <w:bCs/>
          <w:noProof/>
          <w:sz w:val="24"/>
          <w:szCs w:val="24"/>
        </w:rPr>
        <w:t>0,4 млрд сумов</w:t>
      </w:r>
      <w:r w:rsidRPr="00DF2733">
        <w:rPr>
          <w:rFonts w:ascii="Times New Roman" w:hAnsi="Times New Roman" w:cs="Times New Roman"/>
          <w:noProof/>
          <w:sz w:val="24"/>
          <w:szCs w:val="24"/>
        </w:rPr>
        <w:t>, что фактически означает остановку деятельности в данном сегменте.</w:t>
      </w:r>
    </w:p>
    <w:p w14:paraId="7607ABE2" w14:textId="7438DC8F" w:rsidR="00705F47" w:rsidRPr="00DF2733" w:rsidRDefault="00705F47" w:rsidP="00705F47">
      <w:pPr>
        <w:spacing w:after="0" w:line="240" w:lineRule="auto"/>
        <w:ind w:left="142" w:firstLine="425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DF2733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Реализация ПАК (Программно-аппаратных комплексов) </w:t>
      </w:r>
      <w:r w:rsidR="00B80CF8" w:rsidRPr="00DF2733">
        <w:rPr>
          <w:rFonts w:ascii="Times New Roman" w:hAnsi="Times New Roman" w:cs="Times New Roman"/>
          <w:b/>
          <w:bCs/>
          <w:noProof/>
          <w:sz w:val="24"/>
          <w:szCs w:val="24"/>
        </w:rPr>
        <w:t>–</w:t>
      </w:r>
      <w:r w:rsidRPr="00DF2733">
        <w:rPr>
          <w:rFonts w:ascii="Times New Roman" w:hAnsi="Times New Roman" w:cs="Times New Roman"/>
          <w:noProof/>
          <w:sz w:val="24"/>
          <w:szCs w:val="24"/>
        </w:rPr>
        <w:t xml:space="preserve"> направление полностью свернуто </w:t>
      </w:r>
      <w:r w:rsidR="00B80CF8" w:rsidRPr="00DF2733">
        <w:rPr>
          <w:rFonts w:ascii="Times New Roman" w:hAnsi="Times New Roman" w:cs="Times New Roman"/>
          <w:noProof/>
          <w:sz w:val="24"/>
          <w:szCs w:val="24"/>
        </w:rPr>
        <w:t>–</w:t>
      </w:r>
      <w:r w:rsidRPr="00DF2733">
        <w:rPr>
          <w:rFonts w:ascii="Times New Roman" w:hAnsi="Times New Roman" w:cs="Times New Roman"/>
          <w:noProof/>
          <w:sz w:val="24"/>
          <w:szCs w:val="24"/>
        </w:rPr>
        <w:t xml:space="preserve"> выручка упала с </w:t>
      </w:r>
      <w:r w:rsidRPr="00DF2733">
        <w:rPr>
          <w:rFonts w:ascii="Times New Roman" w:hAnsi="Times New Roman" w:cs="Times New Roman"/>
          <w:b/>
          <w:bCs/>
          <w:noProof/>
          <w:sz w:val="24"/>
          <w:szCs w:val="24"/>
        </w:rPr>
        <w:t>19 млрд сумов</w:t>
      </w:r>
      <w:r w:rsidRPr="00DF2733">
        <w:rPr>
          <w:rFonts w:ascii="Times New Roman" w:hAnsi="Times New Roman" w:cs="Times New Roman"/>
          <w:noProof/>
          <w:sz w:val="24"/>
          <w:szCs w:val="24"/>
        </w:rPr>
        <w:t xml:space="preserve"> (2023 г.) до нуля в последующие годы.</w:t>
      </w:r>
    </w:p>
    <w:p w14:paraId="1F59E927" w14:textId="77777777" w:rsidR="00705F47" w:rsidRPr="00DF2733" w:rsidRDefault="00705F47" w:rsidP="00705F47">
      <w:pPr>
        <w:spacing w:after="0" w:line="240" w:lineRule="auto"/>
        <w:ind w:left="142" w:firstLine="425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DF2733">
        <w:rPr>
          <w:rFonts w:ascii="Times New Roman" w:hAnsi="Times New Roman" w:cs="Times New Roman"/>
          <w:b/>
          <w:bCs/>
          <w:noProof/>
          <w:sz w:val="24"/>
          <w:szCs w:val="24"/>
        </w:rPr>
        <w:t>Другие услуги:</w:t>
      </w:r>
      <w:r w:rsidRPr="00DF2733">
        <w:rPr>
          <w:rFonts w:ascii="Times New Roman" w:hAnsi="Times New Roman" w:cs="Times New Roman"/>
          <w:noProof/>
          <w:sz w:val="24"/>
          <w:szCs w:val="24"/>
        </w:rPr>
        <w:t xml:space="preserve"> Категория сократилась с </w:t>
      </w:r>
      <w:r w:rsidRPr="00DF2733">
        <w:rPr>
          <w:rFonts w:ascii="Times New Roman" w:hAnsi="Times New Roman" w:cs="Times New Roman"/>
          <w:b/>
          <w:bCs/>
          <w:noProof/>
          <w:sz w:val="24"/>
          <w:szCs w:val="24"/>
        </w:rPr>
        <w:t>33 млрд сумов</w:t>
      </w:r>
      <w:r w:rsidRPr="00DF2733">
        <w:rPr>
          <w:rFonts w:ascii="Times New Roman" w:hAnsi="Times New Roman" w:cs="Times New Roman"/>
          <w:noProof/>
          <w:sz w:val="24"/>
          <w:szCs w:val="24"/>
        </w:rPr>
        <w:t xml:space="preserve"> (2024 г.) до </w:t>
      </w:r>
      <w:r w:rsidRPr="00DF2733">
        <w:rPr>
          <w:rFonts w:ascii="Times New Roman" w:hAnsi="Times New Roman" w:cs="Times New Roman"/>
          <w:b/>
          <w:bCs/>
          <w:noProof/>
          <w:sz w:val="24"/>
          <w:szCs w:val="24"/>
        </w:rPr>
        <w:t>1 млрд сумов</w:t>
      </w:r>
      <w:r w:rsidRPr="00DF2733">
        <w:rPr>
          <w:rFonts w:ascii="Times New Roman" w:hAnsi="Times New Roman" w:cs="Times New Roman"/>
          <w:noProof/>
          <w:sz w:val="24"/>
          <w:szCs w:val="24"/>
        </w:rPr>
        <w:t xml:space="preserve"> (2025 г.), что свидетельствует о более четкой классификации деятельности резидентов по основным профилям.</w:t>
      </w:r>
    </w:p>
    <w:p w14:paraId="3C601A7E" w14:textId="77777777" w:rsidR="00470888" w:rsidRPr="00DF2733" w:rsidRDefault="00470888" w:rsidP="00470888">
      <w:pPr>
        <w:spacing w:line="240" w:lineRule="auto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49D24E44" w14:textId="73C9FFF0" w:rsidR="002F24C0" w:rsidRPr="00DF2733" w:rsidRDefault="007F4397" w:rsidP="007F4397">
      <w:pPr>
        <w:spacing w:line="240" w:lineRule="auto"/>
        <w:ind w:firstLine="90"/>
        <w:jc w:val="center"/>
        <w:rPr>
          <w:rFonts w:ascii="Times New Roman" w:hAnsi="Times New Roman" w:cs="Times New Roman"/>
          <w:b/>
          <w:bCs/>
          <w:noProof/>
          <w:color w:val="2E74B5" w:themeColor="accent5" w:themeShade="BF"/>
          <w:sz w:val="24"/>
          <w:szCs w:val="24"/>
        </w:rPr>
      </w:pPr>
      <w:r w:rsidRPr="00DF2733">
        <w:rPr>
          <w:rFonts w:ascii="Times New Roman" w:hAnsi="Times New Roman" w:cs="Times New Roman"/>
          <w:b/>
          <w:bCs/>
          <w:noProof/>
          <w:color w:val="2E74B5" w:themeColor="accent5" w:themeShade="BF"/>
          <w:sz w:val="24"/>
          <w:szCs w:val="24"/>
        </w:rPr>
        <w:t xml:space="preserve">Показатели выручки резидентов IT Park по приоритетным направлениям деятельности </w:t>
      </w:r>
      <w:r w:rsidR="005D0E32">
        <w:rPr>
          <w:rFonts w:ascii="Times New Roman" w:hAnsi="Times New Roman" w:cs="Times New Roman"/>
          <w:b/>
          <w:bCs/>
          <w:noProof/>
          <w:color w:val="2E74B5" w:themeColor="accent5" w:themeShade="BF"/>
          <w:sz w:val="24"/>
          <w:szCs w:val="24"/>
        </w:rPr>
        <w:t xml:space="preserve">за </w:t>
      </w:r>
      <w:r w:rsidRPr="00DF2733">
        <w:rPr>
          <w:rFonts w:ascii="Times New Roman" w:hAnsi="Times New Roman" w:cs="Times New Roman"/>
          <w:b/>
          <w:bCs/>
          <w:noProof/>
          <w:color w:val="2E74B5" w:themeColor="accent5" w:themeShade="BF"/>
          <w:sz w:val="24"/>
          <w:szCs w:val="24"/>
        </w:rPr>
        <w:t>2024–2025 гг.</w:t>
      </w:r>
    </w:p>
    <w:p w14:paraId="7BD17218" w14:textId="07DF01A3" w:rsidR="006B30D1" w:rsidRPr="00DF2733" w:rsidRDefault="006B30D1" w:rsidP="00A12B41">
      <w:pPr>
        <w:spacing w:after="0" w:line="240" w:lineRule="auto"/>
        <w:ind w:firstLine="90"/>
        <w:jc w:val="right"/>
        <w:rPr>
          <w:rFonts w:ascii="Times New Roman" w:hAnsi="Times New Roman" w:cs="Times New Roman"/>
          <w:i/>
          <w:iCs/>
          <w:noProof/>
        </w:rPr>
      </w:pPr>
      <w:r w:rsidRPr="00DF2733">
        <w:rPr>
          <w:rFonts w:ascii="Times New Roman" w:hAnsi="Times New Roman" w:cs="Times New Roman"/>
          <w:i/>
          <w:iCs/>
          <w:noProof/>
        </w:rPr>
        <w:t xml:space="preserve">Таблица </w:t>
      </w:r>
      <w:r w:rsidR="00521674" w:rsidRPr="00DF2733">
        <w:rPr>
          <w:rFonts w:ascii="Times New Roman" w:hAnsi="Times New Roman" w:cs="Times New Roman"/>
          <w:i/>
          <w:iCs/>
          <w:noProof/>
        </w:rPr>
        <w:t>3</w:t>
      </w:r>
    </w:p>
    <w:tbl>
      <w:tblPr>
        <w:tblW w:w="9370" w:type="dxa"/>
        <w:tblLook w:val="04A0" w:firstRow="1" w:lastRow="0" w:firstColumn="1" w:lastColumn="0" w:noHBand="0" w:noVBand="1"/>
      </w:tblPr>
      <w:tblGrid>
        <w:gridCol w:w="2552"/>
        <w:gridCol w:w="1638"/>
        <w:gridCol w:w="1638"/>
        <w:gridCol w:w="1638"/>
        <w:gridCol w:w="1904"/>
      </w:tblGrid>
      <w:tr w:rsidR="002F24C0" w:rsidRPr="00DF2733" w14:paraId="380FC870" w14:textId="77777777" w:rsidTr="00435C97">
        <w:trPr>
          <w:trHeight w:val="910"/>
        </w:trPr>
        <w:tc>
          <w:tcPr>
            <w:tcW w:w="2552" w:type="dxa"/>
            <w:tcBorders>
              <w:top w:val="single" w:sz="8" w:space="0" w:color="auto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561C31E5" w14:textId="77777777" w:rsidR="002F24C0" w:rsidRPr="005D0E32" w:rsidRDefault="002F24C0" w:rsidP="002F24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  <w:t xml:space="preserve">Виды </w:t>
            </w:r>
            <w:proofErr w:type="spellStart"/>
            <w:r w:rsidRPr="005D0E3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  <w:t>деятельности</w:t>
            </w:r>
            <w:proofErr w:type="spellEnd"/>
          </w:p>
        </w:tc>
        <w:tc>
          <w:tcPr>
            <w:tcW w:w="1638" w:type="dxa"/>
            <w:tcBorders>
              <w:top w:val="single" w:sz="8" w:space="0" w:color="auto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12B2F3D6" w14:textId="45F2EA13" w:rsidR="002F24C0" w:rsidRPr="005D0E32" w:rsidRDefault="002F24C0" w:rsidP="0043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  <w:t>2024 г.</w:t>
            </w:r>
            <w:r w:rsidR="00DF2733" w:rsidRPr="005D0E3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br/>
            </w:r>
            <w:r w:rsidRPr="005D0E3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  <w:t>(</w:t>
            </w:r>
            <w:r w:rsidR="003B4971" w:rsidRPr="005D0E3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трлн</w:t>
            </w:r>
            <w:r w:rsidRPr="005D0E3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  <w:t xml:space="preserve">. </w:t>
            </w:r>
            <w:proofErr w:type="spellStart"/>
            <w:r w:rsidRPr="005D0E3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  <w:t>сум</w:t>
            </w:r>
            <w:proofErr w:type="spellEnd"/>
            <w:r w:rsidRPr="005D0E3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  <w:t>)</w:t>
            </w:r>
          </w:p>
        </w:tc>
        <w:tc>
          <w:tcPr>
            <w:tcW w:w="1638" w:type="dxa"/>
            <w:tcBorders>
              <w:top w:val="single" w:sz="8" w:space="0" w:color="auto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764123D1" w14:textId="44A15899" w:rsidR="002F24C0" w:rsidRPr="005D0E32" w:rsidRDefault="002F24C0" w:rsidP="0043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  <w:t>2025 г.</w:t>
            </w:r>
            <w:r w:rsidR="00435C9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br/>
            </w:r>
            <w:r w:rsidRPr="005D0E3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  <w:t>(</w:t>
            </w:r>
            <w:r w:rsidR="003B4971" w:rsidRPr="005D0E3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трлн</w:t>
            </w:r>
            <w:r w:rsidRPr="005D0E3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  <w:t xml:space="preserve">. </w:t>
            </w:r>
            <w:proofErr w:type="spellStart"/>
            <w:r w:rsidRPr="005D0E3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  <w:t>сум</w:t>
            </w:r>
            <w:proofErr w:type="spellEnd"/>
            <w:r w:rsidRPr="005D0E3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  <w:t>)</w:t>
            </w:r>
          </w:p>
        </w:tc>
        <w:tc>
          <w:tcPr>
            <w:tcW w:w="1638" w:type="dxa"/>
            <w:tcBorders>
              <w:top w:val="single" w:sz="8" w:space="0" w:color="auto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3C080947" w14:textId="3D366BBA" w:rsidR="002F24C0" w:rsidRPr="005D0E32" w:rsidRDefault="002F24C0" w:rsidP="0043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</w:pPr>
            <w:proofErr w:type="spellStart"/>
            <w:r w:rsidRPr="005D0E3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  <w:t>Темп</w:t>
            </w:r>
            <w:proofErr w:type="spellEnd"/>
            <w:r w:rsidRPr="005D0E3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5D0E3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  <w:t>роста</w:t>
            </w:r>
            <w:proofErr w:type="spellEnd"/>
            <w:r w:rsidRPr="005D0E3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  <w:t xml:space="preserve">, </w:t>
            </w:r>
            <w:r w:rsidR="00435C9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br/>
            </w:r>
            <w:r w:rsidRPr="005D0E3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  <w:t>в %</w:t>
            </w:r>
          </w:p>
        </w:tc>
        <w:tc>
          <w:tcPr>
            <w:tcW w:w="1904" w:type="dxa"/>
            <w:tcBorders>
              <w:top w:val="single" w:sz="8" w:space="0" w:color="auto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1B58C87B" w14:textId="77777777" w:rsidR="002F24C0" w:rsidRPr="005D0E32" w:rsidRDefault="002F24C0" w:rsidP="0043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</w:pPr>
            <w:proofErr w:type="spellStart"/>
            <w:r w:rsidRPr="005D0E3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  <w:t>Доля</w:t>
            </w:r>
            <w:proofErr w:type="spellEnd"/>
            <w:r w:rsidRPr="005D0E3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5D0E3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  <w:t>иностр</w:t>
            </w:r>
            <w:proofErr w:type="spellEnd"/>
            <w:r w:rsidRPr="005D0E3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  <w:t xml:space="preserve">. </w:t>
            </w:r>
            <w:proofErr w:type="spellStart"/>
            <w:r w:rsidRPr="005D0E3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  <w:t>капитала</w:t>
            </w:r>
            <w:proofErr w:type="spellEnd"/>
            <w:r w:rsidRPr="005D0E3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  <w:t>, % (2025 г.)</w:t>
            </w:r>
          </w:p>
        </w:tc>
      </w:tr>
      <w:tr w:rsidR="002F24C0" w:rsidRPr="00DF2733" w14:paraId="1E0ED2B3" w14:textId="77777777" w:rsidTr="00435C97">
        <w:trPr>
          <w:trHeight w:val="310"/>
        </w:trPr>
        <w:tc>
          <w:tcPr>
            <w:tcW w:w="2552" w:type="dxa"/>
            <w:tcBorders>
              <w:top w:val="double" w:sz="6" w:space="0" w:color="auto"/>
              <w:left w:val="nil"/>
              <w:bottom w:val="double" w:sz="6" w:space="0" w:color="auto"/>
              <w:right w:val="nil"/>
            </w:tcBorders>
            <w:shd w:val="clear" w:color="D9D9D9" w:fill="D9D9D9"/>
            <w:vAlign w:val="center"/>
            <w:hideMark/>
          </w:tcPr>
          <w:p w14:paraId="50893B8A" w14:textId="1F35B7E4" w:rsidR="002F24C0" w:rsidRPr="005D0E32" w:rsidRDefault="006D1D2E" w:rsidP="00DF2733">
            <w:pPr>
              <w:spacing w:after="0" w:line="240" w:lineRule="auto"/>
              <w:ind w:right="-245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Всего</w:t>
            </w:r>
          </w:p>
        </w:tc>
        <w:tc>
          <w:tcPr>
            <w:tcW w:w="1638" w:type="dxa"/>
            <w:tcBorders>
              <w:top w:val="double" w:sz="6" w:space="0" w:color="auto"/>
              <w:left w:val="nil"/>
              <w:bottom w:val="double" w:sz="6" w:space="0" w:color="auto"/>
              <w:right w:val="nil"/>
            </w:tcBorders>
            <w:shd w:val="clear" w:color="D9D9D9" w:fill="D9D9D9"/>
            <w:vAlign w:val="center"/>
            <w:hideMark/>
          </w:tcPr>
          <w:p w14:paraId="3BBE0895" w14:textId="3C6CD600" w:rsidR="002F24C0" w:rsidRPr="005D0E32" w:rsidRDefault="002F24C0" w:rsidP="00435C97">
            <w:pPr>
              <w:spacing w:after="0" w:line="240" w:lineRule="auto"/>
              <w:ind w:left="197" w:hanging="142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  <w:t>19</w:t>
            </w:r>
            <w:r w:rsidR="006C0F1A" w:rsidRPr="005D0E3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,4</w:t>
            </w:r>
          </w:p>
        </w:tc>
        <w:tc>
          <w:tcPr>
            <w:tcW w:w="1638" w:type="dxa"/>
            <w:tcBorders>
              <w:top w:val="double" w:sz="6" w:space="0" w:color="auto"/>
              <w:left w:val="nil"/>
              <w:bottom w:val="double" w:sz="6" w:space="0" w:color="auto"/>
              <w:right w:val="nil"/>
            </w:tcBorders>
            <w:shd w:val="clear" w:color="D9D9D9" w:fill="D9D9D9"/>
            <w:vAlign w:val="center"/>
            <w:hideMark/>
          </w:tcPr>
          <w:p w14:paraId="045C01BE" w14:textId="227D04EA" w:rsidR="002F24C0" w:rsidRPr="005D0E32" w:rsidRDefault="002F24C0" w:rsidP="0043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  <w:t>31</w:t>
            </w:r>
            <w:r w:rsidR="006C0F1A" w:rsidRPr="005D0E3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,8</w:t>
            </w:r>
          </w:p>
        </w:tc>
        <w:tc>
          <w:tcPr>
            <w:tcW w:w="1638" w:type="dxa"/>
            <w:tcBorders>
              <w:top w:val="double" w:sz="6" w:space="0" w:color="auto"/>
              <w:left w:val="nil"/>
              <w:bottom w:val="double" w:sz="6" w:space="0" w:color="auto"/>
              <w:right w:val="nil"/>
            </w:tcBorders>
            <w:shd w:val="clear" w:color="D9D9D9" w:fill="D9D9D9"/>
            <w:vAlign w:val="center"/>
            <w:hideMark/>
          </w:tcPr>
          <w:p w14:paraId="58BB7FAF" w14:textId="77777777" w:rsidR="002F24C0" w:rsidRPr="005D0E32" w:rsidRDefault="002F24C0" w:rsidP="0043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  <w:t>163,5</w:t>
            </w:r>
          </w:p>
        </w:tc>
        <w:tc>
          <w:tcPr>
            <w:tcW w:w="1904" w:type="dxa"/>
            <w:tcBorders>
              <w:top w:val="double" w:sz="6" w:space="0" w:color="auto"/>
              <w:left w:val="nil"/>
              <w:bottom w:val="double" w:sz="6" w:space="0" w:color="auto"/>
              <w:right w:val="nil"/>
            </w:tcBorders>
            <w:shd w:val="clear" w:color="D9D9D9" w:fill="D9D9D9"/>
            <w:vAlign w:val="center"/>
            <w:hideMark/>
          </w:tcPr>
          <w:p w14:paraId="2C1E361D" w14:textId="77777777" w:rsidR="002F24C0" w:rsidRPr="005D0E32" w:rsidRDefault="002F24C0" w:rsidP="00435C97">
            <w:pPr>
              <w:spacing w:after="0" w:line="240" w:lineRule="auto"/>
              <w:ind w:left="456" w:right="84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  <w:t>30,1</w:t>
            </w:r>
          </w:p>
        </w:tc>
      </w:tr>
      <w:tr w:rsidR="002F24C0" w:rsidRPr="00DF2733" w14:paraId="4DF6A669" w14:textId="77777777" w:rsidTr="00435C97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9B5E08A" w14:textId="77777777" w:rsidR="002F24C0" w:rsidRPr="005D0E32" w:rsidRDefault="002F24C0" w:rsidP="006D1D2E">
            <w:pPr>
              <w:spacing w:after="0" w:line="276" w:lineRule="auto"/>
              <w:ind w:right="-245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proofErr w:type="spellStart"/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Разработка</w:t>
            </w:r>
            <w:proofErr w:type="spellEnd"/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 xml:space="preserve"> ПО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173DADD" w14:textId="257E01F2" w:rsidR="002F24C0" w:rsidRPr="005D0E32" w:rsidRDefault="002F24C0" w:rsidP="00435C9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5</w:t>
            </w:r>
            <w:r w:rsidR="006C0F1A" w:rsidRPr="005D0E3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8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4A003C3" w14:textId="0C34D13F" w:rsidR="002F24C0" w:rsidRPr="005D0E32" w:rsidRDefault="002F24C0" w:rsidP="00435C9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10</w:t>
            </w:r>
            <w:r w:rsidR="006C0F1A" w:rsidRPr="005D0E3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,8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9BD2183" w14:textId="77777777" w:rsidR="002F24C0" w:rsidRPr="005D0E32" w:rsidRDefault="002F24C0" w:rsidP="00435C9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185,6</w:t>
            </w:r>
          </w:p>
        </w:tc>
        <w:tc>
          <w:tcPr>
            <w:tcW w:w="190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7BB77FA" w14:textId="77777777" w:rsidR="002F24C0" w:rsidRPr="005D0E32" w:rsidRDefault="002F24C0" w:rsidP="00435C97">
            <w:pPr>
              <w:spacing w:after="0" w:line="276" w:lineRule="auto"/>
              <w:ind w:left="456" w:right="846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55,6</w:t>
            </w:r>
          </w:p>
        </w:tc>
      </w:tr>
      <w:tr w:rsidR="002F24C0" w:rsidRPr="00DF2733" w14:paraId="791CF2E3" w14:textId="77777777" w:rsidTr="00435C97">
        <w:trPr>
          <w:trHeight w:val="351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bottom"/>
            <w:hideMark/>
          </w:tcPr>
          <w:p w14:paraId="0A5AD5E7" w14:textId="77777777" w:rsidR="002F24C0" w:rsidRPr="005D0E32" w:rsidRDefault="002F24C0" w:rsidP="006D1D2E">
            <w:pPr>
              <w:spacing w:after="0" w:line="276" w:lineRule="auto"/>
              <w:ind w:right="-245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proofErr w:type="spellStart"/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Обработка</w:t>
            </w:r>
            <w:proofErr w:type="spellEnd"/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данных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bottom"/>
            <w:hideMark/>
          </w:tcPr>
          <w:p w14:paraId="59CCA488" w14:textId="4ECF0759" w:rsidR="002F24C0" w:rsidRPr="005D0E32" w:rsidRDefault="002F24C0" w:rsidP="00435C9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4</w:t>
            </w:r>
            <w:r w:rsidR="006C0F1A" w:rsidRPr="005D0E3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,1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bottom"/>
            <w:hideMark/>
          </w:tcPr>
          <w:p w14:paraId="1AD0D64B" w14:textId="62635640" w:rsidR="002F24C0" w:rsidRPr="005D0E32" w:rsidRDefault="002F24C0" w:rsidP="00435C9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5</w:t>
            </w:r>
            <w:r w:rsidR="006C0F1A" w:rsidRPr="005D0E3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,5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bottom"/>
            <w:hideMark/>
          </w:tcPr>
          <w:p w14:paraId="58B9A967" w14:textId="77777777" w:rsidR="002F24C0" w:rsidRPr="005D0E32" w:rsidRDefault="002F24C0" w:rsidP="00435C9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135,9</w:t>
            </w:r>
          </w:p>
        </w:tc>
        <w:tc>
          <w:tcPr>
            <w:tcW w:w="1904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bottom"/>
            <w:hideMark/>
          </w:tcPr>
          <w:p w14:paraId="65A4AA0F" w14:textId="77777777" w:rsidR="002F24C0" w:rsidRPr="005D0E32" w:rsidRDefault="002F24C0" w:rsidP="00435C97">
            <w:pPr>
              <w:spacing w:after="0" w:line="276" w:lineRule="auto"/>
              <w:ind w:left="456" w:right="846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1,6</w:t>
            </w:r>
          </w:p>
        </w:tc>
      </w:tr>
      <w:tr w:rsidR="002F24C0" w:rsidRPr="00DF2733" w14:paraId="506BDA7F" w14:textId="77777777" w:rsidTr="00435C97">
        <w:trPr>
          <w:trHeight w:val="540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69EEED1" w14:textId="77777777" w:rsidR="002F24C0" w:rsidRPr="005D0E32" w:rsidRDefault="002F24C0" w:rsidP="006D1D2E">
            <w:pPr>
              <w:spacing w:after="0" w:line="276" w:lineRule="auto"/>
              <w:ind w:right="-245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proofErr w:type="spellStart"/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Реализация</w:t>
            </w:r>
            <w:proofErr w:type="spellEnd"/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лицензий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A3CA79B" w14:textId="63A34C25" w:rsidR="002F24C0" w:rsidRPr="005D0E32" w:rsidRDefault="006C0F1A" w:rsidP="00435C9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3,1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3F6E3CB" w14:textId="6E65DC86" w:rsidR="002F24C0" w:rsidRPr="005D0E32" w:rsidRDefault="006C0F1A" w:rsidP="00435C9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5,0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18D873D" w14:textId="77777777" w:rsidR="002F24C0" w:rsidRPr="005D0E32" w:rsidRDefault="002F24C0" w:rsidP="00435C9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158,8</w:t>
            </w:r>
          </w:p>
        </w:tc>
        <w:tc>
          <w:tcPr>
            <w:tcW w:w="190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D89F43F" w14:textId="77777777" w:rsidR="002F24C0" w:rsidRPr="005D0E32" w:rsidRDefault="002F24C0" w:rsidP="00435C97">
            <w:pPr>
              <w:spacing w:after="0" w:line="276" w:lineRule="auto"/>
              <w:ind w:left="456" w:right="846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28</w:t>
            </w:r>
          </w:p>
        </w:tc>
      </w:tr>
      <w:tr w:rsidR="002F24C0" w:rsidRPr="00DF2733" w14:paraId="2713CEB5" w14:textId="77777777" w:rsidTr="00435C97">
        <w:trPr>
          <w:trHeight w:val="351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bottom"/>
            <w:hideMark/>
          </w:tcPr>
          <w:p w14:paraId="54AA0A29" w14:textId="77777777" w:rsidR="002F24C0" w:rsidRPr="005D0E32" w:rsidRDefault="002F24C0" w:rsidP="006D1D2E">
            <w:pPr>
              <w:spacing w:after="0" w:line="276" w:lineRule="auto"/>
              <w:ind w:right="-245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proofErr w:type="spellStart"/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Финтех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bottom"/>
            <w:hideMark/>
          </w:tcPr>
          <w:p w14:paraId="1A54A070" w14:textId="7FC2C1FE" w:rsidR="002F24C0" w:rsidRPr="005D0E32" w:rsidRDefault="002F24C0" w:rsidP="00435C9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1</w:t>
            </w:r>
            <w:r w:rsidR="006C0F1A" w:rsidRPr="005D0E3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7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bottom"/>
            <w:hideMark/>
          </w:tcPr>
          <w:p w14:paraId="3B9B9E7D" w14:textId="0A431126" w:rsidR="002F24C0" w:rsidRPr="005D0E32" w:rsidRDefault="002F24C0" w:rsidP="00435C9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3</w:t>
            </w:r>
            <w:r w:rsidR="006C0F1A" w:rsidRPr="005D0E3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,2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bottom"/>
            <w:hideMark/>
          </w:tcPr>
          <w:p w14:paraId="5C1BE4EB" w14:textId="77777777" w:rsidR="002F24C0" w:rsidRPr="005D0E32" w:rsidRDefault="002F24C0" w:rsidP="00435C9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189</w:t>
            </w:r>
          </w:p>
        </w:tc>
        <w:tc>
          <w:tcPr>
            <w:tcW w:w="1904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bottom"/>
            <w:hideMark/>
          </w:tcPr>
          <w:p w14:paraId="3529FE76" w14:textId="77777777" w:rsidR="002F24C0" w:rsidRPr="005D0E32" w:rsidRDefault="002F24C0" w:rsidP="00435C97">
            <w:pPr>
              <w:spacing w:after="0" w:line="276" w:lineRule="auto"/>
              <w:ind w:left="456" w:right="846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0,1</w:t>
            </w:r>
          </w:p>
        </w:tc>
      </w:tr>
      <w:tr w:rsidR="002F24C0" w:rsidRPr="00DF2733" w14:paraId="34C127CB" w14:textId="77777777" w:rsidTr="00435C97">
        <w:trPr>
          <w:trHeight w:val="369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DEDC76D" w14:textId="77777777" w:rsidR="002F24C0" w:rsidRPr="005D0E32" w:rsidRDefault="002F24C0" w:rsidP="006D1D2E">
            <w:pPr>
              <w:spacing w:after="0" w:line="276" w:lineRule="auto"/>
              <w:ind w:right="-245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BPO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60879FC" w14:textId="47E48B97" w:rsidR="002F24C0" w:rsidRPr="005D0E32" w:rsidRDefault="002F24C0" w:rsidP="00435C9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1</w:t>
            </w:r>
            <w:r w:rsidR="006C0F1A" w:rsidRPr="005D0E3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,6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E3CAD22" w14:textId="3093F0D3" w:rsidR="002F24C0" w:rsidRPr="005D0E32" w:rsidRDefault="002F24C0" w:rsidP="00435C9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2</w:t>
            </w:r>
            <w:r w:rsidR="006C0F1A" w:rsidRPr="005D0E3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,6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8CAE378" w14:textId="77777777" w:rsidR="002F24C0" w:rsidRPr="005D0E32" w:rsidRDefault="002F24C0" w:rsidP="00435C9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169,3</w:t>
            </w:r>
          </w:p>
        </w:tc>
        <w:tc>
          <w:tcPr>
            <w:tcW w:w="190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A853EA6" w14:textId="77777777" w:rsidR="002F24C0" w:rsidRPr="005D0E32" w:rsidRDefault="002F24C0" w:rsidP="00435C97">
            <w:pPr>
              <w:spacing w:after="0" w:line="276" w:lineRule="auto"/>
              <w:ind w:left="456" w:right="846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11,2</w:t>
            </w:r>
          </w:p>
        </w:tc>
      </w:tr>
      <w:tr w:rsidR="002F24C0" w:rsidRPr="00DF2733" w14:paraId="6823E1F5" w14:textId="77777777" w:rsidTr="00435C97">
        <w:trPr>
          <w:trHeight w:val="290"/>
        </w:trPr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D9D9D9" w:fill="D9D9D9"/>
            <w:vAlign w:val="bottom"/>
            <w:hideMark/>
          </w:tcPr>
          <w:p w14:paraId="71206724" w14:textId="77777777" w:rsidR="002F24C0" w:rsidRPr="005D0E32" w:rsidRDefault="002F24C0" w:rsidP="006D1D2E">
            <w:pPr>
              <w:spacing w:after="0" w:line="276" w:lineRule="auto"/>
              <w:ind w:right="-245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proofErr w:type="spellStart"/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Техподдержка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D9D9D9" w:fill="D9D9D9"/>
            <w:vAlign w:val="bottom"/>
            <w:hideMark/>
          </w:tcPr>
          <w:p w14:paraId="0321CC77" w14:textId="2B7D9694" w:rsidR="002F24C0" w:rsidRPr="005D0E32" w:rsidRDefault="002F24C0" w:rsidP="00435C9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1</w:t>
            </w:r>
            <w:r w:rsidR="006C0F1A" w:rsidRPr="005D0E3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,8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D9D9D9" w:fill="D9D9D9"/>
            <w:vAlign w:val="bottom"/>
            <w:hideMark/>
          </w:tcPr>
          <w:p w14:paraId="42AD926D" w14:textId="7144C330" w:rsidR="002F24C0" w:rsidRPr="005D0E32" w:rsidRDefault="002F24C0" w:rsidP="00435C9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2</w:t>
            </w:r>
            <w:r w:rsidR="006C0F1A" w:rsidRPr="005D0E3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,5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D9D9D9" w:fill="D9D9D9"/>
            <w:vAlign w:val="bottom"/>
            <w:hideMark/>
          </w:tcPr>
          <w:p w14:paraId="17D724FD" w14:textId="77777777" w:rsidR="002F24C0" w:rsidRPr="005D0E32" w:rsidRDefault="002F24C0" w:rsidP="00435C9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144</w:t>
            </w:r>
          </w:p>
        </w:tc>
        <w:tc>
          <w:tcPr>
            <w:tcW w:w="190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D9D9D9" w:fill="D9D9D9"/>
            <w:vAlign w:val="bottom"/>
            <w:hideMark/>
          </w:tcPr>
          <w:p w14:paraId="33B2A9AB" w14:textId="77777777" w:rsidR="002F24C0" w:rsidRPr="005D0E32" w:rsidRDefault="002F24C0" w:rsidP="00435C97">
            <w:pPr>
              <w:spacing w:after="0" w:line="276" w:lineRule="auto"/>
              <w:ind w:left="456" w:right="846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29,4</w:t>
            </w:r>
          </w:p>
        </w:tc>
      </w:tr>
    </w:tbl>
    <w:p w14:paraId="5C19C5E1" w14:textId="77777777" w:rsidR="007F4397" w:rsidRPr="00DF2733" w:rsidRDefault="007F4397">
      <w:pPr>
        <w:rPr>
          <w:rFonts w:ascii="Times New Roman" w:hAnsi="Times New Roman" w:cs="Times New Roman"/>
          <w:noProof/>
        </w:rPr>
      </w:pPr>
    </w:p>
    <w:p w14:paraId="366C2546" w14:textId="756140F6" w:rsidR="002C426B" w:rsidRPr="00DF2733" w:rsidRDefault="00811064" w:rsidP="00877BEB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F2733">
        <w:rPr>
          <w:rFonts w:ascii="Times New Roman" w:hAnsi="Times New Roman" w:cs="Times New Roman"/>
          <w:b/>
          <w:bCs/>
          <w:sz w:val="24"/>
          <w:szCs w:val="24"/>
        </w:rPr>
        <w:t>Разработка программного обеспечения (ПО)</w:t>
      </w:r>
      <w:r w:rsidRPr="00DF2733">
        <w:rPr>
          <w:rFonts w:ascii="Times New Roman" w:hAnsi="Times New Roman" w:cs="Times New Roman"/>
          <w:sz w:val="24"/>
          <w:szCs w:val="24"/>
        </w:rPr>
        <w:t xml:space="preserve"> является доминирующим сегментом с оборотом </w:t>
      </w:r>
      <w:r w:rsidRPr="00DF2733"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="006C0F1A" w:rsidRPr="00DF2733">
        <w:rPr>
          <w:rFonts w:ascii="Times New Roman" w:hAnsi="Times New Roman" w:cs="Times New Roman"/>
          <w:b/>
          <w:bCs/>
          <w:sz w:val="24"/>
          <w:szCs w:val="24"/>
        </w:rPr>
        <w:t xml:space="preserve">,8 </w:t>
      </w:r>
      <w:r w:rsidR="003B4971" w:rsidRPr="00DF2733">
        <w:rPr>
          <w:rFonts w:ascii="Times New Roman" w:hAnsi="Times New Roman" w:cs="Times New Roman"/>
          <w:b/>
          <w:bCs/>
          <w:sz w:val="24"/>
          <w:szCs w:val="24"/>
        </w:rPr>
        <w:t>трлн</w:t>
      </w:r>
      <w:r w:rsidRPr="00DF2733">
        <w:rPr>
          <w:rFonts w:ascii="Times New Roman" w:hAnsi="Times New Roman" w:cs="Times New Roman"/>
          <w:b/>
          <w:bCs/>
          <w:sz w:val="24"/>
          <w:szCs w:val="24"/>
        </w:rPr>
        <w:t xml:space="preserve"> сумов</w:t>
      </w:r>
      <w:r w:rsidRPr="00DF2733">
        <w:rPr>
          <w:rFonts w:ascii="Times New Roman" w:hAnsi="Times New Roman" w:cs="Times New Roman"/>
          <w:sz w:val="24"/>
          <w:szCs w:val="24"/>
        </w:rPr>
        <w:t xml:space="preserve"> (рост 185,6% к уровню 2024 года </w:t>
      </w:r>
      <w:r w:rsidR="00B80CF8" w:rsidRPr="00DF2733">
        <w:rPr>
          <w:rFonts w:ascii="Times New Roman" w:hAnsi="Times New Roman" w:cs="Times New Roman"/>
          <w:sz w:val="24"/>
          <w:szCs w:val="24"/>
        </w:rPr>
        <w:t>–</w:t>
      </w:r>
      <w:r w:rsidRPr="00DF2733">
        <w:rPr>
          <w:rFonts w:ascii="Times New Roman" w:hAnsi="Times New Roman" w:cs="Times New Roman"/>
          <w:sz w:val="24"/>
          <w:szCs w:val="24"/>
        </w:rPr>
        <w:t xml:space="preserve"> 5</w:t>
      </w:r>
      <w:r w:rsidR="006C0F1A" w:rsidRPr="00DF2733">
        <w:rPr>
          <w:rFonts w:ascii="Times New Roman" w:hAnsi="Times New Roman" w:cs="Times New Roman"/>
          <w:sz w:val="24"/>
          <w:szCs w:val="24"/>
        </w:rPr>
        <w:t xml:space="preserve">,8 </w:t>
      </w:r>
      <w:r w:rsidR="003B4971" w:rsidRPr="00DF2733">
        <w:rPr>
          <w:rFonts w:ascii="Times New Roman" w:hAnsi="Times New Roman" w:cs="Times New Roman"/>
          <w:sz w:val="24"/>
          <w:szCs w:val="24"/>
        </w:rPr>
        <w:t>трлн</w:t>
      </w:r>
      <w:r w:rsidRPr="00DF2733">
        <w:rPr>
          <w:rFonts w:ascii="Times New Roman" w:hAnsi="Times New Roman" w:cs="Times New Roman"/>
          <w:sz w:val="24"/>
          <w:szCs w:val="24"/>
        </w:rPr>
        <w:t xml:space="preserve"> сумов). Это направление характеризуется самой высокой долей иностранного капитала </w:t>
      </w:r>
      <w:r w:rsidR="00B80CF8" w:rsidRPr="00DF2733">
        <w:rPr>
          <w:rFonts w:ascii="Times New Roman" w:hAnsi="Times New Roman" w:cs="Times New Roman"/>
          <w:sz w:val="24"/>
          <w:szCs w:val="24"/>
        </w:rPr>
        <w:t>–</w:t>
      </w:r>
      <w:r w:rsidRPr="00DF2733">
        <w:rPr>
          <w:rFonts w:ascii="Times New Roman" w:hAnsi="Times New Roman" w:cs="Times New Roman"/>
          <w:sz w:val="24"/>
          <w:szCs w:val="24"/>
        </w:rPr>
        <w:t xml:space="preserve"> 55,6%. </w:t>
      </w:r>
      <w:r w:rsidR="00877BEB" w:rsidRPr="00DF2733">
        <w:rPr>
          <w:rFonts w:ascii="Times New Roman" w:hAnsi="Times New Roman" w:cs="Times New Roman"/>
          <w:sz w:val="24"/>
          <w:szCs w:val="24"/>
        </w:rPr>
        <w:t xml:space="preserve"> Структурно это единственное крупное направление, где основной объем выручки генерируется иностранными предпринимателями (5</w:t>
      </w:r>
      <w:r w:rsidR="00A12B41" w:rsidRPr="00DF2733">
        <w:rPr>
          <w:rFonts w:ascii="Times New Roman" w:hAnsi="Times New Roman" w:cs="Times New Roman"/>
          <w:sz w:val="24"/>
          <w:szCs w:val="24"/>
        </w:rPr>
        <w:t>5,</w:t>
      </w:r>
      <w:r w:rsidR="00877BEB" w:rsidRPr="00DF2733">
        <w:rPr>
          <w:rFonts w:ascii="Times New Roman" w:hAnsi="Times New Roman" w:cs="Times New Roman"/>
          <w:sz w:val="24"/>
          <w:szCs w:val="24"/>
        </w:rPr>
        <w:t>6%)</w:t>
      </w:r>
      <w:r w:rsidR="00A12B41" w:rsidRPr="00DF2733">
        <w:rPr>
          <w:rFonts w:ascii="Times New Roman" w:hAnsi="Times New Roman" w:cs="Times New Roman"/>
          <w:sz w:val="24"/>
          <w:szCs w:val="24"/>
        </w:rPr>
        <w:t xml:space="preserve"> (</w:t>
      </w:r>
      <w:r w:rsidR="00B80CF8" w:rsidRPr="00DF2733">
        <w:rPr>
          <w:rFonts w:ascii="Times New Roman" w:hAnsi="Times New Roman" w:cs="Times New Roman"/>
          <w:sz w:val="24"/>
          <w:szCs w:val="24"/>
        </w:rPr>
        <w:t xml:space="preserve">см. </w:t>
      </w:r>
      <w:r w:rsidR="00A12B41" w:rsidRPr="00DF2733">
        <w:rPr>
          <w:rFonts w:ascii="Times New Roman" w:hAnsi="Times New Roman" w:cs="Times New Roman"/>
          <w:sz w:val="24"/>
          <w:szCs w:val="24"/>
        </w:rPr>
        <w:t>Таблица 4)</w:t>
      </w:r>
    </w:p>
    <w:p w14:paraId="6B98A873" w14:textId="5F33EC3C" w:rsidR="00811064" w:rsidRPr="00DF2733" w:rsidRDefault="00811064" w:rsidP="0081106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F2733">
        <w:rPr>
          <w:rFonts w:ascii="Times New Roman" w:hAnsi="Times New Roman" w:cs="Times New Roman"/>
          <w:sz w:val="24"/>
          <w:szCs w:val="24"/>
        </w:rPr>
        <w:t xml:space="preserve">Обработка данных занимает вторую позицию с объемом </w:t>
      </w:r>
      <w:r w:rsidRPr="00DF2733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6C0F1A" w:rsidRPr="00DF2733">
        <w:rPr>
          <w:rFonts w:ascii="Times New Roman" w:hAnsi="Times New Roman" w:cs="Times New Roman"/>
          <w:b/>
          <w:bCs/>
          <w:sz w:val="24"/>
          <w:szCs w:val="24"/>
        </w:rPr>
        <w:t>,5</w:t>
      </w:r>
      <w:r w:rsidRPr="00DF273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B4971" w:rsidRPr="00DF2733">
        <w:rPr>
          <w:rFonts w:ascii="Times New Roman" w:hAnsi="Times New Roman" w:cs="Times New Roman"/>
          <w:b/>
          <w:bCs/>
          <w:sz w:val="24"/>
          <w:szCs w:val="24"/>
        </w:rPr>
        <w:t>трлн</w:t>
      </w:r>
      <w:r w:rsidRPr="00DF2733">
        <w:rPr>
          <w:rFonts w:ascii="Times New Roman" w:hAnsi="Times New Roman" w:cs="Times New Roman"/>
          <w:b/>
          <w:bCs/>
          <w:sz w:val="24"/>
          <w:szCs w:val="24"/>
        </w:rPr>
        <w:t xml:space="preserve"> сумов (темп роста 135,9% по сравнению с 4</w:t>
      </w:r>
      <w:r w:rsidR="006C0F1A" w:rsidRPr="00DF2733">
        <w:rPr>
          <w:rFonts w:ascii="Times New Roman" w:hAnsi="Times New Roman" w:cs="Times New Roman"/>
          <w:b/>
          <w:bCs/>
          <w:sz w:val="24"/>
          <w:szCs w:val="24"/>
        </w:rPr>
        <w:t xml:space="preserve">,1 </w:t>
      </w:r>
      <w:r w:rsidR="003B4971" w:rsidRPr="00DF2733">
        <w:rPr>
          <w:rFonts w:ascii="Times New Roman" w:hAnsi="Times New Roman" w:cs="Times New Roman"/>
          <w:b/>
          <w:bCs/>
          <w:sz w:val="24"/>
          <w:szCs w:val="24"/>
        </w:rPr>
        <w:t>трлн</w:t>
      </w:r>
      <w:r w:rsidR="006C0F1A" w:rsidRPr="00DF273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F2733">
        <w:rPr>
          <w:rFonts w:ascii="Times New Roman" w:hAnsi="Times New Roman" w:cs="Times New Roman"/>
          <w:b/>
          <w:bCs/>
          <w:sz w:val="24"/>
          <w:szCs w:val="24"/>
        </w:rPr>
        <w:t>сумов в 2024 году)</w:t>
      </w:r>
      <w:r w:rsidRPr="00DF2733">
        <w:rPr>
          <w:rFonts w:ascii="Times New Roman" w:hAnsi="Times New Roman" w:cs="Times New Roman"/>
          <w:sz w:val="24"/>
          <w:szCs w:val="24"/>
        </w:rPr>
        <w:t>. Данный сегмент отличается низкой долей иностранного участия (1,6%) и высокой концентрацией капитала у местных предприятий, которые обеспечивают 96% оборота.</w:t>
      </w:r>
    </w:p>
    <w:p w14:paraId="5A833A9D" w14:textId="4C40C54F" w:rsidR="00811064" w:rsidRPr="00DF2733" w:rsidRDefault="00811064" w:rsidP="0081106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F2733">
        <w:rPr>
          <w:rFonts w:ascii="Times New Roman" w:hAnsi="Times New Roman" w:cs="Times New Roman"/>
          <w:sz w:val="24"/>
          <w:szCs w:val="24"/>
        </w:rPr>
        <w:t xml:space="preserve">В </w:t>
      </w:r>
      <w:r w:rsidR="00D347FA" w:rsidRPr="00DF2733">
        <w:rPr>
          <w:rFonts w:ascii="Times New Roman" w:hAnsi="Times New Roman" w:cs="Times New Roman"/>
          <w:sz w:val="24"/>
          <w:szCs w:val="24"/>
        </w:rPr>
        <w:t>предприятиях с</w:t>
      </w:r>
      <w:r w:rsidRPr="00DF2733">
        <w:rPr>
          <w:rFonts w:ascii="Times New Roman" w:hAnsi="Times New Roman" w:cs="Times New Roman"/>
          <w:sz w:val="24"/>
          <w:szCs w:val="24"/>
        </w:rPr>
        <w:t xml:space="preserve"> деятельностью </w:t>
      </w:r>
      <w:r w:rsidRPr="00DF2733">
        <w:rPr>
          <w:rFonts w:ascii="Times New Roman" w:hAnsi="Times New Roman" w:cs="Times New Roman"/>
          <w:b/>
          <w:bCs/>
          <w:sz w:val="24"/>
          <w:szCs w:val="24"/>
        </w:rPr>
        <w:t>реализации лицензий</w:t>
      </w:r>
      <w:r w:rsidRPr="00DF2733">
        <w:rPr>
          <w:rFonts w:ascii="Times New Roman" w:hAnsi="Times New Roman" w:cs="Times New Roman"/>
          <w:sz w:val="24"/>
          <w:szCs w:val="24"/>
        </w:rPr>
        <w:t xml:space="preserve"> </w:t>
      </w:r>
      <w:r w:rsidR="00D347FA" w:rsidRPr="00DF2733">
        <w:rPr>
          <w:rFonts w:ascii="Times New Roman" w:hAnsi="Times New Roman" w:cs="Times New Roman"/>
          <w:sz w:val="24"/>
          <w:szCs w:val="24"/>
        </w:rPr>
        <w:t>о</w:t>
      </w:r>
      <w:r w:rsidRPr="00DF2733">
        <w:rPr>
          <w:rFonts w:ascii="Times New Roman" w:hAnsi="Times New Roman" w:cs="Times New Roman"/>
          <w:sz w:val="24"/>
          <w:szCs w:val="24"/>
        </w:rPr>
        <w:t xml:space="preserve">бъем услуг составил </w:t>
      </w:r>
      <w:r w:rsidR="006C0F1A" w:rsidRPr="00DF2733">
        <w:rPr>
          <w:rFonts w:ascii="Times New Roman" w:hAnsi="Times New Roman" w:cs="Times New Roman"/>
          <w:b/>
          <w:bCs/>
          <w:sz w:val="24"/>
          <w:szCs w:val="24"/>
        </w:rPr>
        <w:t>5,0</w:t>
      </w:r>
      <w:r w:rsidRPr="00DF273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B4971" w:rsidRPr="00DF2733">
        <w:rPr>
          <w:rFonts w:ascii="Times New Roman" w:hAnsi="Times New Roman" w:cs="Times New Roman"/>
          <w:b/>
          <w:bCs/>
          <w:sz w:val="24"/>
          <w:szCs w:val="24"/>
        </w:rPr>
        <w:t>трлн</w:t>
      </w:r>
      <w:r w:rsidRPr="00DF2733">
        <w:rPr>
          <w:rFonts w:ascii="Times New Roman" w:hAnsi="Times New Roman" w:cs="Times New Roman"/>
          <w:b/>
          <w:bCs/>
          <w:sz w:val="24"/>
          <w:szCs w:val="24"/>
        </w:rPr>
        <w:t xml:space="preserve"> сумов</w:t>
      </w:r>
      <w:r w:rsidRPr="00DF2733">
        <w:rPr>
          <w:rFonts w:ascii="Times New Roman" w:hAnsi="Times New Roman" w:cs="Times New Roman"/>
          <w:sz w:val="24"/>
          <w:szCs w:val="24"/>
        </w:rPr>
        <w:t xml:space="preserve">, показав рост </w:t>
      </w:r>
      <w:r w:rsidRPr="00DF2733">
        <w:rPr>
          <w:rFonts w:ascii="Times New Roman" w:hAnsi="Times New Roman" w:cs="Times New Roman"/>
          <w:b/>
          <w:bCs/>
          <w:sz w:val="24"/>
          <w:szCs w:val="24"/>
        </w:rPr>
        <w:t>158,8%</w:t>
      </w:r>
      <w:r w:rsidRPr="00DF2733">
        <w:rPr>
          <w:rFonts w:ascii="Times New Roman" w:hAnsi="Times New Roman" w:cs="Times New Roman"/>
          <w:sz w:val="24"/>
          <w:szCs w:val="24"/>
        </w:rPr>
        <w:t xml:space="preserve"> (с 3</w:t>
      </w:r>
      <w:r w:rsidR="006C0F1A" w:rsidRPr="00DF2733">
        <w:rPr>
          <w:rFonts w:ascii="Times New Roman" w:hAnsi="Times New Roman" w:cs="Times New Roman"/>
          <w:sz w:val="24"/>
          <w:szCs w:val="24"/>
        </w:rPr>
        <w:t>,1</w:t>
      </w:r>
      <w:r w:rsidRPr="00DF2733">
        <w:rPr>
          <w:rFonts w:ascii="Times New Roman" w:hAnsi="Times New Roman" w:cs="Times New Roman"/>
          <w:sz w:val="24"/>
          <w:szCs w:val="24"/>
        </w:rPr>
        <w:t xml:space="preserve"> </w:t>
      </w:r>
      <w:r w:rsidR="003B4971" w:rsidRPr="00DF2733">
        <w:rPr>
          <w:rFonts w:ascii="Times New Roman" w:hAnsi="Times New Roman" w:cs="Times New Roman"/>
          <w:sz w:val="24"/>
          <w:szCs w:val="24"/>
        </w:rPr>
        <w:t>трлн</w:t>
      </w:r>
      <w:r w:rsidR="001947C6" w:rsidRPr="00DF2733">
        <w:rPr>
          <w:rFonts w:ascii="Times New Roman" w:hAnsi="Times New Roman" w:cs="Times New Roman"/>
          <w:sz w:val="24"/>
          <w:szCs w:val="24"/>
        </w:rPr>
        <w:t xml:space="preserve"> </w:t>
      </w:r>
      <w:r w:rsidRPr="00DF2733">
        <w:rPr>
          <w:rFonts w:ascii="Times New Roman" w:hAnsi="Times New Roman" w:cs="Times New Roman"/>
          <w:sz w:val="24"/>
          <w:szCs w:val="24"/>
        </w:rPr>
        <w:t xml:space="preserve">сумов). Доля иностранного капитала здесь значительна </w:t>
      </w:r>
      <w:r w:rsidR="00B80CF8" w:rsidRPr="00DF2733">
        <w:rPr>
          <w:rFonts w:ascii="Times New Roman" w:hAnsi="Times New Roman" w:cs="Times New Roman"/>
          <w:sz w:val="24"/>
          <w:szCs w:val="24"/>
        </w:rPr>
        <w:t>–</w:t>
      </w:r>
      <w:r w:rsidRPr="00DF2733">
        <w:rPr>
          <w:rFonts w:ascii="Times New Roman" w:hAnsi="Times New Roman" w:cs="Times New Roman"/>
          <w:sz w:val="24"/>
          <w:szCs w:val="24"/>
        </w:rPr>
        <w:t xml:space="preserve"> 28%. В данном сегменте наблюдается наиболее диверсифицированная структура участников: 61% объема приходится на местные предприятия, 28% </w:t>
      </w:r>
      <w:r w:rsidR="00B80CF8" w:rsidRPr="00DF2733">
        <w:rPr>
          <w:rFonts w:ascii="Times New Roman" w:hAnsi="Times New Roman" w:cs="Times New Roman"/>
          <w:sz w:val="24"/>
          <w:szCs w:val="24"/>
        </w:rPr>
        <w:t>–</w:t>
      </w:r>
      <w:r w:rsidRPr="00DF2733">
        <w:rPr>
          <w:rFonts w:ascii="Times New Roman" w:hAnsi="Times New Roman" w:cs="Times New Roman"/>
          <w:sz w:val="24"/>
          <w:szCs w:val="24"/>
        </w:rPr>
        <w:t xml:space="preserve"> на ИП, и 11% </w:t>
      </w:r>
      <w:r w:rsidR="00B80CF8" w:rsidRPr="00DF2733">
        <w:rPr>
          <w:rFonts w:ascii="Times New Roman" w:hAnsi="Times New Roman" w:cs="Times New Roman"/>
          <w:sz w:val="24"/>
          <w:szCs w:val="24"/>
        </w:rPr>
        <w:t>–</w:t>
      </w:r>
      <w:r w:rsidRPr="00DF2733">
        <w:rPr>
          <w:rFonts w:ascii="Times New Roman" w:hAnsi="Times New Roman" w:cs="Times New Roman"/>
          <w:sz w:val="24"/>
          <w:szCs w:val="24"/>
        </w:rPr>
        <w:t xml:space="preserve"> на СП.</w:t>
      </w:r>
    </w:p>
    <w:p w14:paraId="776C762B" w14:textId="477CA8B4" w:rsidR="00811064" w:rsidRPr="00DF2733" w:rsidRDefault="00811064" w:rsidP="0081106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F2733">
        <w:rPr>
          <w:rFonts w:ascii="Times New Roman" w:hAnsi="Times New Roman" w:cs="Times New Roman"/>
          <w:sz w:val="24"/>
          <w:szCs w:val="24"/>
        </w:rPr>
        <w:t>Совокупная выручка компани</w:t>
      </w:r>
      <w:r w:rsidR="004D0EB4" w:rsidRPr="00DF2733">
        <w:rPr>
          <w:rFonts w:ascii="Times New Roman" w:hAnsi="Times New Roman" w:cs="Times New Roman"/>
          <w:sz w:val="24"/>
          <w:szCs w:val="24"/>
        </w:rPr>
        <w:t>й</w:t>
      </w:r>
      <w:r w:rsidRPr="00DF2733">
        <w:rPr>
          <w:rFonts w:ascii="Times New Roman" w:hAnsi="Times New Roman" w:cs="Times New Roman"/>
          <w:sz w:val="24"/>
          <w:szCs w:val="24"/>
        </w:rPr>
        <w:t xml:space="preserve"> в </w:t>
      </w:r>
      <w:r w:rsidRPr="00DF2733">
        <w:rPr>
          <w:rFonts w:ascii="Times New Roman" w:hAnsi="Times New Roman" w:cs="Times New Roman"/>
          <w:b/>
          <w:bCs/>
          <w:sz w:val="24"/>
          <w:szCs w:val="24"/>
        </w:rPr>
        <w:t>финтех</w:t>
      </w:r>
      <w:r w:rsidRPr="00DF2733">
        <w:rPr>
          <w:rFonts w:ascii="Times New Roman" w:hAnsi="Times New Roman" w:cs="Times New Roman"/>
          <w:sz w:val="24"/>
          <w:szCs w:val="24"/>
        </w:rPr>
        <w:t xml:space="preserve"> составила </w:t>
      </w:r>
      <w:r w:rsidRPr="00DF2733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A03714" w:rsidRPr="00DF2733">
        <w:rPr>
          <w:rFonts w:ascii="Times New Roman" w:hAnsi="Times New Roman" w:cs="Times New Roman"/>
          <w:b/>
          <w:bCs/>
          <w:sz w:val="24"/>
          <w:szCs w:val="24"/>
        </w:rPr>
        <w:t>,2</w:t>
      </w:r>
      <w:r w:rsidRPr="00DF273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B4971" w:rsidRPr="00DF2733">
        <w:rPr>
          <w:rFonts w:ascii="Times New Roman" w:hAnsi="Times New Roman" w:cs="Times New Roman"/>
          <w:b/>
          <w:bCs/>
          <w:sz w:val="24"/>
          <w:szCs w:val="24"/>
        </w:rPr>
        <w:t>трлн</w:t>
      </w:r>
      <w:r w:rsidRPr="00DF2733">
        <w:rPr>
          <w:rFonts w:ascii="Times New Roman" w:hAnsi="Times New Roman" w:cs="Times New Roman"/>
          <w:b/>
          <w:bCs/>
          <w:sz w:val="24"/>
          <w:szCs w:val="24"/>
        </w:rPr>
        <w:t xml:space="preserve"> сумов</w:t>
      </w:r>
      <w:r w:rsidRPr="00DF2733">
        <w:rPr>
          <w:rFonts w:ascii="Times New Roman" w:hAnsi="Times New Roman" w:cs="Times New Roman"/>
          <w:sz w:val="24"/>
          <w:szCs w:val="24"/>
        </w:rPr>
        <w:t xml:space="preserve">, продемонстрировав один из самых высоких темпов роста </w:t>
      </w:r>
      <w:r w:rsidR="00B80CF8" w:rsidRPr="00DF2733">
        <w:rPr>
          <w:rFonts w:ascii="Times New Roman" w:hAnsi="Times New Roman" w:cs="Times New Roman"/>
          <w:sz w:val="24"/>
          <w:szCs w:val="24"/>
        </w:rPr>
        <w:t>–</w:t>
      </w:r>
      <w:r w:rsidRPr="00DF2733">
        <w:rPr>
          <w:rFonts w:ascii="Times New Roman" w:hAnsi="Times New Roman" w:cs="Times New Roman"/>
          <w:sz w:val="24"/>
          <w:szCs w:val="24"/>
        </w:rPr>
        <w:t xml:space="preserve"> </w:t>
      </w:r>
      <w:r w:rsidRPr="00DF2733">
        <w:rPr>
          <w:rFonts w:ascii="Times New Roman" w:hAnsi="Times New Roman" w:cs="Times New Roman"/>
          <w:b/>
          <w:bCs/>
          <w:sz w:val="24"/>
          <w:szCs w:val="24"/>
        </w:rPr>
        <w:t>189% (с 1</w:t>
      </w:r>
      <w:r w:rsidR="00A03714" w:rsidRPr="00DF2733">
        <w:rPr>
          <w:rFonts w:ascii="Times New Roman" w:hAnsi="Times New Roman" w:cs="Times New Roman"/>
          <w:b/>
          <w:bCs/>
          <w:sz w:val="24"/>
          <w:szCs w:val="24"/>
        </w:rPr>
        <w:t>,7</w:t>
      </w:r>
      <w:r w:rsidRPr="00DF273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B4971" w:rsidRPr="00DF2733">
        <w:rPr>
          <w:rFonts w:ascii="Times New Roman" w:hAnsi="Times New Roman" w:cs="Times New Roman"/>
          <w:b/>
          <w:bCs/>
          <w:sz w:val="24"/>
          <w:szCs w:val="24"/>
        </w:rPr>
        <w:t>трлн</w:t>
      </w:r>
      <w:r w:rsidRPr="00DF2733">
        <w:rPr>
          <w:rFonts w:ascii="Times New Roman" w:hAnsi="Times New Roman" w:cs="Times New Roman"/>
          <w:b/>
          <w:bCs/>
          <w:sz w:val="24"/>
          <w:szCs w:val="24"/>
        </w:rPr>
        <w:t xml:space="preserve"> сумов в 2024 году)</w:t>
      </w:r>
      <w:r w:rsidRPr="00DF2733">
        <w:rPr>
          <w:rFonts w:ascii="Times New Roman" w:hAnsi="Times New Roman" w:cs="Times New Roman"/>
          <w:sz w:val="24"/>
          <w:szCs w:val="24"/>
        </w:rPr>
        <w:t xml:space="preserve">. При этом сектор практически полностью </w:t>
      </w:r>
      <w:r w:rsidR="004D0EB4" w:rsidRPr="00DF2733">
        <w:rPr>
          <w:rFonts w:ascii="Times New Roman" w:hAnsi="Times New Roman" w:cs="Times New Roman"/>
          <w:sz w:val="24"/>
          <w:szCs w:val="24"/>
        </w:rPr>
        <w:t>основывается</w:t>
      </w:r>
      <w:r w:rsidRPr="00DF2733">
        <w:rPr>
          <w:rFonts w:ascii="Times New Roman" w:hAnsi="Times New Roman" w:cs="Times New Roman"/>
          <w:sz w:val="24"/>
          <w:szCs w:val="24"/>
        </w:rPr>
        <w:t xml:space="preserve"> на внутренн</w:t>
      </w:r>
      <w:r w:rsidR="004D0EB4" w:rsidRPr="00DF2733">
        <w:rPr>
          <w:rFonts w:ascii="Times New Roman" w:hAnsi="Times New Roman" w:cs="Times New Roman"/>
          <w:sz w:val="24"/>
          <w:szCs w:val="24"/>
        </w:rPr>
        <w:t>ем</w:t>
      </w:r>
      <w:r w:rsidRPr="00DF2733">
        <w:rPr>
          <w:rFonts w:ascii="Times New Roman" w:hAnsi="Times New Roman" w:cs="Times New Roman"/>
          <w:sz w:val="24"/>
          <w:szCs w:val="24"/>
        </w:rPr>
        <w:t xml:space="preserve"> капитал</w:t>
      </w:r>
      <w:r w:rsidR="004D0EB4" w:rsidRPr="00DF2733">
        <w:rPr>
          <w:rFonts w:ascii="Times New Roman" w:hAnsi="Times New Roman" w:cs="Times New Roman"/>
          <w:sz w:val="24"/>
          <w:szCs w:val="24"/>
        </w:rPr>
        <w:t>е</w:t>
      </w:r>
      <w:r w:rsidRPr="00DF2733">
        <w:rPr>
          <w:rFonts w:ascii="Times New Roman" w:hAnsi="Times New Roman" w:cs="Times New Roman"/>
          <w:sz w:val="24"/>
          <w:szCs w:val="24"/>
        </w:rPr>
        <w:t xml:space="preserve"> (доля иностранного </w:t>
      </w:r>
      <w:r w:rsidR="00B80CF8" w:rsidRPr="00DF2733">
        <w:rPr>
          <w:rFonts w:ascii="Times New Roman" w:hAnsi="Times New Roman" w:cs="Times New Roman"/>
          <w:sz w:val="24"/>
          <w:szCs w:val="24"/>
        </w:rPr>
        <w:t>–</w:t>
      </w:r>
      <w:r w:rsidRPr="00DF2733">
        <w:rPr>
          <w:rFonts w:ascii="Times New Roman" w:hAnsi="Times New Roman" w:cs="Times New Roman"/>
          <w:sz w:val="24"/>
          <w:szCs w:val="24"/>
        </w:rPr>
        <w:t xml:space="preserve"> всего 0,1%) и представлен местными предприятиями.</w:t>
      </w:r>
    </w:p>
    <w:p w14:paraId="351EBD49" w14:textId="02B82412" w:rsidR="004E2BE0" w:rsidRPr="00DF2733" w:rsidRDefault="00811064" w:rsidP="00D347F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F2733">
        <w:rPr>
          <w:rFonts w:ascii="Times New Roman" w:hAnsi="Times New Roman" w:cs="Times New Roman"/>
          <w:sz w:val="24"/>
          <w:szCs w:val="24"/>
        </w:rPr>
        <w:t xml:space="preserve">В </w:t>
      </w:r>
      <w:r w:rsidRPr="00DF2733">
        <w:rPr>
          <w:rFonts w:ascii="Times New Roman" w:hAnsi="Times New Roman" w:cs="Times New Roman"/>
          <w:b/>
          <w:bCs/>
          <w:sz w:val="24"/>
          <w:szCs w:val="24"/>
        </w:rPr>
        <w:t xml:space="preserve">BPO (Аутсорсинг бизнес-процессов) </w:t>
      </w:r>
      <w:r w:rsidRPr="00DF2733">
        <w:rPr>
          <w:rFonts w:ascii="Times New Roman" w:hAnsi="Times New Roman" w:cs="Times New Roman"/>
          <w:sz w:val="24"/>
          <w:szCs w:val="24"/>
        </w:rPr>
        <w:t xml:space="preserve">объем услуг достиг </w:t>
      </w:r>
      <w:r w:rsidRPr="00DF2733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A03714" w:rsidRPr="00DF2733">
        <w:rPr>
          <w:rFonts w:ascii="Times New Roman" w:hAnsi="Times New Roman" w:cs="Times New Roman"/>
          <w:b/>
          <w:bCs/>
          <w:sz w:val="24"/>
          <w:szCs w:val="24"/>
        </w:rPr>
        <w:t>,6</w:t>
      </w:r>
      <w:r w:rsidRPr="00DF273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B4971" w:rsidRPr="00DF2733">
        <w:rPr>
          <w:rFonts w:ascii="Times New Roman" w:hAnsi="Times New Roman" w:cs="Times New Roman"/>
          <w:b/>
          <w:bCs/>
          <w:sz w:val="24"/>
          <w:szCs w:val="24"/>
        </w:rPr>
        <w:t>трлн</w:t>
      </w:r>
      <w:r w:rsidRPr="00DF2733">
        <w:rPr>
          <w:rFonts w:ascii="Times New Roman" w:hAnsi="Times New Roman" w:cs="Times New Roman"/>
          <w:b/>
          <w:bCs/>
          <w:sz w:val="24"/>
          <w:szCs w:val="24"/>
        </w:rPr>
        <w:t xml:space="preserve"> сумов,</w:t>
      </w:r>
      <w:r w:rsidRPr="00DF2733">
        <w:rPr>
          <w:rFonts w:ascii="Times New Roman" w:hAnsi="Times New Roman" w:cs="Times New Roman"/>
          <w:sz w:val="24"/>
          <w:szCs w:val="24"/>
        </w:rPr>
        <w:t xml:space="preserve"> что соответствует темпу роста 169,3% относительно показателей 2024 года (</w:t>
      </w:r>
      <w:r w:rsidR="00A03714" w:rsidRPr="00DF2733">
        <w:rPr>
          <w:rFonts w:ascii="Times New Roman" w:hAnsi="Times New Roman" w:cs="Times New Roman"/>
          <w:sz w:val="24"/>
          <w:szCs w:val="24"/>
        </w:rPr>
        <w:t>1,6</w:t>
      </w:r>
      <w:r w:rsidRPr="00DF2733">
        <w:rPr>
          <w:rFonts w:ascii="Times New Roman" w:hAnsi="Times New Roman" w:cs="Times New Roman"/>
          <w:sz w:val="24"/>
          <w:szCs w:val="24"/>
        </w:rPr>
        <w:t xml:space="preserve"> </w:t>
      </w:r>
      <w:r w:rsidR="003B4971" w:rsidRPr="00DF2733">
        <w:rPr>
          <w:rFonts w:ascii="Times New Roman" w:hAnsi="Times New Roman" w:cs="Times New Roman"/>
          <w:sz w:val="24"/>
          <w:szCs w:val="24"/>
        </w:rPr>
        <w:t>трлн</w:t>
      </w:r>
      <w:r w:rsidRPr="00DF2733">
        <w:rPr>
          <w:rFonts w:ascii="Times New Roman" w:hAnsi="Times New Roman" w:cs="Times New Roman"/>
          <w:sz w:val="24"/>
          <w:szCs w:val="24"/>
        </w:rPr>
        <w:t xml:space="preserve"> сумов). Доля иностранного капитала в данном сегменте составляет 11,2%, что указывает на умеренную вовлеченность зарубежных партнеров в развитие аутсорсинговых услуг.</w:t>
      </w:r>
    </w:p>
    <w:p w14:paraId="0F731316" w14:textId="0C4B58D6" w:rsidR="00B971E9" w:rsidRPr="00DF2733" w:rsidRDefault="00D73E98" w:rsidP="00A12B41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F2733">
        <w:rPr>
          <w:rFonts w:ascii="Times New Roman" w:hAnsi="Times New Roman" w:cs="Times New Roman"/>
          <w:sz w:val="24"/>
          <w:szCs w:val="24"/>
        </w:rPr>
        <w:lastRenderedPageBreak/>
        <w:t xml:space="preserve">В период 2023–2025 гг. </w:t>
      </w:r>
      <w:r w:rsidR="000471A8" w:rsidRPr="00DF2733">
        <w:rPr>
          <w:rFonts w:ascii="Times New Roman" w:hAnsi="Times New Roman" w:cs="Times New Roman"/>
          <w:sz w:val="24"/>
          <w:szCs w:val="24"/>
        </w:rPr>
        <w:t xml:space="preserve">суммарный объем услуг, оказанных резидентами, составил </w:t>
      </w:r>
      <w:r w:rsidR="000471A8" w:rsidRPr="00DF2733">
        <w:rPr>
          <w:rFonts w:ascii="Times New Roman" w:hAnsi="Times New Roman" w:cs="Times New Roman"/>
          <w:b/>
          <w:bCs/>
          <w:sz w:val="24"/>
          <w:szCs w:val="24"/>
        </w:rPr>
        <w:t xml:space="preserve">63,2 </w:t>
      </w:r>
      <w:r w:rsidR="003B4971" w:rsidRPr="00DF2733">
        <w:rPr>
          <w:rFonts w:ascii="Times New Roman" w:hAnsi="Times New Roman" w:cs="Times New Roman"/>
          <w:b/>
          <w:bCs/>
          <w:sz w:val="24"/>
          <w:szCs w:val="24"/>
        </w:rPr>
        <w:t>трлн</w:t>
      </w:r>
      <w:r w:rsidR="000471A8" w:rsidRPr="00DF2733">
        <w:rPr>
          <w:rFonts w:ascii="Times New Roman" w:hAnsi="Times New Roman" w:cs="Times New Roman"/>
          <w:b/>
          <w:bCs/>
          <w:sz w:val="24"/>
          <w:szCs w:val="24"/>
        </w:rPr>
        <w:t xml:space="preserve"> сумов</w:t>
      </w:r>
      <w:r w:rsidR="000471A8" w:rsidRPr="00DF2733">
        <w:rPr>
          <w:rFonts w:ascii="Times New Roman" w:hAnsi="Times New Roman" w:cs="Times New Roman"/>
          <w:sz w:val="24"/>
          <w:szCs w:val="24"/>
        </w:rPr>
        <w:t xml:space="preserve">. Общий объем экспорта услуг за этот же временной отрезок достиг </w:t>
      </w:r>
      <w:r w:rsidR="000471A8" w:rsidRPr="00DF2733">
        <w:rPr>
          <w:rFonts w:ascii="Times New Roman" w:hAnsi="Times New Roman" w:cs="Times New Roman"/>
          <w:b/>
          <w:bCs/>
          <w:sz w:val="24"/>
          <w:szCs w:val="24"/>
        </w:rPr>
        <w:t>1 532,3 млн долларов США</w:t>
      </w:r>
      <w:r w:rsidR="000471A8" w:rsidRPr="00DF2733">
        <w:rPr>
          <w:rFonts w:ascii="Times New Roman" w:hAnsi="Times New Roman" w:cs="Times New Roman"/>
          <w:sz w:val="24"/>
          <w:szCs w:val="24"/>
        </w:rPr>
        <w:t>.</w:t>
      </w:r>
    </w:p>
    <w:p w14:paraId="58796A15" w14:textId="1BC1D2CD" w:rsidR="004636A3" w:rsidRPr="00DF2733" w:rsidRDefault="004636A3">
      <w:pPr>
        <w:pStyle w:val="a7"/>
        <w:numPr>
          <w:ilvl w:val="0"/>
          <w:numId w:val="1"/>
        </w:numPr>
        <w:tabs>
          <w:tab w:val="left" w:pos="993"/>
        </w:tabs>
        <w:spacing w:after="0" w:line="240" w:lineRule="auto"/>
        <w:ind w:left="567" w:hanging="1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2733">
        <w:rPr>
          <w:rFonts w:ascii="Times New Roman" w:hAnsi="Times New Roman" w:cs="Times New Roman"/>
          <w:b/>
          <w:bCs/>
          <w:sz w:val="24"/>
          <w:szCs w:val="24"/>
        </w:rPr>
        <w:t>Структура услуг и основные драйверы роста</w:t>
      </w:r>
    </w:p>
    <w:p w14:paraId="2D511C92" w14:textId="4B04FA4B" w:rsidR="004636A3" w:rsidRPr="00DF2733" w:rsidRDefault="00A34601" w:rsidP="00A34601">
      <w:pPr>
        <w:spacing w:before="24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F2733">
        <w:rPr>
          <w:rFonts w:ascii="Times New Roman" w:hAnsi="Times New Roman" w:cs="Times New Roman"/>
          <w:sz w:val="24"/>
          <w:szCs w:val="24"/>
        </w:rPr>
        <w:t xml:space="preserve">Совокупный объем услуг резидентов IT Park демонстрирует экспоненциальный рост. Если в 2023 году общий показатель составлял </w:t>
      </w:r>
      <w:r w:rsidRPr="00DF2733">
        <w:rPr>
          <w:rFonts w:ascii="Times New Roman" w:hAnsi="Times New Roman" w:cs="Times New Roman"/>
          <w:b/>
          <w:bCs/>
          <w:sz w:val="24"/>
          <w:szCs w:val="24"/>
        </w:rPr>
        <w:t xml:space="preserve">11,9 </w:t>
      </w:r>
      <w:r w:rsidR="003B4971" w:rsidRPr="00DF2733">
        <w:rPr>
          <w:rFonts w:ascii="Times New Roman" w:hAnsi="Times New Roman" w:cs="Times New Roman"/>
          <w:b/>
          <w:bCs/>
          <w:sz w:val="24"/>
          <w:szCs w:val="24"/>
        </w:rPr>
        <w:t>трлн</w:t>
      </w:r>
      <w:r w:rsidR="001947C6" w:rsidRPr="00DF273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F2733">
        <w:rPr>
          <w:rFonts w:ascii="Times New Roman" w:hAnsi="Times New Roman" w:cs="Times New Roman"/>
          <w:b/>
          <w:bCs/>
          <w:sz w:val="24"/>
          <w:szCs w:val="24"/>
        </w:rPr>
        <w:t>сумов</w:t>
      </w:r>
      <w:r w:rsidRPr="00DF2733">
        <w:rPr>
          <w:rFonts w:ascii="Times New Roman" w:hAnsi="Times New Roman" w:cs="Times New Roman"/>
          <w:sz w:val="24"/>
          <w:szCs w:val="24"/>
        </w:rPr>
        <w:t xml:space="preserve">, то к 2024 году он увеличился до 19,4 </w:t>
      </w:r>
      <w:r w:rsidR="003B4971" w:rsidRPr="00DF2733">
        <w:rPr>
          <w:rFonts w:ascii="Times New Roman" w:hAnsi="Times New Roman" w:cs="Times New Roman"/>
          <w:sz w:val="24"/>
          <w:szCs w:val="24"/>
        </w:rPr>
        <w:t>трлн</w:t>
      </w:r>
      <w:r w:rsidR="001947C6" w:rsidRPr="00DF2733">
        <w:rPr>
          <w:rFonts w:ascii="Times New Roman" w:hAnsi="Times New Roman" w:cs="Times New Roman"/>
          <w:sz w:val="24"/>
          <w:szCs w:val="24"/>
        </w:rPr>
        <w:t xml:space="preserve"> </w:t>
      </w:r>
      <w:r w:rsidRPr="00DF2733">
        <w:rPr>
          <w:rFonts w:ascii="Times New Roman" w:hAnsi="Times New Roman" w:cs="Times New Roman"/>
          <w:sz w:val="24"/>
          <w:szCs w:val="24"/>
        </w:rPr>
        <w:t xml:space="preserve">сумов, а по итогам 2025 года достиг исторического максимума в 31,8 </w:t>
      </w:r>
      <w:r w:rsidR="003B4971" w:rsidRPr="00DF2733">
        <w:rPr>
          <w:rFonts w:ascii="Times New Roman" w:hAnsi="Times New Roman" w:cs="Times New Roman"/>
          <w:sz w:val="24"/>
          <w:szCs w:val="24"/>
        </w:rPr>
        <w:t>трлн</w:t>
      </w:r>
      <w:r w:rsidR="001947C6" w:rsidRPr="00DF2733">
        <w:rPr>
          <w:rFonts w:ascii="Times New Roman" w:hAnsi="Times New Roman" w:cs="Times New Roman"/>
          <w:sz w:val="24"/>
          <w:szCs w:val="24"/>
        </w:rPr>
        <w:t xml:space="preserve"> </w:t>
      </w:r>
      <w:r w:rsidRPr="00DF2733">
        <w:rPr>
          <w:rFonts w:ascii="Times New Roman" w:hAnsi="Times New Roman" w:cs="Times New Roman"/>
          <w:sz w:val="24"/>
          <w:szCs w:val="24"/>
        </w:rPr>
        <w:t>сумов. Таким образом, за три года рынок вырос почти в 2,7 раза, что свидетельствует о переходе от стадии становления к стадии активного масштабирования.</w:t>
      </w:r>
    </w:p>
    <w:p w14:paraId="1E011E63" w14:textId="10293130" w:rsidR="006B30D1" w:rsidRPr="00DF2733" w:rsidRDefault="006B30D1" w:rsidP="00D80AE0">
      <w:pPr>
        <w:pStyle w:val="ac"/>
        <w:keepNext/>
        <w:spacing w:after="0"/>
        <w:jc w:val="right"/>
        <w:rPr>
          <w:rFonts w:ascii="Times New Roman" w:hAnsi="Times New Roman" w:cs="Times New Roman"/>
          <w:color w:val="auto"/>
          <w:sz w:val="22"/>
          <w:szCs w:val="22"/>
        </w:rPr>
      </w:pPr>
      <w:r w:rsidRPr="00DF2733">
        <w:rPr>
          <w:rFonts w:ascii="Times New Roman" w:hAnsi="Times New Roman" w:cs="Times New Roman"/>
          <w:color w:val="auto"/>
          <w:sz w:val="22"/>
          <w:szCs w:val="22"/>
        </w:rPr>
        <w:t xml:space="preserve">Рисунок </w:t>
      </w:r>
      <w:r w:rsidRPr="00DF2733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DF2733">
        <w:rPr>
          <w:rFonts w:ascii="Times New Roman" w:hAnsi="Times New Roman" w:cs="Times New Roman"/>
          <w:color w:val="auto"/>
          <w:sz w:val="22"/>
          <w:szCs w:val="22"/>
        </w:rPr>
        <w:instrText xml:space="preserve"> SEQ Рисунок \* ARABIC </w:instrText>
      </w:r>
      <w:r w:rsidRPr="00DF2733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 w:rsidRPr="00DF2733">
        <w:rPr>
          <w:rFonts w:ascii="Times New Roman" w:hAnsi="Times New Roman" w:cs="Times New Roman"/>
          <w:noProof/>
          <w:color w:val="auto"/>
          <w:sz w:val="22"/>
          <w:szCs w:val="22"/>
        </w:rPr>
        <w:t>1</w:t>
      </w:r>
      <w:r w:rsidRPr="00DF2733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</w:p>
    <w:p w14:paraId="1703EE3B" w14:textId="77777777" w:rsidR="006B30D1" w:rsidRPr="00DF2733" w:rsidRDefault="00A34601" w:rsidP="006B30D1">
      <w:pPr>
        <w:keepNext/>
        <w:spacing w:after="0" w:line="240" w:lineRule="auto"/>
        <w:jc w:val="both"/>
        <w:rPr>
          <w:rFonts w:ascii="Times New Roman" w:hAnsi="Times New Roman" w:cs="Times New Roman"/>
        </w:rPr>
      </w:pPr>
      <w:r w:rsidRPr="00DF2733">
        <w:rPr>
          <w:rFonts w:ascii="Times New Roman" w:hAnsi="Times New Roman" w:cs="Times New Roman"/>
          <w:noProof/>
        </w:rPr>
        <w:drawing>
          <wp:inline distT="0" distB="0" distL="0" distR="0" wp14:anchorId="7E33C4EF" wp14:editId="4B74A819">
            <wp:extent cx="5962650" cy="2952750"/>
            <wp:effectExtent l="0" t="0" r="0" b="0"/>
            <wp:docPr id="2100942233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C8B573D5-FB1A-D6C1-94C9-1EFBDE66E21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79EBEB83" w14:textId="77777777" w:rsidR="004636A3" w:rsidRPr="00DF2733" w:rsidRDefault="004636A3" w:rsidP="004636A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D3D82A4" w14:textId="090BCC44" w:rsidR="00A34601" w:rsidRPr="00DF2733" w:rsidRDefault="00A34601" w:rsidP="00A34601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F2733">
        <w:rPr>
          <w:rFonts w:ascii="Times New Roman" w:hAnsi="Times New Roman" w:cs="Times New Roman"/>
          <w:sz w:val="24"/>
          <w:szCs w:val="24"/>
        </w:rPr>
        <w:t>В структуре услуг выделяются пять направлений, формирующих ядро экосистемы</w:t>
      </w:r>
      <w:r w:rsidR="00D347FA" w:rsidRPr="00DF2733">
        <w:rPr>
          <w:rFonts w:ascii="Times New Roman" w:hAnsi="Times New Roman" w:cs="Times New Roman"/>
          <w:sz w:val="24"/>
          <w:szCs w:val="24"/>
        </w:rPr>
        <w:t>:</w:t>
      </w:r>
    </w:p>
    <w:p w14:paraId="7BC9AADC" w14:textId="4A82C5F4" w:rsidR="00A34601" w:rsidRPr="00DF2733" w:rsidRDefault="00A34601" w:rsidP="00A34601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F2733">
        <w:rPr>
          <w:rFonts w:ascii="Times New Roman" w:hAnsi="Times New Roman" w:cs="Times New Roman"/>
          <w:b/>
          <w:bCs/>
          <w:sz w:val="24"/>
          <w:szCs w:val="24"/>
        </w:rPr>
        <w:t xml:space="preserve">Разработка программного обеспечения (ПО) </w:t>
      </w:r>
      <w:r w:rsidRPr="00DF2733">
        <w:rPr>
          <w:rFonts w:ascii="Times New Roman" w:hAnsi="Times New Roman" w:cs="Times New Roman"/>
          <w:sz w:val="24"/>
          <w:szCs w:val="24"/>
        </w:rPr>
        <w:t xml:space="preserve">наглядно показывает отрыв </w:t>
      </w:r>
      <w:r w:rsidR="00A12B41" w:rsidRPr="00DF2733">
        <w:rPr>
          <w:rFonts w:ascii="Times New Roman" w:hAnsi="Times New Roman" w:cs="Times New Roman"/>
          <w:sz w:val="24"/>
          <w:szCs w:val="24"/>
        </w:rPr>
        <w:t>данного</w:t>
      </w:r>
      <w:r w:rsidRPr="00DF2733">
        <w:rPr>
          <w:rFonts w:ascii="Times New Roman" w:hAnsi="Times New Roman" w:cs="Times New Roman"/>
          <w:sz w:val="24"/>
          <w:szCs w:val="24"/>
        </w:rPr>
        <w:t xml:space="preserve"> сегмента от остальных направлений. Стартовав с отметки </w:t>
      </w:r>
      <w:r w:rsidRPr="00DF2733">
        <w:rPr>
          <w:rFonts w:ascii="Times New Roman" w:hAnsi="Times New Roman" w:cs="Times New Roman"/>
          <w:b/>
          <w:bCs/>
          <w:sz w:val="24"/>
          <w:szCs w:val="24"/>
        </w:rPr>
        <w:t xml:space="preserve">3,3 </w:t>
      </w:r>
      <w:r w:rsidR="003B4971" w:rsidRPr="00DF2733">
        <w:rPr>
          <w:rFonts w:ascii="Times New Roman" w:hAnsi="Times New Roman" w:cs="Times New Roman"/>
          <w:b/>
          <w:bCs/>
          <w:sz w:val="24"/>
          <w:szCs w:val="24"/>
        </w:rPr>
        <w:t>трлн</w:t>
      </w:r>
      <w:r w:rsidRPr="00DF2733">
        <w:rPr>
          <w:rFonts w:ascii="Times New Roman" w:hAnsi="Times New Roman" w:cs="Times New Roman"/>
          <w:b/>
          <w:bCs/>
          <w:sz w:val="24"/>
          <w:szCs w:val="24"/>
        </w:rPr>
        <w:t xml:space="preserve"> сумов</w:t>
      </w:r>
      <w:r w:rsidRPr="00DF2733">
        <w:rPr>
          <w:rFonts w:ascii="Times New Roman" w:hAnsi="Times New Roman" w:cs="Times New Roman"/>
          <w:sz w:val="24"/>
          <w:szCs w:val="24"/>
        </w:rPr>
        <w:t xml:space="preserve"> в 2023 году, объем услуг в данном секторе вырос до </w:t>
      </w:r>
      <w:r w:rsidRPr="00DF2733">
        <w:rPr>
          <w:rFonts w:ascii="Times New Roman" w:hAnsi="Times New Roman" w:cs="Times New Roman"/>
          <w:b/>
          <w:bCs/>
          <w:sz w:val="24"/>
          <w:szCs w:val="24"/>
        </w:rPr>
        <w:t xml:space="preserve">5,8 </w:t>
      </w:r>
      <w:r w:rsidR="003B4971" w:rsidRPr="00DF2733">
        <w:rPr>
          <w:rFonts w:ascii="Times New Roman" w:hAnsi="Times New Roman" w:cs="Times New Roman"/>
          <w:b/>
          <w:bCs/>
          <w:sz w:val="24"/>
          <w:szCs w:val="24"/>
        </w:rPr>
        <w:t>трлн</w:t>
      </w:r>
      <w:r w:rsidRPr="00DF2733">
        <w:rPr>
          <w:rFonts w:ascii="Times New Roman" w:hAnsi="Times New Roman" w:cs="Times New Roman"/>
          <w:b/>
          <w:bCs/>
          <w:sz w:val="24"/>
          <w:szCs w:val="24"/>
        </w:rPr>
        <w:t xml:space="preserve"> сумов</w:t>
      </w:r>
      <w:r w:rsidRPr="00DF2733">
        <w:rPr>
          <w:rFonts w:ascii="Times New Roman" w:hAnsi="Times New Roman" w:cs="Times New Roman"/>
          <w:sz w:val="24"/>
          <w:szCs w:val="24"/>
        </w:rPr>
        <w:t xml:space="preserve"> в 2024 году и совершил резкий скачок до </w:t>
      </w:r>
      <w:r w:rsidRPr="00DF2733">
        <w:rPr>
          <w:rFonts w:ascii="Times New Roman" w:hAnsi="Times New Roman" w:cs="Times New Roman"/>
          <w:b/>
          <w:bCs/>
          <w:sz w:val="24"/>
          <w:szCs w:val="24"/>
        </w:rPr>
        <w:t xml:space="preserve">10,8 </w:t>
      </w:r>
      <w:r w:rsidR="003B4971" w:rsidRPr="00DF2733">
        <w:rPr>
          <w:rFonts w:ascii="Times New Roman" w:hAnsi="Times New Roman" w:cs="Times New Roman"/>
          <w:b/>
          <w:bCs/>
          <w:sz w:val="24"/>
          <w:szCs w:val="24"/>
        </w:rPr>
        <w:t>трлн</w:t>
      </w:r>
      <w:r w:rsidRPr="00DF2733">
        <w:rPr>
          <w:rFonts w:ascii="Times New Roman" w:hAnsi="Times New Roman" w:cs="Times New Roman"/>
          <w:b/>
          <w:bCs/>
          <w:sz w:val="24"/>
          <w:szCs w:val="24"/>
        </w:rPr>
        <w:t xml:space="preserve"> сумов</w:t>
      </w:r>
      <w:r w:rsidRPr="00DF2733">
        <w:rPr>
          <w:rFonts w:ascii="Times New Roman" w:hAnsi="Times New Roman" w:cs="Times New Roman"/>
          <w:sz w:val="24"/>
          <w:szCs w:val="24"/>
        </w:rPr>
        <w:t xml:space="preserve"> в 2025 году. Это направление является «локомотивом» всей индустрии, обеспечивая более трети общей выручки.</w:t>
      </w:r>
    </w:p>
    <w:p w14:paraId="02ACBF99" w14:textId="114A8D12" w:rsidR="00A34601" w:rsidRPr="00DF2733" w:rsidRDefault="00A34601" w:rsidP="00A34601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F2733">
        <w:rPr>
          <w:rFonts w:ascii="Times New Roman" w:hAnsi="Times New Roman" w:cs="Times New Roman"/>
          <w:sz w:val="24"/>
          <w:szCs w:val="24"/>
        </w:rPr>
        <w:t xml:space="preserve">Сегменты «Обработка данных» и «Реализация лицензий» демонстрируют линейный, стабильный рост. Выручка от обработки данных увеличилась с ~2,5 </w:t>
      </w:r>
      <w:r w:rsidR="003B4971" w:rsidRPr="00DF2733">
        <w:rPr>
          <w:rFonts w:ascii="Times New Roman" w:hAnsi="Times New Roman" w:cs="Times New Roman"/>
          <w:sz w:val="24"/>
          <w:szCs w:val="24"/>
        </w:rPr>
        <w:t>трлн</w:t>
      </w:r>
      <w:r w:rsidRPr="00DF2733">
        <w:rPr>
          <w:rFonts w:ascii="Times New Roman" w:hAnsi="Times New Roman" w:cs="Times New Roman"/>
          <w:sz w:val="24"/>
          <w:szCs w:val="24"/>
        </w:rPr>
        <w:t xml:space="preserve"> сумов (2023 г.) до </w:t>
      </w:r>
      <w:r w:rsidRPr="00DF2733">
        <w:rPr>
          <w:rFonts w:ascii="Times New Roman" w:hAnsi="Times New Roman" w:cs="Times New Roman"/>
          <w:b/>
          <w:bCs/>
          <w:sz w:val="24"/>
          <w:szCs w:val="24"/>
        </w:rPr>
        <w:t xml:space="preserve">5,5 </w:t>
      </w:r>
      <w:r w:rsidR="003B4971" w:rsidRPr="00DF2733">
        <w:rPr>
          <w:rFonts w:ascii="Times New Roman" w:hAnsi="Times New Roman" w:cs="Times New Roman"/>
          <w:b/>
          <w:bCs/>
          <w:sz w:val="24"/>
          <w:szCs w:val="24"/>
        </w:rPr>
        <w:t>трлн</w:t>
      </w:r>
      <w:r w:rsidRPr="00DF2733">
        <w:rPr>
          <w:rFonts w:ascii="Times New Roman" w:hAnsi="Times New Roman" w:cs="Times New Roman"/>
          <w:b/>
          <w:bCs/>
          <w:sz w:val="24"/>
          <w:szCs w:val="24"/>
        </w:rPr>
        <w:t xml:space="preserve"> сумов</w:t>
      </w:r>
      <w:r w:rsidRPr="00DF2733">
        <w:rPr>
          <w:rFonts w:ascii="Times New Roman" w:hAnsi="Times New Roman" w:cs="Times New Roman"/>
          <w:sz w:val="24"/>
          <w:szCs w:val="24"/>
        </w:rPr>
        <w:t xml:space="preserve"> (2025 г.), а реализация лицензий выросла с ~2,0 </w:t>
      </w:r>
      <w:r w:rsidR="003B4971" w:rsidRPr="00DF2733">
        <w:rPr>
          <w:rFonts w:ascii="Times New Roman" w:hAnsi="Times New Roman" w:cs="Times New Roman"/>
          <w:sz w:val="24"/>
          <w:szCs w:val="24"/>
        </w:rPr>
        <w:t>трлн</w:t>
      </w:r>
      <w:r w:rsidRPr="00DF2733">
        <w:rPr>
          <w:rFonts w:ascii="Times New Roman" w:hAnsi="Times New Roman" w:cs="Times New Roman"/>
          <w:sz w:val="24"/>
          <w:szCs w:val="24"/>
        </w:rPr>
        <w:t xml:space="preserve"> сумов до </w:t>
      </w:r>
      <w:r w:rsidRPr="00DF2733">
        <w:rPr>
          <w:rFonts w:ascii="Times New Roman" w:hAnsi="Times New Roman" w:cs="Times New Roman"/>
          <w:b/>
          <w:bCs/>
          <w:sz w:val="24"/>
          <w:szCs w:val="24"/>
        </w:rPr>
        <w:t xml:space="preserve">5,0 </w:t>
      </w:r>
      <w:r w:rsidR="003B4971" w:rsidRPr="00DF2733">
        <w:rPr>
          <w:rFonts w:ascii="Times New Roman" w:hAnsi="Times New Roman" w:cs="Times New Roman"/>
          <w:b/>
          <w:bCs/>
          <w:sz w:val="24"/>
          <w:szCs w:val="24"/>
        </w:rPr>
        <w:t>трлн</w:t>
      </w:r>
      <w:r w:rsidRPr="00DF2733">
        <w:rPr>
          <w:rFonts w:ascii="Times New Roman" w:hAnsi="Times New Roman" w:cs="Times New Roman"/>
          <w:b/>
          <w:bCs/>
          <w:sz w:val="24"/>
          <w:szCs w:val="24"/>
        </w:rPr>
        <w:t xml:space="preserve"> сумов</w:t>
      </w:r>
      <w:r w:rsidRPr="00DF2733">
        <w:rPr>
          <w:rFonts w:ascii="Times New Roman" w:hAnsi="Times New Roman" w:cs="Times New Roman"/>
          <w:sz w:val="24"/>
          <w:szCs w:val="24"/>
        </w:rPr>
        <w:t xml:space="preserve"> за тот же период. Эти сектор</w:t>
      </w:r>
      <w:r w:rsidR="004D0EB4" w:rsidRPr="00DF2733">
        <w:rPr>
          <w:rFonts w:ascii="Times New Roman" w:hAnsi="Times New Roman" w:cs="Times New Roman"/>
          <w:sz w:val="24"/>
          <w:szCs w:val="24"/>
        </w:rPr>
        <w:t>ы</w:t>
      </w:r>
      <w:r w:rsidRPr="00DF2733">
        <w:rPr>
          <w:rFonts w:ascii="Times New Roman" w:hAnsi="Times New Roman" w:cs="Times New Roman"/>
          <w:sz w:val="24"/>
          <w:szCs w:val="24"/>
        </w:rPr>
        <w:t xml:space="preserve"> формируют устойчивый «средний слой» рынка.</w:t>
      </w:r>
    </w:p>
    <w:p w14:paraId="383F05DB" w14:textId="20462F41" w:rsidR="00A34601" w:rsidRPr="00DF2733" w:rsidRDefault="00A34601" w:rsidP="00A34601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F2733">
        <w:rPr>
          <w:rFonts w:ascii="Times New Roman" w:hAnsi="Times New Roman" w:cs="Times New Roman"/>
          <w:sz w:val="24"/>
          <w:szCs w:val="24"/>
        </w:rPr>
        <w:t xml:space="preserve">Наиболее стремительную динамику относительно низкой базы показывают Финтех и BPO. В 2023 году эти направления находились на стартовых позициях (~0,7 </w:t>
      </w:r>
      <w:r w:rsidR="003B4971" w:rsidRPr="00DF2733">
        <w:rPr>
          <w:rFonts w:ascii="Times New Roman" w:hAnsi="Times New Roman" w:cs="Times New Roman"/>
          <w:sz w:val="24"/>
          <w:szCs w:val="24"/>
        </w:rPr>
        <w:t xml:space="preserve">трлн </w:t>
      </w:r>
      <w:r w:rsidRPr="00DF2733">
        <w:rPr>
          <w:rFonts w:ascii="Times New Roman" w:hAnsi="Times New Roman" w:cs="Times New Roman"/>
          <w:sz w:val="24"/>
          <w:szCs w:val="24"/>
        </w:rPr>
        <w:t xml:space="preserve">сумов). Однако к 2025 году Финтех вырос до </w:t>
      </w:r>
      <w:r w:rsidRPr="00DF2733">
        <w:rPr>
          <w:rFonts w:ascii="Times New Roman" w:hAnsi="Times New Roman" w:cs="Times New Roman"/>
          <w:b/>
          <w:bCs/>
          <w:sz w:val="24"/>
          <w:szCs w:val="24"/>
        </w:rPr>
        <w:t xml:space="preserve">3,2 </w:t>
      </w:r>
      <w:r w:rsidR="003B4971" w:rsidRPr="00DF2733">
        <w:rPr>
          <w:rFonts w:ascii="Times New Roman" w:hAnsi="Times New Roman" w:cs="Times New Roman"/>
          <w:b/>
          <w:bCs/>
          <w:sz w:val="24"/>
          <w:szCs w:val="24"/>
        </w:rPr>
        <w:t xml:space="preserve">трлн </w:t>
      </w:r>
      <w:r w:rsidRPr="00DF2733">
        <w:rPr>
          <w:rFonts w:ascii="Times New Roman" w:hAnsi="Times New Roman" w:cs="Times New Roman"/>
          <w:b/>
          <w:bCs/>
          <w:sz w:val="24"/>
          <w:szCs w:val="24"/>
        </w:rPr>
        <w:t>сумов</w:t>
      </w:r>
      <w:r w:rsidRPr="00DF2733">
        <w:rPr>
          <w:rFonts w:ascii="Times New Roman" w:hAnsi="Times New Roman" w:cs="Times New Roman"/>
          <w:sz w:val="24"/>
          <w:szCs w:val="24"/>
        </w:rPr>
        <w:t xml:space="preserve"> (рост более чем в 4 раза), а BPO достиг </w:t>
      </w:r>
      <w:r w:rsidRPr="00DF2733">
        <w:rPr>
          <w:rFonts w:ascii="Times New Roman" w:hAnsi="Times New Roman" w:cs="Times New Roman"/>
          <w:b/>
          <w:bCs/>
          <w:sz w:val="24"/>
          <w:szCs w:val="24"/>
        </w:rPr>
        <w:t xml:space="preserve">2,6 </w:t>
      </w:r>
      <w:r w:rsidR="003B4971" w:rsidRPr="00DF2733">
        <w:rPr>
          <w:rFonts w:ascii="Times New Roman" w:hAnsi="Times New Roman" w:cs="Times New Roman"/>
          <w:b/>
          <w:bCs/>
          <w:sz w:val="24"/>
          <w:szCs w:val="24"/>
        </w:rPr>
        <w:t xml:space="preserve">трлн </w:t>
      </w:r>
      <w:r w:rsidRPr="00DF2733">
        <w:rPr>
          <w:rFonts w:ascii="Times New Roman" w:hAnsi="Times New Roman" w:cs="Times New Roman"/>
          <w:b/>
          <w:bCs/>
          <w:sz w:val="24"/>
          <w:szCs w:val="24"/>
        </w:rPr>
        <w:t>сумов</w:t>
      </w:r>
      <w:r w:rsidRPr="00DF2733">
        <w:rPr>
          <w:rFonts w:ascii="Times New Roman" w:hAnsi="Times New Roman" w:cs="Times New Roman"/>
          <w:sz w:val="24"/>
          <w:szCs w:val="24"/>
        </w:rPr>
        <w:t>.</w:t>
      </w:r>
    </w:p>
    <w:p w14:paraId="64D08205" w14:textId="5D2FEB41" w:rsidR="00A34601" w:rsidRPr="00DF2733" w:rsidRDefault="00A34601" w:rsidP="00A34601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F2733">
        <w:rPr>
          <w:rFonts w:ascii="Times New Roman" w:hAnsi="Times New Roman" w:cs="Times New Roman"/>
          <w:sz w:val="24"/>
          <w:szCs w:val="24"/>
        </w:rPr>
        <w:t xml:space="preserve">Сравнительный анализ кривых роста позволяет сделать вывод о диверсификации источников дохода при сохранении доминирующей роли разработки ПО. Разрыв между лидирующим сегментом (ПО) и вторым местом (Обработка данных) продолжает увеличиваться: если в 2023 году разница составляла менее 1 </w:t>
      </w:r>
      <w:r w:rsidR="003B4971" w:rsidRPr="00DF2733">
        <w:rPr>
          <w:rFonts w:ascii="Times New Roman" w:hAnsi="Times New Roman" w:cs="Times New Roman"/>
          <w:sz w:val="24"/>
          <w:szCs w:val="24"/>
        </w:rPr>
        <w:t xml:space="preserve">трлн </w:t>
      </w:r>
      <w:r w:rsidRPr="00DF2733">
        <w:rPr>
          <w:rFonts w:ascii="Times New Roman" w:hAnsi="Times New Roman" w:cs="Times New Roman"/>
          <w:sz w:val="24"/>
          <w:szCs w:val="24"/>
        </w:rPr>
        <w:t xml:space="preserve">сумов, то в 2025 году она превысила </w:t>
      </w:r>
      <w:r w:rsidRPr="00DF2733">
        <w:rPr>
          <w:rFonts w:ascii="Times New Roman" w:hAnsi="Times New Roman" w:cs="Times New Roman"/>
          <w:b/>
          <w:bCs/>
          <w:sz w:val="24"/>
          <w:szCs w:val="24"/>
        </w:rPr>
        <w:t xml:space="preserve">5 </w:t>
      </w:r>
      <w:r w:rsidR="003B4971" w:rsidRPr="00DF2733">
        <w:rPr>
          <w:rFonts w:ascii="Times New Roman" w:hAnsi="Times New Roman" w:cs="Times New Roman"/>
          <w:b/>
          <w:bCs/>
          <w:sz w:val="24"/>
          <w:szCs w:val="24"/>
        </w:rPr>
        <w:t xml:space="preserve">трлн </w:t>
      </w:r>
      <w:r w:rsidRPr="00DF2733">
        <w:rPr>
          <w:rFonts w:ascii="Times New Roman" w:hAnsi="Times New Roman" w:cs="Times New Roman"/>
          <w:b/>
          <w:bCs/>
          <w:sz w:val="24"/>
          <w:szCs w:val="24"/>
        </w:rPr>
        <w:t>сумов</w:t>
      </w:r>
      <w:r w:rsidRPr="00DF2733">
        <w:rPr>
          <w:rFonts w:ascii="Times New Roman" w:hAnsi="Times New Roman" w:cs="Times New Roman"/>
          <w:sz w:val="24"/>
          <w:szCs w:val="24"/>
        </w:rPr>
        <w:t xml:space="preserve">. Это свидетельствует о том, что рынок </w:t>
      </w:r>
      <w:r w:rsidRPr="00DF2733">
        <w:rPr>
          <w:rFonts w:ascii="Times New Roman" w:hAnsi="Times New Roman" w:cs="Times New Roman"/>
          <w:b/>
          <w:bCs/>
          <w:sz w:val="24"/>
          <w:szCs w:val="24"/>
        </w:rPr>
        <w:t xml:space="preserve">все больше специализируется на создании высокотехнологичного продукта </w:t>
      </w:r>
      <w:r w:rsidRPr="00DF2733">
        <w:rPr>
          <w:rFonts w:ascii="Times New Roman" w:hAnsi="Times New Roman" w:cs="Times New Roman"/>
          <w:sz w:val="24"/>
          <w:szCs w:val="24"/>
        </w:rPr>
        <w:t>с высокой добавленной стоимостью, при этом подтягивая сервисные направления (BPO, Техподдержка) до значимых объемов.</w:t>
      </w:r>
    </w:p>
    <w:p w14:paraId="79F9594E" w14:textId="7760A95C" w:rsidR="00B431AE" w:rsidRPr="00DF2733" w:rsidRDefault="00B431AE" w:rsidP="00B431A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F2733">
        <w:rPr>
          <w:rFonts w:ascii="Times New Roman" w:hAnsi="Times New Roman" w:cs="Times New Roman"/>
          <w:sz w:val="24"/>
          <w:szCs w:val="24"/>
        </w:rPr>
        <w:lastRenderedPageBreak/>
        <w:t>Вместе</w:t>
      </w:r>
      <w:r w:rsidR="00A34601" w:rsidRPr="00DF2733">
        <w:rPr>
          <w:rFonts w:ascii="Times New Roman" w:hAnsi="Times New Roman" w:cs="Times New Roman"/>
          <w:sz w:val="24"/>
          <w:szCs w:val="24"/>
        </w:rPr>
        <w:t xml:space="preserve"> с этим сегменты </w:t>
      </w:r>
      <w:r w:rsidR="00A34601" w:rsidRPr="00DF2733">
        <w:rPr>
          <w:rFonts w:ascii="Times New Roman" w:hAnsi="Times New Roman" w:cs="Times New Roman"/>
          <w:b/>
          <w:bCs/>
          <w:sz w:val="24"/>
          <w:szCs w:val="24"/>
        </w:rPr>
        <w:t>Финтех</w:t>
      </w:r>
      <w:r w:rsidR="00A34601" w:rsidRPr="00DF2733">
        <w:rPr>
          <w:rFonts w:ascii="Times New Roman" w:hAnsi="Times New Roman" w:cs="Times New Roman"/>
          <w:sz w:val="24"/>
          <w:szCs w:val="24"/>
        </w:rPr>
        <w:t xml:space="preserve"> и </w:t>
      </w:r>
      <w:r w:rsidR="00A34601" w:rsidRPr="00DF2733">
        <w:rPr>
          <w:rFonts w:ascii="Times New Roman" w:hAnsi="Times New Roman" w:cs="Times New Roman"/>
          <w:b/>
          <w:bCs/>
          <w:sz w:val="24"/>
          <w:szCs w:val="24"/>
        </w:rPr>
        <w:t>BPO</w:t>
      </w:r>
      <w:r w:rsidR="00A34601" w:rsidRPr="00DF2733">
        <w:rPr>
          <w:rFonts w:ascii="Times New Roman" w:hAnsi="Times New Roman" w:cs="Times New Roman"/>
          <w:sz w:val="24"/>
          <w:szCs w:val="24"/>
        </w:rPr>
        <w:t xml:space="preserve"> выступают в роли </w:t>
      </w:r>
      <w:r w:rsidR="00A34601" w:rsidRPr="00DF2733">
        <w:rPr>
          <w:rFonts w:ascii="Times New Roman" w:hAnsi="Times New Roman" w:cs="Times New Roman"/>
          <w:b/>
          <w:bCs/>
          <w:sz w:val="24"/>
          <w:szCs w:val="24"/>
        </w:rPr>
        <w:t>новых точек роста</w:t>
      </w:r>
      <w:r w:rsidR="00A34601" w:rsidRPr="00DF2733">
        <w:rPr>
          <w:rFonts w:ascii="Times New Roman" w:hAnsi="Times New Roman" w:cs="Times New Roman"/>
          <w:sz w:val="24"/>
          <w:szCs w:val="24"/>
        </w:rPr>
        <w:t xml:space="preserve"> </w:t>
      </w:r>
      <w:r w:rsidR="00B36085">
        <w:rPr>
          <w:rFonts w:ascii="Times New Roman" w:hAnsi="Times New Roman" w:cs="Times New Roman"/>
          <w:sz w:val="24"/>
          <w:szCs w:val="24"/>
        </w:rPr>
        <w:br/>
      </w:r>
      <w:r w:rsidR="00A34601" w:rsidRPr="00DF2733">
        <w:rPr>
          <w:rFonts w:ascii="Times New Roman" w:hAnsi="Times New Roman" w:cs="Times New Roman"/>
          <w:sz w:val="24"/>
          <w:szCs w:val="24"/>
        </w:rPr>
        <w:t>с наивысшими темпами акселерации, что делает структуру услуг более сбалансированной и устойчивой к рыночным колебаниям.</w:t>
      </w:r>
    </w:p>
    <w:p w14:paraId="6A35D74F" w14:textId="03915869" w:rsidR="000F74D0" w:rsidRPr="00DF2733" w:rsidRDefault="000F74D0" w:rsidP="00B431AE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2733">
        <w:rPr>
          <w:rFonts w:ascii="Times New Roman" w:hAnsi="Times New Roman" w:cs="Times New Roman"/>
          <w:b/>
          <w:bCs/>
          <w:sz w:val="24"/>
          <w:szCs w:val="24"/>
        </w:rPr>
        <w:t>Влияние происхождения капитала на драйверы роста</w:t>
      </w:r>
    </w:p>
    <w:p w14:paraId="15792DF7" w14:textId="772082EB" w:rsidR="000F74D0" w:rsidRPr="00DF2733" w:rsidRDefault="000F74D0" w:rsidP="000F74D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F2733">
        <w:rPr>
          <w:rFonts w:ascii="Times New Roman" w:hAnsi="Times New Roman" w:cs="Times New Roman"/>
          <w:sz w:val="24"/>
          <w:szCs w:val="24"/>
        </w:rPr>
        <w:t xml:space="preserve">Анализ структуры капитала в быстрорастущих сегментах выявляет две противоположные модели развития. Сегмент </w:t>
      </w:r>
      <w:r w:rsidRPr="00DF2733">
        <w:rPr>
          <w:rFonts w:ascii="Times New Roman" w:hAnsi="Times New Roman" w:cs="Times New Roman"/>
          <w:b/>
          <w:bCs/>
          <w:sz w:val="24"/>
          <w:szCs w:val="24"/>
        </w:rPr>
        <w:t>«Разработка ПО»</w:t>
      </w:r>
      <w:r w:rsidRPr="00DF2733">
        <w:rPr>
          <w:rFonts w:ascii="Times New Roman" w:hAnsi="Times New Roman" w:cs="Times New Roman"/>
          <w:sz w:val="24"/>
          <w:szCs w:val="24"/>
        </w:rPr>
        <w:t xml:space="preserve"> (рост 185,6%) характеризуется высокой зависимостью от зарубежных инвестиций: доля иностранного капитала здесь составляет 55,6%, что коррелирует с его экспортной направленностью.</w:t>
      </w:r>
    </w:p>
    <w:p w14:paraId="64E52AA7" w14:textId="7FDF571E" w:rsidR="000F74D0" w:rsidRPr="00DF2733" w:rsidRDefault="000F74D0" w:rsidP="000F74D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F2733">
        <w:rPr>
          <w:rFonts w:ascii="Times New Roman" w:hAnsi="Times New Roman" w:cs="Times New Roman"/>
          <w:sz w:val="24"/>
          <w:szCs w:val="24"/>
        </w:rPr>
        <w:t xml:space="preserve">В противовес этому сектор </w:t>
      </w:r>
      <w:r w:rsidRPr="00DF2733">
        <w:rPr>
          <w:rFonts w:ascii="Times New Roman" w:hAnsi="Times New Roman" w:cs="Times New Roman"/>
          <w:b/>
          <w:bCs/>
          <w:sz w:val="24"/>
          <w:szCs w:val="24"/>
        </w:rPr>
        <w:t>«Финтех»</w:t>
      </w:r>
      <w:r w:rsidRPr="00DF2733">
        <w:rPr>
          <w:rFonts w:ascii="Times New Roman" w:hAnsi="Times New Roman" w:cs="Times New Roman"/>
          <w:sz w:val="24"/>
          <w:szCs w:val="24"/>
        </w:rPr>
        <w:t xml:space="preserve">, демонстрирующий наивысшую динамику роста (189%), развивается практически полностью за счет внутреннего фондирования (доля иностранного капитала </w:t>
      </w:r>
      <w:r w:rsidR="002409E4" w:rsidRPr="00DF2733">
        <w:rPr>
          <w:rFonts w:ascii="Times New Roman" w:hAnsi="Times New Roman" w:cs="Times New Roman"/>
          <w:sz w:val="24"/>
          <w:szCs w:val="24"/>
        </w:rPr>
        <w:t>–</w:t>
      </w:r>
      <w:r w:rsidRPr="00DF2733">
        <w:rPr>
          <w:rFonts w:ascii="Times New Roman" w:hAnsi="Times New Roman" w:cs="Times New Roman"/>
          <w:sz w:val="24"/>
          <w:szCs w:val="24"/>
        </w:rPr>
        <w:t xml:space="preserve"> 0,1%). Аналогичная ситуация наблюдается в сегменте </w:t>
      </w:r>
      <w:r w:rsidRPr="00DF2733">
        <w:rPr>
          <w:rFonts w:ascii="Times New Roman" w:hAnsi="Times New Roman" w:cs="Times New Roman"/>
          <w:b/>
          <w:bCs/>
          <w:sz w:val="24"/>
          <w:szCs w:val="24"/>
        </w:rPr>
        <w:t>«Обработка данных»</w:t>
      </w:r>
      <w:r w:rsidRPr="00DF2733">
        <w:rPr>
          <w:rFonts w:ascii="Times New Roman" w:hAnsi="Times New Roman" w:cs="Times New Roman"/>
          <w:sz w:val="24"/>
          <w:szCs w:val="24"/>
        </w:rPr>
        <w:t xml:space="preserve"> (доля иностранного капитала </w:t>
      </w:r>
      <w:r w:rsidR="00B431AE" w:rsidRPr="00DF2733">
        <w:rPr>
          <w:rFonts w:ascii="Times New Roman" w:hAnsi="Times New Roman" w:cs="Times New Roman"/>
          <w:sz w:val="24"/>
          <w:szCs w:val="24"/>
        </w:rPr>
        <w:t xml:space="preserve">– </w:t>
      </w:r>
      <w:r w:rsidRPr="00DF2733">
        <w:rPr>
          <w:rFonts w:ascii="Times New Roman" w:hAnsi="Times New Roman" w:cs="Times New Roman"/>
          <w:sz w:val="24"/>
          <w:szCs w:val="24"/>
        </w:rPr>
        <w:t xml:space="preserve">1,6%), который выступает инфраструктурным базисом для внутреннего рынка. </w:t>
      </w:r>
    </w:p>
    <w:p w14:paraId="73E2D24D" w14:textId="77777777" w:rsidR="00B431AE" w:rsidRPr="00DF2733" w:rsidRDefault="000F74D0" w:rsidP="006E2265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F2733">
        <w:rPr>
          <w:rFonts w:ascii="Times New Roman" w:hAnsi="Times New Roman" w:cs="Times New Roman"/>
          <w:b/>
          <w:bCs/>
          <w:sz w:val="24"/>
          <w:szCs w:val="24"/>
        </w:rPr>
        <w:t>Уровень рыночной концентрации</w:t>
      </w:r>
      <w:r w:rsidRPr="00DF273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B79663" w14:textId="29D71328" w:rsidR="000F74D0" w:rsidRPr="00DF2733" w:rsidRDefault="000F74D0" w:rsidP="006E2265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F2733">
        <w:rPr>
          <w:rFonts w:ascii="Times New Roman" w:hAnsi="Times New Roman" w:cs="Times New Roman"/>
          <w:sz w:val="24"/>
          <w:szCs w:val="24"/>
        </w:rPr>
        <w:t xml:space="preserve">Рынок услуг IT Park характеризуется высокой степенью консолидации вокруг ТОП-5 направлений. Совокупная выручка пяти ключевых сегментов (Разработка ПО, Обработка данных, Лицензии, Финтех, BPO) формирует более </w:t>
      </w:r>
      <w:r w:rsidRPr="00DF2733">
        <w:rPr>
          <w:rFonts w:ascii="Times New Roman" w:hAnsi="Times New Roman" w:cs="Times New Roman"/>
          <w:b/>
          <w:bCs/>
          <w:sz w:val="24"/>
          <w:szCs w:val="24"/>
        </w:rPr>
        <w:t>85%</w:t>
      </w:r>
      <w:r w:rsidRPr="00DF2733">
        <w:rPr>
          <w:rFonts w:ascii="Times New Roman" w:hAnsi="Times New Roman" w:cs="Times New Roman"/>
          <w:sz w:val="24"/>
          <w:szCs w:val="24"/>
        </w:rPr>
        <w:t xml:space="preserve"> от общего объема оказанных услуг (</w:t>
      </w:r>
      <w:proofErr w:type="spellStart"/>
      <w:r w:rsidRPr="00DF2733">
        <w:rPr>
          <w:rFonts w:ascii="Times New Roman" w:hAnsi="Times New Roman" w:cs="Times New Roman"/>
          <w:sz w:val="24"/>
          <w:szCs w:val="24"/>
        </w:rPr>
        <w:t>расчетно</w:t>
      </w:r>
      <w:proofErr w:type="spellEnd"/>
      <w:r w:rsidRPr="00DF2733">
        <w:rPr>
          <w:rFonts w:ascii="Times New Roman" w:hAnsi="Times New Roman" w:cs="Times New Roman"/>
          <w:sz w:val="24"/>
          <w:szCs w:val="24"/>
        </w:rPr>
        <w:t xml:space="preserve">: ~27 </w:t>
      </w:r>
      <w:r w:rsidR="003B4971" w:rsidRPr="00DF2733">
        <w:rPr>
          <w:rFonts w:ascii="Times New Roman" w:hAnsi="Times New Roman" w:cs="Times New Roman"/>
          <w:sz w:val="24"/>
          <w:szCs w:val="24"/>
        </w:rPr>
        <w:t xml:space="preserve">трлн </w:t>
      </w:r>
      <w:r w:rsidRPr="00DF2733">
        <w:rPr>
          <w:rFonts w:ascii="Times New Roman" w:hAnsi="Times New Roman" w:cs="Times New Roman"/>
          <w:sz w:val="24"/>
          <w:szCs w:val="24"/>
        </w:rPr>
        <w:t xml:space="preserve">из 31,8 </w:t>
      </w:r>
      <w:r w:rsidR="003B4971" w:rsidRPr="00DF2733">
        <w:rPr>
          <w:rFonts w:ascii="Times New Roman" w:hAnsi="Times New Roman" w:cs="Times New Roman"/>
          <w:sz w:val="24"/>
          <w:szCs w:val="24"/>
        </w:rPr>
        <w:t xml:space="preserve">трлн </w:t>
      </w:r>
      <w:r w:rsidRPr="00DF2733">
        <w:rPr>
          <w:rFonts w:ascii="Times New Roman" w:hAnsi="Times New Roman" w:cs="Times New Roman"/>
          <w:sz w:val="24"/>
          <w:szCs w:val="24"/>
        </w:rPr>
        <w:t xml:space="preserve">сумов). При этом доминирующий сегмент «Разработка ПО» единолично обеспечивает </w:t>
      </w:r>
      <w:r w:rsidRPr="00DF2733">
        <w:rPr>
          <w:rFonts w:ascii="Times New Roman" w:hAnsi="Times New Roman" w:cs="Times New Roman"/>
          <w:b/>
          <w:bCs/>
          <w:sz w:val="24"/>
          <w:szCs w:val="24"/>
        </w:rPr>
        <w:t>33,9%</w:t>
      </w:r>
      <w:r w:rsidRPr="00DF2733">
        <w:rPr>
          <w:rFonts w:ascii="Times New Roman" w:hAnsi="Times New Roman" w:cs="Times New Roman"/>
          <w:sz w:val="24"/>
          <w:szCs w:val="24"/>
        </w:rPr>
        <w:t xml:space="preserve"> всей выручки резидентов, что определяет его </w:t>
      </w:r>
      <w:r w:rsidRPr="00DF2733">
        <w:rPr>
          <w:rFonts w:ascii="Times New Roman" w:hAnsi="Times New Roman" w:cs="Times New Roman"/>
          <w:b/>
          <w:bCs/>
          <w:sz w:val="24"/>
          <w:szCs w:val="24"/>
        </w:rPr>
        <w:t>критическую значимость</w:t>
      </w:r>
      <w:r w:rsidRPr="00DF2733">
        <w:rPr>
          <w:rFonts w:ascii="Times New Roman" w:hAnsi="Times New Roman" w:cs="Times New Roman"/>
          <w:sz w:val="24"/>
          <w:szCs w:val="24"/>
        </w:rPr>
        <w:t xml:space="preserve"> для итоговых показателей деятельности IT Park.</w:t>
      </w:r>
    </w:p>
    <w:p w14:paraId="699BC904" w14:textId="050187F2" w:rsidR="00521674" w:rsidRPr="005D0E32" w:rsidRDefault="00521674" w:rsidP="00435C97">
      <w:pPr>
        <w:spacing w:before="240" w:after="0" w:line="240" w:lineRule="auto"/>
        <w:ind w:right="-1"/>
        <w:jc w:val="center"/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</w:pPr>
      <w:r w:rsidRPr="005D0E32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Объем услуг и доля предприятий с иностранным капиталом в разрезе видов деятельности (2025 г., трлн сумов)</w:t>
      </w:r>
    </w:p>
    <w:p w14:paraId="5937A810" w14:textId="02CADADD" w:rsidR="00521674" w:rsidRPr="005D0E32" w:rsidRDefault="00521674" w:rsidP="005D0E32">
      <w:pPr>
        <w:spacing w:after="0" w:line="240" w:lineRule="auto"/>
        <w:ind w:firstLine="567"/>
        <w:jc w:val="right"/>
        <w:rPr>
          <w:rFonts w:ascii="Times New Roman" w:hAnsi="Times New Roman" w:cs="Times New Roman"/>
          <w:i/>
          <w:iCs/>
          <w:sz w:val="24"/>
          <w:szCs w:val="24"/>
        </w:rPr>
      </w:pPr>
      <w:r w:rsidRPr="005D0E3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</w:t>
      </w:r>
      <w:r w:rsidRPr="005D0E32">
        <w:rPr>
          <w:rFonts w:ascii="Times New Roman" w:hAnsi="Times New Roman" w:cs="Times New Roman"/>
          <w:i/>
          <w:iCs/>
          <w:sz w:val="24"/>
          <w:szCs w:val="24"/>
        </w:rPr>
        <w:t>Таблица 4</w:t>
      </w:r>
    </w:p>
    <w:tbl>
      <w:tblPr>
        <w:tblW w:w="9391" w:type="dxa"/>
        <w:tblLook w:val="04A0" w:firstRow="1" w:lastRow="0" w:firstColumn="1" w:lastColumn="0" w:noHBand="0" w:noVBand="1"/>
      </w:tblPr>
      <w:tblGrid>
        <w:gridCol w:w="3544"/>
        <w:gridCol w:w="1985"/>
        <w:gridCol w:w="2013"/>
        <w:gridCol w:w="1849"/>
      </w:tblGrid>
      <w:tr w:rsidR="00384D5C" w:rsidRPr="005D0E32" w14:paraId="6880343A" w14:textId="77777777" w:rsidTr="00DF2733">
        <w:trPr>
          <w:trHeight w:val="615"/>
        </w:trPr>
        <w:tc>
          <w:tcPr>
            <w:tcW w:w="3544" w:type="dxa"/>
            <w:tcBorders>
              <w:top w:val="double" w:sz="6" w:space="0" w:color="auto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481C265B" w14:textId="70100A23" w:rsidR="00384D5C" w:rsidRPr="005D0E32" w:rsidRDefault="00384D5C" w:rsidP="0052167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Услуги по видам</w:t>
            </w:r>
          </w:p>
        </w:tc>
        <w:tc>
          <w:tcPr>
            <w:tcW w:w="1985" w:type="dxa"/>
            <w:tcBorders>
              <w:top w:val="double" w:sz="6" w:space="0" w:color="auto"/>
              <w:left w:val="nil"/>
              <w:bottom w:val="double" w:sz="6" w:space="0" w:color="auto"/>
              <w:right w:val="nil"/>
            </w:tcBorders>
            <w:noWrap/>
            <w:vAlign w:val="center"/>
            <w:hideMark/>
          </w:tcPr>
          <w:p w14:paraId="7AF8578F" w14:textId="77777777" w:rsidR="00384D5C" w:rsidRPr="005D0E32" w:rsidRDefault="00384D5C" w:rsidP="00DF27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Всего</w:t>
            </w:r>
          </w:p>
        </w:tc>
        <w:tc>
          <w:tcPr>
            <w:tcW w:w="2013" w:type="dxa"/>
            <w:tcBorders>
              <w:top w:val="double" w:sz="6" w:space="0" w:color="auto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2443F55F" w14:textId="77777777" w:rsidR="00384D5C" w:rsidRPr="005D0E32" w:rsidRDefault="00384D5C" w:rsidP="00DF27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Иностранные предприятия</w:t>
            </w:r>
          </w:p>
        </w:tc>
        <w:tc>
          <w:tcPr>
            <w:tcW w:w="1849" w:type="dxa"/>
            <w:tcBorders>
              <w:top w:val="double" w:sz="6" w:space="0" w:color="auto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5E29110E" w14:textId="3261DD8C" w:rsidR="00384D5C" w:rsidRPr="005D0E32" w:rsidRDefault="00384D5C" w:rsidP="00DF27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Удельный вес</w:t>
            </w:r>
          </w:p>
        </w:tc>
      </w:tr>
      <w:tr w:rsidR="00384D5C" w:rsidRPr="005D0E32" w14:paraId="37C26310" w14:textId="77777777" w:rsidTr="00435C97">
        <w:trPr>
          <w:trHeight w:val="397"/>
        </w:trPr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196095BA" w14:textId="09CCAA87" w:rsidR="00384D5C" w:rsidRPr="005D0E32" w:rsidRDefault="006C72DD" w:rsidP="00435C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Всего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95CAF54" w14:textId="6F7D0F03" w:rsidR="00384D5C" w:rsidRPr="005D0E32" w:rsidRDefault="00384D5C" w:rsidP="0043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31,79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3BEEA2D" w14:textId="2BB5C70C" w:rsidR="00384D5C" w:rsidRPr="005D0E32" w:rsidRDefault="00384D5C" w:rsidP="0043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9,57</w:t>
            </w:r>
          </w:p>
        </w:tc>
        <w:tc>
          <w:tcPr>
            <w:tcW w:w="1849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E2AB72F" w14:textId="77777777" w:rsidR="00384D5C" w:rsidRPr="005D0E32" w:rsidRDefault="00384D5C" w:rsidP="0043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30,1%</w:t>
            </w:r>
          </w:p>
        </w:tc>
      </w:tr>
      <w:tr w:rsidR="00384D5C" w:rsidRPr="005D0E32" w14:paraId="369192B5" w14:textId="77777777" w:rsidTr="00435C97">
        <w:trPr>
          <w:trHeight w:val="397"/>
        </w:trPr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5F2040" w14:textId="77777777" w:rsidR="00384D5C" w:rsidRPr="005D0E32" w:rsidRDefault="00384D5C" w:rsidP="00435C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Разработка ПО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64FD02" w14:textId="77A1F2FE" w:rsidR="00384D5C" w:rsidRPr="005D0E32" w:rsidRDefault="00384D5C" w:rsidP="0043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10,79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4B13AF" w14:textId="1AF40019" w:rsidR="00384D5C" w:rsidRPr="005D0E32" w:rsidRDefault="00384D5C" w:rsidP="0043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6,00</w:t>
            </w:r>
          </w:p>
        </w:tc>
        <w:tc>
          <w:tcPr>
            <w:tcW w:w="18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3F183C" w14:textId="77777777" w:rsidR="00384D5C" w:rsidRPr="005D0E32" w:rsidRDefault="00384D5C" w:rsidP="0043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55,6%</w:t>
            </w:r>
          </w:p>
        </w:tc>
      </w:tr>
      <w:tr w:rsidR="00384D5C" w:rsidRPr="005D0E32" w14:paraId="63C45A12" w14:textId="77777777" w:rsidTr="00435C97">
        <w:trPr>
          <w:trHeight w:val="397"/>
        </w:trPr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09B60C97" w14:textId="77777777" w:rsidR="00384D5C" w:rsidRPr="005D0E32" w:rsidRDefault="00384D5C" w:rsidP="00435C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Реализация лицензии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80DA060" w14:textId="30FD0E35" w:rsidR="00384D5C" w:rsidRPr="005D0E32" w:rsidRDefault="00384D5C" w:rsidP="0043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4,96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DCE3A19" w14:textId="7716C2F8" w:rsidR="00384D5C" w:rsidRPr="005D0E32" w:rsidRDefault="00384D5C" w:rsidP="0043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1,39</w:t>
            </w:r>
          </w:p>
        </w:tc>
        <w:tc>
          <w:tcPr>
            <w:tcW w:w="1849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B97A5E6" w14:textId="77777777" w:rsidR="00384D5C" w:rsidRPr="005D0E32" w:rsidRDefault="00384D5C" w:rsidP="0043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28,0%</w:t>
            </w:r>
          </w:p>
        </w:tc>
      </w:tr>
      <w:tr w:rsidR="00384D5C" w:rsidRPr="005D0E32" w14:paraId="6CF698D5" w14:textId="77777777" w:rsidTr="00435C97">
        <w:trPr>
          <w:trHeight w:val="397"/>
        </w:trPr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C0457E" w14:textId="77777777" w:rsidR="00384D5C" w:rsidRPr="005D0E32" w:rsidRDefault="00384D5C" w:rsidP="00435C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Техподдержка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36F4A0" w14:textId="794FB8AB" w:rsidR="00384D5C" w:rsidRPr="005D0E32" w:rsidRDefault="00384D5C" w:rsidP="0043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2,54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536FB9" w14:textId="026C6F90" w:rsidR="00384D5C" w:rsidRPr="005D0E32" w:rsidRDefault="00384D5C" w:rsidP="0043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0,75</w:t>
            </w:r>
          </w:p>
        </w:tc>
        <w:tc>
          <w:tcPr>
            <w:tcW w:w="18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F1DEA1" w14:textId="77777777" w:rsidR="00384D5C" w:rsidRPr="005D0E32" w:rsidRDefault="00384D5C" w:rsidP="0043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29,4%</w:t>
            </w:r>
          </w:p>
        </w:tc>
      </w:tr>
      <w:tr w:rsidR="00384D5C" w:rsidRPr="005D0E32" w14:paraId="672A909B" w14:textId="77777777" w:rsidTr="00435C97">
        <w:trPr>
          <w:trHeight w:val="397"/>
        </w:trPr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4B52151F" w14:textId="77777777" w:rsidR="00384D5C" w:rsidRPr="005D0E32" w:rsidRDefault="00384D5C" w:rsidP="00435C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Геймдев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70115EA" w14:textId="5098A794" w:rsidR="00384D5C" w:rsidRPr="005D0E32" w:rsidRDefault="00384D5C" w:rsidP="0043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0,48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FB268B4" w14:textId="0B61B049" w:rsidR="00384D5C" w:rsidRPr="005D0E32" w:rsidRDefault="00384D5C" w:rsidP="0043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0,45</w:t>
            </w:r>
          </w:p>
        </w:tc>
        <w:tc>
          <w:tcPr>
            <w:tcW w:w="1849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A67B229" w14:textId="77777777" w:rsidR="00384D5C" w:rsidRPr="005D0E32" w:rsidRDefault="00384D5C" w:rsidP="0043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93,2%</w:t>
            </w:r>
          </w:p>
        </w:tc>
      </w:tr>
      <w:tr w:rsidR="00384D5C" w:rsidRPr="005D0E32" w14:paraId="0EEC1341" w14:textId="77777777" w:rsidTr="00435C97">
        <w:trPr>
          <w:trHeight w:val="397"/>
        </w:trPr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FA6F9C" w14:textId="77777777" w:rsidR="00384D5C" w:rsidRPr="005D0E32" w:rsidRDefault="00384D5C" w:rsidP="00435C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BPO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98A3B1" w14:textId="548464F6" w:rsidR="00384D5C" w:rsidRPr="005D0E32" w:rsidRDefault="00384D5C" w:rsidP="0043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2,65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CC85FB" w14:textId="76221A57" w:rsidR="00384D5C" w:rsidRPr="005D0E32" w:rsidRDefault="00384D5C" w:rsidP="0043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0,29</w:t>
            </w:r>
          </w:p>
        </w:tc>
        <w:tc>
          <w:tcPr>
            <w:tcW w:w="18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3CCF5E" w14:textId="77777777" w:rsidR="00384D5C" w:rsidRPr="005D0E32" w:rsidRDefault="00384D5C" w:rsidP="0043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11,1%</w:t>
            </w:r>
          </w:p>
        </w:tc>
      </w:tr>
      <w:tr w:rsidR="00384D5C" w:rsidRPr="005D0E32" w14:paraId="38C3029E" w14:textId="77777777" w:rsidTr="00435C97">
        <w:trPr>
          <w:trHeight w:val="397"/>
        </w:trPr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11AB70BE" w14:textId="77777777" w:rsidR="00384D5C" w:rsidRPr="005D0E32" w:rsidRDefault="00384D5C" w:rsidP="00435C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Рекламное место в ПО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910F17A" w14:textId="21F00867" w:rsidR="00384D5C" w:rsidRPr="005D0E32" w:rsidRDefault="00384D5C" w:rsidP="0043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0,28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A0CC7F7" w14:textId="107F2499" w:rsidR="00384D5C" w:rsidRPr="005D0E32" w:rsidRDefault="00384D5C" w:rsidP="0043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0,23</w:t>
            </w:r>
          </w:p>
        </w:tc>
        <w:tc>
          <w:tcPr>
            <w:tcW w:w="1849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75FFEE8" w14:textId="77777777" w:rsidR="00384D5C" w:rsidRPr="005D0E32" w:rsidRDefault="00384D5C" w:rsidP="0043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81,0%</w:t>
            </w:r>
          </w:p>
        </w:tc>
      </w:tr>
      <w:tr w:rsidR="00384D5C" w:rsidRPr="005D0E32" w14:paraId="1D37F75E" w14:textId="77777777" w:rsidTr="00435C97">
        <w:trPr>
          <w:trHeight w:val="397"/>
        </w:trPr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483673" w14:textId="77777777" w:rsidR="00384D5C" w:rsidRPr="005D0E32" w:rsidRDefault="00384D5C" w:rsidP="00435C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HQ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5DA574" w14:textId="6ED20C2B" w:rsidR="00384D5C" w:rsidRPr="005D0E32" w:rsidRDefault="00384D5C" w:rsidP="0043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0,39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A13E83" w14:textId="0B29CFA0" w:rsidR="00384D5C" w:rsidRPr="005D0E32" w:rsidRDefault="00384D5C" w:rsidP="0043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0,20</w:t>
            </w:r>
          </w:p>
        </w:tc>
        <w:tc>
          <w:tcPr>
            <w:tcW w:w="18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E80C97" w14:textId="77777777" w:rsidR="00384D5C" w:rsidRPr="005D0E32" w:rsidRDefault="00384D5C" w:rsidP="0043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50,7%</w:t>
            </w:r>
          </w:p>
        </w:tc>
      </w:tr>
      <w:tr w:rsidR="00384D5C" w:rsidRPr="005D0E32" w14:paraId="5F821A3D" w14:textId="77777777" w:rsidTr="00435C97">
        <w:trPr>
          <w:trHeight w:val="397"/>
        </w:trPr>
        <w:tc>
          <w:tcPr>
            <w:tcW w:w="354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D9D9D9" w:fill="D9D9D9"/>
            <w:vAlign w:val="center"/>
            <w:hideMark/>
          </w:tcPr>
          <w:p w14:paraId="07198407" w14:textId="77777777" w:rsidR="00384D5C" w:rsidRPr="005D0E32" w:rsidRDefault="00384D5C" w:rsidP="00435C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Обработка данных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78EAC0D4" w14:textId="7CA5BBC9" w:rsidR="00384D5C" w:rsidRPr="005D0E32" w:rsidRDefault="00384D5C" w:rsidP="0043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5,48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60F47F5F" w14:textId="7D22077A" w:rsidR="00384D5C" w:rsidRPr="005D0E32" w:rsidRDefault="00384D5C" w:rsidP="0043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0,09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1EC7512E" w14:textId="1D85BE18" w:rsidR="00384D5C" w:rsidRPr="005D0E32" w:rsidRDefault="00384D5C" w:rsidP="0043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1,6%</w:t>
            </w:r>
          </w:p>
        </w:tc>
      </w:tr>
    </w:tbl>
    <w:p w14:paraId="396468F1" w14:textId="77777777" w:rsidR="00384D5C" w:rsidRPr="00DF2733" w:rsidRDefault="00384D5C" w:rsidP="006E2265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6BAA047F" w14:textId="77777777" w:rsidR="00384D5C" w:rsidRPr="00DF2733" w:rsidRDefault="00384D5C" w:rsidP="00521674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F2733">
        <w:rPr>
          <w:rFonts w:ascii="Times New Roman" w:hAnsi="Times New Roman" w:cs="Times New Roman"/>
          <w:sz w:val="24"/>
          <w:szCs w:val="24"/>
        </w:rPr>
        <w:t xml:space="preserve">Из общего объема оказанных услуг в </w:t>
      </w:r>
      <w:r w:rsidRPr="00DF2733">
        <w:rPr>
          <w:rFonts w:ascii="Times New Roman" w:hAnsi="Times New Roman" w:cs="Times New Roman"/>
          <w:b/>
          <w:bCs/>
          <w:sz w:val="24"/>
          <w:szCs w:val="24"/>
        </w:rPr>
        <w:t>31,79 трлн сумов</w:t>
      </w:r>
      <w:r w:rsidRPr="00DF2733">
        <w:rPr>
          <w:rFonts w:ascii="Times New Roman" w:hAnsi="Times New Roman" w:cs="Times New Roman"/>
          <w:sz w:val="24"/>
          <w:szCs w:val="24"/>
        </w:rPr>
        <w:t xml:space="preserve">, предприятия с иностранным капиталом обеспечили </w:t>
      </w:r>
      <w:r w:rsidRPr="00DF2733">
        <w:rPr>
          <w:rFonts w:ascii="Times New Roman" w:hAnsi="Times New Roman" w:cs="Times New Roman"/>
          <w:b/>
          <w:bCs/>
          <w:sz w:val="24"/>
          <w:szCs w:val="24"/>
        </w:rPr>
        <w:t>9,57 трлн сумов</w:t>
      </w:r>
      <w:r w:rsidRPr="00DF2733">
        <w:rPr>
          <w:rFonts w:ascii="Times New Roman" w:hAnsi="Times New Roman" w:cs="Times New Roman"/>
          <w:sz w:val="24"/>
          <w:szCs w:val="24"/>
        </w:rPr>
        <w:t xml:space="preserve">, заняв </w:t>
      </w:r>
      <w:r w:rsidRPr="00DF2733">
        <w:rPr>
          <w:rFonts w:ascii="Times New Roman" w:hAnsi="Times New Roman" w:cs="Times New Roman"/>
          <w:b/>
          <w:bCs/>
          <w:sz w:val="24"/>
          <w:szCs w:val="24"/>
        </w:rPr>
        <w:t>30,1%</w:t>
      </w:r>
      <w:r w:rsidRPr="00DF2733">
        <w:rPr>
          <w:rFonts w:ascii="Times New Roman" w:hAnsi="Times New Roman" w:cs="Times New Roman"/>
          <w:sz w:val="24"/>
          <w:szCs w:val="24"/>
        </w:rPr>
        <w:t xml:space="preserve"> рынка.</w:t>
      </w:r>
    </w:p>
    <w:p w14:paraId="0DC924C0" w14:textId="3D37F978" w:rsidR="00521674" w:rsidRPr="00DF2733" w:rsidRDefault="00521674" w:rsidP="00521674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F2733">
        <w:rPr>
          <w:rFonts w:ascii="Times New Roman" w:hAnsi="Times New Roman" w:cs="Times New Roman"/>
          <w:sz w:val="24"/>
          <w:szCs w:val="24"/>
        </w:rPr>
        <w:t xml:space="preserve">В крупнейшем сегменте </w:t>
      </w:r>
      <w:r w:rsidRPr="00DF2733">
        <w:rPr>
          <w:rFonts w:ascii="Times New Roman" w:hAnsi="Times New Roman" w:cs="Times New Roman"/>
          <w:b/>
          <w:bCs/>
          <w:sz w:val="24"/>
          <w:szCs w:val="24"/>
        </w:rPr>
        <w:t>«Разработка ПО»</w:t>
      </w:r>
      <w:r w:rsidRPr="00DF2733">
        <w:rPr>
          <w:rFonts w:ascii="Times New Roman" w:hAnsi="Times New Roman" w:cs="Times New Roman"/>
          <w:sz w:val="24"/>
          <w:szCs w:val="24"/>
        </w:rPr>
        <w:t xml:space="preserve"> (10,79 трлн) иностранные компании генерируют контрольную долю выручки </w:t>
      </w:r>
      <w:r w:rsidR="002409E4" w:rsidRPr="00DF2733">
        <w:rPr>
          <w:rFonts w:ascii="Times New Roman" w:hAnsi="Times New Roman" w:cs="Times New Roman"/>
          <w:sz w:val="24"/>
          <w:szCs w:val="24"/>
        </w:rPr>
        <w:t>–</w:t>
      </w:r>
      <w:r w:rsidRPr="00DF2733">
        <w:rPr>
          <w:rFonts w:ascii="Times New Roman" w:hAnsi="Times New Roman" w:cs="Times New Roman"/>
          <w:sz w:val="24"/>
          <w:szCs w:val="24"/>
        </w:rPr>
        <w:t xml:space="preserve"> </w:t>
      </w:r>
      <w:r w:rsidRPr="00DF2733">
        <w:rPr>
          <w:rFonts w:ascii="Times New Roman" w:hAnsi="Times New Roman" w:cs="Times New Roman"/>
          <w:b/>
          <w:bCs/>
          <w:sz w:val="24"/>
          <w:szCs w:val="24"/>
        </w:rPr>
        <w:t>55,6%</w:t>
      </w:r>
      <w:r w:rsidRPr="00DF2733">
        <w:rPr>
          <w:rFonts w:ascii="Times New Roman" w:hAnsi="Times New Roman" w:cs="Times New Roman"/>
          <w:sz w:val="24"/>
          <w:szCs w:val="24"/>
        </w:rPr>
        <w:t xml:space="preserve"> (</w:t>
      </w:r>
      <w:r w:rsidRPr="00DF2733">
        <w:rPr>
          <w:rFonts w:ascii="Times New Roman" w:hAnsi="Times New Roman" w:cs="Times New Roman"/>
          <w:b/>
          <w:bCs/>
          <w:sz w:val="24"/>
          <w:szCs w:val="24"/>
        </w:rPr>
        <w:t>6,00 трлн сумов</w:t>
      </w:r>
      <w:r w:rsidRPr="00DF2733">
        <w:rPr>
          <w:rFonts w:ascii="Times New Roman" w:hAnsi="Times New Roman" w:cs="Times New Roman"/>
          <w:sz w:val="24"/>
          <w:szCs w:val="24"/>
        </w:rPr>
        <w:t>).</w:t>
      </w:r>
    </w:p>
    <w:p w14:paraId="789385A8" w14:textId="2D59FE66" w:rsidR="00521674" w:rsidRPr="00DF2733" w:rsidRDefault="00521674" w:rsidP="00521674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F2733">
        <w:rPr>
          <w:rFonts w:ascii="Times New Roman" w:hAnsi="Times New Roman" w:cs="Times New Roman"/>
          <w:sz w:val="24"/>
          <w:szCs w:val="24"/>
        </w:rPr>
        <w:t xml:space="preserve">Самые высокие доли иностранного участия зафиксированы в </w:t>
      </w:r>
      <w:r w:rsidRPr="00DF2733">
        <w:rPr>
          <w:rFonts w:ascii="Times New Roman" w:hAnsi="Times New Roman" w:cs="Times New Roman"/>
          <w:b/>
          <w:bCs/>
          <w:sz w:val="24"/>
          <w:szCs w:val="24"/>
        </w:rPr>
        <w:t>Геймдеве</w:t>
      </w:r>
      <w:r w:rsidRPr="00DF2733">
        <w:rPr>
          <w:rFonts w:ascii="Times New Roman" w:hAnsi="Times New Roman" w:cs="Times New Roman"/>
          <w:sz w:val="24"/>
          <w:szCs w:val="24"/>
        </w:rPr>
        <w:t xml:space="preserve"> (</w:t>
      </w:r>
      <w:r w:rsidRPr="00DF2733">
        <w:rPr>
          <w:rFonts w:ascii="Times New Roman" w:hAnsi="Times New Roman" w:cs="Times New Roman"/>
          <w:b/>
          <w:bCs/>
          <w:sz w:val="24"/>
          <w:szCs w:val="24"/>
        </w:rPr>
        <w:t>93,2%</w:t>
      </w:r>
      <w:r w:rsidRPr="00DF2733">
        <w:rPr>
          <w:rFonts w:ascii="Times New Roman" w:hAnsi="Times New Roman" w:cs="Times New Roman"/>
          <w:sz w:val="24"/>
          <w:szCs w:val="24"/>
        </w:rPr>
        <w:t xml:space="preserve">) и сегменте </w:t>
      </w:r>
      <w:r w:rsidRPr="00DF2733">
        <w:rPr>
          <w:rFonts w:ascii="Times New Roman" w:hAnsi="Times New Roman" w:cs="Times New Roman"/>
          <w:b/>
          <w:bCs/>
          <w:sz w:val="24"/>
          <w:szCs w:val="24"/>
        </w:rPr>
        <w:t>Рекламное место в ПО</w:t>
      </w:r>
      <w:r w:rsidRPr="00DF2733">
        <w:rPr>
          <w:rFonts w:ascii="Times New Roman" w:hAnsi="Times New Roman" w:cs="Times New Roman"/>
          <w:sz w:val="24"/>
          <w:szCs w:val="24"/>
        </w:rPr>
        <w:t xml:space="preserve"> (</w:t>
      </w:r>
      <w:r w:rsidRPr="00DF2733">
        <w:rPr>
          <w:rFonts w:ascii="Times New Roman" w:hAnsi="Times New Roman" w:cs="Times New Roman"/>
          <w:b/>
          <w:bCs/>
          <w:sz w:val="24"/>
          <w:szCs w:val="24"/>
        </w:rPr>
        <w:t>81,0%</w:t>
      </w:r>
      <w:r w:rsidRPr="00DF2733">
        <w:rPr>
          <w:rFonts w:ascii="Times New Roman" w:hAnsi="Times New Roman" w:cs="Times New Roman"/>
          <w:sz w:val="24"/>
          <w:szCs w:val="24"/>
        </w:rPr>
        <w:t>), что подтверждает их полную зависимость от зарубежных студий.</w:t>
      </w:r>
    </w:p>
    <w:p w14:paraId="5F17A225" w14:textId="558C0935" w:rsidR="00705F47" w:rsidRDefault="00521674" w:rsidP="00521674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F2733">
        <w:rPr>
          <w:rFonts w:ascii="Times New Roman" w:hAnsi="Times New Roman" w:cs="Times New Roman"/>
          <w:sz w:val="24"/>
          <w:szCs w:val="24"/>
        </w:rPr>
        <w:t xml:space="preserve">Инфраструктурные направления остаются под контролем национального бизнеса. В </w:t>
      </w:r>
      <w:r w:rsidRPr="00DF2733">
        <w:rPr>
          <w:rFonts w:ascii="Times New Roman" w:hAnsi="Times New Roman" w:cs="Times New Roman"/>
          <w:b/>
          <w:bCs/>
          <w:sz w:val="24"/>
          <w:szCs w:val="24"/>
        </w:rPr>
        <w:t>«Обработке данных»</w:t>
      </w:r>
      <w:r w:rsidRPr="00DF2733">
        <w:rPr>
          <w:rFonts w:ascii="Times New Roman" w:hAnsi="Times New Roman" w:cs="Times New Roman"/>
          <w:sz w:val="24"/>
          <w:szCs w:val="24"/>
        </w:rPr>
        <w:t xml:space="preserve"> доля иностранцев минимальна (</w:t>
      </w:r>
      <w:r w:rsidRPr="00DF2733">
        <w:rPr>
          <w:rFonts w:ascii="Times New Roman" w:hAnsi="Times New Roman" w:cs="Times New Roman"/>
          <w:b/>
          <w:bCs/>
          <w:sz w:val="24"/>
          <w:szCs w:val="24"/>
        </w:rPr>
        <w:t>1,6%</w:t>
      </w:r>
      <w:r w:rsidRPr="00DF2733">
        <w:rPr>
          <w:rFonts w:ascii="Times New Roman" w:hAnsi="Times New Roman" w:cs="Times New Roman"/>
          <w:sz w:val="24"/>
          <w:szCs w:val="24"/>
        </w:rPr>
        <w:t xml:space="preserve">), а в </w:t>
      </w:r>
      <w:r w:rsidRPr="00DF2733">
        <w:rPr>
          <w:rFonts w:ascii="Times New Roman" w:hAnsi="Times New Roman" w:cs="Times New Roman"/>
          <w:b/>
          <w:bCs/>
          <w:sz w:val="24"/>
          <w:szCs w:val="24"/>
        </w:rPr>
        <w:t>BPO</w:t>
      </w:r>
      <w:r w:rsidRPr="00DF2733">
        <w:rPr>
          <w:rFonts w:ascii="Times New Roman" w:hAnsi="Times New Roman" w:cs="Times New Roman"/>
          <w:sz w:val="24"/>
          <w:szCs w:val="24"/>
        </w:rPr>
        <w:t xml:space="preserve"> составляет лишь </w:t>
      </w:r>
      <w:r w:rsidRPr="00DF2733">
        <w:rPr>
          <w:rFonts w:ascii="Times New Roman" w:hAnsi="Times New Roman" w:cs="Times New Roman"/>
          <w:b/>
          <w:bCs/>
          <w:sz w:val="24"/>
          <w:szCs w:val="24"/>
        </w:rPr>
        <w:t>11,1%</w:t>
      </w:r>
      <w:r w:rsidRPr="00DF2733">
        <w:rPr>
          <w:rFonts w:ascii="Times New Roman" w:hAnsi="Times New Roman" w:cs="Times New Roman"/>
          <w:sz w:val="24"/>
          <w:szCs w:val="24"/>
        </w:rPr>
        <w:t>, несмотря на значительные объемы выручки.</w:t>
      </w:r>
    </w:p>
    <w:p w14:paraId="204FCDEA" w14:textId="77777777" w:rsidR="00EB7347" w:rsidRDefault="00EB7347" w:rsidP="00521674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3FC5D7E5" w14:textId="6AB701B0" w:rsidR="00BD62C3" w:rsidRPr="00DF2733" w:rsidRDefault="00BD62C3">
      <w:pPr>
        <w:pStyle w:val="a7"/>
        <w:numPr>
          <w:ilvl w:val="0"/>
          <w:numId w:val="1"/>
        </w:numPr>
        <w:spacing w:before="240"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2733">
        <w:rPr>
          <w:rFonts w:ascii="Times New Roman" w:hAnsi="Times New Roman" w:cs="Times New Roman"/>
          <w:b/>
          <w:bCs/>
          <w:sz w:val="24"/>
          <w:szCs w:val="24"/>
        </w:rPr>
        <w:lastRenderedPageBreak/>
        <w:t>Экспортный потенциал и география</w:t>
      </w:r>
    </w:p>
    <w:p w14:paraId="247A86D2" w14:textId="5DED6693" w:rsidR="004E2BE0" w:rsidRPr="00DF2733" w:rsidRDefault="004E2BE0" w:rsidP="00D73E98">
      <w:pPr>
        <w:spacing w:before="240" w:after="0" w:line="240" w:lineRule="auto"/>
        <w:jc w:val="center"/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</w:pPr>
      <w:r w:rsidRPr="00DF2733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Географическое распределение и интенсивность экспорта</w:t>
      </w:r>
      <w:r w:rsidR="00DF2733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br/>
      </w:r>
      <w:r w:rsidRPr="00DF2733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 xml:space="preserve"> по ключевым странам-партнерам </w:t>
      </w:r>
      <w:r w:rsidR="005D0E32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 xml:space="preserve">за </w:t>
      </w:r>
      <w:r w:rsidRPr="00DF2733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2025 г.</w:t>
      </w:r>
    </w:p>
    <w:p w14:paraId="43391A65" w14:textId="7F86732E" w:rsidR="00A12B41" w:rsidRPr="00DF2733" w:rsidRDefault="00A12B41" w:rsidP="00A12B41">
      <w:pPr>
        <w:spacing w:after="0" w:line="240" w:lineRule="auto"/>
        <w:jc w:val="right"/>
        <w:rPr>
          <w:rFonts w:ascii="Times New Roman" w:hAnsi="Times New Roman" w:cs="Times New Roman"/>
          <w:i/>
          <w:iCs/>
        </w:rPr>
      </w:pPr>
      <w:r w:rsidRPr="00DF2733">
        <w:rPr>
          <w:rFonts w:ascii="Times New Roman" w:hAnsi="Times New Roman" w:cs="Times New Roman"/>
          <w:i/>
          <w:iCs/>
        </w:rPr>
        <w:t>Таблица 5</w:t>
      </w:r>
    </w:p>
    <w:tbl>
      <w:tblPr>
        <w:tblW w:w="9364" w:type="dxa"/>
        <w:tblLook w:val="04A0" w:firstRow="1" w:lastRow="0" w:firstColumn="1" w:lastColumn="0" w:noHBand="0" w:noVBand="1"/>
      </w:tblPr>
      <w:tblGrid>
        <w:gridCol w:w="1946"/>
        <w:gridCol w:w="2280"/>
        <w:gridCol w:w="2871"/>
        <w:gridCol w:w="2267"/>
      </w:tblGrid>
      <w:tr w:rsidR="004C3871" w:rsidRPr="00DF2733" w14:paraId="5E17B00F" w14:textId="77777777" w:rsidTr="004C3871">
        <w:trPr>
          <w:trHeight w:val="810"/>
        </w:trPr>
        <w:tc>
          <w:tcPr>
            <w:tcW w:w="1913" w:type="dxa"/>
            <w:tcBorders>
              <w:top w:val="single" w:sz="8" w:space="0" w:color="auto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0C3CBDBE" w14:textId="77777777" w:rsidR="004C3871" w:rsidRPr="005D0E32" w:rsidRDefault="004C3871" w:rsidP="004C3871">
            <w:pPr>
              <w:spacing w:after="0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5D0E32">
              <w:rPr>
                <w:rFonts w:ascii="Times New Roman" w:hAnsi="Times New Roman" w:cs="Times New Roman"/>
                <w:b/>
                <w:bCs/>
                <w:color w:val="000000"/>
              </w:rPr>
              <w:t>Страна-партнер</w:t>
            </w:r>
          </w:p>
        </w:tc>
        <w:tc>
          <w:tcPr>
            <w:tcW w:w="2288" w:type="dxa"/>
            <w:tcBorders>
              <w:top w:val="single" w:sz="8" w:space="0" w:color="auto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1147E4A3" w14:textId="77777777" w:rsidR="004C3871" w:rsidRPr="005D0E32" w:rsidRDefault="004C3871" w:rsidP="004C387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5D0E32">
              <w:rPr>
                <w:rFonts w:ascii="Times New Roman" w:hAnsi="Times New Roman" w:cs="Times New Roman"/>
                <w:b/>
                <w:bCs/>
                <w:color w:val="000000"/>
              </w:rPr>
              <w:t>Количество резидентов (ед.)</w:t>
            </w:r>
          </w:p>
        </w:tc>
        <w:tc>
          <w:tcPr>
            <w:tcW w:w="2887" w:type="dxa"/>
            <w:tcBorders>
              <w:top w:val="single" w:sz="8" w:space="0" w:color="auto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0E1B070D" w14:textId="74F73A81" w:rsidR="004C3871" w:rsidRPr="005D0E32" w:rsidRDefault="004C3871" w:rsidP="004C387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5D0E32">
              <w:rPr>
                <w:rFonts w:ascii="Times New Roman" w:hAnsi="Times New Roman" w:cs="Times New Roman"/>
                <w:b/>
                <w:bCs/>
                <w:color w:val="000000"/>
              </w:rPr>
              <w:t>Объем экспорта</w:t>
            </w:r>
            <w:r w:rsidR="00DF2733" w:rsidRPr="005D0E32">
              <w:rPr>
                <w:rFonts w:ascii="Times New Roman" w:hAnsi="Times New Roman" w:cs="Times New Roman"/>
                <w:b/>
                <w:bCs/>
                <w:color w:val="000000"/>
              </w:rPr>
              <w:br/>
            </w:r>
            <w:r w:rsidRPr="005D0E32">
              <w:rPr>
                <w:rFonts w:ascii="Times New Roman" w:hAnsi="Times New Roman" w:cs="Times New Roman"/>
                <w:b/>
                <w:bCs/>
                <w:color w:val="000000"/>
              </w:rPr>
              <w:t>(млн USD)</w:t>
            </w:r>
          </w:p>
        </w:tc>
        <w:tc>
          <w:tcPr>
            <w:tcW w:w="2276" w:type="dxa"/>
            <w:tcBorders>
              <w:top w:val="single" w:sz="8" w:space="0" w:color="auto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3DEA3C4A" w14:textId="77777777" w:rsidR="004C3871" w:rsidRPr="005D0E32" w:rsidRDefault="004C3871" w:rsidP="004C387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5D0E32">
              <w:rPr>
                <w:rFonts w:ascii="Times New Roman" w:hAnsi="Times New Roman" w:cs="Times New Roman"/>
                <w:b/>
                <w:bCs/>
                <w:color w:val="000000"/>
              </w:rPr>
              <w:t>Удельный вес в экспорте ТОП-10 (%)</w:t>
            </w:r>
          </w:p>
        </w:tc>
      </w:tr>
      <w:tr w:rsidR="004C3871" w:rsidRPr="00DF2733" w14:paraId="5B295D16" w14:textId="77777777" w:rsidTr="00EB7347">
        <w:trPr>
          <w:trHeight w:val="510"/>
        </w:trPr>
        <w:tc>
          <w:tcPr>
            <w:tcW w:w="191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4DCA0CBC" w14:textId="77777777" w:rsidR="004C3871" w:rsidRPr="005D0E32" w:rsidRDefault="004C3871" w:rsidP="00EB7347">
            <w:pPr>
              <w:spacing w:after="0"/>
              <w:ind w:left="179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5D0E32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Всего </w:t>
            </w:r>
          </w:p>
        </w:tc>
        <w:tc>
          <w:tcPr>
            <w:tcW w:w="2288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5B57679B" w14:textId="77777777" w:rsidR="004C3871" w:rsidRPr="005D0E32" w:rsidRDefault="004C3871" w:rsidP="004C387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5D0E32">
              <w:rPr>
                <w:rFonts w:ascii="Times New Roman" w:hAnsi="Times New Roman" w:cs="Times New Roman"/>
                <w:b/>
                <w:bCs/>
                <w:color w:val="000000"/>
              </w:rPr>
              <w:t>1 117</w:t>
            </w:r>
          </w:p>
        </w:tc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432E80F2" w14:textId="77777777" w:rsidR="004C3871" w:rsidRPr="005D0E32" w:rsidRDefault="004C3871" w:rsidP="004C387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5D0E32">
              <w:rPr>
                <w:rFonts w:ascii="Times New Roman" w:hAnsi="Times New Roman" w:cs="Times New Roman"/>
                <w:b/>
                <w:bCs/>
                <w:color w:val="000000"/>
              </w:rPr>
              <w:t>717,5</w:t>
            </w:r>
          </w:p>
        </w:tc>
        <w:tc>
          <w:tcPr>
            <w:tcW w:w="227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6A15A35F" w14:textId="756DFC51" w:rsidR="004C3871" w:rsidRPr="005D0E32" w:rsidRDefault="004C3871" w:rsidP="004C387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5D0E32">
              <w:rPr>
                <w:rFonts w:ascii="Times New Roman" w:hAnsi="Times New Roman" w:cs="Times New Roman"/>
                <w:b/>
                <w:bCs/>
                <w:color w:val="000000"/>
              </w:rPr>
              <w:t>100</w:t>
            </w:r>
            <w:r w:rsidR="00EB7347">
              <w:rPr>
                <w:rFonts w:ascii="Times New Roman" w:hAnsi="Times New Roman" w:cs="Times New Roman"/>
                <w:b/>
                <w:bCs/>
                <w:color w:val="000000"/>
              </w:rPr>
              <w:t>,0</w:t>
            </w:r>
          </w:p>
        </w:tc>
      </w:tr>
      <w:tr w:rsidR="004C3871" w:rsidRPr="00DF2733" w14:paraId="68758BAD" w14:textId="77777777" w:rsidTr="00EB7347">
        <w:trPr>
          <w:trHeight w:val="397"/>
        </w:trPr>
        <w:tc>
          <w:tcPr>
            <w:tcW w:w="191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E4EC35" w14:textId="77777777" w:rsidR="004C3871" w:rsidRPr="005D0E32" w:rsidRDefault="004C3871" w:rsidP="00EB7347">
            <w:pPr>
              <w:spacing w:after="0"/>
              <w:ind w:left="179"/>
              <w:rPr>
                <w:rFonts w:ascii="Times New Roman" w:hAnsi="Times New Roman" w:cs="Times New Roman"/>
                <w:color w:val="000000"/>
              </w:rPr>
            </w:pPr>
            <w:r w:rsidRPr="005D0E32">
              <w:rPr>
                <w:rFonts w:ascii="Times New Roman" w:hAnsi="Times New Roman" w:cs="Times New Roman"/>
                <w:color w:val="000000"/>
              </w:rPr>
              <w:t>США</w:t>
            </w:r>
          </w:p>
        </w:tc>
        <w:tc>
          <w:tcPr>
            <w:tcW w:w="228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469794" w14:textId="77777777" w:rsidR="004C3871" w:rsidRPr="005D0E32" w:rsidRDefault="004C3871" w:rsidP="004C387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5D0E32">
              <w:rPr>
                <w:rFonts w:ascii="Times New Roman" w:hAnsi="Times New Roman" w:cs="Times New Roman"/>
                <w:color w:val="000000"/>
                <w:lang w:val="en-US"/>
              </w:rPr>
              <w:t>456</w:t>
            </w:r>
          </w:p>
        </w:tc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31D8F1" w14:textId="77777777" w:rsidR="004C3871" w:rsidRPr="005D0E32" w:rsidRDefault="004C3871" w:rsidP="004C387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5D0E32">
              <w:rPr>
                <w:rFonts w:ascii="Times New Roman" w:hAnsi="Times New Roman" w:cs="Times New Roman"/>
                <w:color w:val="000000"/>
                <w:lang w:val="en-US"/>
              </w:rPr>
              <w:t>320,7</w:t>
            </w:r>
          </w:p>
        </w:tc>
        <w:tc>
          <w:tcPr>
            <w:tcW w:w="22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5C56A9" w14:textId="77777777" w:rsidR="004C3871" w:rsidRPr="005D0E32" w:rsidRDefault="004C3871" w:rsidP="004C387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5D0E32">
              <w:rPr>
                <w:rFonts w:ascii="Times New Roman" w:hAnsi="Times New Roman" w:cs="Times New Roman"/>
                <w:color w:val="000000"/>
                <w:lang w:val="en-US"/>
              </w:rPr>
              <w:t>44,7</w:t>
            </w:r>
          </w:p>
        </w:tc>
      </w:tr>
      <w:tr w:rsidR="004C3871" w:rsidRPr="00DF2733" w14:paraId="62474240" w14:textId="77777777" w:rsidTr="00EB7347">
        <w:trPr>
          <w:trHeight w:val="397"/>
        </w:trPr>
        <w:tc>
          <w:tcPr>
            <w:tcW w:w="191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007C567A" w14:textId="77777777" w:rsidR="004C3871" w:rsidRPr="005D0E32" w:rsidRDefault="004C3871" w:rsidP="00EB7347">
            <w:pPr>
              <w:spacing w:after="0"/>
              <w:ind w:left="179"/>
              <w:rPr>
                <w:rFonts w:ascii="Times New Roman" w:hAnsi="Times New Roman" w:cs="Times New Roman"/>
                <w:color w:val="000000"/>
              </w:rPr>
            </w:pPr>
            <w:r w:rsidRPr="005D0E32">
              <w:rPr>
                <w:rFonts w:ascii="Times New Roman" w:hAnsi="Times New Roman" w:cs="Times New Roman"/>
                <w:color w:val="000000"/>
              </w:rPr>
              <w:t>Кипр</w:t>
            </w:r>
          </w:p>
        </w:tc>
        <w:tc>
          <w:tcPr>
            <w:tcW w:w="2288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3D0E25A4" w14:textId="77777777" w:rsidR="004C3871" w:rsidRPr="005D0E32" w:rsidRDefault="004C3871" w:rsidP="004C387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5D0E32">
              <w:rPr>
                <w:rFonts w:ascii="Times New Roman" w:hAnsi="Times New Roman" w:cs="Times New Roman"/>
                <w:color w:val="000000"/>
                <w:lang w:val="en-US"/>
              </w:rPr>
              <w:t>154</w:t>
            </w:r>
          </w:p>
        </w:tc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62C6DB92" w14:textId="77777777" w:rsidR="004C3871" w:rsidRPr="005D0E32" w:rsidRDefault="004C3871" w:rsidP="004C387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5D0E32">
              <w:rPr>
                <w:rFonts w:ascii="Times New Roman" w:hAnsi="Times New Roman" w:cs="Times New Roman"/>
                <w:color w:val="000000"/>
                <w:lang w:val="en-US"/>
              </w:rPr>
              <w:t>81,6</w:t>
            </w:r>
          </w:p>
        </w:tc>
        <w:tc>
          <w:tcPr>
            <w:tcW w:w="227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01E250ED" w14:textId="77777777" w:rsidR="004C3871" w:rsidRPr="005D0E32" w:rsidRDefault="004C3871" w:rsidP="004C387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5D0E32">
              <w:rPr>
                <w:rFonts w:ascii="Times New Roman" w:hAnsi="Times New Roman" w:cs="Times New Roman"/>
                <w:color w:val="000000"/>
                <w:lang w:val="en-US"/>
              </w:rPr>
              <w:t>11,4</w:t>
            </w:r>
          </w:p>
        </w:tc>
      </w:tr>
      <w:tr w:rsidR="004C3871" w:rsidRPr="00DF2733" w14:paraId="0AFACC11" w14:textId="77777777" w:rsidTr="00EB7347">
        <w:trPr>
          <w:trHeight w:val="397"/>
        </w:trPr>
        <w:tc>
          <w:tcPr>
            <w:tcW w:w="191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C58D42" w14:textId="77777777" w:rsidR="004C3871" w:rsidRPr="005D0E32" w:rsidRDefault="004C3871" w:rsidP="00EB7347">
            <w:pPr>
              <w:spacing w:after="0"/>
              <w:ind w:left="179"/>
              <w:rPr>
                <w:rFonts w:ascii="Times New Roman" w:hAnsi="Times New Roman" w:cs="Times New Roman"/>
                <w:color w:val="000000"/>
              </w:rPr>
            </w:pPr>
            <w:r w:rsidRPr="005D0E32">
              <w:rPr>
                <w:rFonts w:ascii="Times New Roman" w:hAnsi="Times New Roman" w:cs="Times New Roman"/>
                <w:color w:val="000000"/>
              </w:rPr>
              <w:t>Россия</w:t>
            </w:r>
          </w:p>
        </w:tc>
        <w:tc>
          <w:tcPr>
            <w:tcW w:w="228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C8FF0F" w14:textId="77777777" w:rsidR="004C3871" w:rsidRPr="005D0E32" w:rsidRDefault="004C3871" w:rsidP="004C387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5D0E32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EDB35F" w14:textId="77777777" w:rsidR="004C3871" w:rsidRPr="005D0E32" w:rsidRDefault="004C3871" w:rsidP="004C387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5D0E32">
              <w:rPr>
                <w:rFonts w:ascii="Times New Roman" w:hAnsi="Times New Roman" w:cs="Times New Roman"/>
                <w:color w:val="000000"/>
                <w:lang w:val="en-US"/>
              </w:rPr>
              <w:t>49,2</w:t>
            </w:r>
          </w:p>
        </w:tc>
        <w:tc>
          <w:tcPr>
            <w:tcW w:w="22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0723F1" w14:textId="77777777" w:rsidR="004C3871" w:rsidRPr="005D0E32" w:rsidRDefault="004C3871" w:rsidP="004C387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5D0E32">
              <w:rPr>
                <w:rFonts w:ascii="Times New Roman" w:hAnsi="Times New Roman" w:cs="Times New Roman"/>
                <w:color w:val="000000"/>
                <w:lang w:val="en-US"/>
              </w:rPr>
              <w:t>6,9</w:t>
            </w:r>
          </w:p>
        </w:tc>
      </w:tr>
      <w:tr w:rsidR="004C3871" w:rsidRPr="00DF2733" w14:paraId="10492DE8" w14:textId="77777777" w:rsidTr="00EB7347">
        <w:trPr>
          <w:trHeight w:val="397"/>
        </w:trPr>
        <w:tc>
          <w:tcPr>
            <w:tcW w:w="191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527350DC" w14:textId="77777777" w:rsidR="004C3871" w:rsidRPr="005D0E32" w:rsidRDefault="004C3871" w:rsidP="00EB7347">
            <w:pPr>
              <w:spacing w:after="0"/>
              <w:ind w:left="179"/>
              <w:rPr>
                <w:rFonts w:ascii="Times New Roman" w:hAnsi="Times New Roman" w:cs="Times New Roman"/>
                <w:color w:val="000000"/>
              </w:rPr>
            </w:pPr>
            <w:r w:rsidRPr="005D0E32">
              <w:rPr>
                <w:rFonts w:ascii="Times New Roman" w:hAnsi="Times New Roman" w:cs="Times New Roman"/>
                <w:color w:val="000000"/>
              </w:rPr>
              <w:t>Турция</w:t>
            </w:r>
          </w:p>
        </w:tc>
        <w:tc>
          <w:tcPr>
            <w:tcW w:w="2288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2CF1F9F7" w14:textId="77777777" w:rsidR="004C3871" w:rsidRPr="005D0E32" w:rsidRDefault="004C3871" w:rsidP="004C387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5D0E32">
              <w:rPr>
                <w:rFonts w:ascii="Times New Roman" w:hAnsi="Times New Roman" w:cs="Times New Roman"/>
                <w:color w:val="000000"/>
                <w:lang w:val="en-US"/>
              </w:rPr>
              <w:t>13</w:t>
            </w:r>
          </w:p>
        </w:tc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5A0F3DBD" w14:textId="77777777" w:rsidR="004C3871" w:rsidRPr="005D0E32" w:rsidRDefault="004C3871" w:rsidP="004C387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5D0E32">
              <w:rPr>
                <w:rFonts w:ascii="Times New Roman" w:hAnsi="Times New Roman" w:cs="Times New Roman"/>
                <w:color w:val="000000"/>
                <w:lang w:val="en-US"/>
              </w:rPr>
              <w:t>48,8</w:t>
            </w:r>
          </w:p>
        </w:tc>
        <w:tc>
          <w:tcPr>
            <w:tcW w:w="227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15C060AB" w14:textId="77777777" w:rsidR="004C3871" w:rsidRPr="005D0E32" w:rsidRDefault="004C3871" w:rsidP="004C387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5D0E32">
              <w:rPr>
                <w:rFonts w:ascii="Times New Roman" w:hAnsi="Times New Roman" w:cs="Times New Roman"/>
                <w:color w:val="000000"/>
                <w:lang w:val="en-US"/>
              </w:rPr>
              <w:t>6,8</w:t>
            </w:r>
          </w:p>
        </w:tc>
      </w:tr>
      <w:tr w:rsidR="004C3871" w:rsidRPr="00DF2733" w14:paraId="1FA738C3" w14:textId="77777777" w:rsidTr="00EB7347">
        <w:trPr>
          <w:trHeight w:val="397"/>
        </w:trPr>
        <w:tc>
          <w:tcPr>
            <w:tcW w:w="191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72D015" w14:textId="18A4E6BC" w:rsidR="004C3871" w:rsidRPr="005D0E32" w:rsidRDefault="004C3871" w:rsidP="00EB7347">
            <w:pPr>
              <w:spacing w:after="0"/>
              <w:ind w:left="179"/>
              <w:rPr>
                <w:rFonts w:ascii="Times New Roman" w:hAnsi="Times New Roman" w:cs="Times New Roman"/>
                <w:color w:val="000000"/>
              </w:rPr>
            </w:pPr>
            <w:r w:rsidRPr="005D0E32">
              <w:rPr>
                <w:rFonts w:ascii="Times New Roman" w:hAnsi="Times New Roman" w:cs="Times New Roman"/>
                <w:color w:val="000000"/>
              </w:rPr>
              <w:t>ОАЭ</w:t>
            </w:r>
          </w:p>
        </w:tc>
        <w:tc>
          <w:tcPr>
            <w:tcW w:w="228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A5954F" w14:textId="77777777" w:rsidR="004C3871" w:rsidRPr="005D0E32" w:rsidRDefault="004C3871" w:rsidP="004C387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5D0E32">
              <w:rPr>
                <w:rFonts w:ascii="Times New Roman" w:hAnsi="Times New Roman" w:cs="Times New Roman"/>
                <w:color w:val="000000"/>
                <w:lang w:val="en-US"/>
              </w:rPr>
              <w:t>52</w:t>
            </w:r>
          </w:p>
        </w:tc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5DF62E" w14:textId="77777777" w:rsidR="004C3871" w:rsidRPr="005D0E32" w:rsidRDefault="004C3871" w:rsidP="004C387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5D0E32">
              <w:rPr>
                <w:rFonts w:ascii="Times New Roman" w:hAnsi="Times New Roman" w:cs="Times New Roman"/>
                <w:color w:val="000000"/>
                <w:lang w:val="en-US"/>
              </w:rPr>
              <w:t>31,7</w:t>
            </w:r>
          </w:p>
        </w:tc>
        <w:tc>
          <w:tcPr>
            <w:tcW w:w="22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BA0D90" w14:textId="77777777" w:rsidR="004C3871" w:rsidRPr="005D0E32" w:rsidRDefault="004C3871" w:rsidP="004C387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5D0E32">
              <w:rPr>
                <w:rFonts w:ascii="Times New Roman" w:hAnsi="Times New Roman" w:cs="Times New Roman"/>
                <w:color w:val="000000"/>
                <w:lang w:val="en-US"/>
              </w:rPr>
              <w:t>4,4</w:t>
            </w:r>
          </w:p>
        </w:tc>
      </w:tr>
      <w:tr w:rsidR="004C3871" w:rsidRPr="00DF2733" w14:paraId="4F0BC5A4" w14:textId="77777777" w:rsidTr="00EB7347">
        <w:trPr>
          <w:trHeight w:val="397"/>
        </w:trPr>
        <w:tc>
          <w:tcPr>
            <w:tcW w:w="191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6D395698" w14:textId="77777777" w:rsidR="004C3871" w:rsidRPr="005D0E32" w:rsidRDefault="004C3871" w:rsidP="00EB7347">
            <w:pPr>
              <w:spacing w:after="0"/>
              <w:ind w:left="179"/>
              <w:rPr>
                <w:rFonts w:ascii="Times New Roman" w:hAnsi="Times New Roman" w:cs="Times New Roman"/>
                <w:color w:val="000000"/>
              </w:rPr>
            </w:pPr>
            <w:r w:rsidRPr="005D0E32">
              <w:rPr>
                <w:rFonts w:ascii="Times New Roman" w:hAnsi="Times New Roman" w:cs="Times New Roman"/>
                <w:color w:val="000000"/>
              </w:rPr>
              <w:t>Казахстан</w:t>
            </w:r>
          </w:p>
        </w:tc>
        <w:tc>
          <w:tcPr>
            <w:tcW w:w="2288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4BBC098B" w14:textId="77777777" w:rsidR="004C3871" w:rsidRPr="005D0E32" w:rsidRDefault="004C3871" w:rsidP="004C387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5D0E32">
              <w:rPr>
                <w:rFonts w:ascii="Times New Roman" w:hAnsi="Times New Roman" w:cs="Times New Roman"/>
                <w:color w:val="000000"/>
                <w:lang w:val="en-US"/>
              </w:rPr>
              <w:t>17</w:t>
            </w:r>
          </w:p>
        </w:tc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07C6EAF2" w14:textId="77777777" w:rsidR="004C3871" w:rsidRPr="005D0E32" w:rsidRDefault="004C3871" w:rsidP="004C387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5D0E32">
              <w:rPr>
                <w:rFonts w:ascii="Times New Roman" w:hAnsi="Times New Roman" w:cs="Times New Roman"/>
                <w:color w:val="000000"/>
                <w:lang w:val="en-US"/>
              </w:rPr>
              <w:t>30,3</w:t>
            </w:r>
          </w:p>
        </w:tc>
        <w:tc>
          <w:tcPr>
            <w:tcW w:w="227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75300A65" w14:textId="77777777" w:rsidR="004C3871" w:rsidRPr="005D0E32" w:rsidRDefault="004C3871" w:rsidP="004C387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5D0E32">
              <w:rPr>
                <w:rFonts w:ascii="Times New Roman" w:hAnsi="Times New Roman" w:cs="Times New Roman"/>
                <w:color w:val="000000"/>
                <w:lang w:val="en-US"/>
              </w:rPr>
              <w:t>4,2</w:t>
            </w:r>
          </w:p>
        </w:tc>
      </w:tr>
      <w:tr w:rsidR="004C3871" w:rsidRPr="00DF2733" w14:paraId="031EDD72" w14:textId="77777777" w:rsidTr="00EB7347">
        <w:trPr>
          <w:trHeight w:val="397"/>
        </w:trPr>
        <w:tc>
          <w:tcPr>
            <w:tcW w:w="191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AA15A6" w14:textId="77777777" w:rsidR="004C3871" w:rsidRPr="005D0E32" w:rsidRDefault="004C3871" w:rsidP="00EB7347">
            <w:pPr>
              <w:spacing w:after="0"/>
              <w:ind w:left="179"/>
              <w:rPr>
                <w:rFonts w:ascii="Times New Roman" w:hAnsi="Times New Roman" w:cs="Times New Roman"/>
                <w:color w:val="000000"/>
              </w:rPr>
            </w:pPr>
            <w:r w:rsidRPr="005D0E32">
              <w:rPr>
                <w:rFonts w:ascii="Times New Roman" w:hAnsi="Times New Roman" w:cs="Times New Roman"/>
                <w:color w:val="000000"/>
              </w:rPr>
              <w:t>Сингапур</w:t>
            </w:r>
          </w:p>
        </w:tc>
        <w:tc>
          <w:tcPr>
            <w:tcW w:w="228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0D3874" w14:textId="77777777" w:rsidR="004C3871" w:rsidRPr="005D0E32" w:rsidRDefault="004C3871" w:rsidP="004C387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5D0E32">
              <w:rPr>
                <w:rFonts w:ascii="Times New Roman" w:hAnsi="Times New Roman" w:cs="Times New Roman"/>
                <w:color w:val="000000"/>
                <w:lang w:val="en-US"/>
              </w:rPr>
              <w:t>26</w:t>
            </w:r>
          </w:p>
        </w:tc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3B87FE" w14:textId="77777777" w:rsidR="004C3871" w:rsidRPr="005D0E32" w:rsidRDefault="004C3871" w:rsidP="004C387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5D0E32">
              <w:rPr>
                <w:rFonts w:ascii="Times New Roman" w:hAnsi="Times New Roman" w:cs="Times New Roman"/>
                <w:color w:val="000000"/>
                <w:lang w:val="en-US"/>
              </w:rPr>
              <w:t>22,3</w:t>
            </w:r>
          </w:p>
        </w:tc>
        <w:tc>
          <w:tcPr>
            <w:tcW w:w="22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DCEA8C" w14:textId="77777777" w:rsidR="004C3871" w:rsidRPr="005D0E32" w:rsidRDefault="004C3871" w:rsidP="004C387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5D0E32">
              <w:rPr>
                <w:rFonts w:ascii="Times New Roman" w:hAnsi="Times New Roman" w:cs="Times New Roman"/>
                <w:color w:val="000000"/>
                <w:lang w:val="en-US"/>
              </w:rPr>
              <w:t>3,1</w:t>
            </w:r>
          </w:p>
        </w:tc>
      </w:tr>
      <w:tr w:rsidR="004C3871" w:rsidRPr="00DF2733" w14:paraId="79A2BA45" w14:textId="77777777" w:rsidTr="00EB7347">
        <w:trPr>
          <w:trHeight w:val="397"/>
        </w:trPr>
        <w:tc>
          <w:tcPr>
            <w:tcW w:w="191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5222170F" w14:textId="77777777" w:rsidR="004C3871" w:rsidRPr="005D0E32" w:rsidRDefault="004C3871" w:rsidP="00EB7347">
            <w:pPr>
              <w:spacing w:after="0"/>
              <w:ind w:left="179"/>
              <w:rPr>
                <w:rFonts w:ascii="Times New Roman" w:hAnsi="Times New Roman" w:cs="Times New Roman"/>
                <w:color w:val="000000"/>
              </w:rPr>
            </w:pPr>
            <w:r w:rsidRPr="005D0E32">
              <w:rPr>
                <w:rFonts w:ascii="Times New Roman" w:hAnsi="Times New Roman" w:cs="Times New Roman"/>
                <w:color w:val="000000"/>
              </w:rPr>
              <w:t>Ирландия</w:t>
            </w:r>
          </w:p>
        </w:tc>
        <w:tc>
          <w:tcPr>
            <w:tcW w:w="2288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00DB8095" w14:textId="77777777" w:rsidR="004C3871" w:rsidRPr="005D0E32" w:rsidRDefault="004C3871" w:rsidP="004C387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5D0E32">
              <w:rPr>
                <w:rFonts w:ascii="Times New Roman" w:hAnsi="Times New Roman" w:cs="Times New Roman"/>
                <w:color w:val="000000"/>
                <w:lang w:val="en-US"/>
              </w:rPr>
              <w:t>85</w:t>
            </w:r>
          </w:p>
        </w:tc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7FE08E58" w14:textId="77777777" w:rsidR="004C3871" w:rsidRPr="005D0E32" w:rsidRDefault="004C3871" w:rsidP="004C387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5D0E32">
              <w:rPr>
                <w:rFonts w:ascii="Times New Roman" w:hAnsi="Times New Roman" w:cs="Times New Roman"/>
                <w:color w:val="000000"/>
                <w:lang w:val="en-US"/>
              </w:rPr>
              <w:t>18</w:t>
            </w:r>
          </w:p>
        </w:tc>
        <w:tc>
          <w:tcPr>
            <w:tcW w:w="227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64C1CB57" w14:textId="77777777" w:rsidR="004C3871" w:rsidRPr="005D0E32" w:rsidRDefault="004C3871" w:rsidP="004C387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5D0E32">
              <w:rPr>
                <w:rFonts w:ascii="Times New Roman" w:hAnsi="Times New Roman" w:cs="Times New Roman"/>
                <w:color w:val="000000"/>
                <w:lang w:val="en-US"/>
              </w:rPr>
              <w:t>2,5</w:t>
            </w:r>
          </w:p>
        </w:tc>
      </w:tr>
      <w:tr w:rsidR="004C3871" w:rsidRPr="00DF2733" w14:paraId="210196AF" w14:textId="77777777" w:rsidTr="00EB7347">
        <w:trPr>
          <w:trHeight w:val="397"/>
        </w:trPr>
        <w:tc>
          <w:tcPr>
            <w:tcW w:w="191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D0D7F5" w14:textId="77777777" w:rsidR="004C3871" w:rsidRPr="005D0E32" w:rsidRDefault="004C3871" w:rsidP="00EB7347">
            <w:pPr>
              <w:spacing w:after="0"/>
              <w:ind w:left="179"/>
              <w:rPr>
                <w:rFonts w:ascii="Times New Roman" w:hAnsi="Times New Roman" w:cs="Times New Roman"/>
                <w:color w:val="000000"/>
              </w:rPr>
            </w:pPr>
            <w:r w:rsidRPr="005D0E32">
              <w:rPr>
                <w:rFonts w:ascii="Times New Roman" w:hAnsi="Times New Roman" w:cs="Times New Roman"/>
                <w:color w:val="000000"/>
              </w:rPr>
              <w:t>Великобритания</w:t>
            </w:r>
          </w:p>
        </w:tc>
        <w:tc>
          <w:tcPr>
            <w:tcW w:w="228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F9CB9D" w14:textId="77777777" w:rsidR="004C3871" w:rsidRPr="005D0E32" w:rsidRDefault="004C3871" w:rsidP="004C387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5D0E32">
              <w:rPr>
                <w:rFonts w:ascii="Times New Roman" w:hAnsi="Times New Roman" w:cs="Times New Roman"/>
                <w:color w:val="000000"/>
                <w:lang w:val="en-US"/>
              </w:rPr>
              <w:t>10</w:t>
            </w:r>
          </w:p>
        </w:tc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051862" w14:textId="77777777" w:rsidR="004C3871" w:rsidRPr="005D0E32" w:rsidRDefault="004C3871" w:rsidP="004C387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5D0E32">
              <w:rPr>
                <w:rFonts w:ascii="Times New Roman" w:hAnsi="Times New Roman" w:cs="Times New Roman"/>
                <w:color w:val="000000"/>
                <w:lang w:val="en-US"/>
              </w:rPr>
              <w:t>16</w:t>
            </w:r>
          </w:p>
        </w:tc>
        <w:tc>
          <w:tcPr>
            <w:tcW w:w="22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8532FB" w14:textId="77777777" w:rsidR="004C3871" w:rsidRPr="005D0E32" w:rsidRDefault="004C3871" w:rsidP="004C387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5D0E32">
              <w:rPr>
                <w:rFonts w:ascii="Times New Roman" w:hAnsi="Times New Roman" w:cs="Times New Roman"/>
                <w:color w:val="000000"/>
                <w:lang w:val="en-US"/>
              </w:rPr>
              <w:t>2,2</w:t>
            </w:r>
          </w:p>
        </w:tc>
      </w:tr>
      <w:tr w:rsidR="004C3871" w:rsidRPr="00DF2733" w14:paraId="0F125E8C" w14:textId="77777777" w:rsidTr="00EB7347">
        <w:trPr>
          <w:trHeight w:val="397"/>
        </w:trPr>
        <w:tc>
          <w:tcPr>
            <w:tcW w:w="191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D9D9D9" w:fill="D9D9D9"/>
            <w:vAlign w:val="center"/>
            <w:hideMark/>
          </w:tcPr>
          <w:p w14:paraId="54FE86B3" w14:textId="77777777" w:rsidR="004C3871" w:rsidRPr="005D0E32" w:rsidRDefault="004C3871" w:rsidP="00EB7347">
            <w:pPr>
              <w:spacing w:after="0"/>
              <w:ind w:left="179"/>
              <w:rPr>
                <w:rFonts w:ascii="Times New Roman" w:hAnsi="Times New Roman" w:cs="Times New Roman"/>
                <w:color w:val="000000"/>
              </w:rPr>
            </w:pPr>
            <w:r w:rsidRPr="005D0E32">
              <w:rPr>
                <w:rFonts w:ascii="Times New Roman" w:hAnsi="Times New Roman" w:cs="Times New Roman"/>
                <w:color w:val="000000"/>
              </w:rPr>
              <w:t>Германия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D9D9D9" w:fill="D9D9D9"/>
            <w:vAlign w:val="center"/>
            <w:hideMark/>
          </w:tcPr>
          <w:p w14:paraId="438253AC" w14:textId="77777777" w:rsidR="004C3871" w:rsidRPr="005D0E32" w:rsidRDefault="004C3871" w:rsidP="004C387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5D0E32">
              <w:rPr>
                <w:rFonts w:ascii="Times New Roman" w:hAnsi="Times New Roman" w:cs="Times New Roman"/>
                <w:color w:val="000000"/>
                <w:lang w:val="en-US"/>
              </w:rPr>
              <w:t>7</w:t>
            </w:r>
          </w:p>
        </w:tc>
        <w:tc>
          <w:tcPr>
            <w:tcW w:w="288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D9D9D9" w:fill="D9D9D9"/>
            <w:vAlign w:val="center"/>
            <w:hideMark/>
          </w:tcPr>
          <w:p w14:paraId="79D0D4BB" w14:textId="77777777" w:rsidR="004C3871" w:rsidRPr="005D0E32" w:rsidRDefault="004C3871" w:rsidP="004C387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5D0E32">
              <w:rPr>
                <w:rFonts w:ascii="Times New Roman" w:hAnsi="Times New Roman" w:cs="Times New Roman"/>
                <w:color w:val="000000"/>
                <w:lang w:val="en-US"/>
              </w:rPr>
              <w:t>11,5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D9D9D9" w:fill="D9D9D9"/>
            <w:vAlign w:val="center"/>
            <w:hideMark/>
          </w:tcPr>
          <w:p w14:paraId="5B7E15AC" w14:textId="77777777" w:rsidR="004C3871" w:rsidRPr="005D0E32" w:rsidRDefault="004C3871" w:rsidP="004C387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5D0E32">
              <w:rPr>
                <w:rFonts w:ascii="Times New Roman" w:hAnsi="Times New Roman" w:cs="Times New Roman"/>
                <w:color w:val="000000"/>
                <w:lang w:val="en-US"/>
              </w:rPr>
              <w:t>1,6</w:t>
            </w:r>
          </w:p>
        </w:tc>
      </w:tr>
    </w:tbl>
    <w:p w14:paraId="1D9085C7" w14:textId="77777777" w:rsidR="00EB7347" w:rsidRDefault="00EB7347" w:rsidP="009967C4">
      <w:pPr>
        <w:spacing w:before="24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451C56F9" w14:textId="5BC7DDB0" w:rsidR="006C72DD" w:rsidRPr="00DF2733" w:rsidRDefault="006C72DD" w:rsidP="009967C4">
      <w:pPr>
        <w:spacing w:before="24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F2733">
        <w:rPr>
          <w:rFonts w:ascii="Times New Roman" w:hAnsi="Times New Roman" w:cs="Times New Roman"/>
          <w:sz w:val="24"/>
          <w:szCs w:val="24"/>
        </w:rPr>
        <w:t xml:space="preserve">Общий объем экспортной выручки резидентов составил </w:t>
      </w:r>
      <w:r w:rsidRPr="00DF2733">
        <w:rPr>
          <w:rFonts w:ascii="Times New Roman" w:hAnsi="Times New Roman" w:cs="Times New Roman"/>
          <w:b/>
          <w:bCs/>
          <w:sz w:val="24"/>
          <w:szCs w:val="24"/>
        </w:rPr>
        <w:t>717,5 млн долларов США</w:t>
      </w:r>
      <w:r w:rsidRPr="00DF2733">
        <w:rPr>
          <w:rFonts w:ascii="Times New Roman" w:hAnsi="Times New Roman" w:cs="Times New Roman"/>
          <w:sz w:val="24"/>
          <w:szCs w:val="24"/>
        </w:rPr>
        <w:t xml:space="preserve">. В структуре географического распределения выделяются следующие показатели: </w:t>
      </w:r>
    </w:p>
    <w:p w14:paraId="59A3F740" w14:textId="41BE422A" w:rsidR="006E2265" w:rsidRPr="00DF2733" w:rsidRDefault="006C72DD" w:rsidP="009967C4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F2733">
        <w:rPr>
          <w:rFonts w:ascii="Times New Roman" w:hAnsi="Times New Roman" w:cs="Times New Roman"/>
          <w:sz w:val="24"/>
          <w:szCs w:val="24"/>
        </w:rPr>
        <w:t xml:space="preserve">США занимают первое место по объему экспорта с показателем </w:t>
      </w:r>
      <w:r w:rsidRPr="00DF2733">
        <w:rPr>
          <w:rFonts w:ascii="Times New Roman" w:hAnsi="Times New Roman" w:cs="Times New Roman"/>
          <w:b/>
          <w:bCs/>
          <w:sz w:val="24"/>
          <w:szCs w:val="24"/>
        </w:rPr>
        <w:t>320,7 млн долларов</w:t>
      </w:r>
      <w:r w:rsidR="006E2265" w:rsidRPr="00DF2733">
        <w:rPr>
          <w:rFonts w:ascii="Times New Roman" w:hAnsi="Times New Roman" w:cs="Times New Roman"/>
          <w:sz w:val="24"/>
          <w:szCs w:val="24"/>
        </w:rPr>
        <w:t xml:space="preserve">, что составляет </w:t>
      </w:r>
      <w:r w:rsidR="006E2265" w:rsidRPr="00DF2733">
        <w:rPr>
          <w:rFonts w:ascii="Times New Roman" w:hAnsi="Times New Roman" w:cs="Times New Roman"/>
          <w:b/>
          <w:bCs/>
          <w:sz w:val="24"/>
          <w:szCs w:val="24"/>
        </w:rPr>
        <w:t>44,7%</w:t>
      </w:r>
      <w:r w:rsidR="006E2265" w:rsidRPr="00DF2733">
        <w:rPr>
          <w:rFonts w:ascii="Times New Roman" w:hAnsi="Times New Roman" w:cs="Times New Roman"/>
          <w:sz w:val="24"/>
          <w:szCs w:val="24"/>
        </w:rPr>
        <w:t xml:space="preserve"> от удельного веса ведущих партнеров. Высокая вовлеченность резидентов (456 компаний) в сочетании с колоссальным объемом выручки подтверждает статус США как главного стратегического партнера IT Park.</w:t>
      </w:r>
    </w:p>
    <w:p w14:paraId="6DC3F00C" w14:textId="3C09A8F8" w:rsidR="006E2265" w:rsidRPr="00DF2733" w:rsidRDefault="006E2265" w:rsidP="009967C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F2733">
        <w:rPr>
          <w:rFonts w:ascii="Times New Roman" w:hAnsi="Times New Roman" w:cs="Times New Roman"/>
          <w:sz w:val="24"/>
          <w:szCs w:val="24"/>
        </w:rPr>
        <w:t>Особого внимания заслуживает эффективность экспорта в Великобританию и Кипр.</w:t>
      </w:r>
    </w:p>
    <w:p w14:paraId="10DCF931" w14:textId="22BFF607" w:rsidR="006E2265" w:rsidRPr="00DF2733" w:rsidRDefault="006E2265" w:rsidP="009967C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F2733">
        <w:rPr>
          <w:rFonts w:ascii="Times New Roman" w:hAnsi="Times New Roman" w:cs="Times New Roman"/>
          <w:sz w:val="24"/>
          <w:szCs w:val="24"/>
        </w:rPr>
        <w:t xml:space="preserve">- Великобритания занимает </w:t>
      </w:r>
      <w:r w:rsidRPr="00DF2733">
        <w:rPr>
          <w:rFonts w:ascii="Times New Roman" w:hAnsi="Times New Roman" w:cs="Times New Roman"/>
          <w:b/>
          <w:bCs/>
          <w:sz w:val="24"/>
          <w:szCs w:val="24"/>
        </w:rPr>
        <w:t>3-е место (49,2 млн долларов),</w:t>
      </w:r>
      <w:r w:rsidRPr="00DF2733">
        <w:rPr>
          <w:rFonts w:ascii="Times New Roman" w:hAnsi="Times New Roman" w:cs="Times New Roman"/>
          <w:sz w:val="24"/>
          <w:szCs w:val="24"/>
        </w:rPr>
        <w:t xml:space="preserve"> обеспечивая </w:t>
      </w:r>
      <w:r w:rsidRPr="00DF2733">
        <w:rPr>
          <w:rFonts w:ascii="Times New Roman" w:hAnsi="Times New Roman" w:cs="Times New Roman"/>
          <w:b/>
          <w:bCs/>
          <w:sz w:val="24"/>
          <w:szCs w:val="24"/>
        </w:rPr>
        <w:t>6,9%</w:t>
      </w:r>
      <w:r w:rsidRPr="00DF2733">
        <w:rPr>
          <w:rFonts w:ascii="Times New Roman" w:hAnsi="Times New Roman" w:cs="Times New Roman"/>
          <w:sz w:val="24"/>
          <w:szCs w:val="24"/>
        </w:rPr>
        <w:t xml:space="preserve"> выручки силами всего 31 резидента.</w:t>
      </w:r>
    </w:p>
    <w:p w14:paraId="085097F5" w14:textId="0849704E" w:rsidR="006E2265" w:rsidRPr="00DF2733" w:rsidRDefault="006E2265" w:rsidP="009967C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F2733">
        <w:rPr>
          <w:rFonts w:ascii="Times New Roman" w:hAnsi="Times New Roman" w:cs="Times New Roman"/>
          <w:sz w:val="24"/>
          <w:szCs w:val="24"/>
        </w:rPr>
        <w:t xml:space="preserve">- Кипр находится на </w:t>
      </w:r>
      <w:r w:rsidRPr="00DF2733">
        <w:rPr>
          <w:rFonts w:ascii="Times New Roman" w:hAnsi="Times New Roman" w:cs="Times New Roman"/>
          <w:b/>
          <w:bCs/>
          <w:sz w:val="24"/>
          <w:szCs w:val="24"/>
        </w:rPr>
        <w:t>4-й позиции (48,8 млн долларов),</w:t>
      </w:r>
      <w:r w:rsidRPr="00DF2733">
        <w:rPr>
          <w:rFonts w:ascii="Times New Roman" w:hAnsi="Times New Roman" w:cs="Times New Roman"/>
          <w:sz w:val="24"/>
          <w:szCs w:val="24"/>
        </w:rPr>
        <w:t xml:space="preserve"> где деятельность лишь 13 компаний генерирует </w:t>
      </w:r>
      <w:r w:rsidRPr="00DF2733">
        <w:rPr>
          <w:rFonts w:ascii="Times New Roman" w:hAnsi="Times New Roman" w:cs="Times New Roman"/>
          <w:b/>
          <w:bCs/>
          <w:sz w:val="24"/>
          <w:szCs w:val="24"/>
        </w:rPr>
        <w:t>6,8% общего объема ТОП-10.</w:t>
      </w:r>
      <w:r w:rsidRPr="00DF2733">
        <w:rPr>
          <w:rFonts w:ascii="Times New Roman" w:hAnsi="Times New Roman" w:cs="Times New Roman"/>
          <w:sz w:val="24"/>
          <w:szCs w:val="24"/>
        </w:rPr>
        <w:t xml:space="preserve"> Это свидетельствует о реализации на данных направлениях наиболее крупных и капиталоемких контрактов в пересчете на одного резидента.</w:t>
      </w:r>
    </w:p>
    <w:p w14:paraId="5E404E93" w14:textId="5E1B3A79" w:rsidR="004F4EB6" w:rsidRPr="00DF2733" w:rsidRDefault="006E2265" w:rsidP="009967C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F2733">
        <w:rPr>
          <w:rFonts w:ascii="Times New Roman" w:hAnsi="Times New Roman" w:cs="Times New Roman"/>
          <w:sz w:val="24"/>
          <w:szCs w:val="24"/>
        </w:rPr>
        <w:t xml:space="preserve">Вторая строчка рейтинга принадлежит России с показателем </w:t>
      </w:r>
      <w:r w:rsidRPr="00DF2733">
        <w:rPr>
          <w:rFonts w:ascii="Times New Roman" w:hAnsi="Times New Roman" w:cs="Times New Roman"/>
          <w:b/>
          <w:bCs/>
          <w:sz w:val="24"/>
          <w:szCs w:val="24"/>
        </w:rPr>
        <w:t>81,6 млн долларов (11,4%)</w:t>
      </w:r>
      <w:r w:rsidRPr="00DF2733">
        <w:rPr>
          <w:rFonts w:ascii="Times New Roman" w:hAnsi="Times New Roman" w:cs="Times New Roman"/>
          <w:sz w:val="24"/>
          <w:szCs w:val="24"/>
        </w:rPr>
        <w:t xml:space="preserve"> и высокой численностью резидентов (154 ед.). Также в десятку входит </w:t>
      </w:r>
      <w:r w:rsidRPr="00DF2733">
        <w:rPr>
          <w:rFonts w:ascii="Times New Roman" w:hAnsi="Times New Roman" w:cs="Times New Roman"/>
          <w:b/>
          <w:bCs/>
          <w:sz w:val="24"/>
          <w:szCs w:val="24"/>
        </w:rPr>
        <w:t>Казахстан (18,0 млн долларов, 2,5%)</w:t>
      </w:r>
      <w:r w:rsidRPr="00DF2733">
        <w:rPr>
          <w:rFonts w:ascii="Times New Roman" w:hAnsi="Times New Roman" w:cs="Times New Roman"/>
          <w:sz w:val="24"/>
          <w:szCs w:val="24"/>
        </w:rPr>
        <w:t xml:space="preserve"> </w:t>
      </w:r>
      <w:r w:rsidR="00075A37" w:rsidRPr="00DF2733">
        <w:rPr>
          <w:rFonts w:ascii="Times New Roman" w:hAnsi="Times New Roman" w:cs="Times New Roman"/>
          <w:sz w:val="24"/>
          <w:szCs w:val="24"/>
        </w:rPr>
        <w:t xml:space="preserve">с </w:t>
      </w:r>
      <w:r w:rsidRPr="00DF2733">
        <w:rPr>
          <w:rFonts w:ascii="Times New Roman" w:hAnsi="Times New Roman" w:cs="Times New Roman"/>
          <w:sz w:val="24"/>
          <w:szCs w:val="24"/>
        </w:rPr>
        <w:t>активно действую</w:t>
      </w:r>
      <w:r w:rsidR="00075A37" w:rsidRPr="00DF2733">
        <w:rPr>
          <w:rFonts w:ascii="Times New Roman" w:hAnsi="Times New Roman" w:cs="Times New Roman"/>
          <w:sz w:val="24"/>
          <w:szCs w:val="24"/>
        </w:rPr>
        <w:t>щими</w:t>
      </w:r>
      <w:r w:rsidRPr="00DF2733">
        <w:rPr>
          <w:rFonts w:ascii="Times New Roman" w:hAnsi="Times New Roman" w:cs="Times New Roman"/>
          <w:sz w:val="24"/>
          <w:szCs w:val="24"/>
        </w:rPr>
        <w:t xml:space="preserve"> 85 компани</w:t>
      </w:r>
      <w:r w:rsidR="00075A37" w:rsidRPr="00DF2733">
        <w:rPr>
          <w:rFonts w:ascii="Times New Roman" w:hAnsi="Times New Roman" w:cs="Times New Roman"/>
          <w:sz w:val="24"/>
          <w:szCs w:val="24"/>
        </w:rPr>
        <w:t>ями</w:t>
      </w:r>
      <w:r w:rsidRPr="00DF2733">
        <w:rPr>
          <w:rFonts w:ascii="Times New Roman" w:hAnsi="Times New Roman" w:cs="Times New Roman"/>
          <w:sz w:val="24"/>
          <w:szCs w:val="24"/>
        </w:rPr>
        <w:t>. Данные рынки характеризуются массов</w:t>
      </w:r>
      <w:r w:rsidR="00075A37" w:rsidRPr="00DF2733">
        <w:rPr>
          <w:rFonts w:ascii="Times New Roman" w:hAnsi="Times New Roman" w:cs="Times New Roman"/>
          <w:sz w:val="24"/>
          <w:szCs w:val="24"/>
        </w:rPr>
        <w:t>ым</w:t>
      </w:r>
      <w:r w:rsidRPr="00DF2733">
        <w:rPr>
          <w:rFonts w:ascii="Times New Roman" w:hAnsi="Times New Roman" w:cs="Times New Roman"/>
          <w:sz w:val="24"/>
          <w:szCs w:val="24"/>
        </w:rPr>
        <w:t xml:space="preserve"> участи</w:t>
      </w:r>
      <w:r w:rsidR="00075A37" w:rsidRPr="00DF2733">
        <w:rPr>
          <w:rFonts w:ascii="Times New Roman" w:hAnsi="Times New Roman" w:cs="Times New Roman"/>
          <w:sz w:val="24"/>
          <w:szCs w:val="24"/>
        </w:rPr>
        <w:t>ем</w:t>
      </w:r>
      <w:r w:rsidRPr="00DF2733">
        <w:rPr>
          <w:rFonts w:ascii="Times New Roman" w:hAnsi="Times New Roman" w:cs="Times New Roman"/>
          <w:sz w:val="24"/>
          <w:szCs w:val="24"/>
        </w:rPr>
        <w:t xml:space="preserve">, но уступают </w:t>
      </w:r>
      <w:r w:rsidR="00075A37" w:rsidRPr="00DF2733">
        <w:rPr>
          <w:rFonts w:ascii="Times New Roman" w:hAnsi="Times New Roman" w:cs="Times New Roman"/>
          <w:sz w:val="24"/>
          <w:szCs w:val="24"/>
        </w:rPr>
        <w:t xml:space="preserve">Западным </w:t>
      </w:r>
      <w:r w:rsidRPr="00DF2733">
        <w:rPr>
          <w:rFonts w:ascii="Times New Roman" w:hAnsi="Times New Roman" w:cs="Times New Roman"/>
          <w:sz w:val="24"/>
          <w:szCs w:val="24"/>
        </w:rPr>
        <w:t>направлениям по средней стоимости контракта.</w:t>
      </w:r>
    </w:p>
    <w:p w14:paraId="02A16513" w14:textId="52067B19" w:rsidR="006E2265" w:rsidRDefault="004F4EB6" w:rsidP="005D0E3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F2733">
        <w:rPr>
          <w:rFonts w:ascii="Times New Roman" w:hAnsi="Times New Roman" w:cs="Times New Roman"/>
          <w:sz w:val="24"/>
          <w:szCs w:val="24"/>
        </w:rPr>
        <w:t xml:space="preserve">В странах </w:t>
      </w:r>
      <w:r w:rsidR="00075A37" w:rsidRPr="00DF2733">
        <w:rPr>
          <w:rFonts w:ascii="Times New Roman" w:hAnsi="Times New Roman" w:cs="Times New Roman"/>
          <w:sz w:val="24"/>
          <w:szCs w:val="24"/>
        </w:rPr>
        <w:t xml:space="preserve">азиатского и ближневосточного </w:t>
      </w:r>
      <w:r w:rsidR="006E2265" w:rsidRPr="00DF2733">
        <w:rPr>
          <w:rFonts w:ascii="Times New Roman" w:hAnsi="Times New Roman" w:cs="Times New Roman"/>
          <w:sz w:val="24"/>
          <w:szCs w:val="24"/>
        </w:rPr>
        <w:t>вектор</w:t>
      </w:r>
      <w:r w:rsidR="00075A37" w:rsidRPr="00DF2733">
        <w:rPr>
          <w:rFonts w:ascii="Times New Roman" w:hAnsi="Times New Roman" w:cs="Times New Roman"/>
          <w:sz w:val="24"/>
          <w:szCs w:val="24"/>
        </w:rPr>
        <w:t>а д</w:t>
      </w:r>
      <w:r w:rsidR="006E2265" w:rsidRPr="00DF2733">
        <w:rPr>
          <w:rFonts w:ascii="Times New Roman" w:hAnsi="Times New Roman" w:cs="Times New Roman"/>
          <w:sz w:val="24"/>
          <w:szCs w:val="24"/>
        </w:rPr>
        <w:t xml:space="preserve">иверсификацию портфеля обеспечивают </w:t>
      </w:r>
      <w:r w:rsidR="006E2265" w:rsidRPr="00DF2733">
        <w:rPr>
          <w:rFonts w:ascii="Times New Roman" w:hAnsi="Times New Roman" w:cs="Times New Roman"/>
          <w:b/>
          <w:bCs/>
          <w:sz w:val="24"/>
          <w:szCs w:val="24"/>
        </w:rPr>
        <w:t>О.А.Э. (31,7 млн долларов, 4,4%),</w:t>
      </w:r>
      <w:r w:rsidR="006E2265" w:rsidRPr="00DF2733">
        <w:rPr>
          <w:rFonts w:ascii="Times New Roman" w:hAnsi="Times New Roman" w:cs="Times New Roman"/>
          <w:sz w:val="24"/>
          <w:szCs w:val="24"/>
        </w:rPr>
        <w:t xml:space="preserve"> </w:t>
      </w:r>
      <w:r w:rsidR="006E2265" w:rsidRPr="00DF2733">
        <w:rPr>
          <w:rFonts w:ascii="Times New Roman" w:hAnsi="Times New Roman" w:cs="Times New Roman"/>
          <w:b/>
          <w:bCs/>
          <w:sz w:val="24"/>
          <w:szCs w:val="24"/>
        </w:rPr>
        <w:t>Сингапур (30,3 млн долларов, 4,2%) и Китай (22,3 млн долларов, 3,1%).</w:t>
      </w:r>
      <w:r w:rsidR="006E2265" w:rsidRPr="00DF2733">
        <w:rPr>
          <w:rFonts w:ascii="Times New Roman" w:hAnsi="Times New Roman" w:cs="Times New Roman"/>
          <w:sz w:val="24"/>
          <w:szCs w:val="24"/>
        </w:rPr>
        <w:t xml:space="preserve"> Присутствие этих стран в ТОП-10 подтверждает успешное развитие резидентами альтернативных глобальных рынков помимо традиционных </w:t>
      </w:r>
      <w:r w:rsidR="00075A37" w:rsidRPr="00DF2733">
        <w:rPr>
          <w:rFonts w:ascii="Times New Roman" w:hAnsi="Times New Roman" w:cs="Times New Roman"/>
          <w:sz w:val="24"/>
          <w:szCs w:val="24"/>
        </w:rPr>
        <w:t xml:space="preserve">Западных </w:t>
      </w:r>
      <w:r w:rsidR="006E2265" w:rsidRPr="00DF2733">
        <w:rPr>
          <w:rFonts w:ascii="Times New Roman" w:hAnsi="Times New Roman" w:cs="Times New Roman"/>
          <w:sz w:val="24"/>
          <w:szCs w:val="24"/>
        </w:rPr>
        <w:t>и постсоветских направлений.</w:t>
      </w:r>
    </w:p>
    <w:p w14:paraId="196F3EC5" w14:textId="77777777" w:rsidR="00EB7347" w:rsidRPr="00DF2733" w:rsidRDefault="00EB7347" w:rsidP="005D0E3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08A30BBD" w14:textId="7205F3F9" w:rsidR="005D0E32" w:rsidRPr="00DF2733" w:rsidRDefault="00CF344C" w:rsidP="00435C97">
      <w:pPr>
        <w:spacing w:before="240" w:after="0"/>
        <w:jc w:val="center"/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</w:pPr>
      <w:r w:rsidRPr="00DF2733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lastRenderedPageBreak/>
        <w:t>География и объем экспорта услуг резидентов по ключевым регионам (2025 г.)</w:t>
      </w:r>
    </w:p>
    <w:p w14:paraId="78697318" w14:textId="559E2595" w:rsidR="00CF344C" w:rsidRPr="00DF2733" w:rsidRDefault="00D812EB" w:rsidP="00435C97">
      <w:pPr>
        <w:spacing w:before="240" w:after="0"/>
        <w:jc w:val="right"/>
        <w:rPr>
          <w:rFonts w:ascii="Times New Roman" w:hAnsi="Times New Roman" w:cs="Times New Roman"/>
          <w:i/>
          <w:iCs/>
        </w:rPr>
      </w:pPr>
      <w:r w:rsidRPr="00DF2733">
        <w:rPr>
          <w:rFonts w:ascii="Times New Roman" w:hAnsi="Times New Roman" w:cs="Times New Roman"/>
          <w:i/>
          <w:iCs/>
        </w:rPr>
        <w:t xml:space="preserve">                                                                                                     </w:t>
      </w:r>
      <w:r w:rsidR="00521674" w:rsidRPr="00DF2733">
        <w:rPr>
          <w:rFonts w:ascii="Times New Roman" w:hAnsi="Times New Roman" w:cs="Times New Roman"/>
          <w:i/>
          <w:iCs/>
        </w:rPr>
        <w:t xml:space="preserve">         </w:t>
      </w:r>
      <w:r w:rsidR="006B30D1" w:rsidRPr="00DF2733">
        <w:rPr>
          <w:rFonts w:ascii="Times New Roman" w:hAnsi="Times New Roman" w:cs="Times New Roman"/>
          <w:i/>
          <w:iCs/>
        </w:rPr>
        <w:t xml:space="preserve">Таблица </w:t>
      </w:r>
      <w:r w:rsidR="00521674" w:rsidRPr="00DF2733">
        <w:rPr>
          <w:rFonts w:ascii="Times New Roman" w:hAnsi="Times New Roman" w:cs="Times New Roman"/>
          <w:i/>
          <w:iCs/>
        </w:rPr>
        <w:t>6</w:t>
      </w:r>
    </w:p>
    <w:tbl>
      <w:tblPr>
        <w:tblW w:w="9356" w:type="dxa"/>
        <w:tblLook w:val="04A0" w:firstRow="1" w:lastRow="0" w:firstColumn="1" w:lastColumn="0" w:noHBand="0" w:noVBand="1"/>
      </w:tblPr>
      <w:tblGrid>
        <w:gridCol w:w="2977"/>
        <w:gridCol w:w="1701"/>
        <w:gridCol w:w="1701"/>
        <w:gridCol w:w="1277"/>
        <w:gridCol w:w="1700"/>
      </w:tblGrid>
      <w:tr w:rsidR="005D0E32" w:rsidRPr="005D0E32" w14:paraId="0F3DDC28" w14:textId="77777777" w:rsidTr="005D0E32">
        <w:trPr>
          <w:trHeight w:val="765"/>
        </w:trPr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58BE2AE" w14:textId="77777777" w:rsidR="005D0E32" w:rsidRPr="005D0E32" w:rsidRDefault="005D0E32" w:rsidP="005D0E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Макрорегион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FC379D7" w14:textId="77777777" w:rsidR="005D0E32" w:rsidRDefault="005D0E32" w:rsidP="005D0E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2023 </w:t>
            </w:r>
          </w:p>
          <w:p w14:paraId="3283EB67" w14:textId="55D74D76" w:rsidR="005D0E32" w:rsidRPr="005D0E32" w:rsidRDefault="005D0E32" w:rsidP="005D0E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(млн USD)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1F7ADE7" w14:textId="77777777" w:rsidR="005D0E32" w:rsidRDefault="005D0E32" w:rsidP="005D0E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2024 </w:t>
            </w:r>
          </w:p>
          <w:p w14:paraId="09EA9F1F" w14:textId="7784EFFD" w:rsidR="005D0E32" w:rsidRPr="005D0E32" w:rsidRDefault="005D0E32" w:rsidP="005D0E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(млн USD)</w:t>
            </w:r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4B08465" w14:textId="77777777" w:rsidR="005D0E32" w:rsidRDefault="005D0E32" w:rsidP="005D0E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2025 </w:t>
            </w:r>
          </w:p>
          <w:p w14:paraId="08E70D6E" w14:textId="2948B0B9" w:rsidR="005D0E32" w:rsidRPr="005D0E32" w:rsidRDefault="005D0E32" w:rsidP="005D0E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(млн USD)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2FAEC09" w14:textId="77777777" w:rsidR="005D0E32" w:rsidRPr="005D0E32" w:rsidRDefault="005D0E32" w:rsidP="005D0E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Резиденты-экспортеры (2025 г.)</w:t>
            </w:r>
          </w:p>
        </w:tc>
      </w:tr>
      <w:tr w:rsidR="005D0E32" w:rsidRPr="005D0E32" w14:paraId="4F76A4CB" w14:textId="77777777" w:rsidTr="00EB7347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53339790" w14:textId="77777777" w:rsidR="005D0E32" w:rsidRPr="005D0E32" w:rsidRDefault="005D0E32" w:rsidP="005D0E3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Всего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7D4A4F84" w14:textId="77777777" w:rsidR="005D0E32" w:rsidRPr="005D0E32" w:rsidRDefault="005D0E32" w:rsidP="005D0E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346,5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26D983D9" w14:textId="77777777" w:rsidR="005D0E32" w:rsidRPr="005D0E32" w:rsidRDefault="005D0E32" w:rsidP="005D0E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468,3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01A3F048" w14:textId="77777777" w:rsidR="005D0E32" w:rsidRPr="005D0E32" w:rsidRDefault="005D0E32" w:rsidP="005D0E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717,5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0945A279" w14:textId="77777777" w:rsidR="005D0E32" w:rsidRPr="005D0E32" w:rsidRDefault="005D0E32" w:rsidP="005D0E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1117</w:t>
            </w:r>
          </w:p>
        </w:tc>
      </w:tr>
      <w:tr w:rsidR="005D0E32" w:rsidRPr="005D0E32" w14:paraId="161D769C" w14:textId="77777777" w:rsidTr="00EB7347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9CE4DD" w14:textId="77777777" w:rsidR="005D0E32" w:rsidRPr="005D0E32" w:rsidRDefault="005D0E32" w:rsidP="005D0E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Северная Америка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04BDAA" w14:textId="77777777" w:rsidR="005D0E32" w:rsidRPr="005D0E32" w:rsidRDefault="005D0E32" w:rsidP="005D0E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152,2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ECF242" w14:textId="77777777" w:rsidR="005D0E32" w:rsidRPr="005D0E32" w:rsidRDefault="005D0E32" w:rsidP="005D0E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213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169D1A" w14:textId="77777777" w:rsidR="005D0E32" w:rsidRPr="005D0E32" w:rsidRDefault="005D0E32" w:rsidP="005D0E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324,7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95C118" w14:textId="77777777" w:rsidR="005D0E32" w:rsidRPr="005D0E32" w:rsidRDefault="005D0E32" w:rsidP="005D0E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461</w:t>
            </w:r>
          </w:p>
        </w:tc>
      </w:tr>
      <w:tr w:rsidR="005D0E32" w:rsidRPr="005D0E32" w14:paraId="36EDB3AB" w14:textId="77777777" w:rsidTr="00EB7347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035BFDB1" w14:textId="77777777" w:rsidR="005D0E32" w:rsidRPr="005D0E32" w:rsidRDefault="005D0E32" w:rsidP="005D0E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СНГ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7B20198F" w14:textId="77777777" w:rsidR="005D0E32" w:rsidRPr="005D0E32" w:rsidRDefault="005D0E32" w:rsidP="005D0E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69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19816DE0" w14:textId="77777777" w:rsidR="005D0E32" w:rsidRPr="005D0E32" w:rsidRDefault="005D0E32" w:rsidP="005D0E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83,1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1560E5A5" w14:textId="77777777" w:rsidR="005D0E32" w:rsidRPr="005D0E32" w:rsidRDefault="005D0E32" w:rsidP="005D0E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109,3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4156B86B" w14:textId="77777777" w:rsidR="005D0E32" w:rsidRPr="005D0E32" w:rsidRDefault="005D0E32" w:rsidP="005D0E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292</w:t>
            </w:r>
          </w:p>
        </w:tc>
      </w:tr>
      <w:tr w:rsidR="005D0E32" w:rsidRPr="005D0E32" w14:paraId="07AD9581" w14:textId="77777777" w:rsidTr="00EB7347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1275F2" w14:textId="77777777" w:rsidR="005D0E32" w:rsidRPr="005D0E32" w:rsidRDefault="005D0E32" w:rsidP="005D0E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Европа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43A20D" w14:textId="77777777" w:rsidR="005D0E32" w:rsidRPr="005D0E32" w:rsidRDefault="005D0E32" w:rsidP="005D0E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32,1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AC9E18" w14:textId="77777777" w:rsidR="005D0E32" w:rsidRPr="005D0E32" w:rsidRDefault="005D0E32" w:rsidP="005D0E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63,3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39E298" w14:textId="77777777" w:rsidR="005D0E32" w:rsidRPr="005D0E32" w:rsidRDefault="005D0E32" w:rsidP="005D0E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112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B6E64A" w14:textId="77777777" w:rsidR="005D0E32" w:rsidRPr="005D0E32" w:rsidRDefault="005D0E32" w:rsidP="005D0E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141</w:t>
            </w:r>
          </w:p>
        </w:tc>
      </w:tr>
      <w:tr w:rsidR="005D0E32" w:rsidRPr="005D0E32" w14:paraId="4D7BE744" w14:textId="77777777" w:rsidTr="00EB7347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294D2991" w14:textId="77777777" w:rsidR="005D0E32" w:rsidRPr="005D0E32" w:rsidRDefault="005D0E32" w:rsidP="005D0E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Великобритания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10405FE4" w14:textId="77777777" w:rsidR="005D0E32" w:rsidRPr="005D0E32" w:rsidRDefault="005D0E32" w:rsidP="005D0E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47,2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10AB7ADC" w14:textId="77777777" w:rsidR="005D0E32" w:rsidRPr="005D0E32" w:rsidRDefault="005D0E32" w:rsidP="005D0E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33,3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1D94F2E9" w14:textId="77777777" w:rsidR="005D0E32" w:rsidRPr="005D0E32" w:rsidRDefault="005D0E32" w:rsidP="005D0E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49,2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763795D4" w14:textId="77777777" w:rsidR="005D0E32" w:rsidRPr="005D0E32" w:rsidRDefault="005D0E32" w:rsidP="005D0E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31</w:t>
            </w:r>
          </w:p>
        </w:tc>
      </w:tr>
      <w:tr w:rsidR="005D0E32" w:rsidRPr="005D0E32" w14:paraId="269AC8C9" w14:textId="77777777" w:rsidTr="00EB7347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640248" w14:textId="77777777" w:rsidR="005D0E32" w:rsidRPr="005D0E32" w:rsidRDefault="005D0E32" w:rsidP="005D0E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MENA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B85130" w14:textId="77777777" w:rsidR="005D0E32" w:rsidRPr="005D0E32" w:rsidRDefault="005D0E32" w:rsidP="005D0E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15,3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0F476D" w14:textId="77777777" w:rsidR="005D0E32" w:rsidRPr="005D0E32" w:rsidRDefault="005D0E32" w:rsidP="005D0E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33,4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33E1C9" w14:textId="77777777" w:rsidR="005D0E32" w:rsidRPr="005D0E32" w:rsidRDefault="005D0E32" w:rsidP="005D0E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43,8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69B6E8" w14:textId="77777777" w:rsidR="005D0E32" w:rsidRPr="005D0E32" w:rsidRDefault="005D0E32" w:rsidP="005D0E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81</w:t>
            </w:r>
          </w:p>
        </w:tc>
      </w:tr>
      <w:tr w:rsidR="005D0E32" w:rsidRPr="005D0E32" w14:paraId="5A967160" w14:textId="77777777" w:rsidTr="00EB7347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D9D9D9" w:fill="D9D9D9"/>
            <w:vAlign w:val="center"/>
            <w:hideMark/>
          </w:tcPr>
          <w:p w14:paraId="1B158D14" w14:textId="77777777" w:rsidR="005D0E32" w:rsidRPr="005D0E32" w:rsidRDefault="005D0E32" w:rsidP="005D0E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Азия и другие страны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D9D9D9" w:fill="D9D9D9"/>
            <w:vAlign w:val="center"/>
            <w:hideMark/>
          </w:tcPr>
          <w:p w14:paraId="24D20BBD" w14:textId="77777777" w:rsidR="005D0E32" w:rsidRPr="005D0E32" w:rsidRDefault="005D0E32" w:rsidP="005D0E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30,7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D9D9D9" w:fill="D9D9D9"/>
            <w:vAlign w:val="center"/>
            <w:hideMark/>
          </w:tcPr>
          <w:p w14:paraId="2919127A" w14:textId="77777777" w:rsidR="005D0E32" w:rsidRPr="005D0E32" w:rsidRDefault="005D0E32" w:rsidP="005D0E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42,2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D9D9D9" w:fill="D9D9D9"/>
            <w:vAlign w:val="center"/>
            <w:hideMark/>
          </w:tcPr>
          <w:p w14:paraId="41E68A5E" w14:textId="77777777" w:rsidR="005D0E32" w:rsidRPr="005D0E32" w:rsidRDefault="005D0E32" w:rsidP="005D0E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78,5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D9D9D9" w:fill="D9D9D9"/>
            <w:vAlign w:val="center"/>
            <w:hideMark/>
          </w:tcPr>
          <w:p w14:paraId="44570CE4" w14:textId="77777777" w:rsidR="005D0E32" w:rsidRPr="005D0E32" w:rsidRDefault="005D0E32" w:rsidP="005D0E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D0E3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111</w:t>
            </w:r>
          </w:p>
        </w:tc>
      </w:tr>
    </w:tbl>
    <w:p w14:paraId="2F6C87BE" w14:textId="77777777" w:rsidR="00BD62C3" w:rsidRPr="00DF2733" w:rsidRDefault="00BD62C3" w:rsidP="00BD62C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91A150E" w14:textId="77777777" w:rsidR="005D0E32" w:rsidRPr="005D0E32" w:rsidRDefault="005D0E32" w:rsidP="005D0E32">
      <w:pPr>
        <w:tabs>
          <w:tab w:val="left" w:pos="411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D0E32">
        <w:rPr>
          <w:rFonts w:ascii="Times New Roman" w:hAnsi="Times New Roman" w:cs="Times New Roman"/>
          <w:sz w:val="24"/>
          <w:szCs w:val="24"/>
        </w:rPr>
        <w:t xml:space="preserve">Совокупный объем экспорта увеличился с </w:t>
      </w:r>
      <w:r w:rsidRPr="005D0E32">
        <w:rPr>
          <w:rFonts w:ascii="Times New Roman" w:hAnsi="Times New Roman" w:cs="Times New Roman"/>
          <w:b/>
          <w:bCs/>
          <w:sz w:val="24"/>
          <w:szCs w:val="24"/>
        </w:rPr>
        <w:t>346,5 млн долларов</w:t>
      </w:r>
      <w:r w:rsidRPr="005D0E32">
        <w:rPr>
          <w:rFonts w:ascii="Times New Roman" w:hAnsi="Times New Roman" w:cs="Times New Roman"/>
          <w:sz w:val="24"/>
          <w:szCs w:val="24"/>
        </w:rPr>
        <w:t xml:space="preserve"> (2023 г.) до </w:t>
      </w:r>
      <w:r w:rsidRPr="005D0E32">
        <w:rPr>
          <w:rFonts w:ascii="Times New Roman" w:hAnsi="Times New Roman" w:cs="Times New Roman"/>
          <w:b/>
          <w:bCs/>
          <w:sz w:val="24"/>
          <w:szCs w:val="24"/>
        </w:rPr>
        <w:t>717,5 млн долларов</w:t>
      </w:r>
      <w:r w:rsidRPr="005D0E32">
        <w:rPr>
          <w:rFonts w:ascii="Times New Roman" w:hAnsi="Times New Roman" w:cs="Times New Roman"/>
          <w:sz w:val="24"/>
          <w:szCs w:val="24"/>
        </w:rPr>
        <w:t xml:space="preserve"> (2025 г.), при этом количество резидентов-экспортеров достигло </w:t>
      </w:r>
      <w:r w:rsidRPr="005D0E32">
        <w:rPr>
          <w:rFonts w:ascii="Times New Roman" w:hAnsi="Times New Roman" w:cs="Times New Roman"/>
          <w:b/>
          <w:bCs/>
          <w:sz w:val="24"/>
          <w:szCs w:val="24"/>
        </w:rPr>
        <w:t>1 117 компаний</w:t>
      </w:r>
      <w:r w:rsidRPr="005D0E32">
        <w:rPr>
          <w:rFonts w:ascii="Times New Roman" w:hAnsi="Times New Roman" w:cs="Times New Roman"/>
          <w:sz w:val="24"/>
          <w:szCs w:val="24"/>
        </w:rPr>
        <w:t>.</w:t>
      </w:r>
    </w:p>
    <w:p w14:paraId="68A67BF2" w14:textId="5DB10974" w:rsidR="005D0E32" w:rsidRPr="005D0E32" w:rsidRDefault="005D0E32" w:rsidP="005D0E32">
      <w:pPr>
        <w:tabs>
          <w:tab w:val="left" w:pos="411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D0E32">
        <w:rPr>
          <w:rFonts w:ascii="Times New Roman" w:hAnsi="Times New Roman" w:cs="Times New Roman"/>
          <w:sz w:val="24"/>
          <w:szCs w:val="24"/>
        </w:rPr>
        <w:t xml:space="preserve"> </w:t>
      </w:r>
      <w:r w:rsidRPr="005D0E32">
        <w:rPr>
          <w:rFonts w:ascii="Times New Roman" w:hAnsi="Times New Roman" w:cs="Times New Roman"/>
          <w:b/>
          <w:bCs/>
          <w:sz w:val="24"/>
          <w:szCs w:val="24"/>
        </w:rPr>
        <w:t>«Северная Америка»</w:t>
      </w:r>
      <w:r w:rsidRPr="005D0E32">
        <w:rPr>
          <w:rFonts w:ascii="Times New Roman" w:hAnsi="Times New Roman" w:cs="Times New Roman"/>
          <w:sz w:val="24"/>
          <w:szCs w:val="24"/>
        </w:rPr>
        <w:t xml:space="preserve"> сохраняет статус ключевого драйвера экспортной выручки.</w:t>
      </w:r>
    </w:p>
    <w:p w14:paraId="6DF20657" w14:textId="05CD1478" w:rsidR="005D0E32" w:rsidRPr="005D0E32" w:rsidRDefault="005D0E32" w:rsidP="005D0E32">
      <w:pPr>
        <w:tabs>
          <w:tab w:val="left" w:pos="411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D0E32">
        <w:rPr>
          <w:rFonts w:ascii="Times New Roman" w:hAnsi="Times New Roman" w:cs="Times New Roman"/>
          <w:sz w:val="24"/>
          <w:szCs w:val="24"/>
        </w:rPr>
        <w:t xml:space="preserve">Объем экспорта достиг </w:t>
      </w:r>
      <w:r w:rsidRPr="005D0E32">
        <w:rPr>
          <w:rFonts w:ascii="Times New Roman" w:hAnsi="Times New Roman" w:cs="Times New Roman"/>
          <w:b/>
          <w:bCs/>
          <w:sz w:val="24"/>
          <w:szCs w:val="24"/>
        </w:rPr>
        <w:t>324,7 млн долларов</w:t>
      </w:r>
      <w:r w:rsidRPr="005D0E32">
        <w:rPr>
          <w:rFonts w:ascii="Times New Roman" w:hAnsi="Times New Roman" w:cs="Times New Roman"/>
          <w:sz w:val="24"/>
          <w:szCs w:val="24"/>
        </w:rPr>
        <w:t>, что составляет почти половину (45%) от общего показателя.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D0E32">
        <w:rPr>
          <w:rFonts w:ascii="Times New Roman" w:hAnsi="Times New Roman" w:cs="Times New Roman"/>
          <w:sz w:val="24"/>
          <w:szCs w:val="24"/>
        </w:rPr>
        <w:t>За три года выручка на этом направлении выросла более чем в два раза (с 152,2 млн в 2023 г.).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D0E32">
        <w:rPr>
          <w:rFonts w:ascii="Times New Roman" w:hAnsi="Times New Roman" w:cs="Times New Roman"/>
          <w:sz w:val="24"/>
          <w:szCs w:val="24"/>
        </w:rPr>
        <w:t xml:space="preserve">Регион характеризуется наивысшей плотностью деловых связей: здесь осуществляют деятельность </w:t>
      </w:r>
      <w:r w:rsidRPr="005D0E32">
        <w:rPr>
          <w:rFonts w:ascii="Times New Roman" w:hAnsi="Times New Roman" w:cs="Times New Roman"/>
          <w:b/>
          <w:bCs/>
          <w:sz w:val="24"/>
          <w:szCs w:val="24"/>
        </w:rPr>
        <w:t>461 резидент</w:t>
      </w:r>
      <w:r w:rsidRPr="005D0E32">
        <w:rPr>
          <w:rFonts w:ascii="Times New Roman" w:hAnsi="Times New Roman" w:cs="Times New Roman"/>
          <w:sz w:val="24"/>
          <w:szCs w:val="24"/>
        </w:rPr>
        <w:t>.</w:t>
      </w:r>
    </w:p>
    <w:p w14:paraId="2A8DA18A" w14:textId="62D3F2B4" w:rsidR="005D0E32" w:rsidRDefault="005D0E32" w:rsidP="005D0E32">
      <w:pPr>
        <w:tabs>
          <w:tab w:val="left" w:pos="411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D0E32">
        <w:rPr>
          <w:rFonts w:ascii="Times New Roman" w:hAnsi="Times New Roman" w:cs="Times New Roman"/>
          <w:sz w:val="24"/>
          <w:szCs w:val="24"/>
        </w:rPr>
        <w:t>В 2025 году зафиксировано изменение в расстановке сил между европейским направлением и странами Содружества.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D0E32">
        <w:rPr>
          <w:rFonts w:ascii="Times New Roman" w:hAnsi="Times New Roman" w:cs="Times New Roman"/>
          <w:sz w:val="24"/>
          <w:szCs w:val="24"/>
        </w:rPr>
        <w:t xml:space="preserve">Продемонстрировала рекордную динамику, увеличив объем экспорта с 32,1 млн (2023 г.) до </w:t>
      </w:r>
      <w:r w:rsidRPr="005D0E32">
        <w:rPr>
          <w:rFonts w:ascii="Times New Roman" w:hAnsi="Times New Roman" w:cs="Times New Roman"/>
          <w:b/>
          <w:bCs/>
          <w:sz w:val="24"/>
          <w:szCs w:val="24"/>
        </w:rPr>
        <w:t>112,0 млн долларов</w:t>
      </w:r>
      <w:r w:rsidRPr="005D0E32">
        <w:rPr>
          <w:rFonts w:ascii="Times New Roman" w:hAnsi="Times New Roman" w:cs="Times New Roman"/>
          <w:sz w:val="24"/>
          <w:szCs w:val="24"/>
        </w:rPr>
        <w:t xml:space="preserve"> (2025 г.). Это позволило европейскому рынку выйти на второе место по объему выручки, опередив СНГ. Количество активных экспортеров составило </w:t>
      </w:r>
      <w:r w:rsidRPr="005D0E32">
        <w:rPr>
          <w:rFonts w:ascii="Times New Roman" w:hAnsi="Times New Roman" w:cs="Times New Roman"/>
          <w:b/>
          <w:bCs/>
          <w:sz w:val="24"/>
          <w:szCs w:val="24"/>
        </w:rPr>
        <w:t>141 ед.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7BB8EA" w14:textId="5800E2B5" w:rsidR="005D0E32" w:rsidRPr="005D0E32" w:rsidRDefault="005D0E32" w:rsidP="005D0E32">
      <w:pPr>
        <w:tabs>
          <w:tab w:val="left" w:pos="411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D0E32">
        <w:rPr>
          <w:rFonts w:ascii="Times New Roman" w:hAnsi="Times New Roman" w:cs="Times New Roman"/>
          <w:sz w:val="24"/>
          <w:szCs w:val="24"/>
        </w:rPr>
        <w:t xml:space="preserve">Продолжает выполнять роль массового рынка сбыта с наибольшим после США количеством вовлеченных резидентов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5D0E32">
        <w:rPr>
          <w:rFonts w:ascii="Times New Roman" w:hAnsi="Times New Roman" w:cs="Times New Roman"/>
          <w:sz w:val="24"/>
          <w:szCs w:val="24"/>
        </w:rPr>
        <w:t xml:space="preserve"> </w:t>
      </w:r>
      <w:r w:rsidRPr="005D0E32">
        <w:rPr>
          <w:rFonts w:ascii="Times New Roman" w:hAnsi="Times New Roman" w:cs="Times New Roman"/>
          <w:b/>
          <w:bCs/>
          <w:sz w:val="24"/>
          <w:szCs w:val="24"/>
        </w:rPr>
        <w:t>292 компании</w:t>
      </w:r>
      <w:r w:rsidRPr="005D0E32">
        <w:rPr>
          <w:rFonts w:ascii="Times New Roman" w:hAnsi="Times New Roman" w:cs="Times New Roman"/>
          <w:sz w:val="24"/>
          <w:szCs w:val="24"/>
        </w:rPr>
        <w:t xml:space="preserve">. Объем экспорта показывает стабильный рост, достигнув </w:t>
      </w:r>
      <w:r w:rsidRPr="005D0E32">
        <w:rPr>
          <w:rFonts w:ascii="Times New Roman" w:hAnsi="Times New Roman" w:cs="Times New Roman"/>
          <w:b/>
          <w:bCs/>
          <w:sz w:val="24"/>
          <w:szCs w:val="24"/>
        </w:rPr>
        <w:t>109,3 млн долларов</w:t>
      </w:r>
      <w:r w:rsidRPr="005D0E32">
        <w:rPr>
          <w:rFonts w:ascii="Times New Roman" w:hAnsi="Times New Roman" w:cs="Times New Roman"/>
          <w:sz w:val="24"/>
          <w:szCs w:val="24"/>
        </w:rPr>
        <w:t>.</w:t>
      </w:r>
    </w:p>
    <w:p w14:paraId="69763F43" w14:textId="34959726" w:rsidR="005D0E32" w:rsidRPr="005D0E32" w:rsidRDefault="005D0E32" w:rsidP="005D0E32">
      <w:pPr>
        <w:tabs>
          <w:tab w:val="left" w:pos="411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D0E32">
        <w:rPr>
          <w:rFonts w:ascii="Times New Roman" w:hAnsi="Times New Roman" w:cs="Times New Roman"/>
          <w:sz w:val="24"/>
          <w:szCs w:val="24"/>
        </w:rPr>
        <w:t xml:space="preserve">Регион </w:t>
      </w:r>
      <w:r w:rsidRPr="005D0E32">
        <w:rPr>
          <w:rFonts w:ascii="Times New Roman" w:hAnsi="Times New Roman" w:cs="Times New Roman"/>
          <w:b/>
          <w:bCs/>
          <w:sz w:val="24"/>
          <w:szCs w:val="24"/>
        </w:rPr>
        <w:t>«Великобритания»</w:t>
      </w:r>
      <w:r w:rsidRPr="005D0E32">
        <w:rPr>
          <w:rFonts w:ascii="Times New Roman" w:hAnsi="Times New Roman" w:cs="Times New Roman"/>
          <w:sz w:val="24"/>
          <w:szCs w:val="24"/>
        </w:rPr>
        <w:t xml:space="preserve"> выделяется высокими показателями удельной выручки.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D0E32">
        <w:rPr>
          <w:rFonts w:ascii="Times New Roman" w:hAnsi="Times New Roman" w:cs="Times New Roman"/>
          <w:sz w:val="24"/>
          <w:szCs w:val="24"/>
        </w:rPr>
        <w:t xml:space="preserve">При объеме экспорта </w:t>
      </w:r>
      <w:r w:rsidRPr="005D0E32">
        <w:rPr>
          <w:rFonts w:ascii="Times New Roman" w:hAnsi="Times New Roman" w:cs="Times New Roman"/>
          <w:b/>
          <w:bCs/>
          <w:sz w:val="24"/>
          <w:szCs w:val="24"/>
        </w:rPr>
        <w:t>49,2 млн долларов</w:t>
      </w:r>
      <w:r w:rsidRPr="005D0E32">
        <w:rPr>
          <w:rFonts w:ascii="Times New Roman" w:hAnsi="Times New Roman" w:cs="Times New Roman"/>
          <w:sz w:val="24"/>
          <w:szCs w:val="24"/>
        </w:rPr>
        <w:t xml:space="preserve"> (рост с 33,3 млн в 2024 г.), деятельность на данном рынке ведут всего </w:t>
      </w:r>
      <w:r w:rsidRPr="005D0E32">
        <w:rPr>
          <w:rFonts w:ascii="Times New Roman" w:hAnsi="Times New Roman" w:cs="Times New Roman"/>
          <w:b/>
          <w:bCs/>
          <w:sz w:val="24"/>
          <w:szCs w:val="24"/>
        </w:rPr>
        <w:t>31 резидент</w:t>
      </w:r>
      <w:r w:rsidRPr="005D0E32">
        <w:rPr>
          <w:rFonts w:ascii="Times New Roman" w:hAnsi="Times New Roman" w:cs="Times New Roman"/>
          <w:sz w:val="24"/>
          <w:szCs w:val="24"/>
        </w:rPr>
        <w:t>. Это свидетельствует о заключении крупных контрактов с высокой добавленной стоимостью, превышающей средние показатели по другим регионам.</w:t>
      </w:r>
    </w:p>
    <w:p w14:paraId="75EFC65A" w14:textId="6A608B2C" w:rsidR="005D0E32" w:rsidRPr="005D0E32" w:rsidRDefault="005D0E32" w:rsidP="005D0E32">
      <w:pPr>
        <w:tabs>
          <w:tab w:val="left" w:pos="411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D0E32">
        <w:rPr>
          <w:rFonts w:ascii="Times New Roman" w:hAnsi="Times New Roman" w:cs="Times New Roman"/>
          <w:b/>
          <w:bCs/>
          <w:sz w:val="24"/>
          <w:szCs w:val="24"/>
        </w:rPr>
        <w:t>Азия и MENA</w:t>
      </w:r>
      <w:r w:rsidRPr="005D0E32">
        <w:rPr>
          <w:rFonts w:ascii="Times New Roman" w:hAnsi="Times New Roman" w:cs="Times New Roman"/>
          <w:sz w:val="24"/>
          <w:szCs w:val="24"/>
        </w:rPr>
        <w:t xml:space="preserve"> Растущий вклад в общую структуру вносят альтернативные направления, обеспечивающие географическую устойчивость экспорта: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D0E32">
        <w:rPr>
          <w:rFonts w:ascii="Times New Roman" w:hAnsi="Times New Roman" w:cs="Times New Roman"/>
          <w:sz w:val="24"/>
          <w:szCs w:val="24"/>
        </w:rPr>
        <w:t xml:space="preserve">Объем выручки вырос более чем в 2,5 раза за три года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5D0E32">
        <w:rPr>
          <w:rFonts w:ascii="Times New Roman" w:hAnsi="Times New Roman" w:cs="Times New Roman"/>
          <w:sz w:val="24"/>
          <w:szCs w:val="24"/>
        </w:rPr>
        <w:t xml:space="preserve"> с 30,7 млн до </w:t>
      </w:r>
      <w:r w:rsidRPr="005D0E32">
        <w:rPr>
          <w:rFonts w:ascii="Times New Roman" w:hAnsi="Times New Roman" w:cs="Times New Roman"/>
          <w:b/>
          <w:bCs/>
          <w:sz w:val="24"/>
          <w:szCs w:val="24"/>
        </w:rPr>
        <w:t>78,5 млн долларов</w:t>
      </w:r>
      <w:r w:rsidRPr="005D0E32">
        <w:rPr>
          <w:rFonts w:ascii="Times New Roman" w:hAnsi="Times New Roman" w:cs="Times New Roman"/>
          <w:sz w:val="24"/>
          <w:szCs w:val="24"/>
        </w:rPr>
        <w:t xml:space="preserve">, при участии </w:t>
      </w:r>
      <w:r w:rsidRPr="005D0E32">
        <w:rPr>
          <w:rFonts w:ascii="Times New Roman" w:hAnsi="Times New Roman" w:cs="Times New Roman"/>
          <w:b/>
          <w:bCs/>
          <w:sz w:val="24"/>
          <w:szCs w:val="24"/>
        </w:rPr>
        <w:t>111 резидентов</w:t>
      </w:r>
      <w:r w:rsidRPr="005D0E32">
        <w:rPr>
          <w:rFonts w:ascii="Times New Roman" w:hAnsi="Times New Roman" w:cs="Times New Roman"/>
          <w:sz w:val="24"/>
          <w:szCs w:val="24"/>
        </w:rPr>
        <w:t>.</w:t>
      </w:r>
    </w:p>
    <w:p w14:paraId="0A995938" w14:textId="77777777" w:rsidR="005D0E32" w:rsidRPr="005D0E32" w:rsidRDefault="005D0E32" w:rsidP="005D0E32">
      <w:pPr>
        <w:tabs>
          <w:tab w:val="left" w:pos="411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D0E32">
        <w:rPr>
          <w:rFonts w:ascii="Times New Roman" w:hAnsi="Times New Roman" w:cs="Times New Roman"/>
          <w:b/>
          <w:bCs/>
          <w:sz w:val="24"/>
          <w:szCs w:val="24"/>
        </w:rPr>
        <w:t>MENA:</w:t>
      </w:r>
      <w:r w:rsidRPr="005D0E32">
        <w:rPr>
          <w:rFonts w:ascii="Times New Roman" w:hAnsi="Times New Roman" w:cs="Times New Roman"/>
          <w:sz w:val="24"/>
          <w:szCs w:val="24"/>
        </w:rPr>
        <w:t xml:space="preserve"> Регион Ближнего Востока и Северной Африки показал рост с 15,3 млн до </w:t>
      </w:r>
      <w:r w:rsidRPr="005D0E32">
        <w:rPr>
          <w:rFonts w:ascii="Times New Roman" w:hAnsi="Times New Roman" w:cs="Times New Roman"/>
          <w:b/>
          <w:bCs/>
          <w:sz w:val="24"/>
          <w:szCs w:val="24"/>
        </w:rPr>
        <w:t>43,8 млн долларов</w:t>
      </w:r>
      <w:r w:rsidRPr="005D0E32">
        <w:rPr>
          <w:rFonts w:ascii="Times New Roman" w:hAnsi="Times New Roman" w:cs="Times New Roman"/>
          <w:sz w:val="24"/>
          <w:szCs w:val="24"/>
        </w:rPr>
        <w:t xml:space="preserve">. На данном направлении работают </w:t>
      </w:r>
      <w:r w:rsidRPr="005D0E32">
        <w:rPr>
          <w:rFonts w:ascii="Times New Roman" w:hAnsi="Times New Roman" w:cs="Times New Roman"/>
          <w:b/>
          <w:bCs/>
          <w:sz w:val="24"/>
          <w:szCs w:val="24"/>
        </w:rPr>
        <w:t>81 компания-экспортер</w:t>
      </w:r>
      <w:r w:rsidRPr="005D0E32">
        <w:rPr>
          <w:rFonts w:ascii="Times New Roman" w:hAnsi="Times New Roman" w:cs="Times New Roman"/>
          <w:sz w:val="24"/>
          <w:szCs w:val="24"/>
        </w:rPr>
        <w:t>.</w:t>
      </w:r>
    </w:p>
    <w:p w14:paraId="0C62D210" w14:textId="32CA7256" w:rsidR="00B46FAA" w:rsidRPr="005D0E32" w:rsidRDefault="000F74D0" w:rsidP="005D0E32">
      <w:pPr>
        <w:tabs>
          <w:tab w:val="left" w:pos="4111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0E32">
        <w:rPr>
          <w:rFonts w:ascii="Times New Roman" w:hAnsi="Times New Roman" w:cs="Times New Roman"/>
          <w:b/>
          <w:bCs/>
          <w:sz w:val="24"/>
          <w:szCs w:val="24"/>
        </w:rPr>
        <w:t xml:space="preserve">Структура </w:t>
      </w:r>
      <w:r w:rsidR="002409E4" w:rsidRPr="005D0E32">
        <w:rPr>
          <w:rFonts w:ascii="Times New Roman" w:hAnsi="Times New Roman" w:cs="Times New Roman"/>
          <w:b/>
          <w:bCs/>
          <w:sz w:val="24"/>
          <w:szCs w:val="24"/>
        </w:rPr>
        <w:t xml:space="preserve">сообщества </w:t>
      </w:r>
      <w:r w:rsidRPr="005D0E32">
        <w:rPr>
          <w:rFonts w:ascii="Times New Roman" w:hAnsi="Times New Roman" w:cs="Times New Roman"/>
          <w:b/>
          <w:bCs/>
          <w:sz w:val="24"/>
          <w:szCs w:val="24"/>
        </w:rPr>
        <w:t>резидентов</w:t>
      </w:r>
    </w:p>
    <w:p w14:paraId="68B71A18" w14:textId="77777777" w:rsidR="00B46FAA" w:rsidRPr="00DF2733" w:rsidRDefault="00B46FAA" w:rsidP="005D0E32">
      <w:pPr>
        <w:pStyle w:val="a7"/>
        <w:tabs>
          <w:tab w:val="left" w:pos="411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2B69F1B" w14:textId="5F5865A5" w:rsidR="00B46FAA" w:rsidRPr="00DF2733" w:rsidRDefault="00B46FAA" w:rsidP="00435C97">
      <w:pPr>
        <w:pStyle w:val="a7"/>
        <w:tabs>
          <w:tab w:val="left" w:pos="4111"/>
        </w:tabs>
        <w:spacing w:after="0" w:line="240" w:lineRule="auto"/>
        <w:ind w:left="0"/>
        <w:jc w:val="center"/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</w:pPr>
      <w:r w:rsidRPr="00DF2733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 xml:space="preserve">Динамика </w:t>
      </w:r>
      <w:r w:rsidR="00EB7347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количества</w:t>
      </w:r>
      <w:r w:rsidRPr="00DF2733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 xml:space="preserve"> и структур</w:t>
      </w:r>
      <w:r w:rsidR="00EB7347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ы</w:t>
      </w:r>
      <w:r w:rsidRPr="00DF2733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 xml:space="preserve"> резидентов IT Park в разрезе </w:t>
      </w:r>
      <w:r w:rsidR="00EB7347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 xml:space="preserve">формы собственности </w:t>
      </w:r>
      <w:r w:rsidRPr="00DF2733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(2023–2025 гг.)</w:t>
      </w:r>
    </w:p>
    <w:p w14:paraId="3AC7C1B9" w14:textId="465CB3AB" w:rsidR="00B46FAA" w:rsidRPr="00DF2733" w:rsidRDefault="00D812EB" w:rsidP="005D0E32">
      <w:pPr>
        <w:pStyle w:val="a7"/>
        <w:tabs>
          <w:tab w:val="left" w:pos="4111"/>
        </w:tabs>
        <w:spacing w:after="0"/>
        <w:ind w:left="1004"/>
        <w:jc w:val="right"/>
        <w:rPr>
          <w:rFonts w:ascii="Times New Roman" w:hAnsi="Times New Roman" w:cs="Times New Roman"/>
          <w:i/>
          <w:iCs/>
        </w:rPr>
      </w:pPr>
      <w:r w:rsidRPr="00DF2733">
        <w:rPr>
          <w:rFonts w:ascii="Times New Roman" w:hAnsi="Times New Roman" w:cs="Times New Roman"/>
          <w:i/>
          <w:iCs/>
        </w:rPr>
        <w:t xml:space="preserve">                                                                                                                                                   Таблица </w:t>
      </w:r>
      <w:r w:rsidR="00521674" w:rsidRPr="00DF2733">
        <w:rPr>
          <w:rFonts w:ascii="Times New Roman" w:hAnsi="Times New Roman" w:cs="Times New Roman"/>
          <w:i/>
          <w:iCs/>
        </w:rPr>
        <w:t>7</w:t>
      </w:r>
    </w:p>
    <w:tbl>
      <w:tblPr>
        <w:tblW w:w="9296" w:type="dxa"/>
        <w:tblLook w:val="04A0" w:firstRow="1" w:lastRow="0" w:firstColumn="1" w:lastColumn="0" w:noHBand="0" w:noVBand="1"/>
      </w:tblPr>
      <w:tblGrid>
        <w:gridCol w:w="2817"/>
        <w:gridCol w:w="847"/>
        <w:gridCol w:w="1268"/>
        <w:gridCol w:w="986"/>
        <w:gridCol w:w="2020"/>
        <w:gridCol w:w="159"/>
        <w:gridCol w:w="1146"/>
        <w:gridCol w:w="53"/>
      </w:tblGrid>
      <w:tr w:rsidR="00B46FAA" w:rsidRPr="00DF2733" w14:paraId="5BBFF3F4" w14:textId="77777777" w:rsidTr="00EB7347">
        <w:trPr>
          <w:gridAfter w:val="1"/>
          <w:wAfter w:w="53" w:type="dxa"/>
          <w:trHeight w:val="20"/>
        </w:trPr>
        <w:tc>
          <w:tcPr>
            <w:tcW w:w="2817" w:type="dxa"/>
            <w:tcBorders>
              <w:top w:val="single" w:sz="8" w:space="0" w:color="auto"/>
              <w:left w:val="nil"/>
              <w:bottom w:val="double" w:sz="6" w:space="0" w:color="auto"/>
              <w:right w:val="nil"/>
            </w:tcBorders>
            <w:noWrap/>
            <w:vAlign w:val="center"/>
            <w:hideMark/>
          </w:tcPr>
          <w:p w14:paraId="315C7CC4" w14:textId="77777777" w:rsidR="00B46FAA" w:rsidRPr="00DF2733" w:rsidRDefault="00B46FAA" w:rsidP="00EB73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Год</w:t>
            </w:r>
          </w:p>
        </w:tc>
        <w:tc>
          <w:tcPr>
            <w:tcW w:w="847" w:type="dxa"/>
            <w:tcBorders>
              <w:top w:val="single" w:sz="8" w:space="0" w:color="auto"/>
              <w:left w:val="nil"/>
              <w:bottom w:val="double" w:sz="6" w:space="0" w:color="auto"/>
              <w:right w:val="nil"/>
            </w:tcBorders>
            <w:noWrap/>
            <w:vAlign w:val="center"/>
            <w:hideMark/>
          </w:tcPr>
          <w:p w14:paraId="442B4BA3" w14:textId="77777777" w:rsidR="00B46FAA" w:rsidRPr="00DF2733" w:rsidRDefault="00B46FAA" w:rsidP="00EB73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2023</w:t>
            </w:r>
          </w:p>
        </w:tc>
        <w:tc>
          <w:tcPr>
            <w:tcW w:w="1268" w:type="dxa"/>
            <w:tcBorders>
              <w:top w:val="single" w:sz="8" w:space="0" w:color="auto"/>
              <w:left w:val="nil"/>
              <w:bottom w:val="double" w:sz="6" w:space="0" w:color="auto"/>
              <w:right w:val="nil"/>
            </w:tcBorders>
            <w:noWrap/>
            <w:vAlign w:val="center"/>
            <w:hideMark/>
          </w:tcPr>
          <w:p w14:paraId="4C017D49" w14:textId="77777777" w:rsidR="00B46FAA" w:rsidRPr="00DF2733" w:rsidRDefault="00B46FAA" w:rsidP="00EB73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2024</w:t>
            </w:r>
          </w:p>
        </w:tc>
        <w:tc>
          <w:tcPr>
            <w:tcW w:w="986" w:type="dxa"/>
            <w:tcBorders>
              <w:top w:val="single" w:sz="8" w:space="0" w:color="auto"/>
              <w:left w:val="nil"/>
              <w:bottom w:val="double" w:sz="6" w:space="0" w:color="auto"/>
              <w:right w:val="nil"/>
            </w:tcBorders>
            <w:noWrap/>
            <w:vAlign w:val="center"/>
            <w:hideMark/>
          </w:tcPr>
          <w:p w14:paraId="703047E3" w14:textId="77777777" w:rsidR="00B46FAA" w:rsidRPr="00DF2733" w:rsidRDefault="00B46FAA" w:rsidP="00EB73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2025</w:t>
            </w:r>
          </w:p>
        </w:tc>
        <w:tc>
          <w:tcPr>
            <w:tcW w:w="2020" w:type="dxa"/>
            <w:tcBorders>
              <w:top w:val="single" w:sz="8" w:space="0" w:color="auto"/>
              <w:left w:val="nil"/>
              <w:bottom w:val="double" w:sz="6" w:space="0" w:color="auto"/>
              <w:right w:val="nil"/>
            </w:tcBorders>
            <w:noWrap/>
            <w:vAlign w:val="center"/>
            <w:hideMark/>
          </w:tcPr>
          <w:p w14:paraId="0742BEAA" w14:textId="19A3F5D1" w:rsidR="00B46FAA" w:rsidRPr="00DF2733" w:rsidRDefault="00B46FAA" w:rsidP="00EB73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Темп </w:t>
            </w:r>
            <w:r w:rsidR="00EB734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р</w:t>
            </w:r>
            <w:r w:rsidRPr="00DF273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оста</w:t>
            </w:r>
            <w:r w:rsidR="00075A37" w:rsidRPr="00DF273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DF273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% к 2023</w:t>
            </w:r>
          </w:p>
        </w:tc>
        <w:tc>
          <w:tcPr>
            <w:tcW w:w="1305" w:type="dxa"/>
            <w:gridSpan w:val="2"/>
            <w:tcBorders>
              <w:top w:val="single" w:sz="8" w:space="0" w:color="auto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26992227" w14:textId="6CBC047B" w:rsidR="00B46FAA" w:rsidRPr="00DF2733" w:rsidRDefault="00B46FAA" w:rsidP="00EB73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Удельный вес</w:t>
            </w:r>
            <w:r w:rsidR="00075A37" w:rsidRPr="00DF273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DF273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% 2025</w:t>
            </w:r>
          </w:p>
        </w:tc>
      </w:tr>
      <w:tr w:rsidR="0025748F" w:rsidRPr="00DF2733" w14:paraId="58BDF341" w14:textId="77777777" w:rsidTr="00435C97">
        <w:trPr>
          <w:trHeight w:val="340"/>
        </w:trPr>
        <w:tc>
          <w:tcPr>
            <w:tcW w:w="2817" w:type="dxa"/>
            <w:tcBorders>
              <w:top w:val="double" w:sz="6" w:space="0" w:color="auto"/>
              <w:left w:val="nil"/>
              <w:bottom w:val="double" w:sz="6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6DFEC3E9" w14:textId="42DD4C6E" w:rsidR="0025748F" w:rsidRPr="00DF2733" w:rsidRDefault="0025748F" w:rsidP="00EB73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Всего</w:t>
            </w:r>
          </w:p>
        </w:tc>
        <w:tc>
          <w:tcPr>
            <w:tcW w:w="847" w:type="dxa"/>
            <w:tcBorders>
              <w:top w:val="double" w:sz="6" w:space="0" w:color="auto"/>
              <w:left w:val="nil"/>
              <w:bottom w:val="double" w:sz="6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61AEAD8A" w14:textId="050AC276" w:rsidR="0025748F" w:rsidRPr="00DF2733" w:rsidRDefault="0025748F" w:rsidP="00EB73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hAnsi="Times New Roman" w:cs="Times New Roman"/>
                <w:b/>
                <w:bCs/>
                <w:color w:val="000000"/>
              </w:rPr>
              <w:t>1 750</w:t>
            </w:r>
          </w:p>
        </w:tc>
        <w:tc>
          <w:tcPr>
            <w:tcW w:w="1268" w:type="dxa"/>
            <w:tcBorders>
              <w:top w:val="double" w:sz="6" w:space="0" w:color="auto"/>
              <w:left w:val="nil"/>
              <w:bottom w:val="double" w:sz="6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0544768E" w14:textId="08D2DE98" w:rsidR="0025748F" w:rsidRPr="00DF2733" w:rsidRDefault="0025748F" w:rsidP="00EB73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hAnsi="Times New Roman" w:cs="Times New Roman"/>
                <w:b/>
                <w:bCs/>
                <w:color w:val="000000"/>
              </w:rPr>
              <w:t>2 759</w:t>
            </w:r>
          </w:p>
        </w:tc>
        <w:tc>
          <w:tcPr>
            <w:tcW w:w="986" w:type="dxa"/>
            <w:tcBorders>
              <w:top w:val="double" w:sz="6" w:space="0" w:color="auto"/>
              <w:left w:val="nil"/>
              <w:bottom w:val="double" w:sz="6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2E84DCE2" w14:textId="1CB229C3" w:rsidR="0025748F" w:rsidRPr="00DF2733" w:rsidRDefault="0025748F" w:rsidP="00EB73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hAnsi="Times New Roman" w:cs="Times New Roman"/>
                <w:b/>
                <w:bCs/>
                <w:color w:val="000000"/>
              </w:rPr>
              <w:t>3 698</w:t>
            </w:r>
          </w:p>
        </w:tc>
        <w:tc>
          <w:tcPr>
            <w:tcW w:w="2179" w:type="dxa"/>
            <w:gridSpan w:val="2"/>
            <w:tcBorders>
              <w:top w:val="double" w:sz="6" w:space="0" w:color="auto"/>
              <w:left w:val="nil"/>
              <w:bottom w:val="double" w:sz="6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3A1AA5E4" w14:textId="3201E8B3" w:rsidR="0025748F" w:rsidRPr="00DF2733" w:rsidRDefault="00EB7347" w:rsidP="00EB73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2,1 р.</w:t>
            </w:r>
          </w:p>
        </w:tc>
        <w:tc>
          <w:tcPr>
            <w:tcW w:w="1199" w:type="dxa"/>
            <w:gridSpan w:val="2"/>
            <w:tcBorders>
              <w:top w:val="double" w:sz="6" w:space="0" w:color="auto"/>
              <w:left w:val="nil"/>
              <w:bottom w:val="double" w:sz="6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2B5AE2DD" w14:textId="126D2179" w:rsidR="0025748F" w:rsidRPr="00DF2733" w:rsidRDefault="0025748F" w:rsidP="00EB7347">
            <w:pPr>
              <w:spacing w:after="0" w:line="240" w:lineRule="auto"/>
              <w:ind w:right="15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hAnsi="Times New Roman" w:cs="Times New Roman"/>
                <w:b/>
                <w:bCs/>
                <w:color w:val="000000"/>
              </w:rPr>
              <w:t>100 %</w:t>
            </w:r>
          </w:p>
        </w:tc>
      </w:tr>
      <w:tr w:rsidR="0025748F" w:rsidRPr="00DF2733" w14:paraId="6A563A25" w14:textId="77777777" w:rsidTr="00435C97">
        <w:trPr>
          <w:trHeight w:val="340"/>
        </w:trPr>
        <w:tc>
          <w:tcPr>
            <w:tcW w:w="28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29DC95" w14:textId="16BD0A65" w:rsidR="0025748F" w:rsidRPr="00DF2733" w:rsidRDefault="00EB7347" w:rsidP="00EB73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М</w:t>
            </w:r>
            <w:r w:rsidR="0025748F" w:rsidRPr="00DF273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естны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е</w:t>
            </w:r>
            <w:r w:rsidR="0025748F" w:rsidRPr="00DF273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предприяти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я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FFFD0D" w14:textId="79F8EEAF" w:rsidR="0025748F" w:rsidRPr="00DF2733" w:rsidRDefault="0025748F" w:rsidP="00EB73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hAnsi="Times New Roman" w:cs="Times New Roman"/>
                <w:color w:val="000000"/>
              </w:rPr>
              <w:t>1 346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9B82B0" w14:textId="5DE9AF67" w:rsidR="0025748F" w:rsidRPr="00DF2733" w:rsidRDefault="0025748F" w:rsidP="00EB73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hAnsi="Times New Roman" w:cs="Times New Roman"/>
                <w:color w:val="000000"/>
              </w:rPr>
              <w:t>2 123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F15ECD" w14:textId="68FAD7C2" w:rsidR="0025748F" w:rsidRPr="00DF2733" w:rsidRDefault="0025748F" w:rsidP="00EB73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hAnsi="Times New Roman" w:cs="Times New Roman"/>
                <w:color w:val="000000"/>
              </w:rPr>
              <w:t>2 759</w:t>
            </w:r>
          </w:p>
        </w:tc>
        <w:tc>
          <w:tcPr>
            <w:tcW w:w="217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CEA62F" w14:textId="3EE91C6E" w:rsidR="0025748F" w:rsidRPr="00DF2733" w:rsidRDefault="00EB7347" w:rsidP="00EB73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</w:rPr>
              <w:t>2,0 р.</w:t>
            </w:r>
          </w:p>
        </w:tc>
        <w:tc>
          <w:tcPr>
            <w:tcW w:w="119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CA0609" w14:textId="7A342968" w:rsidR="0025748F" w:rsidRPr="00DF2733" w:rsidRDefault="0025748F" w:rsidP="00EB7347">
            <w:pPr>
              <w:spacing w:after="0" w:line="240" w:lineRule="auto"/>
              <w:ind w:right="159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hAnsi="Times New Roman" w:cs="Times New Roman"/>
                <w:color w:val="000000"/>
              </w:rPr>
              <w:t>75 %</w:t>
            </w:r>
          </w:p>
        </w:tc>
      </w:tr>
      <w:tr w:rsidR="0025748F" w:rsidRPr="00DF2733" w14:paraId="4D2688B0" w14:textId="77777777" w:rsidTr="00435C97">
        <w:trPr>
          <w:trHeight w:val="340"/>
        </w:trPr>
        <w:tc>
          <w:tcPr>
            <w:tcW w:w="2817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9018419" w14:textId="0917995C" w:rsidR="0025748F" w:rsidRPr="00DF2733" w:rsidRDefault="00EB7347" w:rsidP="00EB73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И</w:t>
            </w:r>
            <w:r w:rsidR="0025748F" w:rsidRPr="00DF273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ностранны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е</w:t>
            </w:r>
            <w:r w:rsidR="0025748F" w:rsidRPr="00DF273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предприяти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я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A3560B7" w14:textId="3BAA4CCC" w:rsidR="0025748F" w:rsidRPr="00DF2733" w:rsidRDefault="0025748F" w:rsidP="00EB73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hAnsi="Times New Roman" w:cs="Times New Roman"/>
                <w:color w:val="000000"/>
              </w:rPr>
              <w:t>336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CCC17B6" w14:textId="0F511451" w:rsidR="0025748F" w:rsidRPr="00DF2733" w:rsidRDefault="0025748F" w:rsidP="00EB73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hAnsi="Times New Roman" w:cs="Times New Roman"/>
                <w:color w:val="000000"/>
              </w:rPr>
              <w:t>557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CB662AF" w14:textId="3485119D" w:rsidR="0025748F" w:rsidRPr="00DF2733" w:rsidRDefault="0025748F" w:rsidP="00EB73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hAnsi="Times New Roman" w:cs="Times New Roman"/>
                <w:color w:val="000000"/>
              </w:rPr>
              <w:t>846</w:t>
            </w:r>
          </w:p>
        </w:tc>
        <w:tc>
          <w:tcPr>
            <w:tcW w:w="21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BF48494" w14:textId="3F7E2D2C" w:rsidR="0025748F" w:rsidRPr="00DF2733" w:rsidRDefault="0025748F" w:rsidP="00EB73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hAnsi="Times New Roman" w:cs="Times New Roman"/>
                <w:color w:val="000000"/>
              </w:rPr>
              <w:t>2</w:t>
            </w:r>
            <w:r w:rsidR="00EB7347">
              <w:rPr>
                <w:rFonts w:ascii="Times New Roman" w:hAnsi="Times New Roman" w:cs="Times New Roman"/>
                <w:color w:val="000000"/>
              </w:rPr>
              <w:t>,5 р.</w:t>
            </w:r>
          </w:p>
        </w:tc>
        <w:tc>
          <w:tcPr>
            <w:tcW w:w="119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E8EF3A9" w14:textId="0AE27C55" w:rsidR="0025748F" w:rsidRPr="00DF2733" w:rsidRDefault="0025748F" w:rsidP="00EB7347">
            <w:pPr>
              <w:spacing w:after="0" w:line="240" w:lineRule="auto"/>
              <w:ind w:right="159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hAnsi="Times New Roman" w:cs="Times New Roman"/>
                <w:color w:val="000000"/>
              </w:rPr>
              <w:t>23 %</w:t>
            </w:r>
          </w:p>
        </w:tc>
      </w:tr>
      <w:tr w:rsidR="0025748F" w:rsidRPr="00DF2733" w14:paraId="255AF62D" w14:textId="77777777" w:rsidTr="00435C97">
        <w:trPr>
          <w:trHeight w:val="340"/>
        </w:trPr>
        <w:tc>
          <w:tcPr>
            <w:tcW w:w="2817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C7DF766" w14:textId="6673D6F7" w:rsidR="0025748F" w:rsidRPr="00DF2733" w:rsidRDefault="00EB7347" w:rsidP="00EB73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</w:t>
            </w:r>
            <w:r w:rsidR="0025748F" w:rsidRPr="00DF273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овместны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е</w:t>
            </w:r>
            <w:r w:rsidR="0025748F" w:rsidRPr="00DF273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предприяти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я</w:t>
            </w:r>
          </w:p>
        </w:tc>
        <w:tc>
          <w:tcPr>
            <w:tcW w:w="847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788EDC7" w14:textId="700171A0" w:rsidR="0025748F" w:rsidRPr="00DF2733" w:rsidRDefault="0025748F" w:rsidP="00EB73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hAnsi="Times New Roman" w:cs="Times New Roman"/>
                <w:color w:val="000000"/>
              </w:rPr>
              <w:t>68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B16D073" w14:textId="0270ECCF" w:rsidR="0025748F" w:rsidRPr="00DF2733" w:rsidRDefault="0025748F" w:rsidP="00EB73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hAnsi="Times New Roman" w:cs="Times New Roman"/>
                <w:color w:val="000000"/>
              </w:rPr>
              <w:t>79</w:t>
            </w:r>
          </w:p>
        </w:tc>
        <w:tc>
          <w:tcPr>
            <w:tcW w:w="98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5478780" w14:textId="4139610B" w:rsidR="0025748F" w:rsidRPr="00DF2733" w:rsidRDefault="0025748F" w:rsidP="00EB73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hAnsi="Times New Roman" w:cs="Times New Roman"/>
                <w:color w:val="000000"/>
              </w:rPr>
              <w:t>93</w:t>
            </w:r>
          </w:p>
        </w:tc>
        <w:tc>
          <w:tcPr>
            <w:tcW w:w="2179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425E410" w14:textId="158A04C7" w:rsidR="0025748F" w:rsidRPr="00DF2733" w:rsidRDefault="0025748F" w:rsidP="00EB73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hAnsi="Times New Roman" w:cs="Times New Roman"/>
                <w:color w:val="000000"/>
              </w:rPr>
              <w:t>+</w:t>
            </w:r>
            <w:r w:rsidR="00EB7347">
              <w:rPr>
                <w:rFonts w:ascii="Times New Roman" w:hAnsi="Times New Roman" w:cs="Times New Roman"/>
                <w:color w:val="000000"/>
              </w:rPr>
              <w:t>2,4 р.</w:t>
            </w:r>
          </w:p>
        </w:tc>
        <w:tc>
          <w:tcPr>
            <w:tcW w:w="1199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CAAF3E1" w14:textId="25A67FE4" w:rsidR="0025748F" w:rsidRPr="00DF2733" w:rsidRDefault="0025748F" w:rsidP="00EB7347">
            <w:pPr>
              <w:spacing w:after="0" w:line="240" w:lineRule="auto"/>
              <w:ind w:right="159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F2733">
              <w:rPr>
                <w:rFonts w:ascii="Times New Roman" w:hAnsi="Times New Roman" w:cs="Times New Roman"/>
                <w:color w:val="000000"/>
              </w:rPr>
              <w:t>3 %</w:t>
            </w:r>
          </w:p>
        </w:tc>
      </w:tr>
    </w:tbl>
    <w:p w14:paraId="3507A3C4" w14:textId="77777777" w:rsidR="005F6D09" w:rsidRPr="00DF2733" w:rsidRDefault="005F6D09" w:rsidP="00D812EB">
      <w:pPr>
        <w:tabs>
          <w:tab w:val="left" w:pos="4111"/>
        </w:tabs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F76D345" w14:textId="77777777" w:rsidR="00D812EB" w:rsidRPr="00DF2733" w:rsidRDefault="00D812EB" w:rsidP="00D812E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F2733">
        <w:rPr>
          <w:rFonts w:ascii="Times New Roman" w:hAnsi="Times New Roman" w:cs="Times New Roman"/>
          <w:sz w:val="24"/>
          <w:szCs w:val="24"/>
        </w:rPr>
        <w:t xml:space="preserve">Анализ количественного состава резидентов за период 2023–2025 годов свидетельствует о масштабном расширении экосистемы IT Park. За отчетный период совокупная база компаний увеличилась более чем в два раза (+111%), достигнув показателя </w:t>
      </w:r>
      <w:r w:rsidRPr="00DF2733">
        <w:rPr>
          <w:rFonts w:ascii="Times New Roman" w:hAnsi="Times New Roman" w:cs="Times New Roman"/>
          <w:b/>
          <w:bCs/>
          <w:sz w:val="24"/>
          <w:szCs w:val="24"/>
        </w:rPr>
        <w:t>3 698 субъектов</w:t>
      </w:r>
      <w:r w:rsidRPr="00DF2733">
        <w:rPr>
          <w:rFonts w:ascii="Times New Roman" w:hAnsi="Times New Roman" w:cs="Times New Roman"/>
          <w:sz w:val="24"/>
          <w:szCs w:val="24"/>
        </w:rPr>
        <w:t xml:space="preserve"> по итогам 2025 года.</w:t>
      </w:r>
    </w:p>
    <w:p w14:paraId="338579BC" w14:textId="76B817D2" w:rsidR="00D812EB" w:rsidRPr="00DF2733" w:rsidRDefault="00D812EB" w:rsidP="00D812EB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F2733">
        <w:rPr>
          <w:rFonts w:ascii="Times New Roman" w:hAnsi="Times New Roman" w:cs="Times New Roman"/>
          <w:sz w:val="24"/>
          <w:szCs w:val="24"/>
        </w:rPr>
        <w:t xml:space="preserve">Доминирующее положение в структуре резидентов сохраняют локальные компании, формирующие </w:t>
      </w:r>
      <w:r w:rsidRPr="00DF2733">
        <w:rPr>
          <w:rFonts w:ascii="Times New Roman" w:hAnsi="Times New Roman" w:cs="Times New Roman"/>
          <w:b/>
          <w:bCs/>
          <w:sz w:val="24"/>
          <w:szCs w:val="24"/>
        </w:rPr>
        <w:t>75%</w:t>
      </w:r>
      <w:r w:rsidRPr="00DF2733">
        <w:rPr>
          <w:rFonts w:ascii="Times New Roman" w:hAnsi="Times New Roman" w:cs="Times New Roman"/>
          <w:sz w:val="24"/>
          <w:szCs w:val="24"/>
        </w:rPr>
        <w:t xml:space="preserve"> от общего числа участников.</w:t>
      </w:r>
    </w:p>
    <w:p w14:paraId="229BEE7A" w14:textId="77777777" w:rsidR="00D812EB" w:rsidRPr="00DF2733" w:rsidRDefault="00D812EB" w:rsidP="00D812EB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F2733">
        <w:rPr>
          <w:rFonts w:ascii="Times New Roman" w:hAnsi="Times New Roman" w:cs="Times New Roman"/>
          <w:sz w:val="24"/>
          <w:szCs w:val="24"/>
        </w:rPr>
        <w:t xml:space="preserve">Количество местных предприятий выросло с 1 346 (в 2023 г.) до </w:t>
      </w:r>
      <w:r w:rsidRPr="00DF2733">
        <w:rPr>
          <w:rFonts w:ascii="Times New Roman" w:hAnsi="Times New Roman" w:cs="Times New Roman"/>
          <w:b/>
          <w:bCs/>
          <w:sz w:val="24"/>
          <w:szCs w:val="24"/>
        </w:rPr>
        <w:t>2 759</w:t>
      </w:r>
      <w:r w:rsidRPr="00DF2733">
        <w:rPr>
          <w:rFonts w:ascii="Times New Roman" w:hAnsi="Times New Roman" w:cs="Times New Roman"/>
          <w:sz w:val="24"/>
          <w:szCs w:val="24"/>
        </w:rPr>
        <w:t xml:space="preserve"> (в 2025 г.).</w:t>
      </w:r>
    </w:p>
    <w:p w14:paraId="5318753E" w14:textId="7F813D55" w:rsidR="00D812EB" w:rsidRPr="00DF2733" w:rsidRDefault="00D812EB" w:rsidP="00D812EB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F2733">
        <w:rPr>
          <w:rFonts w:ascii="Times New Roman" w:hAnsi="Times New Roman" w:cs="Times New Roman"/>
          <w:sz w:val="24"/>
          <w:szCs w:val="24"/>
        </w:rPr>
        <w:t xml:space="preserve">Темп роста данного сегмента составил </w:t>
      </w:r>
      <w:r w:rsidR="00435C97">
        <w:rPr>
          <w:rFonts w:ascii="Times New Roman" w:hAnsi="Times New Roman" w:cs="Times New Roman"/>
          <w:b/>
          <w:bCs/>
          <w:sz w:val="24"/>
          <w:szCs w:val="24"/>
        </w:rPr>
        <w:t>2 раза</w:t>
      </w:r>
      <w:r w:rsidRPr="00DF2733">
        <w:rPr>
          <w:rFonts w:ascii="Times New Roman" w:hAnsi="Times New Roman" w:cs="Times New Roman"/>
          <w:sz w:val="24"/>
          <w:szCs w:val="24"/>
        </w:rPr>
        <w:t>, что сопоставимо с общерыночной динамикой и свидетельствует о стабильном развитии внутреннего IT-предпринимательства.</w:t>
      </w:r>
    </w:p>
    <w:p w14:paraId="6C56AAD4" w14:textId="4D3ED94B" w:rsidR="00D812EB" w:rsidRPr="00DF2733" w:rsidRDefault="00D812EB" w:rsidP="00D812EB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F2733">
        <w:rPr>
          <w:rFonts w:ascii="Times New Roman" w:hAnsi="Times New Roman" w:cs="Times New Roman"/>
          <w:sz w:val="24"/>
          <w:szCs w:val="24"/>
        </w:rPr>
        <w:t xml:space="preserve">Сегмент компаний с зарубежным капиталом демонстрирует </w:t>
      </w:r>
      <w:r w:rsidRPr="00DF2733">
        <w:rPr>
          <w:rFonts w:ascii="Times New Roman" w:hAnsi="Times New Roman" w:cs="Times New Roman"/>
          <w:b/>
          <w:bCs/>
          <w:sz w:val="24"/>
          <w:szCs w:val="24"/>
        </w:rPr>
        <w:t>наивысшую инвестиционную активность</w:t>
      </w:r>
      <w:r w:rsidR="00435C9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3E48904" w14:textId="73809184" w:rsidR="00D812EB" w:rsidRPr="00DF2733" w:rsidRDefault="00D812EB" w:rsidP="00D812EB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F2733">
        <w:rPr>
          <w:rFonts w:ascii="Times New Roman" w:hAnsi="Times New Roman" w:cs="Times New Roman"/>
          <w:sz w:val="24"/>
          <w:szCs w:val="24"/>
        </w:rPr>
        <w:t xml:space="preserve">- </w:t>
      </w:r>
      <w:r w:rsidR="00435C97" w:rsidRPr="00DF2733">
        <w:rPr>
          <w:rFonts w:ascii="Times New Roman" w:hAnsi="Times New Roman" w:cs="Times New Roman"/>
          <w:sz w:val="24"/>
          <w:szCs w:val="24"/>
        </w:rPr>
        <w:t xml:space="preserve">количество </w:t>
      </w:r>
      <w:r w:rsidRPr="00DF2733">
        <w:rPr>
          <w:rFonts w:ascii="Times New Roman" w:hAnsi="Times New Roman" w:cs="Times New Roman"/>
          <w:sz w:val="24"/>
          <w:szCs w:val="24"/>
        </w:rPr>
        <w:t xml:space="preserve">иностранных резидентов увеличилось с 336 до </w:t>
      </w:r>
      <w:r w:rsidRPr="00DF2733">
        <w:rPr>
          <w:rFonts w:ascii="Times New Roman" w:hAnsi="Times New Roman" w:cs="Times New Roman"/>
          <w:b/>
          <w:bCs/>
          <w:sz w:val="24"/>
          <w:szCs w:val="24"/>
        </w:rPr>
        <w:t>846 компаний</w:t>
      </w:r>
      <w:r w:rsidRPr="00DF2733">
        <w:rPr>
          <w:rFonts w:ascii="Times New Roman" w:hAnsi="Times New Roman" w:cs="Times New Roman"/>
          <w:sz w:val="24"/>
          <w:szCs w:val="24"/>
        </w:rPr>
        <w:t>, показав рекордный рост</w:t>
      </w:r>
      <w:r w:rsidR="00435C97">
        <w:rPr>
          <w:rFonts w:ascii="Times New Roman" w:hAnsi="Times New Roman" w:cs="Times New Roman"/>
          <w:sz w:val="24"/>
          <w:szCs w:val="24"/>
        </w:rPr>
        <w:t xml:space="preserve"> в</w:t>
      </w:r>
      <w:r w:rsidRPr="00DF2733">
        <w:rPr>
          <w:rFonts w:ascii="Times New Roman" w:hAnsi="Times New Roman" w:cs="Times New Roman"/>
          <w:sz w:val="24"/>
          <w:szCs w:val="24"/>
        </w:rPr>
        <w:t xml:space="preserve"> </w:t>
      </w:r>
      <w:r w:rsidRPr="00DF2733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435C97">
        <w:rPr>
          <w:rFonts w:ascii="Times New Roman" w:hAnsi="Times New Roman" w:cs="Times New Roman"/>
          <w:b/>
          <w:bCs/>
          <w:sz w:val="24"/>
          <w:szCs w:val="24"/>
        </w:rPr>
        <w:t xml:space="preserve"> раза</w:t>
      </w:r>
      <w:r w:rsidRPr="00DF2733">
        <w:rPr>
          <w:rFonts w:ascii="Times New Roman" w:hAnsi="Times New Roman" w:cs="Times New Roman"/>
          <w:sz w:val="24"/>
          <w:szCs w:val="24"/>
        </w:rPr>
        <w:t xml:space="preserve"> за три года</w:t>
      </w:r>
      <w:r w:rsidR="00435C97">
        <w:rPr>
          <w:rFonts w:ascii="Times New Roman" w:hAnsi="Times New Roman" w:cs="Times New Roman"/>
          <w:sz w:val="24"/>
          <w:szCs w:val="24"/>
        </w:rPr>
        <w:t>.</w:t>
      </w:r>
    </w:p>
    <w:p w14:paraId="01693DFE" w14:textId="2349764F" w:rsidR="00D812EB" w:rsidRPr="00DF2733" w:rsidRDefault="00435C97" w:rsidP="00D812EB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Pr="00DF2733">
        <w:rPr>
          <w:rFonts w:ascii="Times New Roman" w:hAnsi="Times New Roman" w:cs="Times New Roman"/>
          <w:sz w:val="24"/>
          <w:szCs w:val="24"/>
        </w:rPr>
        <w:t xml:space="preserve">пережающая </w:t>
      </w:r>
      <w:r w:rsidR="00D812EB" w:rsidRPr="00DF2733">
        <w:rPr>
          <w:rFonts w:ascii="Times New Roman" w:hAnsi="Times New Roman" w:cs="Times New Roman"/>
          <w:sz w:val="24"/>
          <w:szCs w:val="24"/>
        </w:rPr>
        <w:t xml:space="preserve">динамика (рост в 2,5 раза) позволила иностранным компаниям занять </w:t>
      </w:r>
      <w:r w:rsidR="00D812EB" w:rsidRPr="00DF2733">
        <w:rPr>
          <w:rFonts w:ascii="Times New Roman" w:hAnsi="Times New Roman" w:cs="Times New Roman"/>
          <w:b/>
          <w:bCs/>
          <w:sz w:val="24"/>
          <w:szCs w:val="24"/>
        </w:rPr>
        <w:t>23%</w:t>
      </w:r>
      <w:r w:rsidR="00D812EB" w:rsidRPr="00DF2733">
        <w:rPr>
          <w:rFonts w:ascii="Times New Roman" w:hAnsi="Times New Roman" w:cs="Times New Roman"/>
          <w:sz w:val="24"/>
          <w:szCs w:val="24"/>
        </w:rPr>
        <w:t xml:space="preserve"> в общей структуре резидентов. Это подтверждает </w:t>
      </w:r>
      <w:r w:rsidR="00D812EB" w:rsidRPr="00DF2733">
        <w:rPr>
          <w:rFonts w:ascii="Times New Roman" w:hAnsi="Times New Roman" w:cs="Times New Roman"/>
          <w:b/>
          <w:bCs/>
          <w:sz w:val="24"/>
          <w:szCs w:val="24"/>
        </w:rPr>
        <w:t>эффективность</w:t>
      </w:r>
      <w:r w:rsidR="00D812EB" w:rsidRPr="00DF2733">
        <w:rPr>
          <w:rFonts w:ascii="Times New Roman" w:hAnsi="Times New Roman" w:cs="Times New Roman"/>
          <w:sz w:val="24"/>
          <w:szCs w:val="24"/>
        </w:rPr>
        <w:t xml:space="preserve"> стратегии по привлечению зарубежных игроков и улучшению инвестиционного климата.</w:t>
      </w:r>
    </w:p>
    <w:p w14:paraId="3D7BDD17" w14:textId="1F652434" w:rsidR="00D812EB" w:rsidRPr="00DF2733" w:rsidRDefault="00D812EB" w:rsidP="00DF273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F2733">
        <w:rPr>
          <w:rFonts w:ascii="Times New Roman" w:hAnsi="Times New Roman" w:cs="Times New Roman"/>
          <w:sz w:val="24"/>
          <w:szCs w:val="24"/>
        </w:rPr>
        <w:t xml:space="preserve">Сектор </w:t>
      </w:r>
      <w:r w:rsidRPr="00DF2733">
        <w:rPr>
          <w:rFonts w:ascii="Times New Roman" w:hAnsi="Times New Roman" w:cs="Times New Roman"/>
          <w:b/>
          <w:bCs/>
          <w:sz w:val="24"/>
          <w:szCs w:val="24"/>
        </w:rPr>
        <w:t>совместных предприятий</w:t>
      </w:r>
      <w:r w:rsidRPr="00DF2733">
        <w:rPr>
          <w:rFonts w:ascii="Times New Roman" w:hAnsi="Times New Roman" w:cs="Times New Roman"/>
          <w:sz w:val="24"/>
          <w:szCs w:val="24"/>
        </w:rPr>
        <w:t xml:space="preserve"> показывает умеренную, но положительную динамику</w:t>
      </w:r>
      <w:r w:rsidR="00DF2733">
        <w:rPr>
          <w:rFonts w:ascii="Times New Roman" w:hAnsi="Times New Roman" w:cs="Times New Roman"/>
          <w:sz w:val="24"/>
          <w:szCs w:val="24"/>
        </w:rPr>
        <w:t>:</w:t>
      </w:r>
    </w:p>
    <w:p w14:paraId="4211F8F1" w14:textId="6BA9B9AF" w:rsidR="00D812EB" w:rsidRPr="00DF2733" w:rsidRDefault="00D812EB" w:rsidP="00DF273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F2733">
        <w:rPr>
          <w:rFonts w:ascii="Times New Roman" w:hAnsi="Times New Roman" w:cs="Times New Roman"/>
          <w:sz w:val="24"/>
          <w:szCs w:val="24"/>
        </w:rPr>
        <w:t xml:space="preserve">- </w:t>
      </w:r>
      <w:r w:rsidR="00DF2733">
        <w:rPr>
          <w:rFonts w:ascii="Times New Roman" w:hAnsi="Times New Roman" w:cs="Times New Roman"/>
          <w:sz w:val="24"/>
          <w:szCs w:val="24"/>
        </w:rPr>
        <w:t>ч</w:t>
      </w:r>
      <w:r w:rsidRPr="00DF2733">
        <w:rPr>
          <w:rFonts w:ascii="Times New Roman" w:hAnsi="Times New Roman" w:cs="Times New Roman"/>
          <w:sz w:val="24"/>
          <w:szCs w:val="24"/>
        </w:rPr>
        <w:t xml:space="preserve">исло СП выросло с 68 до </w:t>
      </w:r>
      <w:r w:rsidRPr="00DF2733">
        <w:rPr>
          <w:rFonts w:ascii="Times New Roman" w:hAnsi="Times New Roman" w:cs="Times New Roman"/>
          <w:b/>
          <w:bCs/>
          <w:sz w:val="24"/>
          <w:szCs w:val="24"/>
        </w:rPr>
        <w:t>93 единиц</w:t>
      </w:r>
      <w:r w:rsidRPr="00DF2733">
        <w:rPr>
          <w:rFonts w:ascii="Times New Roman" w:hAnsi="Times New Roman" w:cs="Times New Roman"/>
          <w:sz w:val="24"/>
          <w:szCs w:val="24"/>
        </w:rPr>
        <w:t xml:space="preserve">, обеспечив прирост на </w:t>
      </w:r>
      <w:r w:rsidRPr="00DF2733">
        <w:rPr>
          <w:rFonts w:ascii="Times New Roman" w:hAnsi="Times New Roman" w:cs="Times New Roman"/>
          <w:b/>
          <w:bCs/>
          <w:sz w:val="24"/>
          <w:szCs w:val="24"/>
        </w:rPr>
        <w:t>37%</w:t>
      </w:r>
      <w:r w:rsidR="00DF2733" w:rsidRPr="00435C97">
        <w:rPr>
          <w:rFonts w:ascii="Times New Roman" w:hAnsi="Times New Roman" w:cs="Times New Roman"/>
          <w:sz w:val="24"/>
          <w:szCs w:val="24"/>
        </w:rPr>
        <w:t>;</w:t>
      </w:r>
    </w:p>
    <w:p w14:paraId="75AEC7F0" w14:textId="7A92F9AC" w:rsidR="00D812EB" w:rsidRPr="00DF2733" w:rsidRDefault="00D812EB" w:rsidP="00DF273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F2733">
        <w:rPr>
          <w:rFonts w:ascii="Times New Roman" w:hAnsi="Times New Roman" w:cs="Times New Roman"/>
          <w:sz w:val="24"/>
          <w:szCs w:val="24"/>
        </w:rPr>
        <w:t xml:space="preserve">- </w:t>
      </w:r>
      <w:r w:rsidR="00DF2733">
        <w:rPr>
          <w:rFonts w:ascii="Times New Roman" w:hAnsi="Times New Roman" w:cs="Times New Roman"/>
          <w:sz w:val="24"/>
          <w:szCs w:val="24"/>
        </w:rPr>
        <w:t>у</w:t>
      </w:r>
      <w:r w:rsidRPr="00DF2733">
        <w:rPr>
          <w:rFonts w:ascii="Times New Roman" w:hAnsi="Times New Roman" w:cs="Times New Roman"/>
          <w:sz w:val="24"/>
          <w:szCs w:val="24"/>
        </w:rPr>
        <w:t xml:space="preserve">дельный вес данной категории составляет </w:t>
      </w:r>
      <w:r w:rsidRPr="00DF2733">
        <w:rPr>
          <w:rFonts w:ascii="Times New Roman" w:hAnsi="Times New Roman" w:cs="Times New Roman"/>
          <w:b/>
          <w:bCs/>
          <w:sz w:val="24"/>
          <w:szCs w:val="24"/>
        </w:rPr>
        <w:t>3%</w:t>
      </w:r>
      <w:r w:rsidRPr="00DF2733">
        <w:rPr>
          <w:rFonts w:ascii="Times New Roman" w:hAnsi="Times New Roman" w:cs="Times New Roman"/>
          <w:sz w:val="24"/>
          <w:szCs w:val="24"/>
        </w:rPr>
        <w:t>, что указывает на нишевый характер данной формы сотрудничества по сравнению с прямыми иностранными инвестициями или локальным бизнесом.</w:t>
      </w:r>
    </w:p>
    <w:p w14:paraId="4D392D2F" w14:textId="068BCCA9" w:rsidR="00D812EB" w:rsidRPr="00DF2733" w:rsidRDefault="00E7616A" w:rsidP="00D812EB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F2733">
        <w:rPr>
          <w:rFonts w:ascii="Times New Roman" w:hAnsi="Times New Roman" w:cs="Times New Roman"/>
          <w:sz w:val="24"/>
          <w:szCs w:val="24"/>
        </w:rPr>
        <w:t>Таким образом, р</w:t>
      </w:r>
      <w:r w:rsidR="00D812EB" w:rsidRPr="00DF2733">
        <w:rPr>
          <w:rFonts w:ascii="Times New Roman" w:hAnsi="Times New Roman" w:cs="Times New Roman"/>
          <w:sz w:val="24"/>
          <w:szCs w:val="24"/>
        </w:rPr>
        <w:t>ост резидентской базы характеризуется структурным сдвигом в сторону интернационализации. Несмотря на то, что местные компании остаются количественным базисом (3/4 от всех резидентов), иностранный сегмент растет значительно быстрее (+152% против +105%), ежегодно увеличивая свое влияние на экономические показатели IT Park.</w:t>
      </w:r>
    </w:p>
    <w:p w14:paraId="2034EEA6" w14:textId="317F7ED6" w:rsidR="00103E38" w:rsidRPr="00DF2733" w:rsidRDefault="00103E38" w:rsidP="00103E38">
      <w:pPr>
        <w:spacing w:before="240"/>
        <w:ind w:firstLine="567"/>
        <w:rPr>
          <w:rFonts w:ascii="Times New Roman" w:hAnsi="Times New Roman" w:cs="Times New Roman"/>
          <w:b/>
          <w:bCs/>
          <w:sz w:val="24"/>
          <w:szCs w:val="24"/>
        </w:rPr>
      </w:pPr>
      <w:r w:rsidRPr="00DF2733">
        <w:rPr>
          <w:rFonts w:ascii="Times New Roman" w:hAnsi="Times New Roman" w:cs="Times New Roman"/>
          <w:b/>
          <w:bCs/>
          <w:sz w:val="24"/>
          <w:szCs w:val="24"/>
        </w:rPr>
        <w:t>V.  Выводы</w:t>
      </w:r>
    </w:p>
    <w:p w14:paraId="70FD9A34" w14:textId="77777777" w:rsidR="00507AF4" w:rsidRPr="00DF2733" w:rsidRDefault="00507AF4" w:rsidP="00507AF4">
      <w:pPr>
        <w:tabs>
          <w:tab w:val="left" w:pos="4111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F2733">
        <w:rPr>
          <w:rFonts w:ascii="Times New Roman" w:hAnsi="Times New Roman" w:cs="Times New Roman"/>
          <w:sz w:val="24"/>
          <w:szCs w:val="24"/>
        </w:rPr>
        <w:t>Анализ итогов 2025 года демонстрирует переход деятельности IT Park от стадии накопления количественных показателей к этапу качественного масштабирования. Фиксируется устойчивая тенденция опережающего роста финансовых результатов над темпами расширения резидентской базы.</w:t>
      </w:r>
    </w:p>
    <w:p w14:paraId="4C11AA6F" w14:textId="267ED161" w:rsidR="00507AF4" w:rsidRPr="00DF2733" w:rsidRDefault="00507AF4" w:rsidP="00507AF4">
      <w:pPr>
        <w:tabs>
          <w:tab w:val="left" w:pos="4111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F2733">
        <w:rPr>
          <w:rFonts w:ascii="Times New Roman" w:hAnsi="Times New Roman" w:cs="Times New Roman"/>
          <w:sz w:val="24"/>
          <w:szCs w:val="24"/>
        </w:rPr>
        <w:t xml:space="preserve">Ключевым индикатором отчетного периода стало превышение темпов роста выручки (163%) и экспорта (153%) над динамикой регистрации новых резидентов (134%). Это свидетельствует об увеличении среднего чека на одного резидента и </w:t>
      </w:r>
      <w:r w:rsidR="002409E4" w:rsidRPr="00DF2733">
        <w:rPr>
          <w:rFonts w:ascii="Times New Roman" w:hAnsi="Times New Roman" w:cs="Times New Roman"/>
          <w:sz w:val="24"/>
          <w:szCs w:val="24"/>
        </w:rPr>
        <w:t xml:space="preserve">о </w:t>
      </w:r>
      <w:r w:rsidRPr="00DF2733">
        <w:rPr>
          <w:rFonts w:ascii="Times New Roman" w:hAnsi="Times New Roman" w:cs="Times New Roman"/>
          <w:sz w:val="24"/>
          <w:szCs w:val="24"/>
        </w:rPr>
        <w:t>росте добавленной стоимости создаваемых продуктов, что указывает на повышение зрелости бизнеса участников экосистемы.</w:t>
      </w:r>
    </w:p>
    <w:p w14:paraId="5CC453BE" w14:textId="757B3CCC" w:rsidR="00507AF4" w:rsidRPr="00DF2733" w:rsidRDefault="00507AF4" w:rsidP="00507AF4">
      <w:pPr>
        <w:tabs>
          <w:tab w:val="left" w:pos="4111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F2733">
        <w:rPr>
          <w:rFonts w:ascii="Times New Roman" w:hAnsi="Times New Roman" w:cs="Times New Roman"/>
          <w:sz w:val="24"/>
          <w:szCs w:val="24"/>
        </w:rPr>
        <w:t>В структуре услуг сформировались два обособленных кластера с различной экономической природой:</w:t>
      </w:r>
    </w:p>
    <w:p w14:paraId="72CD7DAE" w14:textId="77777777" w:rsidR="00507AF4" w:rsidRDefault="00507AF4" w:rsidP="006C72DD">
      <w:pPr>
        <w:tabs>
          <w:tab w:val="left" w:pos="4111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F2733">
        <w:rPr>
          <w:rFonts w:ascii="Times New Roman" w:hAnsi="Times New Roman" w:cs="Times New Roman"/>
          <w:b/>
          <w:bCs/>
          <w:sz w:val="24"/>
          <w:szCs w:val="24"/>
        </w:rPr>
        <w:t>Экспортно-ориентированный</w:t>
      </w:r>
      <w:proofErr w:type="gramEnd"/>
      <w:r w:rsidRPr="00DF2733">
        <w:rPr>
          <w:rFonts w:ascii="Times New Roman" w:hAnsi="Times New Roman" w:cs="Times New Roman"/>
          <w:b/>
          <w:bCs/>
          <w:sz w:val="24"/>
          <w:szCs w:val="24"/>
        </w:rPr>
        <w:t xml:space="preserve"> кластер:</w:t>
      </w:r>
      <w:r w:rsidRPr="00DF2733">
        <w:rPr>
          <w:rFonts w:ascii="Times New Roman" w:hAnsi="Times New Roman" w:cs="Times New Roman"/>
          <w:sz w:val="24"/>
          <w:szCs w:val="24"/>
        </w:rPr>
        <w:t xml:space="preserve"> Представлен сегментами «Разработка ПО» и «BPO». Данное направление характеризуется высокой долей иностранного капитала (в ПО — 55,6%) и ориентацией на внешние рынки (США, Европа).</w:t>
      </w:r>
    </w:p>
    <w:p w14:paraId="505B7E5C" w14:textId="77777777" w:rsidR="00507AF4" w:rsidRPr="00DF2733" w:rsidRDefault="00507AF4" w:rsidP="006C72DD">
      <w:pPr>
        <w:tabs>
          <w:tab w:val="left" w:pos="4111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F2733">
        <w:rPr>
          <w:rFonts w:ascii="Times New Roman" w:hAnsi="Times New Roman" w:cs="Times New Roman"/>
          <w:b/>
          <w:bCs/>
          <w:sz w:val="24"/>
          <w:szCs w:val="24"/>
        </w:rPr>
        <w:t>Локальный технологический кластер:</w:t>
      </w:r>
      <w:r w:rsidRPr="00DF2733">
        <w:rPr>
          <w:rFonts w:ascii="Times New Roman" w:hAnsi="Times New Roman" w:cs="Times New Roman"/>
          <w:sz w:val="24"/>
          <w:szCs w:val="24"/>
        </w:rPr>
        <w:t xml:space="preserve"> Сформирован направлениями «Финтех» и «Обработка данных». Рост в данных сегментах обеспечивается преимущественно внутренними ресурсами (доля иностранного капитала менее 2%), отвечая на запрос цифровизации национальной экономики.</w:t>
      </w:r>
    </w:p>
    <w:p w14:paraId="610B7CE4" w14:textId="027817BF" w:rsidR="00507AF4" w:rsidRPr="00DF2733" w:rsidRDefault="00507AF4" w:rsidP="00507AF4">
      <w:pPr>
        <w:tabs>
          <w:tab w:val="left" w:pos="4111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F2733">
        <w:rPr>
          <w:rFonts w:ascii="Times New Roman" w:hAnsi="Times New Roman" w:cs="Times New Roman"/>
          <w:sz w:val="24"/>
          <w:szCs w:val="24"/>
        </w:rPr>
        <w:lastRenderedPageBreak/>
        <w:t>Произошло изменение географической структуры экспорта. Рынок США занял доминирующую позицию по объему выручки (44,7% от ТОП-10), став основным источником валютных поступлений. При этом страны СНГ сохранили функцию рынка массового присутствия (291 резидент), обеспечивая стабильную загрузку для малого и среднего сегмента. Фиксируется формирование новых центров прибыли в Великобритании и регионе MENA.</w:t>
      </w:r>
    </w:p>
    <w:p w14:paraId="10C31F22" w14:textId="5433A1CC" w:rsidR="00507AF4" w:rsidRPr="00DF2733" w:rsidRDefault="00507AF4" w:rsidP="00507AF4">
      <w:pPr>
        <w:tabs>
          <w:tab w:val="left" w:pos="4111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F2733">
        <w:rPr>
          <w:rFonts w:ascii="Times New Roman" w:hAnsi="Times New Roman" w:cs="Times New Roman"/>
          <w:sz w:val="24"/>
          <w:szCs w:val="24"/>
        </w:rPr>
        <w:t>При сохранении численного большинства местных компаний (75%), сегмент иностранных предприятий демонстрирует более высокую динамику прироста (+152% против +105% у местных). Увеличение доли иностранного участия до 23% влияет на общую капитализацию парка и трансфер технологий.</w:t>
      </w:r>
    </w:p>
    <w:p w14:paraId="288E08D6" w14:textId="5BD2FDC8" w:rsidR="00507AF4" w:rsidRPr="00DF2733" w:rsidRDefault="00507AF4" w:rsidP="00507AF4">
      <w:pPr>
        <w:tabs>
          <w:tab w:val="left" w:pos="4111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F2733">
        <w:rPr>
          <w:rFonts w:ascii="Times New Roman" w:hAnsi="Times New Roman" w:cs="Times New Roman"/>
          <w:sz w:val="24"/>
          <w:szCs w:val="24"/>
        </w:rPr>
        <w:t>Наблюдается концентрация деловой активности вокруг ключевых технологических направлений. Сегменты, не соответствующие основному профилю или показавшие низкую маржинальность (маркетплейсы, реализация программно-аппаратных комплексов), демонстрируют снижение показателей вплоть до полной остановки деятельности.</w:t>
      </w:r>
    </w:p>
    <w:p w14:paraId="6BF5B708" w14:textId="485EB700" w:rsidR="00507AF4" w:rsidRPr="00DF2733" w:rsidRDefault="00507AF4" w:rsidP="00507AF4">
      <w:pPr>
        <w:tabs>
          <w:tab w:val="left" w:pos="4111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F2733">
        <w:rPr>
          <w:rFonts w:ascii="Times New Roman" w:hAnsi="Times New Roman" w:cs="Times New Roman"/>
          <w:sz w:val="24"/>
          <w:szCs w:val="24"/>
        </w:rPr>
        <w:t>По итогам 2025 года деятельность IT Park характеризуется структурной сбалансированностью: экспортные доходы формируются за счет рынков с высокой платежеспособностью (США, Великобритания), а внутренний рынок растет за счет развития финтех-сектора и инфраструктурных проектов.</w:t>
      </w:r>
    </w:p>
    <w:p w14:paraId="00A75EDE" w14:textId="3ACAD99C" w:rsidR="005F6D09" w:rsidRPr="00DF2733" w:rsidRDefault="005F6D09" w:rsidP="00507AF4">
      <w:pPr>
        <w:tabs>
          <w:tab w:val="left" w:pos="4111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sectPr w:rsidR="005F6D09" w:rsidRPr="00DF2733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99F1F" w14:textId="77777777" w:rsidR="005C00C2" w:rsidRDefault="005C00C2" w:rsidP="00D80AE0">
      <w:pPr>
        <w:spacing w:after="0" w:line="240" w:lineRule="auto"/>
      </w:pPr>
      <w:r>
        <w:separator/>
      </w:r>
    </w:p>
  </w:endnote>
  <w:endnote w:type="continuationSeparator" w:id="0">
    <w:p w14:paraId="37EB2D62" w14:textId="77777777" w:rsidR="005C00C2" w:rsidRDefault="005C00C2" w:rsidP="00D80A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5143194"/>
      <w:docPartObj>
        <w:docPartGallery w:val="Page Numbers (Bottom of Page)"/>
        <w:docPartUnique/>
      </w:docPartObj>
    </w:sdtPr>
    <w:sdtContent>
      <w:p w14:paraId="674B4882" w14:textId="3B58FE3E" w:rsidR="00D80AE0" w:rsidRDefault="00D80AE0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FEF19A7" w14:textId="77777777" w:rsidR="00D80AE0" w:rsidRDefault="00D80AE0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B3FC9" w14:textId="77777777" w:rsidR="005C00C2" w:rsidRDefault="005C00C2" w:rsidP="00D80AE0">
      <w:pPr>
        <w:spacing w:after="0" w:line="240" w:lineRule="auto"/>
      </w:pPr>
      <w:r>
        <w:separator/>
      </w:r>
    </w:p>
  </w:footnote>
  <w:footnote w:type="continuationSeparator" w:id="0">
    <w:p w14:paraId="204CD924" w14:textId="77777777" w:rsidR="005C00C2" w:rsidRDefault="005C00C2" w:rsidP="00D80A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421F9F"/>
    <w:multiLevelType w:val="hybridMultilevel"/>
    <w:tmpl w:val="2CFE84FC"/>
    <w:lvl w:ilvl="0" w:tplc="E1C04516">
      <w:start w:val="1"/>
      <w:numFmt w:val="upperRoman"/>
      <w:lvlText w:val="%1."/>
      <w:lvlJc w:val="left"/>
      <w:pPr>
        <w:ind w:left="1004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334579986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72A"/>
    <w:rsid w:val="00036306"/>
    <w:rsid w:val="00045A09"/>
    <w:rsid w:val="000471A8"/>
    <w:rsid w:val="00075A37"/>
    <w:rsid w:val="000809C0"/>
    <w:rsid w:val="000F74D0"/>
    <w:rsid w:val="00103E38"/>
    <w:rsid w:val="0015397A"/>
    <w:rsid w:val="001618CF"/>
    <w:rsid w:val="00184376"/>
    <w:rsid w:val="001947C6"/>
    <w:rsid w:val="001B520C"/>
    <w:rsid w:val="001B6FF6"/>
    <w:rsid w:val="001F6C28"/>
    <w:rsid w:val="002409E4"/>
    <w:rsid w:val="0025748F"/>
    <w:rsid w:val="00272F78"/>
    <w:rsid w:val="002A326A"/>
    <w:rsid w:val="002A59EB"/>
    <w:rsid w:val="002C426B"/>
    <w:rsid w:val="002C6D36"/>
    <w:rsid w:val="002C7CBC"/>
    <w:rsid w:val="002F24C0"/>
    <w:rsid w:val="00376958"/>
    <w:rsid w:val="00384D5C"/>
    <w:rsid w:val="003A3186"/>
    <w:rsid w:val="003B4971"/>
    <w:rsid w:val="00435C97"/>
    <w:rsid w:val="00443B3A"/>
    <w:rsid w:val="004636A3"/>
    <w:rsid w:val="00470888"/>
    <w:rsid w:val="004C3871"/>
    <w:rsid w:val="004D0EB4"/>
    <w:rsid w:val="004D3642"/>
    <w:rsid w:val="004E2BE0"/>
    <w:rsid w:val="004F4EB6"/>
    <w:rsid w:val="00507AF4"/>
    <w:rsid w:val="00521674"/>
    <w:rsid w:val="00526194"/>
    <w:rsid w:val="00545B2E"/>
    <w:rsid w:val="005B699E"/>
    <w:rsid w:val="005C00C2"/>
    <w:rsid w:val="005C43EC"/>
    <w:rsid w:val="005D0E32"/>
    <w:rsid w:val="005F6D09"/>
    <w:rsid w:val="0063004C"/>
    <w:rsid w:val="006328C9"/>
    <w:rsid w:val="00640F09"/>
    <w:rsid w:val="00652A7E"/>
    <w:rsid w:val="006558B3"/>
    <w:rsid w:val="00681C83"/>
    <w:rsid w:val="006B0491"/>
    <w:rsid w:val="006B30D1"/>
    <w:rsid w:val="006C0F1A"/>
    <w:rsid w:val="006C72DD"/>
    <w:rsid w:val="006D1D2E"/>
    <w:rsid w:val="006D30FA"/>
    <w:rsid w:val="006D727A"/>
    <w:rsid w:val="006E2265"/>
    <w:rsid w:val="00705F47"/>
    <w:rsid w:val="00711AEE"/>
    <w:rsid w:val="007221D4"/>
    <w:rsid w:val="00770DB5"/>
    <w:rsid w:val="007937C0"/>
    <w:rsid w:val="007B32EF"/>
    <w:rsid w:val="007C27AA"/>
    <w:rsid w:val="007C677E"/>
    <w:rsid w:val="007F4397"/>
    <w:rsid w:val="00811064"/>
    <w:rsid w:val="008122FC"/>
    <w:rsid w:val="008301BE"/>
    <w:rsid w:val="00852ABE"/>
    <w:rsid w:val="00867383"/>
    <w:rsid w:val="00877BEB"/>
    <w:rsid w:val="008B3DDF"/>
    <w:rsid w:val="008E1BCE"/>
    <w:rsid w:val="009103A0"/>
    <w:rsid w:val="00917385"/>
    <w:rsid w:val="00920FB4"/>
    <w:rsid w:val="00956DE1"/>
    <w:rsid w:val="009647BB"/>
    <w:rsid w:val="00991D61"/>
    <w:rsid w:val="009967C4"/>
    <w:rsid w:val="009A10E3"/>
    <w:rsid w:val="009B788B"/>
    <w:rsid w:val="009C68E0"/>
    <w:rsid w:val="009D672A"/>
    <w:rsid w:val="009E557E"/>
    <w:rsid w:val="009F17AB"/>
    <w:rsid w:val="00A03714"/>
    <w:rsid w:val="00A12B41"/>
    <w:rsid w:val="00A34601"/>
    <w:rsid w:val="00A73F71"/>
    <w:rsid w:val="00AA0238"/>
    <w:rsid w:val="00AE0625"/>
    <w:rsid w:val="00AE10BD"/>
    <w:rsid w:val="00B0796D"/>
    <w:rsid w:val="00B36085"/>
    <w:rsid w:val="00B40446"/>
    <w:rsid w:val="00B431AE"/>
    <w:rsid w:val="00B46FAA"/>
    <w:rsid w:val="00B76BB5"/>
    <w:rsid w:val="00B80CF8"/>
    <w:rsid w:val="00B971E9"/>
    <w:rsid w:val="00BA155A"/>
    <w:rsid w:val="00BA2066"/>
    <w:rsid w:val="00BA4698"/>
    <w:rsid w:val="00BB18A9"/>
    <w:rsid w:val="00BB1AD6"/>
    <w:rsid w:val="00BD62C3"/>
    <w:rsid w:val="00BE4149"/>
    <w:rsid w:val="00BF713F"/>
    <w:rsid w:val="00C42DB3"/>
    <w:rsid w:val="00C435F0"/>
    <w:rsid w:val="00C824C1"/>
    <w:rsid w:val="00CF344C"/>
    <w:rsid w:val="00D347FA"/>
    <w:rsid w:val="00D448FC"/>
    <w:rsid w:val="00D55AE3"/>
    <w:rsid w:val="00D73E98"/>
    <w:rsid w:val="00D80AE0"/>
    <w:rsid w:val="00D812EB"/>
    <w:rsid w:val="00DB6783"/>
    <w:rsid w:val="00DC0634"/>
    <w:rsid w:val="00DF2733"/>
    <w:rsid w:val="00DF681E"/>
    <w:rsid w:val="00E149A1"/>
    <w:rsid w:val="00E7616A"/>
    <w:rsid w:val="00E762D3"/>
    <w:rsid w:val="00EB7347"/>
    <w:rsid w:val="00EC2552"/>
    <w:rsid w:val="00F149DB"/>
    <w:rsid w:val="00F32C17"/>
    <w:rsid w:val="00F52A9A"/>
    <w:rsid w:val="00F743B4"/>
    <w:rsid w:val="00FC3BE2"/>
    <w:rsid w:val="00FD2A80"/>
    <w:rsid w:val="00FF2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A2677"/>
  <w15:chartTrackingRefBased/>
  <w15:docId w15:val="{1ED2A3F6-7B70-40C7-9D66-DC7CA72CA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6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6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D67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6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67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6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6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6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6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67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67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9D67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672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672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67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67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67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67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6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6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6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6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6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67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67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672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67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672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D672A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9D672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d">
    <w:name w:val="Normal (Web)"/>
    <w:basedOn w:val="a"/>
    <w:uiPriority w:val="99"/>
    <w:semiHidden/>
    <w:unhideWhenUsed/>
    <w:rsid w:val="00BA20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e">
    <w:name w:val="header"/>
    <w:basedOn w:val="a"/>
    <w:link w:val="af"/>
    <w:uiPriority w:val="99"/>
    <w:unhideWhenUsed/>
    <w:rsid w:val="00D80A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D80AE0"/>
  </w:style>
  <w:style w:type="paragraph" w:styleId="af0">
    <w:name w:val="footer"/>
    <w:basedOn w:val="a"/>
    <w:link w:val="af1"/>
    <w:uiPriority w:val="99"/>
    <w:unhideWhenUsed/>
    <w:rsid w:val="00D80A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D80A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6287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24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0014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62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3268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1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7288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83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7066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29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9386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22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n.jenisbekova\Downloads\Telegram%20Desktop\Derived%20Data%20(2)%20(2)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Cambria" panose="02040503050406030204" pitchFamily="18" charset="0"/>
                <a:ea typeface="Cambria" panose="02040503050406030204" pitchFamily="18" charset="0"/>
                <a:cs typeface="+mn-cs"/>
              </a:defRPr>
            </a:pPr>
            <a:r>
              <a:rPr lang="ru-RU" sz="1200" b="1" i="0" u="none" strike="noStrike" kern="1200" spc="0" baseline="0">
                <a:solidFill>
                  <a:srgbClr val="002060"/>
                </a:solidFill>
                <a:latin typeface="Times New Roman" panose="02020603050405020304" pitchFamily="18" charset="0"/>
                <a:ea typeface="Cambria" panose="02040503050406030204" pitchFamily="18" charset="0"/>
                <a:cs typeface="Times New Roman" panose="02020603050405020304" pitchFamily="18" charset="0"/>
              </a:rPr>
              <a:t>Динамика выручки ТОП-5 драйверов (трлн. сумов)</a:t>
            </a:r>
            <a:endParaRPr lang="en-US" sz="1200" b="1" i="0" u="none" strike="noStrike" kern="1200" spc="0" baseline="0">
              <a:solidFill>
                <a:srgbClr val="002060"/>
              </a:solidFill>
              <a:latin typeface="Times New Roman" panose="02020603050405020304" pitchFamily="18" charset="0"/>
              <a:ea typeface="Cambria" panose="02040503050406030204" pitchFamily="18" charset="0"/>
              <a:cs typeface="Times New Roman" panose="02020603050405020304" pitchFamily="18" charset="0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Cambria" panose="02040503050406030204" pitchFamily="18" charset="0"/>
              <a:ea typeface="Cambria" panose="02040503050406030204" pitchFamily="18" charset="0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Лист2!$H$5</c:f>
              <c:strCache>
                <c:ptCount val="1"/>
                <c:pt idx="0">
                  <c:v>Всего 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Лист2!$I$4:$K$4</c:f>
              <c:strCache>
                <c:ptCount val="3"/>
                <c:pt idx="0">
                  <c:v>2023 г.</c:v>
                </c:pt>
                <c:pt idx="1">
                  <c:v>2024 г.</c:v>
                </c:pt>
                <c:pt idx="2">
                  <c:v>2025 г.</c:v>
                </c:pt>
              </c:strCache>
            </c:strRef>
          </c:cat>
          <c:val>
            <c:numRef>
              <c:f>Лист2!$I$5:$K$5</c:f>
              <c:numCache>
                <c:formatCode>_-* #\ ##0.0_-;\-* #\ ##0.0_-;_-* "-"??_-;_-@_-</c:formatCode>
                <c:ptCount val="3"/>
                <c:pt idx="0">
                  <c:v>11.94259408343</c:v>
                </c:pt>
                <c:pt idx="1">
                  <c:v>19.441193661471004</c:v>
                </c:pt>
                <c:pt idx="2">
                  <c:v>31.791963089046991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2D7-43CD-8892-41EEEE80BE27}"/>
            </c:ext>
          </c:extLst>
        </c:ser>
        <c:ser>
          <c:idx val="1"/>
          <c:order val="1"/>
          <c:tx>
            <c:strRef>
              <c:f>Лист2!$H$6</c:f>
              <c:strCache>
                <c:ptCount val="1"/>
                <c:pt idx="0">
                  <c:v>Разработка ПО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Лист2!$I$4:$K$4</c:f>
              <c:strCache>
                <c:ptCount val="3"/>
                <c:pt idx="0">
                  <c:v>2023 г.</c:v>
                </c:pt>
                <c:pt idx="1">
                  <c:v>2024 г.</c:v>
                </c:pt>
                <c:pt idx="2">
                  <c:v>2025 г.</c:v>
                </c:pt>
              </c:strCache>
            </c:strRef>
          </c:cat>
          <c:val>
            <c:numRef>
              <c:f>Лист2!$I$6:$K$6</c:f>
              <c:numCache>
                <c:formatCode>_-* #\ ##0.0_-;\-* #\ ##0.0_-;_-* "-"??_-;_-@_-</c:formatCode>
                <c:ptCount val="3"/>
                <c:pt idx="0">
                  <c:v>3.2589999999999999</c:v>
                </c:pt>
                <c:pt idx="1">
                  <c:v>5.8159999999999998</c:v>
                </c:pt>
                <c:pt idx="2">
                  <c:v>10.795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2D7-43CD-8892-41EEEE80BE27}"/>
            </c:ext>
          </c:extLst>
        </c:ser>
        <c:ser>
          <c:idx val="2"/>
          <c:order val="2"/>
          <c:tx>
            <c:strRef>
              <c:f>Лист2!$H$7</c:f>
              <c:strCache>
                <c:ptCount val="1"/>
                <c:pt idx="0">
                  <c:v>Обработка данных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dLbls>
            <c:delete val="1"/>
          </c:dLbls>
          <c:cat>
            <c:strRef>
              <c:f>Лист2!$I$4:$K$4</c:f>
              <c:strCache>
                <c:ptCount val="3"/>
                <c:pt idx="0">
                  <c:v>2023 г.</c:v>
                </c:pt>
                <c:pt idx="1">
                  <c:v>2024 г.</c:v>
                </c:pt>
                <c:pt idx="2">
                  <c:v>2025 г.</c:v>
                </c:pt>
              </c:strCache>
            </c:strRef>
          </c:cat>
          <c:val>
            <c:numRef>
              <c:f>Лист2!$I$7:$K$7</c:f>
              <c:numCache>
                <c:formatCode>_-* #\ ##0.0_-;\-* #\ ##0.0_-;_-* "-"??_-;_-@_-</c:formatCode>
                <c:ptCount val="3"/>
                <c:pt idx="0">
                  <c:v>2.3969999999999998</c:v>
                </c:pt>
                <c:pt idx="1">
                  <c:v>4.0369999999999999</c:v>
                </c:pt>
                <c:pt idx="2">
                  <c:v>5.4850000000000003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72D7-43CD-8892-41EEEE80BE27}"/>
            </c:ext>
          </c:extLst>
        </c:ser>
        <c:ser>
          <c:idx val="3"/>
          <c:order val="3"/>
          <c:tx>
            <c:strRef>
              <c:f>Лист2!$H$8</c:f>
              <c:strCache>
                <c:ptCount val="1"/>
                <c:pt idx="0">
                  <c:v>Реализация лицензий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dLbls>
            <c:delete val="1"/>
          </c:dLbls>
          <c:cat>
            <c:strRef>
              <c:f>Лист2!$I$4:$K$4</c:f>
              <c:strCache>
                <c:ptCount val="3"/>
                <c:pt idx="0">
                  <c:v>2023 г.</c:v>
                </c:pt>
                <c:pt idx="1">
                  <c:v>2024 г.</c:v>
                </c:pt>
                <c:pt idx="2">
                  <c:v>2025 г.</c:v>
                </c:pt>
              </c:strCache>
            </c:strRef>
          </c:cat>
          <c:val>
            <c:numRef>
              <c:f>Лист2!$I$8:$K$8</c:f>
              <c:numCache>
                <c:formatCode>_-* #\ ##0.0_-;\-* #\ ##0.0_-;_-* "-"??_-;_-@_-</c:formatCode>
                <c:ptCount val="3"/>
                <c:pt idx="0">
                  <c:v>2.0950000000000002</c:v>
                </c:pt>
                <c:pt idx="1">
                  <c:v>3.1219999999999999</c:v>
                </c:pt>
                <c:pt idx="2">
                  <c:v>4.9589999999999996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72D7-43CD-8892-41EEEE80BE27}"/>
            </c:ext>
          </c:extLst>
        </c:ser>
        <c:ser>
          <c:idx val="4"/>
          <c:order val="4"/>
          <c:tx>
            <c:strRef>
              <c:f>Лист2!$H$9</c:f>
              <c:strCache>
                <c:ptCount val="1"/>
                <c:pt idx="0">
                  <c:v>Финтех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Лист2!$I$4:$K$4</c:f>
              <c:strCache>
                <c:ptCount val="3"/>
                <c:pt idx="0">
                  <c:v>2023 г.</c:v>
                </c:pt>
                <c:pt idx="1">
                  <c:v>2024 г.</c:v>
                </c:pt>
                <c:pt idx="2">
                  <c:v>2025 г.</c:v>
                </c:pt>
              </c:strCache>
            </c:strRef>
          </c:cat>
          <c:val>
            <c:numRef>
              <c:f>Лист2!$I$9:$K$9</c:f>
              <c:numCache>
                <c:formatCode>_-* #\ ##0.0_-;\-* #\ ##0.0_-;_-* "-"??_-;_-@_-</c:formatCode>
                <c:ptCount val="3"/>
                <c:pt idx="0">
                  <c:v>0.69799999999999995</c:v>
                </c:pt>
                <c:pt idx="1">
                  <c:v>1.712</c:v>
                </c:pt>
                <c:pt idx="2">
                  <c:v>3.2349999999999999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72D7-43CD-8892-41EEEE80BE27}"/>
            </c:ext>
          </c:extLst>
        </c:ser>
        <c:ser>
          <c:idx val="5"/>
          <c:order val="5"/>
          <c:tx>
            <c:strRef>
              <c:f>Лист2!$H$10</c:f>
              <c:strCache>
                <c:ptCount val="1"/>
                <c:pt idx="0">
                  <c:v>BPO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dLbls>
            <c:delete val="1"/>
          </c:dLbls>
          <c:cat>
            <c:strRef>
              <c:f>Лист2!$I$4:$K$4</c:f>
              <c:strCache>
                <c:ptCount val="3"/>
                <c:pt idx="0">
                  <c:v>2023 г.</c:v>
                </c:pt>
                <c:pt idx="1">
                  <c:v>2024 г.</c:v>
                </c:pt>
                <c:pt idx="2">
                  <c:v>2025 г.</c:v>
                </c:pt>
              </c:strCache>
            </c:strRef>
          </c:cat>
          <c:val>
            <c:numRef>
              <c:f>Лист2!$I$10:$K$10</c:f>
              <c:numCache>
                <c:formatCode>_-* #\ ##0.0_-;\-* #\ ##0.0_-;_-* "-"??_-;_-@_-</c:formatCode>
                <c:ptCount val="3"/>
                <c:pt idx="0">
                  <c:v>0.81299999999999994</c:v>
                </c:pt>
                <c:pt idx="1">
                  <c:v>1.5620000000000001</c:v>
                </c:pt>
                <c:pt idx="2">
                  <c:v>2.6459999999999999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72D7-43CD-8892-41EEEE80BE27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1837219551"/>
        <c:axId val="1944313295"/>
      </c:lineChart>
      <c:catAx>
        <c:axId val="183721955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50" b="1" i="0" u="none" strike="noStrike" kern="1200" baseline="0">
                <a:solidFill>
                  <a:srgbClr val="00206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44313295"/>
        <c:crosses val="autoZero"/>
        <c:auto val="1"/>
        <c:lblAlgn val="ctr"/>
        <c:lblOffset val="100"/>
        <c:noMultiLvlLbl val="0"/>
      </c:catAx>
      <c:valAx>
        <c:axId val="194431329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\ ##0.0_-;\-* #\ ##0.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837219551"/>
        <c:crosses val="autoZero"/>
        <c:crossBetween val="between"/>
      </c:valAx>
      <c:spPr>
        <a:noFill/>
        <a:ln>
          <a:gradFill>
            <a:gsLst>
              <a:gs pos="0">
                <a:schemeClr val="accent1">
                  <a:lumMod val="5000"/>
                  <a:lumOff val="95000"/>
                </a:schemeClr>
              </a:gs>
              <a:gs pos="14000">
                <a:schemeClr val="accent1">
                  <a:lumMod val="45000"/>
                  <a:lumOff val="55000"/>
                </a:schemeClr>
              </a:gs>
              <a:gs pos="34000">
                <a:schemeClr val="accent1">
                  <a:lumMod val="45000"/>
                  <a:lumOff val="55000"/>
                </a:schemeClr>
              </a:gs>
              <a:gs pos="100000">
                <a:schemeClr val="accent1">
                  <a:lumMod val="30000"/>
                  <a:lumOff val="70000"/>
                </a:schemeClr>
              </a:gs>
            </a:gsLst>
            <a:lin ang="5400000" scaled="1"/>
          </a:gradFill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rgbClr val="002060"/>
              </a:solidFill>
              <a:latin typeface="Cambria" panose="02040503050406030204" pitchFamily="18" charset="0"/>
              <a:ea typeface="Cambria" panose="02040503050406030204" pitchFamily="18" charset="0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3C2861-4BDE-4303-9D69-392B0553EE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3144</Words>
  <Characters>17925</Characters>
  <Application>Microsoft Office Word</Application>
  <DocSecurity>0</DocSecurity>
  <Lines>149</Lines>
  <Paragraphs>42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Nazerke Jenisbekova</dc:creator>
  <cp:keywords/>
  <dc:description/>
  <cp:lastModifiedBy>Islom Ismoilov</cp:lastModifiedBy>
  <cp:revision>2</cp:revision>
  <dcterms:created xsi:type="dcterms:W3CDTF">2026-03-24T10:10:00Z</dcterms:created>
  <dcterms:modified xsi:type="dcterms:W3CDTF">2026-03-24T10:10:00Z</dcterms:modified>
</cp:coreProperties>
</file>